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D50F9" w14:textId="77777777" w:rsidR="0051580E" w:rsidRDefault="0051580E" w:rsidP="00D01207">
      <w:pPr>
        <w:pStyle w:val="a3"/>
        <w:spacing w:before="0" w:beforeAutospacing="0" w:after="0" w:afterAutospacing="0"/>
        <w:jc w:val="both"/>
        <w:rPr>
          <w:rStyle w:val="a4"/>
          <w:b w:val="0"/>
          <w:color w:val="FF0000"/>
          <w:sz w:val="26"/>
          <w:szCs w:val="26"/>
        </w:rPr>
      </w:pPr>
    </w:p>
    <w:p w14:paraId="140D7497" w14:textId="77777777" w:rsidR="0051580E" w:rsidRPr="0051580E" w:rsidRDefault="001B03E7" w:rsidP="001B03E7">
      <w:pPr>
        <w:pStyle w:val="a3"/>
        <w:spacing w:before="0" w:beforeAutospacing="0" w:after="0" w:afterAutospacing="0"/>
        <w:ind w:left="-284" w:firstLine="851"/>
        <w:jc w:val="both"/>
        <w:rPr>
          <w:rStyle w:val="a4"/>
          <w:color w:val="FF0000"/>
          <w:sz w:val="26"/>
          <w:szCs w:val="26"/>
        </w:rPr>
      </w:pPr>
      <w:r w:rsidRPr="0051580E">
        <w:rPr>
          <w:rStyle w:val="a4"/>
          <w:color w:val="FF0000"/>
          <w:sz w:val="26"/>
          <w:szCs w:val="26"/>
        </w:rPr>
        <w:t xml:space="preserve">ВНИМАНИЕ! </w:t>
      </w:r>
    </w:p>
    <w:p w14:paraId="18199824" w14:textId="77777777" w:rsidR="00666820" w:rsidRDefault="00666820" w:rsidP="001B03E7">
      <w:pPr>
        <w:pStyle w:val="a3"/>
        <w:spacing w:before="0" w:beforeAutospacing="0" w:after="0" w:afterAutospacing="0"/>
        <w:ind w:left="-284" w:firstLine="851"/>
        <w:jc w:val="both"/>
        <w:rPr>
          <w:rStyle w:val="a4"/>
          <w:color w:val="FF0000"/>
          <w:sz w:val="32"/>
          <w:szCs w:val="32"/>
        </w:rPr>
      </w:pPr>
    </w:p>
    <w:p w14:paraId="4DCA6909" w14:textId="7113DBB1" w:rsidR="001B03E7" w:rsidRPr="0051580E" w:rsidRDefault="001B03E7" w:rsidP="00666820">
      <w:pPr>
        <w:pStyle w:val="a3"/>
        <w:spacing w:before="0" w:beforeAutospacing="0" w:after="0" w:afterAutospacing="0"/>
        <w:ind w:left="-284" w:firstLine="851"/>
        <w:jc w:val="center"/>
        <w:rPr>
          <w:rStyle w:val="a4"/>
          <w:color w:val="FF0000"/>
          <w:sz w:val="32"/>
          <w:szCs w:val="32"/>
        </w:rPr>
      </w:pPr>
      <w:r w:rsidRPr="0051580E">
        <w:rPr>
          <w:rStyle w:val="a4"/>
          <w:color w:val="FF0000"/>
          <w:sz w:val="32"/>
          <w:szCs w:val="32"/>
        </w:rPr>
        <w:t>Общественное обсуждение</w:t>
      </w:r>
      <w:r w:rsidR="0051580E" w:rsidRPr="0051580E">
        <w:rPr>
          <w:sz w:val="32"/>
          <w:szCs w:val="32"/>
        </w:rPr>
        <w:t xml:space="preserve"> </w:t>
      </w:r>
      <w:r w:rsidR="0051580E" w:rsidRPr="0051580E">
        <w:rPr>
          <w:rStyle w:val="a4"/>
          <w:color w:val="FF0000"/>
          <w:sz w:val="32"/>
          <w:szCs w:val="32"/>
        </w:rPr>
        <w:t>Программы профилактики рисков причинения вреда (ущерба) охраняемым законом ценностям по</w:t>
      </w:r>
      <w:r w:rsidR="009E2FE9">
        <w:rPr>
          <w:rStyle w:val="a4"/>
          <w:color w:val="FF0000"/>
          <w:sz w:val="32"/>
          <w:szCs w:val="32"/>
        </w:rPr>
        <w:t xml:space="preserve"> федеральному контролю (надзору) в сфере образования на 202</w:t>
      </w:r>
      <w:r w:rsidR="00D01207">
        <w:rPr>
          <w:rStyle w:val="a4"/>
          <w:color w:val="FF0000"/>
          <w:sz w:val="32"/>
          <w:szCs w:val="32"/>
        </w:rPr>
        <w:t>4</w:t>
      </w:r>
      <w:r w:rsidR="009E2FE9">
        <w:rPr>
          <w:rStyle w:val="a4"/>
          <w:color w:val="FF0000"/>
          <w:sz w:val="32"/>
          <w:szCs w:val="32"/>
        </w:rPr>
        <w:t xml:space="preserve"> год</w:t>
      </w:r>
    </w:p>
    <w:p w14:paraId="097BF266" w14:textId="77777777" w:rsidR="001B03E7" w:rsidRDefault="001B03E7" w:rsidP="001B03E7">
      <w:pPr>
        <w:pStyle w:val="a3"/>
        <w:spacing w:before="0" w:beforeAutospacing="0" w:after="0" w:afterAutospacing="0"/>
        <w:ind w:left="-284" w:firstLine="851"/>
        <w:jc w:val="both"/>
        <w:rPr>
          <w:rStyle w:val="a4"/>
          <w:b w:val="0"/>
          <w:color w:val="353535"/>
          <w:sz w:val="26"/>
          <w:szCs w:val="26"/>
        </w:rPr>
      </w:pPr>
    </w:p>
    <w:p w14:paraId="2650BCAF" w14:textId="2FD1B153" w:rsidR="001B03E7" w:rsidRDefault="001B03E7" w:rsidP="001B03E7">
      <w:pPr>
        <w:pStyle w:val="a3"/>
        <w:spacing w:before="0" w:beforeAutospacing="0" w:after="0" w:afterAutospacing="0"/>
        <w:ind w:left="-284" w:firstLine="851"/>
        <w:jc w:val="both"/>
        <w:rPr>
          <w:rStyle w:val="a4"/>
          <w:b w:val="0"/>
          <w:color w:val="353535"/>
          <w:sz w:val="26"/>
          <w:szCs w:val="26"/>
        </w:rPr>
      </w:pPr>
      <w:r w:rsidRPr="001B03E7">
        <w:rPr>
          <w:rStyle w:val="a4"/>
          <w:b w:val="0"/>
          <w:color w:val="353535"/>
          <w:sz w:val="26"/>
          <w:szCs w:val="26"/>
        </w:rPr>
        <w:t xml:space="preserve">Департамент образования и науки Чукотского автономного округа (далее – Департамент) информирует Вас о том, что в период </w:t>
      </w:r>
      <w:r w:rsidRPr="0051580E">
        <w:rPr>
          <w:rStyle w:val="a4"/>
          <w:color w:val="353535"/>
          <w:sz w:val="26"/>
          <w:szCs w:val="26"/>
        </w:rPr>
        <w:t>с 1 октября по 1 ноября 202</w:t>
      </w:r>
      <w:r w:rsidR="00D01207">
        <w:rPr>
          <w:rStyle w:val="a4"/>
          <w:color w:val="353535"/>
          <w:sz w:val="26"/>
          <w:szCs w:val="26"/>
        </w:rPr>
        <w:t>3</w:t>
      </w:r>
      <w:r w:rsidRPr="0051580E">
        <w:rPr>
          <w:rStyle w:val="a4"/>
          <w:color w:val="353535"/>
          <w:sz w:val="26"/>
          <w:szCs w:val="26"/>
        </w:rPr>
        <w:t xml:space="preserve"> года</w:t>
      </w:r>
      <w:r w:rsidRPr="001B03E7">
        <w:rPr>
          <w:b/>
          <w:color w:val="353535"/>
          <w:sz w:val="26"/>
          <w:szCs w:val="26"/>
        </w:rPr>
        <w:t> пройдет общественное обсуждение проекта </w:t>
      </w:r>
      <w:r w:rsidRPr="001B03E7">
        <w:rPr>
          <w:rStyle w:val="a4"/>
          <w:b w:val="0"/>
          <w:color w:val="353535"/>
          <w:sz w:val="26"/>
          <w:szCs w:val="26"/>
        </w:rPr>
        <w:t>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на территории</w:t>
      </w:r>
      <w:r>
        <w:rPr>
          <w:rStyle w:val="a4"/>
          <w:b w:val="0"/>
          <w:color w:val="353535"/>
          <w:sz w:val="26"/>
          <w:szCs w:val="26"/>
        </w:rPr>
        <w:t xml:space="preserve"> Чукотского автономного округа </w:t>
      </w:r>
      <w:r w:rsidRPr="001B03E7">
        <w:rPr>
          <w:rStyle w:val="a4"/>
          <w:b w:val="0"/>
          <w:color w:val="353535"/>
          <w:sz w:val="26"/>
          <w:szCs w:val="26"/>
        </w:rPr>
        <w:t>на 202</w:t>
      </w:r>
      <w:r w:rsidR="00D01207">
        <w:rPr>
          <w:rStyle w:val="a4"/>
          <w:b w:val="0"/>
          <w:color w:val="353535"/>
          <w:sz w:val="26"/>
          <w:szCs w:val="26"/>
        </w:rPr>
        <w:t>4</w:t>
      </w:r>
      <w:r w:rsidRPr="001B03E7">
        <w:rPr>
          <w:rStyle w:val="a4"/>
          <w:b w:val="0"/>
          <w:color w:val="353535"/>
          <w:sz w:val="26"/>
          <w:szCs w:val="26"/>
        </w:rPr>
        <w:t xml:space="preserve"> год</w:t>
      </w:r>
      <w:r>
        <w:rPr>
          <w:rStyle w:val="a4"/>
          <w:b w:val="0"/>
          <w:color w:val="353535"/>
          <w:sz w:val="26"/>
          <w:szCs w:val="26"/>
        </w:rPr>
        <w:t xml:space="preserve"> (далее – проект Программы профилактики на 202</w:t>
      </w:r>
      <w:r w:rsidR="00D01207">
        <w:rPr>
          <w:rStyle w:val="a4"/>
          <w:b w:val="0"/>
          <w:color w:val="353535"/>
          <w:sz w:val="26"/>
          <w:szCs w:val="26"/>
        </w:rPr>
        <w:t>4</w:t>
      </w:r>
      <w:r>
        <w:rPr>
          <w:rStyle w:val="a4"/>
          <w:b w:val="0"/>
          <w:color w:val="353535"/>
          <w:sz w:val="26"/>
          <w:szCs w:val="26"/>
        </w:rPr>
        <w:t xml:space="preserve"> год)</w:t>
      </w:r>
      <w:r w:rsidR="0051580E">
        <w:rPr>
          <w:rStyle w:val="a4"/>
          <w:b w:val="0"/>
          <w:color w:val="353535"/>
          <w:sz w:val="26"/>
          <w:szCs w:val="26"/>
        </w:rPr>
        <w:t>.</w:t>
      </w:r>
      <w:bookmarkStart w:id="0" w:name="_GoBack"/>
      <w:bookmarkEnd w:id="0"/>
    </w:p>
    <w:p w14:paraId="734915DB" w14:textId="55D86AAB" w:rsidR="001B03E7" w:rsidRDefault="001B03E7" w:rsidP="001B03E7">
      <w:pPr>
        <w:pStyle w:val="a3"/>
        <w:spacing w:before="0" w:beforeAutospacing="0" w:after="0" w:afterAutospacing="0"/>
        <w:ind w:left="-284" w:firstLine="851"/>
        <w:jc w:val="both"/>
        <w:rPr>
          <w:b/>
          <w:color w:val="353535"/>
          <w:sz w:val="26"/>
          <w:szCs w:val="26"/>
        </w:rPr>
      </w:pPr>
    </w:p>
    <w:p w14:paraId="7DF90E3A" w14:textId="3A80BB4F" w:rsidR="00267CEE" w:rsidRDefault="001B03E7" w:rsidP="0051580E">
      <w:pPr>
        <w:pStyle w:val="a3"/>
        <w:spacing w:before="0" w:beforeAutospacing="0" w:after="0" w:afterAutospacing="0"/>
        <w:ind w:left="-284" w:firstLine="851"/>
        <w:jc w:val="both"/>
        <w:rPr>
          <w:color w:val="353535"/>
          <w:sz w:val="26"/>
          <w:szCs w:val="26"/>
        </w:rPr>
      </w:pPr>
      <w:r w:rsidRPr="001B03E7">
        <w:rPr>
          <w:color w:val="353535"/>
          <w:sz w:val="26"/>
          <w:szCs w:val="26"/>
        </w:rPr>
        <w:t>Предложения для внесения в Программу профилактика просим направлять</w:t>
      </w:r>
      <w:r w:rsidR="00267CEE">
        <w:rPr>
          <w:color w:val="353535"/>
          <w:sz w:val="26"/>
          <w:szCs w:val="26"/>
        </w:rPr>
        <w:t>:</w:t>
      </w:r>
    </w:p>
    <w:p w14:paraId="779EA096" w14:textId="77777777" w:rsidR="00267CEE" w:rsidRDefault="00267CEE" w:rsidP="0051580E">
      <w:pPr>
        <w:pStyle w:val="a3"/>
        <w:spacing w:before="0" w:beforeAutospacing="0" w:after="0" w:afterAutospacing="0"/>
        <w:ind w:left="-284" w:firstLine="851"/>
        <w:jc w:val="both"/>
        <w:rPr>
          <w:color w:val="353535"/>
          <w:sz w:val="26"/>
          <w:szCs w:val="26"/>
        </w:rPr>
      </w:pPr>
    </w:p>
    <w:p w14:paraId="1464FD5F" w14:textId="74117B47" w:rsidR="00267CEE" w:rsidRPr="00267CEE" w:rsidRDefault="001B03E7" w:rsidP="00267CEE">
      <w:pPr>
        <w:pStyle w:val="a3"/>
        <w:spacing w:before="0" w:beforeAutospacing="0" w:after="0" w:afterAutospacing="0"/>
        <w:ind w:left="-284" w:firstLine="568"/>
        <w:jc w:val="both"/>
        <w:rPr>
          <w:sz w:val="26"/>
          <w:szCs w:val="26"/>
        </w:rPr>
      </w:pPr>
      <w:r w:rsidRPr="001B03E7">
        <w:rPr>
          <w:color w:val="353535"/>
          <w:sz w:val="26"/>
          <w:szCs w:val="26"/>
        </w:rPr>
        <w:t xml:space="preserve"> </w:t>
      </w:r>
      <w:r w:rsidR="00267CEE">
        <w:rPr>
          <w:color w:val="353535"/>
          <w:sz w:val="26"/>
          <w:szCs w:val="26"/>
        </w:rPr>
        <w:t xml:space="preserve">в электронном виде </w:t>
      </w:r>
      <w:r w:rsidRPr="001B03E7">
        <w:rPr>
          <w:color w:val="353535"/>
          <w:sz w:val="26"/>
          <w:szCs w:val="26"/>
        </w:rPr>
        <w:t>на адрес электронной почты Отдела надзора, лицензирования и государственной аккредитации Департамента</w:t>
      </w:r>
      <w:r>
        <w:rPr>
          <w:color w:val="353535"/>
          <w:sz w:val="26"/>
          <w:szCs w:val="26"/>
        </w:rPr>
        <w:t xml:space="preserve">: </w:t>
      </w:r>
      <w:hyperlink r:id="rId4" w:history="1">
        <w:r w:rsidR="00267CEE" w:rsidRPr="00267CEE">
          <w:rPr>
            <w:rStyle w:val="a5"/>
            <w:b/>
            <w:color w:val="auto"/>
            <w:sz w:val="26"/>
            <w:szCs w:val="26"/>
            <w:lang w:val="en-US"/>
          </w:rPr>
          <w:t>nadzor</w:t>
        </w:r>
        <w:r w:rsidR="00267CEE" w:rsidRPr="00267CEE">
          <w:rPr>
            <w:rStyle w:val="a5"/>
            <w:b/>
            <w:color w:val="auto"/>
            <w:sz w:val="26"/>
            <w:szCs w:val="26"/>
          </w:rPr>
          <w:t>.</w:t>
        </w:r>
        <w:r w:rsidR="00267CEE" w:rsidRPr="00267CEE">
          <w:rPr>
            <w:rStyle w:val="a5"/>
            <w:b/>
            <w:color w:val="auto"/>
            <w:sz w:val="26"/>
            <w:szCs w:val="26"/>
            <w:lang w:val="en-US"/>
          </w:rPr>
          <w:t>chao</w:t>
        </w:r>
        <w:r w:rsidR="00267CEE" w:rsidRPr="00267CEE">
          <w:rPr>
            <w:rStyle w:val="a5"/>
            <w:b/>
            <w:color w:val="auto"/>
            <w:sz w:val="26"/>
            <w:szCs w:val="26"/>
          </w:rPr>
          <w:t>@</w:t>
        </w:r>
        <w:r w:rsidR="00267CEE" w:rsidRPr="00267CEE">
          <w:rPr>
            <w:rStyle w:val="a5"/>
            <w:b/>
            <w:color w:val="auto"/>
            <w:sz w:val="26"/>
            <w:szCs w:val="26"/>
            <w:lang w:val="en-US"/>
          </w:rPr>
          <w:t>mail</w:t>
        </w:r>
        <w:r w:rsidR="00267CEE" w:rsidRPr="00267CEE">
          <w:rPr>
            <w:rStyle w:val="a5"/>
            <w:b/>
            <w:color w:val="auto"/>
            <w:sz w:val="26"/>
            <w:szCs w:val="26"/>
          </w:rPr>
          <w:t>.</w:t>
        </w:r>
        <w:proofErr w:type="spellStart"/>
        <w:r w:rsidR="00267CEE" w:rsidRPr="00267CEE">
          <w:rPr>
            <w:rStyle w:val="a5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267CEE" w:rsidRPr="00267CEE">
        <w:rPr>
          <w:b/>
          <w:sz w:val="26"/>
          <w:szCs w:val="26"/>
        </w:rPr>
        <w:t>;</w:t>
      </w:r>
    </w:p>
    <w:p w14:paraId="6A81028D" w14:textId="23587E5B" w:rsidR="001B03E7" w:rsidRPr="00267CEE" w:rsidRDefault="00267CEE" w:rsidP="00267CEE">
      <w:pPr>
        <w:pStyle w:val="a3"/>
        <w:spacing w:before="0" w:beforeAutospacing="0" w:after="0" w:afterAutospacing="0"/>
        <w:ind w:left="-284" w:firstLine="568"/>
        <w:jc w:val="both"/>
        <w:rPr>
          <w:b/>
          <w:color w:val="353535"/>
          <w:sz w:val="26"/>
          <w:szCs w:val="26"/>
        </w:rPr>
      </w:pPr>
      <w:r>
        <w:rPr>
          <w:color w:val="353535"/>
          <w:sz w:val="26"/>
          <w:szCs w:val="26"/>
        </w:rPr>
        <w:t xml:space="preserve">либо </w:t>
      </w:r>
      <w:r w:rsidR="001B03E7">
        <w:rPr>
          <w:color w:val="353535"/>
          <w:sz w:val="26"/>
          <w:szCs w:val="26"/>
        </w:rPr>
        <w:t>на бумажном носителе</w:t>
      </w:r>
      <w:r w:rsidR="0051580E">
        <w:rPr>
          <w:color w:val="353535"/>
          <w:sz w:val="26"/>
          <w:szCs w:val="26"/>
        </w:rPr>
        <w:t xml:space="preserve"> по месту нахождения </w:t>
      </w:r>
      <w:r w:rsidR="001B03E7">
        <w:rPr>
          <w:color w:val="353535"/>
          <w:sz w:val="26"/>
          <w:szCs w:val="26"/>
        </w:rPr>
        <w:t>Департамента</w:t>
      </w:r>
      <w:r w:rsidR="0051580E">
        <w:rPr>
          <w:color w:val="353535"/>
          <w:sz w:val="26"/>
          <w:szCs w:val="26"/>
        </w:rPr>
        <w:t>:</w:t>
      </w:r>
      <w:r w:rsidR="001B03E7">
        <w:rPr>
          <w:color w:val="353535"/>
          <w:sz w:val="26"/>
          <w:szCs w:val="26"/>
        </w:rPr>
        <w:t xml:space="preserve"> </w:t>
      </w:r>
      <w:r w:rsidR="00666820" w:rsidRPr="00267CEE">
        <w:rPr>
          <w:b/>
          <w:color w:val="353535"/>
          <w:sz w:val="26"/>
          <w:szCs w:val="26"/>
        </w:rPr>
        <w:t xml:space="preserve">г. Анадырь, улица Беринга, дом 5, </w:t>
      </w:r>
      <w:r w:rsidR="001B03E7" w:rsidRPr="00267CEE">
        <w:rPr>
          <w:b/>
          <w:color w:val="353535"/>
          <w:sz w:val="26"/>
          <w:szCs w:val="26"/>
        </w:rPr>
        <w:t xml:space="preserve">кабинет 227. </w:t>
      </w:r>
    </w:p>
    <w:p w14:paraId="7155B455" w14:textId="7FF41564" w:rsidR="001B03E7" w:rsidRDefault="001B03E7" w:rsidP="001B03E7">
      <w:pPr>
        <w:pStyle w:val="a3"/>
        <w:spacing w:before="0" w:beforeAutospacing="0" w:after="0" w:afterAutospacing="0"/>
        <w:ind w:left="-284" w:firstLine="851"/>
        <w:jc w:val="both"/>
        <w:rPr>
          <w:color w:val="353535"/>
          <w:sz w:val="26"/>
          <w:szCs w:val="26"/>
        </w:rPr>
      </w:pPr>
    </w:p>
    <w:p w14:paraId="7C453C77" w14:textId="5721598B" w:rsidR="0051580E" w:rsidRPr="00267CEE" w:rsidRDefault="001B03E7" w:rsidP="00267CEE">
      <w:pPr>
        <w:pStyle w:val="a3"/>
        <w:spacing w:before="0" w:beforeAutospacing="0" w:after="0" w:afterAutospacing="0"/>
        <w:ind w:left="-284" w:firstLine="851"/>
        <w:jc w:val="both"/>
        <w:rPr>
          <w:color w:val="353535"/>
          <w:sz w:val="26"/>
          <w:szCs w:val="26"/>
        </w:rPr>
      </w:pPr>
      <w:r>
        <w:rPr>
          <w:color w:val="353535"/>
          <w:sz w:val="26"/>
          <w:szCs w:val="26"/>
        </w:rPr>
        <w:t xml:space="preserve">Контактное лицо: </w:t>
      </w:r>
      <w:r w:rsidRPr="00267CEE">
        <w:rPr>
          <w:b/>
          <w:color w:val="353535"/>
          <w:sz w:val="26"/>
          <w:szCs w:val="26"/>
        </w:rPr>
        <w:t>Маркина Ирина Алексеевна</w:t>
      </w:r>
      <w:r>
        <w:rPr>
          <w:color w:val="353535"/>
          <w:sz w:val="26"/>
          <w:szCs w:val="26"/>
        </w:rPr>
        <w:t xml:space="preserve"> - начальник </w:t>
      </w:r>
      <w:r w:rsidRPr="001B03E7">
        <w:rPr>
          <w:color w:val="353535"/>
          <w:sz w:val="26"/>
          <w:szCs w:val="26"/>
        </w:rPr>
        <w:t>Отдела надзора, лицензирования и государственной аккредитации Департамент</w:t>
      </w:r>
      <w:r>
        <w:rPr>
          <w:color w:val="353535"/>
          <w:sz w:val="26"/>
          <w:szCs w:val="26"/>
        </w:rPr>
        <w:t>а,</w:t>
      </w:r>
      <w:r w:rsidR="00267CEE">
        <w:rPr>
          <w:color w:val="353535"/>
          <w:sz w:val="26"/>
          <w:szCs w:val="26"/>
        </w:rPr>
        <w:t xml:space="preserve"> </w:t>
      </w:r>
      <w:r>
        <w:rPr>
          <w:color w:val="353535"/>
          <w:sz w:val="26"/>
          <w:szCs w:val="26"/>
        </w:rPr>
        <w:t>телефон</w:t>
      </w:r>
      <w:r w:rsidR="00267CEE">
        <w:rPr>
          <w:color w:val="353535"/>
          <w:sz w:val="26"/>
          <w:szCs w:val="26"/>
        </w:rPr>
        <w:t xml:space="preserve"> для консультаций</w:t>
      </w:r>
      <w:r>
        <w:rPr>
          <w:color w:val="353535"/>
          <w:sz w:val="26"/>
          <w:szCs w:val="26"/>
        </w:rPr>
        <w:t>:</w:t>
      </w:r>
      <w:r w:rsidRPr="00267CEE">
        <w:rPr>
          <w:b/>
          <w:color w:val="353535"/>
          <w:sz w:val="26"/>
          <w:szCs w:val="26"/>
        </w:rPr>
        <w:t xml:space="preserve"> 8 (42722) 6-04-70</w:t>
      </w:r>
      <w:r w:rsidR="0051580E" w:rsidRPr="00267CEE">
        <w:rPr>
          <w:b/>
          <w:color w:val="353535"/>
          <w:sz w:val="26"/>
          <w:szCs w:val="26"/>
        </w:rPr>
        <w:t>.</w:t>
      </w:r>
    </w:p>
    <w:p w14:paraId="35B73CA0" w14:textId="43B28502" w:rsidR="0051580E" w:rsidRPr="0051580E" w:rsidRDefault="0051580E" w:rsidP="0051580E">
      <w:pPr>
        <w:pStyle w:val="a3"/>
        <w:spacing w:after="0"/>
        <w:ind w:left="-284" w:firstLine="851"/>
        <w:jc w:val="both"/>
        <w:rPr>
          <w:b/>
          <w:color w:val="353535"/>
          <w:sz w:val="26"/>
          <w:szCs w:val="26"/>
        </w:rPr>
      </w:pPr>
      <w:r w:rsidRPr="0051580E">
        <w:rPr>
          <w:color w:val="353535"/>
          <w:sz w:val="26"/>
          <w:szCs w:val="26"/>
        </w:rPr>
        <w:t>Поданные в период общественного обсуждения предложения по проекту Программы профилактики на 2023 год рассматриваются Департаментом</w:t>
      </w:r>
      <w:r>
        <w:rPr>
          <w:color w:val="353535"/>
          <w:sz w:val="26"/>
          <w:szCs w:val="26"/>
        </w:rPr>
        <w:t xml:space="preserve"> </w:t>
      </w:r>
      <w:r w:rsidRPr="0051580E">
        <w:rPr>
          <w:b/>
          <w:color w:val="353535"/>
          <w:sz w:val="26"/>
          <w:szCs w:val="26"/>
        </w:rPr>
        <w:t>с 1 ноября по 1 декабря 202</w:t>
      </w:r>
      <w:r w:rsidR="00D01207">
        <w:rPr>
          <w:b/>
          <w:color w:val="353535"/>
          <w:sz w:val="26"/>
          <w:szCs w:val="26"/>
        </w:rPr>
        <w:t>3</w:t>
      </w:r>
      <w:r w:rsidRPr="0051580E">
        <w:rPr>
          <w:b/>
          <w:color w:val="353535"/>
          <w:sz w:val="26"/>
          <w:szCs w:val="26"/>
        </w:rPr>
        <w:t xml:space="preserve"> года.</w:t>
      </w:r>
    </w:p>
    <w:p w14:paraId="519D87C3" w14:textId="0E4DE55B" w:rsidR="0051580E" w:rsidRPr="0051580E" w:rsidRDefault="0051580E" w:rsidP="0051580E">
      <w:pPr>
        <w:pStyle w:val="a3"/>
        <w:spacing w:after="0"/>
        <w:ind w:left="-284" w:firstLine="851"/>
        <w:jc w:val="both"/>
        <w:rPr>
          <w:b/>
          <w:color w:val="353535"/>
          <w:sz w:val="26"/>
          <w:szCs w:val="26"/>
        </w:rPr>
      </w:pPr>
      <w:r w:rsidRPr="0051580E">
        <w:rPr>
          <w:b/>
          <w:color w:val="353535"/>
          <w:sz w:val="26"/>
          <w:szCs w:val="26"/>
        </w:rPr>
        <w:t>Результаты общественного обсуждения</w:t>
      </w:r>
      <w:r w:rsidRPr="0051580E">
        <w:rPr>
          <w:color w:val="353535"/>
          <w:sz w:val="26"/>
          <w:szCs w:val="26"/>
        </w:rPr>
        <w:t xml:space="preserve"> (включая перечень предложений и мотивированных заключений об их учете (в том числе частичном) или отклонении) </w:t>
      </w:r>
      <w:r w:rsidRPr="0051580E">
        <w:rPr>
          <w:b/>
          <w:color w:val="353535"/>
          <w:sz w:val="26"/>
          <w:szCs w:val="26"/>
        </w:rPr>
        <w:t>будут размещены</w:t>
      </w:r>
      <w:r w:rsidRPr="0051580E">
        <w:rPr>
          <w:color w:val="353535"/>
          <w:sz w:val="26"/>
          <w:szCs w:val="26"/>
        </w:rPr>
        <w:t xml:space="preserve"> на официальном сайте Департамента (в том числе</w:t>
      </w:r>
      <w:r>
        <w:rPr>
          <w:color w:val="353535"/>
          <w:sz w:val="26"/>
          <w:szCs w:val="26"/>
        </w:rPr>
        <w:t>,</w:t>
      </w:r>
      <w:r w:rsidRPr="0051580E">
        <w:rPr>
          <w:color w:val="353535"/>
          <w:sz w:val="26"/>
          <w:szCs w:val="26"/>
        </w:rPr>
        <w:t xml:space="preserve"> </w:t>
      </w:r>
      <w:r>
        <w:rPr>
          <w:color w:val="353535"/>
          <w:sz w:val="26"/>
          <w:szCs w:val="26"/>
        </w:rPr>
        <w:t xml:space="preserve"> в подразделе «Федеральный государственный контроль (надзор) в сфере образования</w:t>
      </w:r>
      <w:r w:rsidRPr="0051580E">
        <w:rPr>
          <w:color w:val="353535"/>
          <w:sz w:val="26"/>
          <w:szCs w:val="26"/>
        </w:rPr>
        <w:t xml:space="preserve">) </w:t>
      </w:r>
      <w:r w:rsidRPr="0051580E">
        <w:rPr>
          <w:b/>
          <w:color w:val="353535"/>
          <w:sz w:val="26"/>
          <w:szCs w:val="26"/>
        </w:rPr>
        <w:t>не позднее 10 декабря 202</w:t>
      </w:r>
      <w:r w:rsidR="00D01207">
        <w:rPr>
          <w:b/>
          <w:color w:val="353535"/>
          <w:sz w:val="26"/>
          <w:szCs w:val="26"/>
        </w:rPr>
        <w:t>3</w:t>
      </w:r>
      <w:r w:rsidRPr="0051580E">
        <w:rPr>
          <w:b/>
          <w:color w:val="353535"/>
          <w:sz w:val="26"/>
          <w:szCs w:val="26"/>
        </w:rPr>
        <w:t xml:space="preserve"> года.</w:t>
      </w:r>
    </w:p>
    <w:p w14:paraId="7E295EF6" w14:textId="14E81EFB" w:rsidR="0051580E" w:rsidRPr="0051580E" w:rsidRDefault="0051580E" w:rsidP="0051580E">
      <w:pPr>
        <w:pStyle w:val="a3"/>
        <w:spacing w:before="0" w:beforeAutospacing="0" w:after="0" w:afterAutospacing="0"/>
        <w:ind w:left="-284" w:firstLine="851"/>
        <w:jc w:val="both"/>
        <w:rPr>
          <w:b/>
          <w:color w:val="353535"/>
          <w:sz w:val="26"/>
          <w:szCs w:val="26"/>
        </w:rPr>
      </w:pPr>
      <w:r w:rsidRPr="0051580E">
        <w:rPr>
          <w:b/>
          <w:color w:val="353535"/>
          <w:sz w:val="26"/>
          <w:szCs w:val="26"/>
        </w:rPr>
        <w:t xml:space="preserve">Утвержденная Программа профилактики на 2023 год будет размещена на официальном сайте Департамента не позднее </w:t>
      </w:r>
      <w:r w:rsidR="00800D04" w:rsidRPr="00800D04">
        <w:rPr>
          <w:b/>
          <w:color w:val="353535"/>
          <w:sz w:val="26"/>
          <w:szCs w:val="26"/>
        </w:rPr>
        <w:t xml:space="preserve">20 декабря </w:t>
      </w:r>
      <w:r w:rsidR="00800D04">
        <w:rPr>
          <w:b/>
          <w:color w:val="353535"/>
          <w:sz w:val="26"/>
          <w:szCs w:val="26"/>
        </w:rPr>
        <w:t xml:space="preserve">2023 </w:t>
      </w:r>
      <w:r w:rsidR="00800D04" w:rsidRPr="00800D04">
        <w:rPr>
          <w:b/>
          <w:color w:val="353535"/>
          <w:sz w:val="26"/>
          <w:szCs w:val="26"/>
        </w:rPr>
        <w:t>года и размещается на официальном сайте контрольного (надзорного) органа в сети "Интернет" в течение 5 дней со дня утверждения.</w:t>
      </w:r>
    </w:p>
    <w:p w14:paraId="05F0A076" w14:textId="77777777" w:rsidR="00E4555D" w:rsidRDefault="00800D04" w:rsidP="001B03E7">
      <w:pPr>
        <w:ind w:left="-284"/>
      </w:pPr>
    </w:p>
    <w:sectPr w:rsidR="00E4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69"/>
    <w:rsid w:val="00005EF1"/>
    <w:rsid w:val="001829ED"/>
    <w:rsid w:val="001B03E7"/>
    <w:rsid w:val="00267CEE"/>
    <w:rsid w:val="003C7EEA"/>
    <w:rsid w:val="00472A69"/>
    <w:rsid w:val="0051580E"/>
    <w:rsid w:val="00666820"/>
    <w:rsid w:val="00800D04"/>
    <w:rsid w:val="009E2FE9"/>
    <w:rsid w:val="00A32E87"/>
    <w:rsid w:val="00D01207"/>
    <w:rsid w:val="00DD667E"/>
    <w:rsid w:val="00F1267D"/>
    <w:rsid w:val="00F2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5629"/>
  <w15:chartTrackingRefBased/>
  <w15:docId w15:val="{5DC416BF-9751-49CE-923B-992EBB78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3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3E7"/>
    <w:rPr>
      <w:b/>
      <w:bCs/>
    </w:rPr>
  </w:style>
  <w:style w:type="character" w:styleId="a5">
    <w:name w:val="Hyperlink"/>
    <w:basedOn w:val="a0"/>
    <w:uiPriority w:val="99"/>
    <w:unhideWhenUsed/>
    <w:rsid w:val="00D0120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1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.cha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 Алексеевна</dc:creator>
  <cp:keywords/>
  <dc:description/>
  <cp:lastModifiedBy>Маркина Ирина Алексеевна</cp:lastModifiedBy>
  <cp:revision>2</cp:revision>
  <dcterms:created xsi:type="dcterms:W3CDTF">2023-10-09T21:44:00Z</dcterms:created>
  <dcterms:modified xsi:type="dcterms:W3CDTF">2023-10-09T21:44:00Z</dcterms:modified>
</cp:coreProperties>
</file>