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5D" w:rsidRPr="00CC3743" w:rsidRDefault="00C31C5D" w:rsidP="00C31C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CC3743">
        <w:rPr>
          <w:sz w:val="28"/>
          <w:szCs w:val="28"/>
        </w:rPr>
        <w:t xml:space="preserve">ЧЕТ </w:t>
      </w:r>
    </w:p>
    <w:p w:rsidR="00C31C5D" w:rsidRPr="00CC3743" w:rsidRDefault="00C31C5D" w:rsidP="00C31C5D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о фактических (достигнутых) значениях показателей </w:t>
      </w:r>
    </w:p>
    <w:p w:rsidR="00C31C5D" w:rsidRDefault="00C31C5D" w:rsidP="00C31C5D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>
        <w:rPr>
          <w:sz w:val="28"/>
          <w:szCs w:val="28"/>
        </w:rPr>
        <w:t xml:space="preserve">Управления ветеринарии </w:t>
      </w:r>
      <w:r w:rsidRPr="00E432E0">
        <w:rPr>
          <w:bCs/>
          <w:sz w:val="28"/>
          <w:szCs w:val="28"/>
        </w:rPr>
        <w:t xml:space="preserve">Департамента </w:t>
      </w:r>
      <w:r>
        <w:rPr>
          <w:sz w:val="28"/>
          <w:szCs w:val="28"/>
        </w:rPr>
        <w:t>сельского хозяйства и продовольствия</w:t>
      </w:r>
      <w:r w:rsidRPr="00E432E0">
        <w:rPr>
          <w:bCs/>
          <w:sz w:val="28"/>
          <w:szCs w:val="28"/>
        </w:rPr>
        <w:t xml:space="preserve"> Чукотского автономного округа</w:t>
      </w:r>
    </w:p>
    <w:p w:rsidR="00C31C5D" w:rsidRPr="00CC3743" w:rsidRDefault="00C31C5D" w:rsidP="00C31C5D">
      <w:pPr>
        <w:jc w:val="center"/>
        <w:rPr>
          <w:bCs/>
          <w:sz w:val="28"/>
          <w:szCs w:val="28"/>
          <w:vertAlign w:val="superscript"/>
        </w:rPr>
      </w:pPr>
      <w:r w:rsidRPr="00CC374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2019 </w:t>
      </w:r>
      <w:r w:rsidRPr="00CC3743">
        <w:rPr>
          <w:sz w:val="28"/>
          <w:szCs w:val="28"/>
        </w:rPr>
        <w:t>год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7942"/>
        <w:gridCol w:w="1135"/>
        <w:gridCol w:w="1276"/>
        <w:gridCol w:w="1417"/>
        <w:gridCol w:w="991"/>
        <w:gridCol w:w="1339"/>
      </w:tblGrid>
      <w:tr w:rsidR="000E4B9E" w:rsidRPr="0044375A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FE51E4" w:rsidRDefault="009C05CC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FE51E4" w:rsidRDefault="009C05CC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CC3743" w:rsidRDefault="009C05CC" w:rsidP="00083B7D">
            <w:pPr>
              <w:jc w:val="center"/>
            </w:pPr>
            <w:r w:rsidRPr="00CC3743">
              <w:t>Единица измерения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CC3743" w:rsidRDefault="009C05CC" w:rsidP="00083B7D">
            <w:pPr>
              <w:jc w:val="center"/>
            </w:pPr>
            <w:r w:rsidRPr="00CC3743">
              <w:t>Целевое</w:t>
            </w:r>
          </w:p>
          <w:p w:rsidR="009C05CC" w:rsidRPr="00CC3743" w:rsidRDefault="009C05CC" w:rsidP="00083B7D">
            <w:pPr>
              <w:jc w:val="center"/>
            </w:pPr>
            <w:r w:rsidRPr="00CC3743">
              <w:t>(</w:t>
            </w:r>
            <w:proofErr w:type="spellStart"/>
            <w:r w:rsidRPr="00CC3743">
              <w:t>индика</w:t>
            </w:r>
            <w:r w:rsidR="000E4B9E">
              <w:t>-</w:t>
            </w:r>
            <w:r w:rsidRPr="00CC3743">
              <w:t>тивное</w:t>
            </w:r>
            <w:proofErr w:type="spellEnd"/>
            <w:r w:rsidRPr="00CC3743">
              <w:t>)</w:t>
            </w:r>
          </w:p>
          <w:p w:rsidR="009C05CC" w:rsidRPr="00CC3743" w:rsidRDefault="009C05CC" w:rsidP="00083B7D">
            <w:pPr>
              <w:jc w:val="center"/>
            </w:pPr>
            <w:r w:rsidRPr="00CC3743">
              <w:t>значение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CC3743" w:rsidRDefault="009C05CC" w:rsidP="00083B7D">
            <w:pPr>
              <w:jc w:val="center"/>
            </w:pPr>
            <w:r w:rsidRPr="00CC3743">
              <w:t>Фактическое (достигнутое)</w:t>
            </w:r>
          </w:p>
          <w:p w:rsidR="009C05CC" w:rsidRPr="00CC3743" w:rsidRDefault="009C05CC" w:rsidP="00083B7D">
            <w:pPr>
              <w:jc w:val="center"/>
            </w:pPr>
            <w:r w:rsidRPr="00CC3743">
              <w:t>значение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CC3743" w:rsidRDefault="009C05CC" w:rsidP="00083B7D">
            <w:pPr>
              <w:jc w:val="center"/>
            </w:pPr>
            <w:r w:rsidRPr="00CC3743">
              <w:t>Балльная оценка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C" w:rsidRPr="00CC3743" w:rsidRDefault="009C05CC" w:rsidP="00083B7D">
            <w:pPr>
              <w:jc w:val="center"/>
            </w:pPr>
            <w:r w:rsidRPr="00CC3743">
              <w:t>Справочная информация</w:t>
            </w: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B91C8B" w:rsidRDefault="00C31C5D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Число погибших в результате наступления негативного последствия, на устранение которого направлен региональный государственный ветеринарный надзор, на 10000 жителей;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jc w:val="both"/>
            </w:pPr>
            <w:r w:rsidRPr="00402E2F">
              <w:t>Число получивших тяжкий вред (ущерб) здоровью в результате наступления негативного последствия, на устранение которого направлен региональный государственный ветеринарный надзор, на 10000 жителей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jc w:val="both"/>
            </w:pPr>
            <w:r w:rsidRPr="00402E2F">
              <w:t>Число получивших вред (ущерб) здоровью средней тяжести в результате наступления негативного последствия, на устранение которого направлен региональный государственный ветеринарный надзор, на 10000 жителей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jc w:val="both"/>
            </w:pPr>
            <w:r w:rsidRPr="00402E2F">
              <w:t>Число получивших легкий вред (ущерб) здоровью в результате наступления негативного последствия, на устранение которого направлен региональный государственный ветеринарный надзор, на 10000 жителей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jc w:val="both"/>
            </w:pPr>
            <w:r w:rsidRPr="00402E2F">
              <w:t>Число животных (птицы), заболевших особо опасными и карантинными болезнями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голов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0E4B9E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jc w:val="both"/>
            </w:pPr>
            <w:r w:rsidRPr="00402E2F">
              <w:t xml:space="preserve">Число павших или подвергнутых умерщвлению с последующим уничтожением животных (птицы) в случае возникновения очага особо опасно заболевания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голов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0E4B9E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0E4B9E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9C05CC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Материальные затраты региона на ликвидацию очага особо опасного заболевания животных и на отчуждение животных и продукции животного происхождения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02E2F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9C05CC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Default="00C31C5D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2E2F">
              <w:rPr>
                <w:rFonts w:eastAsiaTheme="minorHAnsi"/>
                <w:color w:val="000000"/>
                <w:lang w:eastAsia="en-US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42152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42152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9107</w:t>
            </w: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,</w:t>
            </w:r>
            <w:r w:rsidRPr="00042152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42152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10400,2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42152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42152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pStyle w:val="Default"/>
              <w:jc w:val="both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 xml:space="preserve">количество штатных единиц, всего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pStyle w:val="Default"/>
              <w:jc w:val="both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9C05CC">
            <w:pPr>
              <w:jc w:val="center"/>
            </w:pPr>
            <w:r>
              <w:t>11</w:t>
            </w:r>
            <w:r w:rsidRPr="00402E2F"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pStyle w:val="Default"/>
              <w:jc w:val="both"/>
              <w:rPr>
                <w:sz w:val="20"/>
                <w:szCs w:val="20"/>
              </w:rPr>
            </w:pPr>
            <w:r w:rsidRPr="00445149">
              <w:rPr>
                <w:sz w:val="20"/>
                <w:szCs w:val="20"/>
              </w:rPr>
              <w:t xml:space="preserve">доля инспекторов, </w:t>
            </w:r>
            <w:r w:rsidRPr="00402E2F">
              <w:rPr>
                <w:sz w:val="20"/>
                <w:szCs w:val="20"/>
              </w:rPr>
              <w:t xml:space="preserve">из числа указанных в рамках показателя В.1.3, прошедших в течение последних 3 лет программы переобучения или повышения квалификации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9445F1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445F1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9445F1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9445F1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9445F1" w:rsidRDefault="00672C70" w:rsidP="00DE2C33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jc w:val="both"/>
            </w:pPr>
            <w:r w:rsidRPr="00821939"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508E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jc w:val="both"/>
            </w:pPr>
            <w:r w:rsidRPr="00402E2F">
              <w:t>доля субъектов, у которых были устранены нарушения, выявленные в результате проведения контрольно-надзорных мероприятий -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508E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508EE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jc w:val="both"/>
            </w:pPr>
            <w:r w:rsidRPr="00402E2F"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- устанавливается по категориям риска в процентах от общего числа ранее проверенных субъектов, в том числе в отношении категорий риска (классов опасности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DE407A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E407A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DE407A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DE407A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DE407A" w:rsidRDefault="00672C70" w:rsidP="00DE2C33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9C05CC">
            <w:pPr>
              <w:jc w:val="center"/>
            </w:pPr>
            <w:r>
              <w:t>15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jc w:val="both"/>
              <w:rPr>
                <w:color w:val="000000" w:themeColor="text1"/>
              </w:rPr>
            </w:pPr>
            <w:r w:rsidRPr="006077CC">
              <w:rPr>
                <w:color w:val="000000" w:themeColor="text1"/>
              </w:rPr>
              <w:t>общее количество заявлений (обращений),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6077C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FE5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jc w:val="both"/>
              <w:rPr>
                <w:color w:val="000000" w:themeColor="text1"/>
              </w:rPr>
            </w:pPr>
            <w:r w:rsidRPr="006077CC">
              <w:rPr>
                <w:color w:val="000000" w:themeColor="text1"/>
              </w:rPr>
              <w:t>доля заявлений (обращений) по результатам рассмотрения которых органом государственного контроля (надзора) внеплановые мероприятия не были проведены - 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6077C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6077C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2</w:t>
            </w: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6077CC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r w:rsidRPr="00402E2F">
              <w:t>общее количество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r w:rsidRPr="00402E2F">
              <w:t>общее количество плановых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19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 xml:space="preserve">общее количество внеплановых проверок по основаниям; устанавливается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</w:t>
            </w:r>
            <w:r w:rsidRPr="00402E2F">
              <w:lastRenderedPageBreak/>
              <w:t>указанных фактах, на основании приказов (распоряжений) руководителя Комитета, изданных в соответствии с поручениями Президента Российской Федерации, Правительства Российской Федерации, на основании приказов (распоряжений) руководителя Комитета,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91787F">
        <w:trPr>
          <w:trHeight w:val="6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6C428A">
            <w:pPr>
              <w:jc w:val="center"/>
            </w:pPr>
            <w:r>
              <w:t>22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5F1F06">
              <w:t>доля проверенных субъектов (объектов)</w:t>
            </w:r>
            <w:r w:rsidRPr="00402E2F">
              <w:t>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F1F0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F1F06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F1F0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F1F0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F1F0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D9352D">
            <w:pPr>
              <w:jc w:val="both"/>
            </w:pPr>
            <w:r w:rsidRPr="00002076">
              <w:t>доля субъектов (объектов), в отношении которых были проведены проверки, в том числе в разрезе категорий риска (классов опасности), показатели устанавливаются в процентах от общего количества субъектов (объектов), осуществляющих деятельность, которая подлежит КНД РГВН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02076"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02076"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02076" w:rsidRDefault="00672C70" w:rsidP="00FE51E4">
            <w:pPr>
              <w:jc w:val="center"/>
            </w:pPr>
            <w:r>
              <w:t>26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опасности); группы показателей устанавливаются в процентах от общего количества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доля документарных проверок в отношении объектов, в том числе в разрезе категорий риска (классов опасности); показатель устанавливается в процентах от общего количества проведенных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shd w:val="clear" w:color="auto" w:fill="FFFFFF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29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 xml:space="preserve">доля внеплановых проверок, проведенных по фактам нарушений, с которыми связано </w:t>
            </w:r>
            <w:r w:rsidRPr="00402E2F">
              <w:lastRenderedPageBreak/>
              <w:t>возникновение угрозы причинения вреда охраняемым законом ценностям, с целью предотвращения угрозы причинения такого вреда;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shd w:val="clear" w:color="auto" w:fill="FFFFFF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lastRenderedPageBreak/>
              <w:t>30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CD66BE" w:rsidRDefault="00672C70" w:rsidP="00D9352D">
            <w:pPr>
              <w:jc w:val="both"/>
              <w:rPr>
                <w:color w:val="000000" w:themeColor="text1"/>
              </w:rPr>
            </w:pPr>
            <w:r w:rsidRPr="00CD66BE">
              <w:rPr>
                <w:color w:val="000000" w:themeColor="text1"/>
              </w:rPr>
              <w:t>доля внеплановых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CD66BE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CD66B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CD66BE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CD66BE" w:rsidRDefault="00672C70" w:rsidP="00FE5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доля проверок, на результаты которых поданы жалобы; показатели устанавливаются в процентах от общего числа проверок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32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среднее количество проверок, проведенных в отношении одного гражданина или организации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236AF8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33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отказано; показатель устанавливается в процентах от общего числа направленных </w:t>
            </w:r>
            <w:r>
              <w:t>управлением</w:t>
            </w:r>
            <w:r w:rsidRPr="00402E2F">
              <w:t xml:space="preserve"> в органы прокуратуры заявлений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E4EE4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6C428A">
            <w:pPr>
              <w:jc w:val="center"/>
            </w:pPr>
            <w:r>
              <w:t>34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>доля проверок, результаты которых были признаны недействительными; 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E4EE4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35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 xml:space="preserve">количество проверок, проведенных </w:t>
            </w:r>
            <w:r>
              <w:t>управлением</w:t>
            </w:r>
            <w:r w:rsidRPr="00402E2F"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E4EE4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36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jc w:val="both"/>
            </w:pPr>
            <w:r w:rsidRPr="00402E2F">
              <w:t xml:space="preserve">количество вынесенных определений о проведении административного расследования; </w:t>
            </w:r>
            <w:r w:rsidRPr="00CD66BE">
              <w:t>показатели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0E4EE4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9352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37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AE5B59">
            <w:pPr>
              <w:jc w:val="both"/>
            </w:pPr>
            <w:r w:rsidRPr="00402E2F"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5124D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38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AE5B59">
            <w:pPr>
              <w:jc w:val="both"/>
            </w:pPr>
            <w:r w:rsidRPr="00402E2F">
              <w:t xml:space="preserve">общая сумма наложенных штрафов в результате совершения административных правонарушений, по которым были проведены административные расследования; показатель устанавливается в тыс. рублей и учитывает суммы наложенных административных штрафов, в том числе на должностных лиц, индивидуальных </w:t>
            </w:r>
            <w:r w:rsidRPr="00402E2F">
              <w:lastRenderedPageBreak/>
              <w:t>предпринимателей, юридических лиц, граждан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тыс. 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5124D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lastRenderedPageBreak/>
              <w:t>39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AE5B59">
            <w:pPr>
              <w:jc w:val="both"/>
            </w:pPr>
            <w:r w:rsidRPr="00402E2F"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расследования; показатель устанавливается в процентах от общего количества наказаний, наложенных после проведения административного расследования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AE5B59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jc w:val="both"/>
            </w:pPr>
            <w:r w:rsidRPr="00402E2F">
              <w:t>общая сумма уплаченных (взысканных) административных штрафов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shd w:val="clear" w:color="auto" w:fill="FFFFFF"/>
                <w:lang w:eastAsia="en-US"/>
              </w:rPr>
              <w:t>тыс. 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jc w:val="both"/>
            </w:pPr>
            <w:r w:rsidRPr="00402E2F"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821939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821939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821939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821939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jc w:val="both"/>
            </w:pPr>
            <w:r w:rsidRPr="00402E2F">
              <w:t>средний размер наложенного административного штрафа в результате проведения административного расследования;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shd w:val="clear" w:color="auto" w:fill="FFFFFF"/>
                <w:lang w:eastAsia="en-US"/>
              </w:rPr>
              <w:t>тыс. 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jc w:val="both"/>
              <w:rPr>
                <w:color w:val="000000" w:themeColor="text1"/>
              </w:rPr>
            </w:pPr>
            <w:r w:rsidRPr="005D7B7E">
              <w:rPr>
                <w:color w:val="000000" w:themeColor="text1"/>
              </w:rPr>
              <w:t>средняя продолжительность одного административного расследования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jc w:val="both"/>
              <w:rPr>
                <w:color w:val="000000" w:themeColor="text1"/>
              </w:rPr>
            </w:pPr>
            <w:r w:rsidRPr="005D7B7E">
              <w:rPr>
                <w:color w:val="000000" w:themeColor="text1"/>
              </w:rPr>
              <w:t>среднее число должностных лиц, задействованных в проведении одного административного расследования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jc w:val="both"/>
            </w:pPr>
            <w:r w:rsidRPr="00402E2F">
              <w:t xml:space="preserve">количество протоколов об административных правонарушениях;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>
              <w:t>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E9324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 xml:space="preserve">количество постановлений о прекращении производства по делу об административном правонарушении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>
              <w:t>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>общая сумма наложенных штрафов по результатам рассмотрения дел об административных правонарушениях, в тыс. 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5D7B7E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48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>доля штрафов, наложенных по результатам рассмотрения дел об административных правонарушениях; 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lastRenderedPageBreak/>
              <w:t>49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>общая сумма уплаченных (взысканных) штрафов, в тыс. 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50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>отношение суммы взысканных штрафов к общей сумме наложенных административных штрафов, в процентах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51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>средний размер наложенного штрафа;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18,3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72C70" w:rsidRPr="00B91C8B" w:rsidTr="000E4B9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FE51E4">
            <w:pPr>
              <w:jc w:val="center"/>
            </w:pPr>
            <w:r>
              <w:t>52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jc w:val="both"/>
            </w:pPr>
            <w:r w:rsidRPr="00402E2F"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402E2F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Pr="00E432E0" w:rsidRDefault="00672C70" w:rsidP="000E26AC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</w:tr>
    </w:tbl>
    <w:p w:rsidR="00FE51E4" w:rsidRDefault="00FE51E4" w:rsidP="00FE51E4">
      <w:pPr>
        <w:jc w:val="center"/>
        <w:rPr>
          <w:sz w:val="28"/>
          <w:szCs w:val="28"/>
        </w:rPr>
      </w:pPr>
    </w:p>
    <w:p w:rsidR="0091787F" w:rsidRDefault="00FE51E4" w:rsidP="00FE51E4">
      <w:pPr>
        <w:jc w:val="both"/>
        <w:rPr>
          <w:bCs/>
          <w:sz w:val="28"/>
          <w:szCs w:val="28"/>
        </w:rPr>
      </w:pPr>
      <w:r w:rsidRPr="00CC3743">
        <w:rPr>
          <w:sz w:val="28"/>
          <w:szCs w:val="28"/>
          <w:lang w:eastAsia="ar-SA"/>
        </w:rPr>
        <w:t xml:space="preserve">Итоговая оценка результативности и эффективности </w:t>
      </w:r>
      <w:r w:rsidR="0091787F" w:rsidRPr="00945E38">
        <w:rPr>
          <w:kern w:val="2"/>
          <w:sz w:val="28"/>
          <w:szCs w:val="28"/>
          <w:lang w:eastAsia="ar-SA"/>
        </w:rPr>
        <w:t>контрольно-надзорной деятельности</w:t>
      </w:r>
      <w:r w:rsidR="0091787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Управления ветеринарии</w:t>
      </w:r>
      <w:r w:rsidRPr="00CC374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91787F">
        <w:rPr>
          <w:bCs/>
          <w:sz w:val="28"/>
          <w:szCs w:val="28"/>
        </w:rPr>
        <w:t>составляет:</w:t>
      </w:r>
      <w:bookmarkStart w:id="0" w:name="_GoBack"/>
      <w:bookmarkEnd w:id="0"/>
    </w:p>
    <w:p w:rsidR="00FE51E4" w:rsidRPr="0091787F" w:rsidRDefault="00FE51E4" w:rsidP="00FE51E4">
      <w:pPr>
        <w:jc w:val="both"/>
        <w:rPr>
          <w:bCs/>
          <w:sz w:val="28"/>
          <w:szCs w:val="28"/>
        </w:rPr>
      </w:pPr>
      <w:r w:rsidRPr="0091787F">
        <w:rPr>
          <w:bCs/>
          <w:sz w:val="28"/>
          <w:szCs w:val="28"/>
        </w:rPr>
        <w:t>ИО</w:t>
      </w:r>
      <w:r w:rsidR="0091787F">
        <w:rPr>
          <w:bCs/>
          <w:sz w:val="28"/>
          <w:szCs w:val="28"/>
        </w:rPr>
        <w:t xml:space="preserve"> </w:t>
      </w:r>
      <w:proofErr w:type="spellStart"/>
      <w:r w:rsidRPr="0091787F">
        <w:rPr>
          <w:bCs/>
          <w:sz w:val="28"/>
          <w:szCs w:val="28"/>
        </w:rPr>
        <w:t>ов</w:t>
      </w:r>
      <w:proofErr w:type="spellEnd"/>
      <w:r w:rsidRPr="0091787F">
        <w:rPr>
          <w:bCs/>
          <w:sz w:val="28"/>
          <w:szCs w:val="28"/>
        </w:rPr>
        <w:t xml:space="preserve"> = ∑ БО (</w:t>
      </w:r>
      <w:r w:rsidR="0091787F" w:rsidRPr="0091787F">
        <w:rPr>
          <w:bCs/>
          <w:sz w:val="28"/>
          <w:szCs w:val="28"/>
        </w:rPr>
        <w:t>226</w:t>
      </w:r>
      <w:r w:rsidRPr="0091787F">
        <w:rPr>
          <w:bCs/>
          <w:sz w:val="28"/>
          <w:szCs w:val="28"/>
        </w:rPr>
        <w:t xml:space="preserve">) / </w:t>
      </w:r>
      <w:proofErr w:type="spellStart"/>
      <w:r w:rsidRPr="0091787F">
        <w:rPr>
          <w:bCs/>
          <w:sz w:val="28"/>
          <w:szCs w:val="28"/>
          <w:lang w:val="en-US"/>
        </w:rPr>
        <w:t>Fmax</w:t>
      </w:r>
      <w:proofErr w:type="spellEnd"/>
      <w:r w:rsidR="0091787F" w:rsidRPr="0091787F">
        <w:rPr>
          <w:bCs/>
          <w:sz w:val="28"/>
          <w:szCs w:val="28"/>
        </w:rPr>
        <w:t xml:space="preserve"> (260 = 0,87</w:t>
      </w:r>
      <w:r w:rsidR="000904D3">
        <w:rPr>
          <w:bCs/>
          <w:sz w:val="28"/>
          <w:szCs w:val="28"/>
        </w:rPr>
        <w:t>)</w:t>
      </w:r>
    </w:p>
    <w:sectPr w:rsidR="00FE51E4" w:rsidRPr="0091787F" w:rsidSect="00C31C5D">
      <w:headerReference w:type="even" r:id="rId8"/>
      <w:footerReference w:type="default" r:id="rId9"/>
      <w:headerReference w:type="first" r:id="rId10"/>
      <w:type w:val="continuous"/>
      <w:pgSz w:w="16838" w:h="11906" w:orient="landscape"/>
      <w:pgMar w:top="1134" w:right="960" w:bottom="567" w:left="993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42" w:rsidRDefault="000B1942">
      <w:r>
        <w:separator/>
      </w:r>
    </w:p>
  </w:endnote>
  <w:endnote w:type="continuationSeparator" w:id="0">
    <w:p w:rsidR="000B1942" w:rsidRDefault="000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18869"/>
      <w:docPartObj>
        <w:docPartGallery w:val="Page Numbers (Bottom of Page)"/>
        <w:docPartUnique/>
      </w:docPartObj>
    </w:sdtPr>
    <w:sdtEndPr/>
    <w:sdtContent>
      <w:p w:rsidR="00C31C5D" w:rsidRDefault="00C31C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C5D" w:rsidRDefault="00C31C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42" w:rsidRDefault="000B1942">
      <w:r>
        <w:separator/>
      </w:r>
    </w:p>
  </w:footnote>
  <w:footnote w:type="continuationSeparator" w:id="0">
    <w:p w:rsidR="000B1942" w:rsidRDefault="000B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D" w:rsidRDefault="00C31C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C31C5D" w:rsidRDefault="00C31C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D" w:rsidRDefault="00C31C5D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7"/>
    <w:rsid w:val="00006C00"/>
    <w:rsid w:val="000070B5"/>
    <w:rsid w:val="00027043"/>
    <w:rsid w:val="00036B39"/>
    <w:rsid w:val="000664D0"/>
    <w:rsid w:val="000904D3"/>
    <w:rsid w:val="00091230"/>
    <w:rsid w:val="000B1942"/>
    <w:rsid w:val="000B4DD2"/>
    <w:rsid w:val="000C29C2"/>
    <w:rsid w:val="000C5938"/>
    <w:rsid w:val="000E4B9E"/>
    <w:rsid w:val="000E4C72"/>
    <w:rsid w:val="000F7155"/>
    <w:rsid w:val="0011339D"/>
    <w:rsid w:val="00147C88"/>
    <w:rsid w:val="00160CCA"/>
    <w:rsid w:val="00170276"/>
    <w:rsid w:val="001724A7"/>
    <w:rsid w:val="00181F26"/>
    <w:rsid w:val="001829AA"/>
    <w:rsid w:val="00187563"/>
    <w:rsid w:val="001A2D5B"/>
    <w:rsid w:val="001A5670"/>
    <w:rsid w:val="001A6058"/>
    <w:rsid w:val="001B0989"/>
    <w:rsid w:val="001B700B"/>
    <w:rsid w:val="001C334B"/>
    <w:rsid w:val="001E63B8"/>
    <w:rsid w:val="001E789E"/>
    <w:rsid w:val="001F7D38"/>
    <w:rsid w:val="002053BD"/>
    <w:rsid w:val="00220DAF"/>
    <w:rsid w:val="0022452F"/>
    <w:rsid w:val="00240BD4"/>
    <w:rsid w:val="002477FC"/>
    <w:rsid w:val="00251607"/>
    <w:rsid w:val="00284CEE"/>
    <w:rsid w:val="00290B82"/>
    <w:rsid w:val="002943F3"/>
    <w:rsid w:val="002D6B07"/>
    <w:rsid w:val="002E54FD"/>
    <w:rsid w:val="00304250"/>
    <w:rsid w:val="003062F5"/>
    <w:rsid w:val="00307279"/>
    <w:rsid w:val="00311B57"/>
    <w:rsid w:val="00312229"/>
    <w:rsid w:val="00333F65"/>
    <w:rsid w:val="003424D3"/>
    <w:rsid w:val="00346F77"/>
    <w:rsid w:val="0036397E"/>
    <w:rsid w:val="00367C6B"/>
    <w:rsid w:val="00373925"/>
    <w:rsid w:val="0038107E"/>
    <w:rsid w:val="00384068"/>
    <w:rsid w:val="00396ABD"/>
    <w:rsid w:val="003D11A3"/>
    <w:rsid w:val="003E195F"/>
    <w:rsid w:val="0042462C"/>
    <w:rsid w:val="00436BBD"/>
    <w:rsid w:val="004571D8"/>
    <w:rsid w:val="00463D5F"/>
    <w:rsid w:val="00464334"/>
    <w:rsid w:val="00494EBB"/>
    <w:rsid w:val="00495F6A"/>
    <w:rsid w:val="004964EC"/>
    <w:rsid w:val="004A4AD3"/>
    <w:rsid w:val="004B1B29"/>
    <w:rsid w:val="004B6054"/>
    <w:rsid w:val="004E151C"/>
    <w:rsid w:val="004F6ADC"/>
    <w:rsid w:val="0052797E"/>
    <w:rsid w:val="005368DC"/>
    <w:rsid w:val="00541FE6"/>
    <w:rsid w:val="005465FC"/>
    <w:rsid w:val="005500C1"/>
    <w:rsid w:val="00555473"/>
    <w:rsid w:val="0057460F"/>
    <w:rsid w:val="005C3D20"/>
    <w:rsid w:val="006028E1"/>
    <w:rsid w:val="00603557"/>
    <w:rsid w:val="00606A4B"/>
    <w:rsid w:val="00614B7B"/>
    <w:rsid w:val="00627194"/>
    <w:rsid w:val="006471D8"/>
    <w:rsid w:val="00667CFA"/>
    <w:rsid w:val="00667E07"/>
    <w:rsid w:val="00672C70"/>
    <w:rsid w:val="006A171B"/>
    <w:rsid w:val="006A2025"/>
    <w:rsid w:val="006C428A"/>
    <w:rsid w:val="006D4D78"/>
    <w:rsid w:val="006E0EFB"/>
    <w:rsid w:val="006E2AA9"/>
    <w:rsid w:val="00700B03"/>
    <w:rsid w:val="00720E2C"/>
    <w:rsid w:val="00734B76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41E7"/>
    <w:rsid w:val="0081399F"/>
    <w:rsid w:val="00821939"/>
    <w:rsid w:val="0085728C"/>
    <w:rsid w:val="00862D8B"/>
    <w:rsid w:val="00870ACD"/>
    <w:rsid w:val="008730D9"/>
    <w:rsid w:val="00887AE0"/>
    <w:rsid w:val="008C041F"/>
    <w:rsid w:val="008E049E"/>
    <w:rsid w:val="008E2C29"/>
    <w:rsid w:val="008E5489"/>
    <w:rsid w:val="008E76E4"/>
    <w:rsid w:val="008F7CD8"/>
    <w:rsid w:val="0090345A"/>
    <w:rsid w:val="0090750F"/>
    <w:rsid w:val="0091787F"/>
    <w:rsid w:val="009208D3"/>
    <w:rsid w:val="00922D4E"/>
    <w:rsid w:val="00942852"/>
    <w:rsid w:val="00943CD9"/>
    <w:rsid w:val="009558FA"/>
    <w:rsid w:val="009814FF"/>
    <w:rsid w:val="009B3A4F"/>
    <w:rsid w:val="009C05CC"/>
    <w:rsid w:val="009E4D87"/>
    <w:rsid w:val="009E5B39"/>
    <w:rsid w:val="00A33515"/>
    <w:rsid w:val="00A37711"/>
    <w:rsid w:val="00A43FCB"/>
    <w:rsid w:val="00A449D7"/>
    <w:rsid w:val="00A50A02"/>
    <w:rsid w:val="00A82FE1"/>
    <w:rsid w:val="00A8330A"/>
    <w:rsid w:val="00A83650"/>
    <w:rsid w:val="00AB50A2"/>
    <w:rsid w:val="00AB5EC2"/>
    <w:rsid w:val="00B06CB9"/>
    <w:rsid w:val="00B13D50"/>
    <w:rsid w:val="00B64EB0"/>
    <w:rsid w:val="00B723AF"/>
    <w:rsid w:val="00B80CEF"/>
    <w:rsid w:val="00B83138"/>
    <w:rsid w:val="00B85A23"/>
    <w:rsid w:val="00B969F0"/>
    <w:rsid w:val="00BC1E98"/>
    <w:rsid w:val="00BF4BB0"/>
    <w:rsid w:val="00C038DF"/>
    <w:rsid w:val="00C06AE6"/>
    <w:rsid w:val="00C13D4C"/>
    <w:rsid w:val="00C14C5B"/>
    <w:rsid w:val="00C31C5D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B73B0"/>
    <w:rsid w:val="00CC131A"/>
    <w:rsid w:val="00CC1C6D"/>
    <w:rsid w:val="00CC519B"/>
    <w:rsid w:val="00CE67D3"/>
    <w:rsid w:val="00CF3A97"/>
    <w:rsid w:val="00D00205"/>
    <w:rsid w:val="00D12125"/>
    <w:rsid w:val="00D34DE0"/>
    <w:rsid w:val="00D41E38"/>
    <w:rsid w:val="00D634B5"/>
    <w:rsid w:val="00D6491F"/>
    <w:rsid w:val="00D80245"/>
    <w:rsid w:val="00D8737B"/>
    <w:rsid w:val="00D904C6"/>
    <w:rsid w:val="00D94710"/>
    <w:rsid w:val="00DA2EB8"/>
    <w:rsid w:val="00DC5F6A"/>
    <w:rsid w:val="00DD1B9D"/>
    <w:rsid w:val="00DD777A"/>
    <w:rsid w:val="00DE7F28"/>
    <w:rsid w:val="00E10CE7"/>
    <w:rsid w:val="00E14EF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E15E9"/>
    <w:rsid w:val="00EE2747"/>
    <w:rsid w:val="00EE7AC8"/>
    <w:rsid w:val="00EF15F4"/>
    <w:rsid w:val="00EF5BE8"/>
    <w:rsid w:val="00F17D10"/>
    <w:rsid w:val="00F368BF"/>
    <w:rsid w:val="00F37021"/>
    <w:rsid w:val="00F463C6"/>
    <w:rsid w:val="00F63A07"/>
    <w:rsid w:val="00FB4A3C"/>
    <w:rsid w:val="00FD14C9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12309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4</cp:revision>
  <cp:lastPrinted>2020-03-02T10:45:00Z</cp:lastPrinted>
  <dcterms:created xsi:type="dcterms:W3CDTF">2020-03-02T09:40:00Z</dcterms:created>
  <dcterms:modified xsi:type="dcterms:W3CDTF">2020-03-02T22:21:00Z</dcterms:modified>
</cp:coreProperties>
</file>