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4A" w:rsidRPr="00DA634A" w:rsidRDefault="00DA634A" w:rsidP="00DA63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634A">
        <w:rPr>
          <w:rFonts w:ascii="Times New Roman" w:eastAsia="Times New Roman" w:hAnsi="Times New Roman" w:cs="Times New Roman"/>
          <w:sz w:val="28"/>
          <w:szCs w:val="28"/>
          <w:lang w:eastAsia="ru-RU"/>
        </w:rPr>
        <w:t xml:space="preserve">УТВЕРЖДАЮ                                                         </w:t>
      </w:r>
    </w:p>
    <w:tbl>
      <w:tblPr>
        <w:tblW w:w="0" w:type="auto"/>
        <w:jc w:val="right"/>
        <w:tblInd w:w="-867" w:type="dxa"/>
        <w:tblLook w:val="0000" w:firstRow="0" w:lastRow="0" w:firstColumn="0" w:lastColumn="0" w:noHBand="0" w:noVBand="0"/>
      </w:tblPr>
      <w:tblGrid>
        <w:gridCol w:w="4567"/>
      </w:tblGrid>
      <w:tr w:rsidR="00913AEA" w:rsidRPr="00913AEA" w:rsidTr="00BB0A86">
        <w:trPr>
          <w:trHeight w:val="2648"/>
          <w:jc w:val="right"/>
        </w:trPr>
        <w:tc>
          <w:tcPr>
            <w:tcW w:w="4567" w:type="dxa"/>
          </w:tcPr>
          <w:p w:rsidR="00DA634A" w:rsidRPr="00913AEA" w:rsidRDefault="00DA634A" w:rsidP="00DA634A">
            <w:pPr>
              <w:spacing w:after="0" w:line="240" w:lineRule="auto"/>
              <w:ind w:left="-36" w:right="-60" w:firstLine="24"/>
              <w:jc w:val="center"/>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w:t>
            </w:r>
          </w:p>
          <w:p w:rsidR="00DA634A" w:rsidRPr="00913AEA" w:rsidRDefault="00DA634A" w:rsidP="00DA634A">
            <w:pPr>
              <w:spacing w:after="0" w:line="240" w:lineRule="auto"/>
              <w:ind w:left="-36" w:right="-60" w:firstLine="24"/>
              <w:jc w:val="center"/>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Начальник </w:t>
            </w:r>
            <w:r w:rsidR="00F42D2E" w:rsidRPr="009C7575">
              <w:rPr>
                <w:rFonts w:ascii="Times New Roman" w:eastAsia="Times New Roman" w:hAnsi="Times New Roman" w:cs="Times New Roman"/>
                <w:sz w:val="24"/>
                <w:szCs w:val="24"/>
                <w:lang w:eastAsia="ru-RU"/>
              </w:rPr>
              <w:t>Департамента</w:t>
            </w:r>
          </w:p>
          <w:p w:rsidR="00DA634A" w:rsidRPr="00913AEA" w:rsidRDefault="00DA634A" w:rsidP="00DA634A">
            <w:pPr>
              <w:spacing w:after="0" w:line="240" w:lineRule="auto"/>
              <w:ind w:left="-36" w:right="-60" w:firstLine="24"/>
              <w:jc w:val="center"/>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финансов, экономики и</w:t>
            </w:r>
          </w:p>
          <w:p w:rsidR="00DA634A" w:rsidRPr="00913AEA" w:rsidRDefault="00DA634A" w:rsidP="00DA634A">
            <w:pPr>
              <w:spacing w:after="0" w:line="240" w:lineRule="auto"/>
              <w:ind w:left="-36" w:right="-60" w:firstLine="24"/>
              <w:jc w:val="center"/>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имущественных отношений</w:t>
            </w:r>
          </w:p>
          <w:p w:rsidR="00DA634A" w:rsidRPr="00913AEA" w:rsidRDefault="00DA634A" w:rsidP="00DA634A">
            <w:pPr>
              <w:spacing w:after="0" w:line="240" w:lineRule="auto"/>
              <w:jc w:val="center"/>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Чукотского автономного округа</w:t>
            </w:r>
          </w:p>
          <w:p w:rsidR="00DA634A" w:rsidRPr="00913AEA" w:rsidRDefault="00DA634A" w:rsidP="00DA634A">
            <w:pPr>
              <w:spacing w:after="0" w:line="240" w:lineRule="auto"/>
              <w:jc w:val="center"/>
              <w:rPr>
                <w:rFonts w:ascii="Times New Roman" w:eastAsia="Times New Roman" w:hAnsi="Times New Roman" w:cs="Times New Roman"/>
                <w:sz w:val="20"/>
                <w:szCs w:val="20"/>
                <w:lang w:eastAsia="ru-RU"/>
              </w:rPr>
            </w:pPr>
          </w:p>
          <w:p w:rsidR="00DA634A" w:rsidRPr="00913AEA" w:rsidRDefault="00DA634A" w:rsidP="00913AEA">
            <w:pPr>
              <w:spacing w:after="0" w:line="240" w:lineRule="auto"/>
              <w:jc w:val="right"/>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______________А.А. Калинова</w:t>
            </w:r>
          </w:p>
          <w:p w:rsidR="00DA634A" w:rsidRPr="00913AEA" w:rsidRDefault="00DA634A" w:rsidP="00DA634A">
            <w:pPr>
              <w:spacing w:after="0" w:line="240" w:lineRule="auto"/>
              <w:ind w:firstLine="216"/>
              <w:jc w:val="right"/>
              <w:rPr>
                <w:rFonts w:ascii="Times New Roman" w:eastAsia="Times New Roman" w:hAnsi="Times New Roman" w:cs="Times New Roman"/>
                <w:sz w:val="24"/>
                <w:szCs w:val="24"/>
                <w:lang w:eastAsia="ru-RU"/>
              </w:rPr>
            </w:pPr>
            <w:r w:rsidRPr="00913AEA">
              <w:rPr>
                <w:rFonts w:ascii="Times New Roman" w:eastAsia="Times New Roman" w:hAnsi="Times New Roman" w:cs="Times New Roman"/>
                <w:sz w:val="24"/>
                <w:szCs w:val="24"/>
                <w:lang w:eastAsia="ru-RU"/>
              </w:rPr>
              <w:t xml:space="preserve">                                                                         «</w:t>
            </w:r>
            <w:r w:rsidR="00082CFF" w:rsidRPr="00082CFF">
              <w:rPr>
                <w:rFonts w:ascii="Times New Roman" w:eastAsia="Times New Roman" w:hAnsi="Times New Roman" w:cs="Times New Roman"/>
                <w:sz w:val="24"/>
                <w:szCs w:val="24"/>
                <w:lang w:eastAsia="ru-RU"/>
              </w:rPr>
              <w:t>13</w:t>
            </w:r>
            <w:r w:rsidRPr="00913AEA">
              <w:rPr>
                <w:rFonts w:ascii="Times New Roman" w:eastAsia="Times New Roman" w:hAnsi="Times New Roman" w:cs="Times New Roman"/>
                <w:sz w:val="24"/>
                <w:szCs w:val="24"/>
                <w:lang w:eastAsia="ru-RU"/>
              </w:rPr>
              <w:t xml:space="preserve">» </w:t>
            </w:r>
            <w:r w:rsidR="00082CFF">
              <w:rPr>
                <w:rFonts w:ascii="Times New Roman" w:eastAsia="Times New Roman" w:hAnsi="Times New Roman" w:cs="Times New Roman"/>
                <w:sz w:val="24"/>
                <w:szCs w:val="24"/>
                <w:lang w:eastAsia="ru-RU"/>
              </w:rPr>
              <w:t>ноября</w:t>
            </w:r>
            <w:r w:rsidRPr="00913AEA">
              <w:rPr>
                <w:rFonts w:ascii="Times New Roman" w:eastAsia="Times New Roman" w:hAnsi="Times New Roman" w:cs="Times New Roman"/>
                <w:sz w:val="24"/>
                <w:szCs w:val="24"/>
                <w:lang w:eastAsia="ru-RU"/>
              </w:rPr>
              <w:t xml:space="preserve"> 20</w:t>
            </w:r>
            <w:r w:rsidR="00082CFF">
              <w:rPr>
                <w:rFonts w:ascii="Times New Roman" w:eastAsia="Times New Roman" w:hAnsi="Times New Roman" w:cs="Times New Roman"/>
                <w:sz w:val="24"/>
                <w:szCs w:val="24"/>
                <w:lang w:eastAsia="ru-RU"/>
              </w:rPr>
              <w:t xml:space="preserve">20 </w:t>
            </w:r>
            <w:r w:rsidRPr="00913AEA">
              <w:rPr>
                <w:rFonts w:ascii="Times New Roman" w:eastAsia="Times New Roman" w:hAnsi="Times New Roman" w:cs="Times New Roman"/>
                <w:sz w:val="24"/>
                <w:szCs w:val="24"/>
                <w:lang w:eastAsia="ru-RU"/>
              </w:rPr>
              <w:t>г.</w:t>
            </w:r>
          </w:p>
          <w:p w:rsidR="00DA634A" w:rsidRPr="00913AEA" w:rsidRDefault="00DA634A" w:rsidP="00DA634A">
            <w:pPr>
              <w:spacing w:after="0" w:line="240" w:lineRule="auto"/>
              <w:rPr>
                <w:rFonts w:ascii="Times New Roman" w:eastAsia="Times New Roman" w:hAnsi="Times New Roman" w:cs="Times New Roman"/>
                <w:sz w:val="20"/>
                <w:szCs w:val="20"/>
                <w:lang w:eastAsia="ru-RU"/>
              </w:rPr>
            </w:pPr>
          </w:p>
          <w:p w:rsidR="00DA634A" w:rsidRPr="00913AEA" w:rsidRDefault="00DA634A" w:rsidP="00DA634A">
            <w:pPr>
              <w:spacing w:after="0" w:line="240" w:lineRule="auto"/>
              <w:rPr>
                <w:rFonts w:ascii="Times New Roman" w:eastAsia="Times New Roman" w:hAnsi="Times New Roman" w:cs="Times New Roman"/>
                <w:sz w:val="20"/>
                <w:szCs w:val="20"/>
                <w:lang w:eastAsia="ru-RU"/>
              </w:rPr>
            </w:pPr>
          </w:p>
        </w:tc>
      </w:tr>
    </w:tbl>
    <w:p w:rsidR="00DA634A" w:rsidRDefault="00DA634A" w:rsidP="00DA634A">
      <w:pPr>
        <w:autoSpaceDE w:val="0"/>
        <w:autoSpaceDN w:val="0"/>
        <w:adjustRightInd w:val="0"/>
        <w:spacing w:before="108" w:after="108" w:line="240" w:lineRule="auto"/>
        <w:jc w:val="center"/>
        <w:outlineLvl w:val="0"/>
        <w:rPr>
          <w:rFonts w:ascii="Arial" w:hAnsi="Arial" w:cs="Arial"/>
          <w:b/>
          <w:bCs/>
          <w:color w:val="26282F"/>
          <w:sz w:val="24"/>
          <w:szCs w:val="24"/>
        </w:rPr>
      </w:pPr>
    </w:p>
    <w:p w:rsidR="00DA634A" w:rsidRPr="00DA634A" w:rsidRDefault="00DA634A" w:rsidP="00DA634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A634A">
        <w:rPr>
          <w:rFonts w:ascii="Times New Roman" w:hAnsi="Times New Roman" w:cs="Times New Roman"/>
          <w:b/>
          <w:bCs/>
          <w:color w:val="26282F"/>
          <w:sz w:val="28"/>
          <w:szCs w:val="28"/>
        </w:rPr>
        <w:t xml:space="preserve">Политика </w:t>
      </w:r>
      <w:r w:rsidR="00F1651A">
        <w:rPr>
          <w:rFonts w:ascii="Times New Roman" w:eastAsia="Times New Roman" w:hAnsi="Times New Roman" w:cs="Times New Roman"/>
          <w:b/>
          <w:bCs/>
          <w:color w:val="26282F"/>
          <w:sz w:val="28"/>
          <w:szCs w:val="28"/>
          <w:lang w:eastAsia="ru-RU"/>
        </w:rPr>
        <w:t>Департамента</w:t>
      </w:r>
      <w:r w:rsidRPr="00DA634A">
        <w:rPr>
          <w:rFonts w:ascii="Times New Roman" w:eastAsia="Times New Roman" w:hAnsi="Times New Roman" w:cs="Times New Roman"/>
          <w:b/>
          <w:bCs/>
          <w:color w:val="26282F"/>
          <w:sz w:val="28"/>
          <w:szCs w:val="28"/>
          <w:lang w:eastAsia="ru-RU"/>
        </w:rPr>
        <w:t xml:space="preserve"> финансов, экономики и имущественных отношений Чукотского автономного округа</w:t>
      </w:r>
      <w:r w:rsidRPr="00DA634A">
        <w:rPr>
          <w:rFonts w:ascii="Times New Roman" w:hAnsi="Times New Roman" w:cs="Times New Roman"/>
          <w:b/>
          <w:bCs/>
          <w:color w:val="26282F"/>
          <w:sz w:val="28"/>
          <w:szCs w:val="28"/>
        </w:rPr>
        <w:t xml:space="preserve"> в отношении обработки персональных данных</w:t>
      </w:r>
    </w:p>
    <w:p w:rsidR="00DA634A" w:rsidRPr="00DA634A" w:rsidRDefault="00DA634A" w:rsidP="00DA634A">
      <w:pPr>
        <w:autoSpaceDE w:val="0"/>
        <w:autoSpaceDN w:val="0"/>
        <w:adjustRightInd w:val="0"/>
        <w:spacing w:after="0" w:line="240" w:lineRule="auto"/>
        <w:ind w:firstLine="720"/>
        <w:jc w:val="both"/>
        <w:rPr>
          <w:rFonts w:ascii="Arial" w:hAnsi="Arial" w:cs="Arial"/>
          <w:sz w:val="24"/>
          <w:szCs w:val="24"/>
        </w:rPr>
      </w:pPr>
    </w:p>
    <w:p w:rsidR="00DA634A" w:rsidRPr="00EE0716"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0" w:name="sub_100"/>
      <w:r w:rsidRPr="00EE0716">
        <w:rPr>
          <w:rFonts w:ascii="Times New Roman" w:hAnsi="Times New Roman" w:cs="Times New Roman"/>
          <w:b/>
          <w:bCs/>
          <w:color w:val="26282F"/>
          <w:sz w:val="24"/>
          <w:szCs w:val="24"/>
        </w:rPr>
        <w:t>1. Общие положения</w:t>
      </w:r>
    </w:p>
    <w:bookmarkEnd w:id="0"/>
    <w:p w:rsidR="00DA634A" w:rsidRPr="00DA634A" w:rsidRDefault="00DA634A" w:rsidP="00DA634A">
      <w:pPr>
        <w:autoSpaceDE w:val="0"/>
        <w:autoSpaceDN w:val="0"/>
        <w:adjustRightInd w:val="0"/>
        <w:spacing w:after="0" w:line="240" w:lineRule="auto"/>
        <w:ind w:firstLine="720"/>
        <w:jc w:val="both"/>
        <w:rPr>
          <w:rFonts w:ascii="Arial" w:hAnsi="Arial" w:cs="Arial"/>
          <w:sz w:val="24"/>
          <w:szCs w:val="24"/>
        </w:rPr>
      </w:pPr>
    </w:p>
    <w:p w:rsidR="00DA634A" w:rsidRPr="00F1651A"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 w:name="sub_11"/>
      <w:r w:rsidRPr="0088630F">
        <w:rPr>
          <w:rFonts w:ascii="Times New Roman" w:hAnsi="Times New Roman" w:cs="Times New Roman"/>
          <w:sz w:val="24"/>
          <w:szCs w:val="24"/>
        </w:rPr>
        <w:t xml:space="preserve">1.1. </w:t>
      </w:r>
      <w:r w:rsidRPr="00F1651A">
        <w:rPr>
          <w:rFonts w:ascii="Times New Roman" w:hAnsi="Times New Roman" w:cs="Times New Roman"/>
          <w:sz w:val="24"/>
          <w:szCs w:val="24"/>
        </w:rPr>
        <w:t xml:space="preserve">Политика </w:t>
      </w:r>
      <w:r w:rsidR="000A25CC" w:rsidRPr="00F1651A">
        <w:rPr>
          <w:rFonts w:ascii="Times New Roman" w:eastAsia="Times New Roman" w:hAnsi="Times New Roman" w:cs="Times New Roman"/>
          <w:bCs/>
          <w:color w:val="26282F"/>
          <w:sz w:val="24"/>
          <w:szCs w:val="24"/>
          <w:lang w:eastAsia="ru-RU"/>
        </w:rPr>
        <w:t>Департамента</w:t>
      </w:r>
      <w:r w:rsidRPr="00F1651A">
        <w:rPr>
          <w:rFonts w:ascii="Times New Roman" w:eastAsia="Times New Roman" w:hAnsi="Times New Roman" w:cs="Times New Roman"/>
          <w:bCs/>
          <w:color w:val="26282F"/>
          <w:sz w:val="24"/>
          <w:szCs w:val="24"/>
          <w:lang w:eastAsia="ru-RU"/>
        </w:rPr>
        <w:t xml:space="preserve"> финансов, экономики и имущественных отношений Чукотского автономного округа (далее –</w:t>
      </w:r>
      <w:r w:rsidR="000A25CC" w:rsidRPr="00F1651A">
        <w:rPr>
          <w:rFonts w:ascii="Times New Roman" w:eastAsia="Times New Roman" w:hAnsi="Times New Roman" w:cs="Times New Roman"/>
          <w:bCs/>
          <w:color w:val="26282F"/>
          <w:sz w:val="24"/>
          <w:szCs w:val="24"/>
          <w:lang w:eastAsia="ru-RU"/>
        </w:rPr>
        <w:t xml:space="preserve"> Оператор</w:t>
      </w:r>
      <w:r w:rsidR="005C2636">
        <w:rPr>
          <w:rFonts w:ascii="Times New Roman" w:eastAsia="Times New Roman" w:hAnsi="Times New Roman" w:cs="Times New Roman"/>
          <w:bCs/>
          <w:color w:val="26282F"/>
          <w:sz w:val="24"/>
          <w:szCs w:val="24"/>
          <w:lang w:eastAsia="ru-RU"/>
        </w:rPr>
        <w:t xml:space="preserve">, </w:t>
      </w:r>
      <w:r w:rsidR="005C2636" w:rsidRPr="009C7575">
        <w:rPr>
          <w:rFonts w:ascii="Times New Roman" w:eastAsia="Times New Roman" w:hAnsi="Times New Roman" w:cs="Times New Roman"/>
          <w:bCs/>
          <w:color w:val="26282F"/>
          <w:sz w:val="24"/>
          <w:szCs w:val="24"/>
          <w:lang w:eastAsia="ru-RU"/>
        </w:rPr>
        <w:t>Департамент</w:t>
      </w:r>
      <w:r w:rsidRPr="00F1651A">
        <w:rPr>
          <w:rFonts w:ascii="Times New Roman" w:eastAsia="Times New Roman" w:hAnsi="Times New Roman" w:cs="Times New Roman"/>
          <w:bCs/>
          <w:color w:val="26282F"/>
          <w:sz w:val="24"/>
          <w:szCs w:val="24"/>
          <w:lang w:eastAsia="ru-RU"/>
        </w:rPr>
        <w:t>)</w:t>
      </w:r>
      <w:r w:rsidRPr="00F1651A">
        <w:rPr>
          <w:rFonts w:ascii="Times New Roman" w:hAnsi="Times New Roman" w:cs="Times New Roman"/>
          <w:sz w:val="24"/>
          <w:szCs w:val="24"/>
        </w:rPr>
        <w:t xml:space="preserve">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DA634A" w:rsidRPr="00F1651A"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 w:name="sub_12"/>
      <w:bookmarkEnd w:id="1"/>
      <w:r w:rsidRPr="00F1651A">
        <w:rPr>
          <w:rFonts w:ascii="Times New Roman" w:hAnsi="Times New Roman" w:cs="Times New Roman"/>
          <w:sz w:val="24"/>
          <w:szCs w:val="24"/>
        </w:rPr>
        <w:t>1.2. Основные понятия, используемые в Политике:</w:t>
      </w:r>
    </w:p>
    <w:p w:rsidR="00DA634A" w:rsidRPr="00F1651A"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 w:name="sub_121"/>
      <w:bookmarkEnd w:id="2"/>
      <w:r w:rsidRPr="00F1651A">
        <w:rPr>
          <w:rFonts w:ascii="Times New Roman" w:hAnsi="Times New Roman" w:cs="Times New Roman"/>
          <w:sz w:val="24"/>
          <w:szCs w:val="24"/>
        </w:rPr>
        <w:t xml:space="preserve">1.2.1. </w:t>
      </w:r>
      <w:r w:rsidRPr="00F1651A">
        <w:rPr>
          <w:rFonts w:ascii="Times New Roman" w:hAnsi="Times New Roman" w:cs="Times New Roman"/>
          <w:b/>
          <w:bCs/>
          <w:color w:val="26282F"/>
          <w:sz w:val="24"/>
          <w:szCs w:val="24"/>
        </w:rPr>
        <w:t>Персональные данные</w:t>
      </w:r>
      <w:r w:rsidRPr="00F1651A">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A634A" w:rsidRPr="00F1651A"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 w:name="sub_122"/>
      <w:bookmarkEnd w:id="3"/>
      <w:r w:rsidRPr="00F1651A">
        <w:rPr>
          <w:rFonts w:ascii="Times New Roman" w:hAnsi="Times New Roman" w:cs="Times New Roman"/>
          <w:sz w:val="24"/>
          <w:szCs w:val="24"/>
        </w:rPr>
        <w:t xml:space="preserve">1.2.2. </w:t>
      </w:r>
      <w:r w:rsidRPr="00F1651A">
        <w:rPr>
          <w:rFonts w:ascii="Times New Roman" w:hAnsi="Times New Roman" w:cs="Times New Roman"/>
          <w:b/>
          <w:bCs/>
          <w:color w:val="26282F"/>
          <w:sz w:val="24"/>
          <w:szCs w:val="24"/>
        </w:rPr>
        <w:t>Обработка персональных данных</w:t>
      </w:r>
      <w:r w:rsidRPr="00F1651A">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bookmarkEnd w:id="4"/>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сбор;</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запись;</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систематизацию;</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накопление;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хранение;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уточнение (обновление, изменение);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извлечение;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использование;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передачу (распространение, предоставление, доступ);</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обезличивание;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блокирование;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удаление;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уничтожение.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 w:name="sub_123"/>
      <w:r w:rsidRPr="0088630F">
        <w:rPr>
          <w:rFonts w:ascii="Times New Roman" w:hAnsi="Times New Roman" w:cs="Times New Roman"/>
          <w:sz w:val="24"/>
          <w:szCs w:val="24"/>
        </w:rPr>
        <w:t xml:space="preserve">1.2.3. </w:t>
      </w:r>
      <w:r w:rsidRPr="0088630F">
        <w:rPr>
          <w:rFonts w:ascii="Times New Roman" w:hAnsi="Times New Roman" w:cs="Times New Roman"/>
          <w:b/>
          <w:bCs/>
          <w:color w:val="26282F"/>
          <w:sz w:val="24"/>
          <w:szCs w:val="24"/>
        </w:rPr>
        <w:t>Автоматизированная обработка персональных данных</w:t>
      </w:r>
      <w:r w:rsidRPr="0088630F">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6" w:name="sub_124"/>
      <w:bookmarkEnd w:id="5"/>
      <w:r w:rsidRPr="0088630F">
        <w:rPr>
          <w:rFonts w:ascii="Times New Roman" w:hAnsi="Times New Roman" w:cs="Times New Roman"/>
          <w:sz w:val="24"/>
          <w:szCs w:val="24"/>
        </w:rPr>
        <w:t xml:space="preserve">1.2.4. </w:t>
      </w:r>
      <w:r w:rsidRPr="0088630F">
        <w:rPr>
          <w:rFonts w:ascii="Times New Roman" w:hAnsi="Times New Roman" w:cs="Times New Roman"/>
          <w:b/>
          <w:bCs/>
          <w:color w:val="26282F"/>
          <w:sz w:val="24"/>
          <w:szCs w:val="24"/>
        </w:rPr>
        <w:t>Распространение персональных данных</w:t>
      </w:r>
      <w:r w:rsidRPr="0088630F">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7" w:name="sub_125"/>
      <w:bookmarkEnd w:id="6"/>
      <w:r w:rsidRPr="0088630F">
        <w:rPr>
          <w:rFonts w:ascii="Times New Roman" w:hAnsi="Times New Roman" w:cs="Times New Roman"/>
          <w:sz w:val="24"/>
          <w:szCs w:val="24"/>
        </w:rPr>
        <w:t xml:space="preserve">1.2.5. </w:t>
      </w:r>
      <w:r w:rsidRPr="0088630F">
        <w:rPr>
          <w:rFonts w:ascii="Times New Roman" w:hAnsi="Times New Roman" w:cs="Times New Roman"/>
          <w:b/>
          <w:bCs/>
          <w:color w:val="26282F"/>
          <w:sz w:val="24"/>
          <w:szCs w:val="24"/>
        </w:rPr>
        <w:t>Предоставление персональных данных</w:t>
      </w:r>
      <w:r w:rsidRPr="0088630F">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8" w:name="sub_126"/>
      <w:bookmarkEnd w:id="7"/>
      <w:r w:rsidRPr="0088630F">
        <w:rPr>
          <w:rFonts w:ascii="Times New Roman" w:hAnsi="Times New Roman" w:cs="Times New Roman"/>
          <w:sz w:val="24"/>
          <w:szCs w:val="24"/>
        </w:rPr>
        <w:t xml:space="preserve">1.2.6. </w:t>
      </w:r>
      <w:r w:rsidRPr="0088630F">
        <w:rPr>
          <w:rFonts w:ascii="Times New Roman" w:hAnsi="Times New Roman" w:cs="Times New Roman"/>
          <w:b/>
          <w:bCs/>
          <w:color w:val="26282F"/>
          <w:sz w:val="24"/>
          <w:szCs w:val="24"/>
        </w:rPr>
        <w:t>Блокирование персональных данных</w:t>
      </w:r>
      <w:r w:rsidRPr="0088630F">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9" w:name="sub_127"/>
      <w:bookmarkEnd w:id="8"/>
      <w:r w:rsidRPr="0088630F">
        <w:rPr>
          <w:rFonts w:ascii="Times New Roman" w:hAnsi="Times New Roman" w:cs="Times New Roman"/>
          <w:sz w:val="24"/>
          <w:szCs w:val="24"/>
        </w:rPr>
        <w:t xml:space="preserve">1.2.7. </w:t>
      </w:r>
      <w:r w:rsidRPr="0088630F">
        <w:rPr>
          <w:rFonts w:ascii="Times New Roman" w:hAnsi="Times New Roman" w:cs="Times New Roman"/>
          <w:b/>
          <w:bCs/>
          <w:color w:val="26282F"/>
          <w:sz w:val="24"/>
          <w:szCs w:val="24"/>
        </w:rPr>
        <w:t>Уничтожение персональных данных</w:t>
      </w:r>
      <w:r w:rsidRPr="0088630F">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0" w:name="sub_128"/>
      <w:bookmarkEnd w:id="9"/>
      <w:r w:rsidRPr="0088630F">
        <w:rPr>
          <w:rFonts w:ascii="Times New Roman" w:hAnsi="Times New Roman" w:cs="Times New Roman"/>
          <w:sz w:val="24"/>
          <w:szCs w:val="24"/>
        </w:rPr>
        <w:t xml:space="preserve">1.2.8. </w:t>
      </w:r>
      <w:r w:rsidRPr="0088630F">
        <w:rPr>
          <w:rFonts w:ascii="Times New Roman" w:hAnsi="Times New Roman" w:cs="Times New Roman"/>
          <w:b/>
          <w:bCs/>
          <w:color w:val="26282F"/>
          <w:sz w:val="24"/>
          <w:szCs w:val="24"/>
        </w:rPr>
        <w:t>Обезличивание персональных данных</w:t>
      </w:r>
      <w:r w:rsidRPr="0088630F">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1" w:name="sub_129"/>
      <w:bookmarkEnd w:id="10"/>
      <w:r w:rsidRPr="0088630F">
        <w:rPr>
          <w:rFonts w:ascii="Times New Roman" w:hAnsi="Times New Roman" w:cs="Times New Roman"/>
          <w:sz w:val="24"/>
          <w:szCs w:val="24"/>
        </w:rPr>
        <w:t xml:space="preserve">1.2.9. </w:t>
      </w:r>
      <w:r w:rsidR="000A25CC" w:rsidRPr="0088630F">
        <w:rPr>
          <w:rFonts w:ascii="Times New Roman" w:hAnsi="Times New Roman" w:cs="Times New Roman"/>
          <w:b/>
          <w:bCs/>
          <w:color w:val="26282F"/>
          <w:sz w:val="24"/>
          <w:szCs w:val="24"/>
        </w:rPr>
        <w:t>Оператор</w:t>
      </w:r>
      <w:r w:rsidRPr="0088630F">
        <w:rPr>
          <w:rFonts w:ascii="Times New Roman" w:hAnsi="Times New Roman" w:cs="Times New Roman"/>
          <w:b/>
          <w:bCs/>
          <w:color w:val="26282F"/>
          <w:sz w:val="24"/>
          <w:szCs w:val="24"/>
        </w:rPr>
        <w:t xml:space="preserve"> персональных данных (</w:t>
      </w:r>
      <w:r w:rsidR="000A25CC" w:rsidRPr="0088630F">
        <w:rPr>
          <w:rFonts w:ascii="Times New Roman" w:hAnsi="Times New Roman" w:cs="Times New Roman"/>
          <w:b/>
          <w:bCs/>
          <w:color w:val="26282F"/>
          <w:sz w:val="24"/>
          <w:szCs w:val="24"/>
        </w:rPr>
        <w:t>Оператор</w:t>
      </w:r>
      <w:r w:rsidRPr="0088630F">
        <w:rPr>
          <w:rFonts w:ascii="Times New Roman" w:hAnsi="Times New Roman" w:cs="Times New Roman"/>
          <w:b/>
          <w:bCs/>
          <w:color w:val="26282F"/>
          <w:sz w:val="24"/>
          <w:szCs w:val="24"/>
        </w:rPr>
        <w:t>)</w:t>
      </w:r>
      <w:r w:rsidRPr="0088630F">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2" w:name="sub_13"/>
      <w:bookmarkEnd w:id="11"/>
      <w:r w:rsidRPr="0088630F">
        <w:rPr>
          <w:rFonts w:ascii="Times New Roman" w:hAnsi="Times New Roman" w:cs="Times New Roman"/>
          <w:sz w:val="24"/>
          <w:szCs w:val="24"/>
        </w:rPr>
        <w:t xml:space="preserve">1.3. </w:t>
      </w:r>
      <w:r w:rsidR="000A25CC" w:rsidRPr="0088630F">
        <w:rPr>
          <w:rFonts w:ascii="Times New Roman" w:hAnsi="Times New Roman" w:cs="Times New Roman"/>
          <w:sz w:val="24"/>
          <w:szCs w:val="24"/>
        </w:rPr>
        <w:t>Оператор</w:t>
      </w:r>
      <w:r w:rsidRPr="0088630F">
        <w:rPr>
          <w:rFonts w:ascii="Times New Roman" w:hAnsi="Times New Roman" w:cs="Times New Roman"/>
          <w:sz w:val="24"/>
          <w:szCs w:val="24"/>
        </w:rPr>
        <w:t xml:space="preserve">,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7"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3" w:name="sub_14"/>
      <w:bookmarkEnd w:id="12"/>
      <w:r w:rsidRPr="00EE0716">
        <w:rPr>
          <w:rFonts w:ascii="Times New Roman" w:hAnsi="Times New Roman" w:cs="Times New Roman"/>
          <w:sz w:val="24"/>
          <w:szCs w:val="24"/>
        </w:rPr>
        <w:t>1.4. Субъект персональных данных имеет право на получение информации, касающейся обработки его персональных данных, в том числе содержащей:</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4" w:name="sub_141"/>
      <w:bookmarkEnd w:id="13"/>
      <w:r w:rsidRPr="00EE0716">
        <w:rPr>
          <w:rFonts w:ascii="Times New Roman" w:hAnsi="Times New Roman" w:cs="Times New Roman"/>
          <w:sz w:val="24"/>
          <w:szCs w:val="24"/>
        </w:rPr>
        <w:t xml:space="preserve">1) подтверждение факта обработки персональных данных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ом;</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5" w:name="sub_142"/>
      <w:bookmarkEnd w:id="14"/>
      <w:r w:rsidRPr="00EE0716">
        <w:rPr>
          <w:rFonts w:ascii="Times New Roman" w:hAnsi="Times New Roman" w:cs="Times New Roman"/>
          <w:sz w:val="24"/>
          <w:szCs w:val="24"/>
        </w:rPr>
        <w:t>2) правовые основания и цели обработки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6" w:name="sub_143"/>
      <w:bookmarkEnd w:id="15"/>
      <w:r w:rsidRPr="00EE0716">
        <w:rPr>
          <w:rFonts w:ascii="Times New Roman" w:hAnsi="Times New Roman" w:cs="Times New Roman"/>
          <w:sz w:val="24"/>
          <w:szCs w:val="24"/>
        </w:rPr>
        <w:t xml:space="preserve">3) цели и применяемые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ом способы обработки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7" w:name="sub_144"/>
      <w:bookmarkEnd w:id="16"/>
      <w:r w:rsidRPr="00EE0716">
        <w:rPr>
          <w:rFonts w:ascii="Times New Roman" w:hAnsi="Times New Roman" w:cs="Times New Roman"/>
          <w:sz w:val="24"/>
          <w:szCs w:val="24"/>
        </w:rPr>
        <w:t xml:space="preserve">4) наименование и место нахождения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а, сведения о лицах (за исключением работников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а), которые имеют доступ к персональным данным или которым могут быть раскрыты персональные данные на основании договора с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ом или на основании </w:t>
      </w:r>
      <w:hyperlink r:id="rId8" w:history="1">
        <w:r w:rsidRPr="00EE0716">
          <w:rPr>
            <w:rFonts w:ascii="Times New Roman" w:hAnsi="Times New Roman" w:cs="Times New Roman"/>
            <w:sz w:val="24"/>
            <w:szCs w:val="24"/>
          </w:rPr>
          <w:t>федерального закона</w:t>
        </w:r>
      </w:hyperlink>
      <w:r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8" w:name="sub_145"/>
      <w:bookmarkEnd w:id="17"/>
      <w:r w:rsidRPr="00EE0716">
        <w:rPr>
          <w:rFonts w:ascii="Times New Roman" w:hAnsi="Times New Roman" w:cs="Times New Roman"/>
          <w:sz w:val="24"/>
          <w:szCs w:val="24"/>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9"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19" w:name="sub_146"/>
      <w:bookmarkEnd w:id="18"/>
      <w:r w:rsidRPr="00EE0716">
        <w:rPr>
          <w:rFonts w:ascii="Times New Roman" w:hAnsi="Times New Roman" w:cs="Times New Roman"/>
          <w:sz w:val="24"/>
          <w:szCs w:val="24"/>
        </w:rPr>
        <w:t>6) сроки обработки персональных данных, в том числе сроки их хранения;</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0" w:name="sub_147"/>
      <w:bookmarkEnd w:id="19"/>
      <w:r w:rsidRPr="00EE0716">
        <w:rPr>
          <w:rFonts w:ascii="Times New Roman" w:hAnsi="Times New Roman" w:cs="Times New Roman"/>
          <w:sz w:val="24"/>
          <w:szCs w:val="24"/>
        </w:rPr>
        <w:t xml:space="preserve">7) порядок осуществления субъектом персональных данных прав, предусмотренных </w:t>
      </w:r>
      <w:hyperlink r:id="rId10"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8"/>
      <w:bookmarkEnd w:id="20"/>
      <w:r w:rsidRPr="00EE0716">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DA634A" w:rsidRPr="00EE0716" w:rsidRDefault="00DA634A" w:rsidP="009C7575">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9"/>
      <w:bookmarkEnd w:id="21"/>
      <w:r w:rsidRPr="00EE0716">
        <w:rPr>
          <w:rFonts w:ascii="Times New Roman" w:hAnsi="Times New Roman" w:cs="Times New Roman"/>
          <w:sz w:val="24"/>
          <w:szCs w:val="24"/>
        </w:rPr>
        <w:t xml:space="preserve">9) наименование или фамилию, имя, отчество и адрес лица, осуществляющего обработку персональных данных по поручению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а, если обработка поручена или будет поручена такому лицу;</w:t>
      </w:r>
    </w:p>
    <w:p w:rsidR="00DA634A" w:rsidRPr="009C7575" w:rsidRDefault="00DA634A" w:rsidP="009C7575">
      <w:pPr>
        <w:pStyle w:val="1"/>
        <w:spacing w:before="0"/>
        <w:ind w:firstLine="708"/>
        <w:rPr>
          <w:rFonts w:ascii="Times New Roman" w:hAnsi="Times New Roman" w:cs="Times New Roman"/>
          <w:b w:val="0"/>
          <w:color w:val="auto"/>
          <w:sz w:val="24"/>
          <w:szCs w:val="24"/>
        </w:rPr>
      </w:pPr>
      <w:bookmarkStart w:id="23" w:name="sub_1410"/>
      <w:bookmarkEnd w:id="22"/>
      <w:r w:rsidRPr="009C7575">
        <w:rPr>
          <w:rFonts w:ascii="Times New Roman" w:hAnsi="Times New Roman" w:cs="Times New Roman"/>
          <w:b w:val="0"/>
          <w:color w:val="auto"/>
          <w:sz w:val="24"/>
          <w:szCs w:val="24"/>
        </w:rPr>
        <w:t xml:space="preserve">10) иные сведения, предусмотренные </w:t>
      </w:r>
      <w:hyperlink r:id="rId11" w:history="1">
        <w:r w:rsidRPr="009C7575">
          <w:rPr>
            <w:rFonts w:ascii="Times New Roman" w:hAnsi="Times New Roman" w:cs="Times New Roman"/>
            <w:b w:val="0"/>
            <w:color w:val="auto"/>
            <w:sz w:val="24"/>
            <w:szCs w:val="24"/>
          </w:rPr>
          <w:t>Федеральным законом</w:t>
        </w:r>
      </w:hyperlink>
      <w:r w:rsidR="00B80840" w:rsidRPr="009C7575">
        <w:rPr>
          <w:rFonts w:ascii="Times New Roman" w:hAnsi="Times New Roman" w:cs="Times New Roman"/>
          <w:b w:val="0"/>
          <w:color w:val="auto"/>
          <w:sz w:val="24"/>
          <w:szCs w:val="24"/>
        </w:rPr>
        <w:t xml:space="preserve"> </w:t>
      </w:r>
      <w:r w:rsidR="009C7575" w:rsidRPr="009C7575">
        <w:rPr>
          <w:rFonts w:ascii="Times New Roman" w:eastAsiaTheme="minorHAnsi" w:hAnsi="Times New Roman" w:cs="Times New Roman"/>
          <w:b w:val="0"/>
          <w:color w:val="auto"/>
          <w:sz w:val="24"/>
          <w:szCs w:val="24"/>
        </w:rPr>
        <w:t>27 июля 2006 г. N 152-ФЗ</w:t>
      </w:r>
      <w:r w:rsidR="009C7575" w:rsidRPr="009C7575">
        <w:rPr>
          <w:rFonts w:ascii="Times New Roman" w:hAnsi="Times New Roman" w:cs="Times New Roman"/>
          <w:b w:val="0"/>
          <w:color w:val="auto"/>
          <w:sz w:val="24"/>
          <w:szCs w:val="24"/>
        </w:rPr>
        <w:t xml:space="preserve"> </w:t>
      </w:r>
      <w:r w:rsidR="00EE0716" w:rsidRPr="009C7575">
        <w:rPr>
          <w:rFonts w:ascii="Times New Roman" w:hAnsi="Times New Roman" w:cs="Times New Roman"/>
          <w:b w:val="0"/>
          <w:color w:val="auto"/>
          <w:sz w:val="24"/>
          <w:szCs w:val="24"/>
        </w:rPr>
        <w:t>«</w:t>
      </w:r>
      <w:r w:rsidRPr="009C7575">
        <w:rPr>
          <w:rFonts w:ascii="Times New Roman" w:hAnsi="Times New Roman" w:cs="Times New Roman"/>
          <w:b w:val="0"/>
          <w:color w:val="auto"/>
          <w:sz w:val="24"/>
          <w:szCs w:val="24"/>
        </w:rPr>
        <w:t>О персональных данных</w:t>
      </w:r>
      <w:r w:rsidR="00EE0716" w:rsidRPr="009C7575">
        <w:rPr>
          <w:rFonts w:ascii="Times New Roman" w:hAnsi="Times New Roman" w:cs="Times New Roman"/>
          <w:b w:val="0"/>
          <w:color w:val="auto"/>
          <w:sz w:val="24"/>
          <w:szCs w:val="24"/>
        </w:rPr>
        <w:t>»</w:t>
      </w:r>
      <w:r w:rsidRPr="009C7575">
        <w:rPr>
          <w:rFonts w:ascii="Times New Roman" w:hAnsi="Times New Roman" w:cs="Times New Roman"/>
          <w:b w:val="0"/>
          <w:color w:val="auto"/>
          <w:sz w:val="24"/>
          <w:szCs w:val="24"/>
        </w:rPr>
        <w:t xml:space="preserve"> </w:t>
      </w:r>
      <w:r w:rsidR="00B80840" w:rsidRPr="009C7575">
        <w:rPr>
          <w:rFonts w:ascii="Times New Roman" w:hAnsi="Times New Roman" w:cs="Times New Roman"/>
          <w:b w:val="0"/>
          <w:color w:val="auto"/>
          <w:sz w:val="24"/>
          <w:szCs w:val="24"/>
        </w:rPr>
        <w:t xml:space="preserve">(далее – Федеральный закон «О персональных данных») </w:t>
      </w:r>
      <w:r w:rsidRPr="009C7575">
        <w:rPr>
          <w:rFonts w:ascii="Times New Roman" w:hAnsi="Times New Roman" w:cs="Times New Roman"/>
          <w:b w:val="0"/>
          <w:color w:val="auto"/>
          <w:sz w:val="24"/>
          <w:szCs w:val="24"/>
        </w:rPr>
        <w:t>или другими федеральными законами.</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4" w:name="sub_15"/>
      <w:bookmarkEnd w:id="23"/>
      <w:r w:rsidRPr="0088630F">
        <w:rPr>
          <w:rFonts w:ascii="Times New Roman" w:hAnsi="Times New Roman" w:cs="Times New Roman"/>
          <w:sz w:val="24"/>
          <w:szCs w:val="24"/>
        </w:rPr>
        <w:t xml:space="preserve">1.5. Субъект персональных данных вправе требовать от </w:t>
      </w:r>
      <w:r w:rsidR="000A25CC" w:rsidRPr="0088630F">
        <w:rPr>
          <w:rFonts w:ascii="Times New Roman" w:hAnsi="Times New Roman" w:cs="Times New Roman"/>
          <w:sz w:val="24"/>
          <w:szCs w:val="24"/>
        </w:rPr>
        <w:t>Оператор</w:t>
      </w:r>
      <w:r w:rsidRPr="0088630F">
        <w:rPr>
          <w:rFonts w:ascii="Times New Roman" w:hAnsi="Times New Roman" w:cs="Times New Roman"/>
          <w:sz w:val="24"/>
          <w:szCs w:val="24"/>
        </w:rPr>
        <w:t>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
      <w:bookmarkEnd w:id="24"/>
      <w:r w:rsidRPr="0088630F">
        <w:rPr>
          <w:rFonts w:ascii="Times New Roman" w:hAnsi="Times New Roman" w:cs="Times New Roman"/>
          <w:sz w:val="24"/>
          <w:szCs w:val="24"/>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6" w:name="sub_17"/>
      <w:bookmarkEnd w:id="25"/>
      <w:r w:rsidRPr="0088630F">
        <w:rPr>
          <w:rFonts w:ascii="Times New Roman" w:hAnsi="Times New Roman" w:cs="Times New Roman"/>
          <w:sz w:val="24"/>
          <w:szCs w:val="24"/>
        </w:rPr>
        <w:t xml:space="preserve">1.7. </w:t>
      </w:r>
      <w:r w:rsidR="000A25CC" w:rsidRPr="0088630F">
        <w:rPr>
          <w:rFonts w:ascii="Times New Roman" w:hAnsi="Times New Roman" w:cs="Times New Roman"/>
          <w:sz w:val="24"/>
          <w:szCs w:val="24"/>
        </w:rPr>
        <w:t>Оператор</w:t>
      </w:r>
      <w:r w:rsidRPr="0088630F">
        <w:rPr>
          <w:rFonts w:ascii="Times New Roman" w:hAnsi="Times New Roman" w:cs="Times New Roman"/>
          <w:sz w:val="24"/>
          <w:szCs w:val="24"/>
        </w:rPr>
        <w:t xml:space="preserve"> персональных данных вправе:</w:t>
      </w:r>
    </w:p>
    <w:bookmarkEnd w:id="26"/>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отстаивать свои интересы в суде;</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отказывать в предоставлении персональных данных в случаях, предусмотренных законодательством;</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использовать персональные данные субъекта без его согласия в случаях, предусмотренных законодательством.</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7" w:name="sub_18"/>
      <w:r w:rsidRPr="0088630F">
        <w:rPr>
          <w:rFonts w:ascii="Times New Roman" w:hAnsi="Times New Roman" w:cs="Times New Roman"/>
          <w:sz w:val="24"/>
          <w:szCs w:val="24"/>
        </w:rPr>
        <w:t xml:space="preserve">1.8. При сборе персональных данных </w:t>
      </w:r>
      <w:r w:rsidR="000A25CC" w:rsidRPr="0088630F">
        <w:rPr>
          <w:rFonts w:ascii="Times New Roman" w:hAnsi="Times New Roman" w:cs="Times New Roman"/>
          <w:sz w:val="24"/>
          <w:szCs w:val="24"/>
        </w:rPr>
        <w:t>Оператор</w:t>
      </w:r>
      <w:r w:rsidRPr="0088630F">
        <w:rPr>
          <w:rFonts w:ascii="Times New Roman" w:hAnsi="Times New Roman" w:cs="Times New Roman"/>
          <w:sz w:val="24"/>
          <w:szCs w:val="24"/>
        </w:rPr>
        <w:t xml:space="preserve"> обязан предоставить субъекту персональных данных по его просьбе информацию, предусмотренную </w:t>
      </w:r>
      <w:hyperlink r:id="rId12" w:history="1">
        <w:r w:rsidRPr="00EE0716">
          <w:rPr>
            <w:rFonts w:ascii="Times New Roman" w:hAnsi="Times New Roman" w:cs="Times New Roman"/>
            <w:sz w:val="24"/>
            <w:szCs w:val="24"/>
          </w:rPr>
          <w:t>частью 7 статьи 14</w:t>
        </w:r>
      </w:hyperlink>
      <w:r w:rsidRPr="00EE0716">
        <w:rPr>
          <w:rFonts w:ascii="Times New Roman" w:hAnsi="Times New Roman" w:cs="Times New Roman"/>
          <w:sz w:val="24"/>
          <w:szCs w:val="24"/>
        </w:rPr>
        <w:t xml:space="preserve"> Федерального закона «О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28" w:name="sub_19"/>
      <w:bookmarkEnd w:id="27"/>
      <w:r w:rsidRPr="00EE0716">
        <w:rPr>
          <w:rFonts w:ascii="Times New Roman" w:hAnsi="Times New Roman" w:cs="Times New Roman"/>
          <w:sz w:val="24"/>
          <w:szCs w:val="24"/>
        </w:rPr>
        <w:t xml:space="preserve">1.9. При сборе персональных данных, в том числе посредством информационно-телекоммуникационной сети </w:t>
      </w:r>
      <w:r w:rsidR="0046676B">
        <w:rPr>
          <w:rFonts w:ascii="Times New Roman" w:hAnsi="Times New Roman" w:cs="Times New Roman"/>
          <w:sz w:val="24"/>
          <w:szCs w:val="24"/>
        </w:rPr>
        <w:t>«</w:t>
      </w:r>
      <w:r w:rsidRPr="00EE0716">
        <w:rPr>
          <w:rFonts w:ascii="Times New Roman" w:hAnsi="Times New Roman" w:cs="Times New Roman"/>
          <w:sz w:val="24"/>
          <w:szCs w:val="24"/>
        </w:rPr>
        <w:t>Интернет</w:t>
      </w:r>
      <w:r w:rsidR="0046676B">
        <w:rPr>
          <w:rFonts w:ascii="Times New Roman" w:hAnsi="Times New Roman" w:cs="Times New Roman"/>
          <w:sz w:val="24"/>
          <w:szCs w:val="24"/>
        </w:rPr>
        <w:t>»</w:t>
      </w:r>
      <w:r w:rsidRPr="00EE0716">
        <w:rPr>
          <w:rFonts w:ascii="Times New Roman" w:hAnsi="Times New Roman" w:cs="Times New Roman"/>
          <w:sz w:val="24"/>
          <w:szCs w:val="24"/>
        </w:rPr>
        <w:t xml:space="preserve">,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3" w:history="1">
        <w:r w:rsidRPr="00EE0716">
          <w:rPr>
            <w:rFonts w:ascii="Times New Roman" w:hAnsi="Times New Roman" w:cs="Times New Roman"/>
            <w:sz w:val="24"/>
            <w:szCs w:val="24"/>
          </w:rPr>
          <w:t>пунктах 2</w:t>
        </w:r>
      </w:hyperlink>
      <w:r w:rsidRPr="00EE0716">
        <w:rPr>
          <w:rFonts w:ascii="Times New Roman" w:hAnsi="Times New Roman" w:cs="Times New Roman"/>
          <w:sz w:val="24"/>
          <w:szCs w:val="24"/>
        </w:rPr>
        <w:t xml:space="preserve">, </w:t>
      </w:r>
      <w:hyperlink r:id="rId14" w:history="1">
        <w:r w:rsidRPr="00EE0716">
          <w:rPr>
            <w:rFonts w:ascii="Times New Roman" w:hAnsi="Times New Roman" w:cs="Times New Roman"/>
            <w:sz w:val="24"/>
            <w:szCs w:val="24"/>
          </w:rPr>
          <w:t>3</w:t>
        </w:r>
      </w:hyperlink>
      <w:r w:rsidRPr="00EE0716">
        <w:rPr>
          <w:rFonts w:ascii="Times New Roman" w:hAnsi="Times New Roman" w:cs="Times New Roman"/>
          <w:sz w:val="24"/>
          <w:szCs w:val="24"/>
        </w:rPr>
        <w:t xml:space="preserve">, </w:t>
      </w:r>
      <w:hyperlink r:id="rId15" w:history="1">
        <w:r w:rsidRPr="00EE0716">
          <w:rPr>
            <w:rFonts w:ascii="Times New Roman" w:hAnsi="Times New Roman" w:cs="Times New Roman"/>
            <w:sz w:val="24"/>
            <w:szCs w:val="24"/>
          </w:rPr>
          <w:t>4</w:t>
        </w:r>
      </w:hyperlink>
      <w:r w:rsidRPr="00EE0716">
        <w:rPr>
          <w:rFonts w:ascii="Times New Roman" w:hAnsi="Times New Roman" w:cs="Times New Roman"/>
          <w:sz w:val="24"/>
          <w:szCs w:val="24"/>
        </w:rPr>
        <w:t xml:space="preserve">, </w:t>
      </w:r>
      <w:hyperlink r:id="rId16" w:history="1">
        <w:r w:rsidRPr="00EE0716">
          <w:rPr>
            <w:rFonts w:ascii="Times New Roman" w:hAnsi="Times New Roman" w:cs="Times New Roman"/>
            <w:sz w:val="24"/>
            <w:szCs w:val="24"/>
          </w:rPr>
          <w:t>8 части 1 статьи 6</w:t>
        </w:r>
      </w:hyperlink>
      <w:r w:rsidRPr="00EE0716">
        <w:rPr>
          <w:rFonts w:ascii="Times New Roman" w:hAnsi="Times New Roman" w:cs="Times New Roman"/>
          <w:sz w:val="24"/>
          <w:szCs w:val="24"/>
        </w:rPr>
        <w:t xml:space="preserve"> Федерального закона </w:t>
      </w:r>
      <w:r w:rsidR="0046676B">
        <w:rPr>
          <w:rFonts w:ascii="Times New Roman" w:hAnsi="Times New Roman" w:cs="Times New Roman"/>
          <w:sz w:val="24"/>
          <w:szCs w:val="24"/>
        </w:rPr>
        <w:t>«</w:t>
      </w:r>
      <w:r w:rsidRPr="00EE0716">
        <w:rPr>
          <w:rFonts w:ascii="Times New Roman" w:hAnsi="Times New Roman" w:cs="Times New Roman"/>
          <w:sz w:val="24"/>
          <w:szCs w:val="24"/>
        </w:rPr>
        <w:t>О персональных данных</w:t>
      </w:r>
      <w:r w:rsidR="0046676B">
        <w:rPr>
          <w:rFonts w:ascii="Times New Roman" w:hAnsi="Times New Roman" w:cs="Times New Roman"/>
          <w:sz w:val="24"/>
          <w:szCs w:val="24"/>
        </w:rPr>
        <w:t>»</w:t>
      </w:r>
      <w:r w:rsidRPr="00EE0716">
        <w:rPr>
          <w:rFonts w:ascii="Times New Roman" w:hAnsi="Times New Roman" w:cs="Times New Roman"/>
          <w:sz w:val="24"/>
          <w:szCs w:val="24"/>
        </w:rPr>
        <w:t>.</w:t>
      </w:r>
    </w:p>
    <w:bookmarkEnd w:id="28"/>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DA634A" w:rsidRPr="00EE0716"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9" w:name="sub_200"/>
      <w:r w:rsidRPr="00EE0716">
        <w:rPr>
          <w:rFonts w:ascii="Times New Roman" w:hAnsi="Times New Roman" w:cs="Times New Roman"/>
          <w:b/>
          <w:bCs/>
          <w:color w:val="26282F"/>
          <w:sz w:val="24"/>
          <w:szCs w:val="24"/>
        </w:rPr>
        <w:t>2. Цели сбора персональных данных</w:t>
      </w:r>
    </w:p>
    <w:bookmarkEnd w:id="29"/>
    <w:p w:rsidR="00DA634A" w:rsidRPr="00DA634A" w:rsidRDefault="00DA634A" w:rsidP="00DA634A">
      <w:pPr>
        <w:autoSpaceDE w:val="0"/>
        <w:autoSpaceDN w:val="0"/>
        <w:adjustRightInd w:val="0"/>
        <w:spacing w:after="0" w:line="240" w:lineRule="auto"/>
        <w:ind w:firstLine="720"/>
        <w:jc w:val="both"/>
        <w:rPr>
          <w:rFonts w:ascii="Arial" w:hAnsi="Arial" w:cs="Arial"/>
          <w:sz w:val="24"/>
          <w:szCs w:val="24"/>
        </w:rPr>
      </w:pP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0" w:name="sub_21"/>
      <w:r w:rsidRPr="0088630F">
        <w:rPr>
          <w:rFonts w:ascii="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A634A" w:rsidRPr="009C7575"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1" w:name="sub_22"/>
      <w:bookmarkEnd w:id="30"/>
      <w:r w:rsidRPr="0088630F">
        <w:rPr>
          <w:rFonts w:ascii="Times New Roman" w:hAnsi="Times New Roman" w:cs="Times New Roman"/>
          <w:sz w:val="24"/>
          <w:szCs w:val="24"/>
        </w:rPr>
        <w:t xml:space="preserve">2.2. Цели обработки персональных данных происходят в том числе из анализа правовых актов, </w:t>
      </w:r>
      <w:r w:rsidRPr="009C7575">
        <w:rPr>
          <w:rFonts w:ascii="Times New Roman" w:hAnsi="Times New Roman" w:cs="Times New Roman"/>
          <w:sz w:val="24"/>
          <w:szCs w:val="24"/>
        </w:rPr>
        <w:t xml:space="preserve">регламентирующих деятельность </w:t>
      </w:r>
      <w:r w:rsidR="000A25CC" w:rsidRPr="009C7575">
        <w:rPr>
          <w:rFonts w:ascii="Times New Roman" w:hAnsi="Times New Roman" w:cs="Times New Roman"/>
          <w:sz w:val="24"/>
          <w:szCs w:val="24"/>
        </w:rPr>
        <w:t>Оператор</w:t>
      </w:r>
      <w:r w:rsidR="00DA0B68" w:rsidRPr="009C7575">
        <w:rPr>
          <w:rFonts w:ascii="Times New Roman" w:hAnsi="Times New Roman" w:cs="Times New Roman"/>
          <w:sz w:val="24"/>
          <w:szCs w:val="24"/>
        </w:rPr>
        <w:t>а</w:t>
      </w:r>
      <w:r w:rsidRPr="009C7575">
        <w:rPr>
          <w:rFonts w:ascii="Times New Roman" w:hAnsi="Times New Roman" w:cs="Times New Roman"/>
          <w:sz w:val="24"/>
          <w:szCs w:val="24"/>
        </w:rPr>
        <w:t xml:space="preserve">, целей фактически осуществляемой Департаментом деятельности, а также деятельности, которая предусмотрена учредительными документами </w:t>
      </w:r>
      <w:r w:rsidR="000A25CC" w:rsidRPr="009C7575">
        <w:rPr>
          <w:rFonts w:ascii="Times New Roman" w:hAnsi="Times New Roman" w:cs="Times New Roman"/>
          <w:sz w:val="24"/>
          <w:szCs w:val="24"/>
        </w:rPr>
        <w:t>Оператор</w:t>
      </w:r>
      <w:r w:rsidR="00DA0B68" w:rsidRPr="009C7575">
        <w:rPr>
          <w:rFonts w:ascii="Times New Roman" w:hAnsi="Times New Roman" w:cs="Times New Roman"/>
          <w:sz w:val="24"/>
          <w:szCs w:val="24"/>
        </w:rPr>
        <w:t>а</w:t>
      </w:r>
      <w:r w:rsidRPr="009C7575">
        <w:rPr>
          <w:rFonts w:ascii="Times New Roman" w:hAnsi="Times New Roman" w:cs="Times New Roman"/>
          <w:sz w:val="24"/>
          <w:szCs w:val="24"/>
        </w:rPr>
        <w:t xml:space="preserve">, и конкретных процессов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 xml:space="preserve"> в конкретных информационных системах персональных данных (по структурным подразделениям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 xml:space="preserve"> и их процедурам в отношении определенных категорий субъектов персональных данных).</w:t>
      </w:r>
    </w:p>
    <w:p w:rsidR="00DA634A" w:rsidRPr="009C7575"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2" w:name="sub_23"/>
      <w:bookmarkEnd w:id="31"/>
      <w:r w:rsidRPr="009C7575">
        <w:rPr>
          <w:rFonts w:ascii="Times New Roman" w:hAnsi="Times New Roman" w:cs="Times New Roman"/>
          <w:sz w:val="24"/>
          <w:szCs w:val="24"/>
        </w:rPr>
        <w:t xml:space="preserve">2.3. К целям обработки персональных данных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а относятся:</w:t>
      </w:r>
    </w:p>
    <w:bookmarkEnd w:id="32"/>
    <w:p w:rsidR="00DA634A" w:rsidRPr="009C7575"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 заключение, исполнение и прекращение гражданско-правовых договоров;</w:t>
      </w:r>
    </w:p>
    <w:p w:rsidR="00393683" w:rsidRPr="009C7575" w:rsidRDefault="00DA634A" w:rsidP="00EE0716">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9C7575">
        <w:rPr>
          <w:rFonts w:ascii="Times New Roman" w:hAnsi="Times New Roman" w:cs="Times New Roman"/>
          <w:sz w:val="24"/>
          <w:szCs w:val="24"/>
        </w:rPr>
        <w:t xml:space="preserve">- </w:t>
      </w:r>
      <w:r w:rsidR="00393683" w:rsidRPr="009C7575">
        <w:rPr>
          <w:rFonts w:ascii="Times New Roman" w:eastAsia="Times New Roman" w:hAnsi="Times New Roman" w:cs="Times New Roman"/>
          <w:sz w:val="24"/>
          <w:szCs w:val="24"/>
          <w:lang w:eastAsia="ru-RU"/>
        </w:rPr>
        <w:t>формирование трудовых отношений и отношений, связанных с прохождением государственной гражданской служб</w:t>
      </w:r>
      <w:r w:rsidR="00A66F67" w:rsidRPr="009C7575">
        <w:rPr>
          <w:rFonts w:ascii="Times New Roman" w:eastAsia="Times New Roman" w:hAnsi="Times New Roman" w:cs="Times New Roman"/>
          <w:sz w:val="24"/>
          <w:szCs w:val="24"/>
          <w:lang w:eastAsia="ru-RU"/>
        </w:rPr>
        <w:t>ы Чукотского автономного округа;</w:t>
      </w:r>
    </w:p>
    <w:p w:rsidR="00DA634A" w:rsidRPr="009C7575" w:rsidRDefault="00DA634A" w:rsidP="00EE0716">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 xml:space="preserve">-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w:t>
      </w:r>
      <w:r w:rsidR="00F42D2E" w:rsidRPr="009C7575">
        <w:rPr>
          <w:rFonts w:ascii="Times New Roman" w:hAnsi="Times New Roman" w:cs="Times New Roman"/>
          <w:sz w:val="24"/>
          <w:szCs w:val="24"/>
        </w:rPr>
        <w:t>Пенсионный фонд России</w:t>
      </w:r>
      <w:r w:rsidRPr="009C7575">
        <w:rPr>
          <w:rFonts w:ascii="Times New Roman" w:hAnsi="Times New Roman" w:cs="Times New Roman"/>
          <w:sz w:val="24"/>
          <w:szCs w:val="24"/>
        </w:rPr>
        <w:t xml:space="preserve"> персонифицированных данных о каждом получателе доходов, которые учитываются при начислении взносов на обязательное пенсионное страхование;</w:t>
      </w:r>
    </w:p>
    <w:p w:rsidR="00DA634A" w:rsidRPr="009C7575"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 xml:space="preserve">- заполнение первичной статистической документации в соответствии с </w:t>
      </w:r>
      <w:hyperlink r:id="rId17" w:history="1">
        <w:r w:rsidRPr="009C7575">
          <w:rPr>
            <w:rFonts w:ascii="Times New Roman" w:hAnsi="Times New Roman" w:cs="Times New Roman"/>
            <w:sz w:val="24"/>
            <w:szCs w:val="24"/>
          </w:rPr>
          <w:t>трудовым</w:t>
        </w:r>
      </w:hyperlink>
      <w:r w:rsidRPr="009C7575">
        <w:rPr>
          <w:rFonts w:ascii="Times New Roman" w:hAnsi="Times New Roman" w:cs="Times New Roman"/>
          <w:sz w:val="24"/>
          <w:szCs w:val="24"/>
        </w:rPr>
        <w:t xml:space="preserve">, </w:t>
      </w:r>
      <w:hyperlink r:id="rId18" w:history="1">
        <w:r w:rsidRPr="009C7575">
          <w:rPr>
            <w:rFonts w:ascii="Times New Roman" w:hAnsi="Times New Roman" w:cs="Times New Roman"/>
            <w:sz w:val="24"/>
            <w:szCs w:val="24"/>
          </w:rPr>
          <w:t>налоговым законодательством</w:t>
        </w:r>
      </w:hyperlink>
      <w:r w:rsidR="00F8063D" w:rsidRPr="009C7575">
        <w:rPr>
          <w:rFonts w:ascii="Times New Roman" w:hAnsi="Times New Roman" w:cs="Times New Roman"/>
          <w:sz w:val="24"/>
          <w:szCs w:val="24"/>
        </w:rPr>
        <w:t xml:space="preserve"> и иными федеральными законами;</w:t>
      </w:r>
    </w:p>
    <w:p w:rsidR="00EC154D" w:rsidRPr="009C7575" w:rsidRDefault="00F8063D" w:rsidP="00CE2666">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9C7575">
        <w:rPr>
          <w:rFonts w:ascii="Times New Roman" w:hAnsi="Times New Roman" w:cs="Times New Roman"/>
          <w:sz w:val="24"/>
          <w:szCs w:val="24"/>
        </w:rPr>
        <w:t xml:space="preserve">- </w:t>
      </w:r>
      <w:r w:rsidR="00B466CF" w:rsidRPr="009C7575">
        <w:rPr>
          <w:rFonts w:ascii="Times New Roman" w:eastAsia="Times New Roman" w:hAnsi="Times New Roman" w:cs="Times New Roman"/>
          <w:sz w:val="24"/>
          <w:szCs w:val="24"/>
          <w:lang w:eastAsia="ru-RU"/>
        </w:rPr>
        <w:t>реализация</w:t>
      </w:r>
      <w:r w:rsidR="00EC154D" w:rsidRPr="009C7575">
        <w:rPr>
          <w:rFonts w:ascii="Times New Roman" w:eastAsia="Times New Roman" w:hAnsi="Times New Roman" w:cs="Times New Roman"/>
          <w:sz w:val="24"/>
          <w:szCs w:val="24"/>
          <w:lang w:eastAsia="ru-RU"/>
        </w:rPr>
        <w:t xml:space="preserve"> </w:t>
      </w:r>
      <w:r w:rsidR="00A504F8" w:rsidRPr="009C7575">
        <w:rPr>
          <w:rFonts w:ascii="Times New Roman" w:eastAsia="Times New Roman" w:hAnsi="Times New Roman" w:cs="Times New Roman"/>
          <w:sz w:val="24"/>
          <w:szCs w:val="24"/>
          <w:lang w:eastAsia="ru-RU"/>
        </w:rPr>
        <w:t>полномочий</w:t>
      </w:r>
      <w:r w:rsidR="005C2636" w:rsidRPr="009C7575">
        <w:rPr>
          <w:rFonts w:ascii="Times New Roman" w:eastAsia="Times New Roman" w:hAnsi="Times New Roman" w:cs="Times New Roman"/>
          <w:sz w:val="24"/>
          <w:szCs w:val="24"/>
          <w:lang w:eastAsia="ru-RU"/>
        </w:rPr>
        <w:t xml:space="preserve"> Департамента</w:t>
      </w:r>
      <w:r w:rsidR="00A504F8" w:rsidRPr="009C7575">
        <w:rPr>
          <w:rFonts w:ascii="Times New Roman" w:eastAsia="Times New Roman" w:hAnsi="Times New Roman" w:cs="Times New Roman"/>
          <w:sz w:val="24"/>
          <w:szCs w:val="24"/>
          <w:lang w:eastAsia="ru-RU"/>
        </w:rPr>
        <w:t xml:space="preserve"> </w:t>
      </w:r>
      <w:r w:rsidR="005C2636" w:rsidRPr="009C7575">
        <w:rPr>
          <w:rFonts w:ascii="Times New Roman" w:eastAsia="Times New Roman" w:hAnsi="Times New Roman" w:cs="Times New Roman"/>
          <w:sz w:val="24"/>
          <w:szCs w:val="24"/>
          <w:lang w:eastAsia="ru-RU"/>
        </w:rPr>
        <w:t xml:space="preserve">в соответствии с </w:t>
      </w:r>
      <w:r w:rsidR="00EC154D" w:rsidRPr="009C7575">
        <w:rPr>
          <w:rFonts w:ascii="Times New Roman" w:eastAsia="Times New Roman" w:hAnsi="Times New Roman" w:cs="Times New Roman"/>
          <w:sz w:val="24"/>
          <w:szCs w:val="24"/>
          <w:lang w:eastAsia="ru-RU"/>
        </w:rPr>
        <w:t>законодательств</w:t>
      </w:r>
      <w:r w:rsidR="00A504F8" w:rsidRPr="009C7575">
        <w:rPr>
          <w:rFonts w:ascii="Times New Roman" w:eastAsia="Times New Roman" w:hAnsi="Times New Roman" w:cs="Times New Roman"/>
          <w:sz w:val="24"/>
          <w:szCs w:val="24"/>
          <w:lang w:eastAsia="ru-RU"/>
        </w:rPr>
        <w:t>ом</w:t>
      </w:r>
      <w:r w:rsidR="00EC154D" w:rsidRPr="009C7575">
        <w:rPr>
          <w:rFonts w:ascii="Times New Roman" w:eastAsia="Times New Roman" w:hAnsi="Times New Roman" w:cs="Times New Roman"/>
          <w:sz w:val="24"/>
          <w:szCs w:val="24"/>
          <w:lang w:eastAsia="ru-RU"/>
        </w:rPr>
        <w:t xml:space="preserve"> в сфере предоставления социальных выплат на приобретение жилья</w:t>
      </w:r>
      <w:r w:rsidR="00393683" w:rsidRPr="009C7575">
        <w:rPr>
          <w:rFonts w:ascii="Times New Roman" w:eastAsia="Times New Roman" w:hAnsi="Times New Roman" w:cs="Times New Roman"/>
          <w:sz w:val="24"/>
          <w:szCs w:val="24"/>
          <w:lang w:eastAsia="ru-RU"/>
        </w:rPr>
        <w:t xml:space="preserve">; </w:t>
      </w:r>
    </w:p>
    <w:p w:rsidR="00393683" w:rsidRPr="009C7575" w:rsidRDefault="00393683" w:rsidP="00CE2666">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9C7575">
        <w:rPr>
          <w:rFonts w:ascii="Times New Roman" w:eastAsia="Times New Roman" w:hAnsi="Times New Roman" w:cs="Times New Roman"/>
          <w:sz w:val="24"/>
          <w:szCs w:val="24"/>
          <w:lang w:eastAsia="ru-RU"/>
        </w:rPr>
        <w:t xml:space="preserve">- реализация </w:t>
      </w:r>
      <w:r w:rsidR="00A504F8" w:rsidRPr="009C7575">
        <w:rPr>
          <w:rFonts w:ascii="Times New Roman" w:eastAsia="Times New Roman" w:hAnsi="Times New Roman" w:cs="Times New Roman"/>
          <w:sz w:val="24"/>
          <w:szCs w:val="24"/>
          <w:lang w:eastAsia="ru-RU"/>
        </w:rPr>
        <w:t>полномочий</w:t>
      </w:r>
      <w:r w:rsidR="005C2636" w:rsidRPr="009C7575">
        <w:rPr>
          <w:rFonts w:ascii="Times New Roman" w:eastAsia="Times New Roman" w:hAnsi="Times New Roman" w:cs="Times New Roman"/>
          <w:sz w:val="24"/>
          <w:szCs w:val="24"/>
          <w:lang w:eastAsia="ru-RU"/>
        </w:rPr>
        <w:t xml:space="preserve"> Департамента в соответствии с </w:t>
      </w:r>
      <w:r w:rsidRPr="009C7575">
        <w:rPr>
          <w:rFonts w:ascii="Times New Roman" w:eastAsia="Times New Roman" w:hAnsi="Times New Roman" w:cs="Times New Roman"/>
          <w:sz w:val="24"/>
          <w:szCs w:val="24"/>
          <w:lang w:eastAsia="ru-RU"/>
        </w:rPr>
        <w:t>законодательств</w:t>
      </w:r>
      <w:r w:rsidR="00A504F8" w:rsidRPr="009C7575">
        <w:rPr>
          <w:rFonts w:ascii="Times New Roman" w:eastAsia="Times New Roman" w:hAnsi="Times New Roman" w:cs="Times New Roman"/>
          <w:sz w:val="24"/>
          <w:szCs w:val="24"/>
          <w:lang w:eastAsia="ru-RU"/>
        </w:rPr>
        <w:t>ом</w:t>
      </w:r>
      <w:r w:rsidRPr="009C7575">
        <w:rPr>
          <w:rFonts w:ascii="Times New Roman" w:eastAsia="Times New Roman" w:hAnsi="Times New Roman" w:cs="Times New Roman"/>
          <w:sz w:val="24"/>
          <w:szCs w:val="24"/>
          <w:lang w:eastAsia="ru-RU"/>
        </w:rPr>
        <w:t xml:space="preserve"> в сфере предоставления поддержки субъектам малого</w:t>
      </w:r>
      <w:r w:rsidR="00F1651A" w:rsidRPr="009C7575">
        <w:rPr>
          <w:rFonts w:ascii="Times New Roman" w:eastAsia="Times New Roman" w:hAnsi="Times New Roman" w:cs="Times New Roman"/>
          <w:sz w:val="24"/>
          <w:szCs w:val="24"/>
          <w:lang w:eastAsia="ru-RU"/>
        </w:rPr>
        <w:t xml:space="preserve"> и среднего предпринимательства;</w:t>
      </w:r>
    </w:p>
    <w:p w:rsidR="00F1651A" w:rsidRPr="00EE0716" w:rsidRDefault="00F1651A" w:rsidP="00CE2666">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9C7575">
        <w:rPr>
          <w:rFonts w:ascii="Times New Roman" w:eastAsia="Times New Roman" w:hAnsi="Times New Roman" w:cs="Times New Roman"/>
          <w:sz w:val="24"/>
          <w:szCs w:val="24"/>
          <w:lang w:eastAsia="ru-RU"/>
        </w:rPr>
        <w:t xml:space="preserve">- </w:t>
      </w:r>
      <w:r w:rsidR="00A504F8" w:rsidRPr="009C7575">
        <w:rPr>
          <w:rFonts w:ascii="Times New Roman" w:eastAsia="Times New Roman" w:hAnsi="Times New Roman" w:cs="Times New Roman"/>
          <w:sz w:val="24"/>
          <w:szCs w:val="24"/>
          <w:lang w:eastAsia="ru-RU"/>
        </w:rPr>
        <w:t>реализация полномочий</w:t>
      </w:r>
      <w:r w:rsidR="005C2636" w:rsidRPr="009C7575">
        <w:rPr>
          <w:rFonts w:ascii="Times New Roman" w:eastAsia="Times New Roman" w:hAnsi="Times New Roman" w:cs="Times New Roman"/>
          <w:sz w:val="24"/>
          <w:szCs w:val="24"/>
          <w:lang w:eastAsia="ru-RU"/>
        </w:rPr>
        <w:t xml:space="preserve"> Департамента</w:t>
      </w:r>
      <w:r w:rsidR="00A504F8" w:rsidRPr="009C7575">
        <w:rPr>
          <w:rFonts w:ascii="Times New Roman" w:eastAsia="Times New Roman" w:hAnsi="Times New Roman" w:cs="Times New Roman"/>
          <w:sz w:val="24"/>
          <w:szCs w:val="24"/>
          <w:lang w:eastAsia="ru-RU"/>
        </w:rPr>
        <w:t xml:space="preserve"> </w:t>
      </w:r>
      <w:r w:rsidR="005C2636" w:rsidRPr="009C7575">
        <w:rPr>
          <w:rFonts w:ascii="Times New Roman" w:eastAsia="Times New Roman" w:hAnsi="Times New Roman" w:cs="Times New Roman"/>
          <w:sz w:val="24"/>
          <w:szCs w:val="24"/>
          <w:lang w:eastAsia="ru-RU"/>
        </w:rPr>
        <w:t xml:space="preserve">в соответствии с </w:t>
      </w:r>
      <w:r w:rsidR="00A504F8" w:rsidRPr="009C7575">
        <w:rPr>
          <w:rFonts w:ascii="Times New Roman" w:eastAsia="Times New Roman" w:hAnsi="Times New Roman" w:cs="Times New Roman"/>
          <w:sz w:val="24"/>
          <w:szCs w:val="24"/>
          <w:lang w:eastAsia="ru-RU"/>
        </w:rPr>
        <w:t xml:space="preserve">законодательством в сфере государственного </w:t>
      </w:r>
      <w:r w:rsidRPr="009C7575">
        <w:rPr>
          <w:rFonts w:ascii="Times New Roman" w:eastAsia="Times New Roman" w:hAnsi="Times New Roman" w:cs="Times New Roman"/>
          <w:sz w:val="24"/>
          <w:szCs w:val="24"/>
          <w:lang w:eastAsia="ru-RU"/>
        </w:rPr>
        <w:t>контрол</w:t>
      </w:r>
      <w:r w:rsidR="00A504F8" w:rsidRPr="009C7575">
        <w:rPr>
          <w:rFonts w:ascii="Times New Roman" w:eastAsia="Times New Roman" w:hAnsi="Times New Roman" w:cs="Times New Roman"/>
          <w:sz w:val="24"/>
          <w:szCs w:val="24"/>
          <w:lang w:eastAsia="ru-RU"/>
        </w:rPr>
        <w:t>я</w:t>
      </w:r>
      <w:r w:rsidR="00A66F67" w:rsidRPr="009C7575">
        <w:rPr>
          <w:rFonts w:ascii="Times New Roman" w:eastAsia="Times New Roman" w:hAnsi="Times New Roman" w:cs="Times New Roman"/>
          <w:sz w:val="24"/>
          <w:szCs w:val="24"/>
          <w:lang w:eastAsia="ru-RU"/>
        </w:rPr>
        <w:t>.</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DA634A" w:rsidRPr="0088630F"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3" w:name="sub_300"/>
      <w:r w:rsidRPr="0088630F">
        <w:rPr>
          <w:rFonts w:ascii="Times New Roman" w:hAnsi="Times New Roman" w:cs="Times New Roman"/>
          <w:b/>
          <w:bCs/>
          <w:color w:val="26282F"/>
          <w:sz w:val="24"/>
          <w:szCs w:val="24"/>
        </w:rPr>
        <w:t>3. Правовые основания обработки персональных данных</w:t>
      </w:r>
    </w:p>
    <w:bookmarkEnd w:id="33"/>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5C2636" w:rsidRDefault="00DA634A" w:rsidP="005C2636">
      <w:pPr>
        <w:autoSpaceDE w:val="0"/>
        <w:autoSpaceDN w:val="0"/>
        <w:adjustRightInd w:val="0"/>
        <w:spacing w:after="0" w:line="240" w:lineRule="auto"/>
        <w:ind w:firstLine="720"/>
        <w:jc w:val="both"/>
        <w:rPr>
          <w:rFonts w:ascii="Times New Roman" w:hAnsi="Times New Roman" w:cs="Times New Roman"/>
          <w:sz w:val="24"/>
          <w:szCs w:val="24"/>
        </w:rPr>
      </w:pPr>
      <w:bookmarkStart w:id="34" w:name="sub_31"/>
      <w:r w:rsidRPr="00EE0716">
        <w:rPr>
          <w:rFonts w:ascii="Times New Roman" w:hAnsi="Times New Roman" w:cs="Times New Roman"/>
          <w:sz w:val="24"/>
          <w:szCs w:val="24"/>
        </w:rPr>
        <w:t>3.1. Правовым основанием обработки персональных данных являются:</w:t>
      </w:r>
      <w:bookmarkEnd w:id="34"/>
    </w:p>
    <w:p w:rsidR="0087169C" w:rsidRPr="005C2636" w:rsidRDefault="00DA634A" w:rsidP="005C2636">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 совокупность правовых актов, во исполнение которых и в соответствии с которыми </w:t>
      </w:r>
      <w:r w:rsidR="00EC154D" w:rsidRPr="00EE0716">
        <w:rPr>
          <w:rFonts w:ascii="Times New Roman" w:hAnsi="Times New Roman" w:cs="Times New Roman"/>
          <w:sz w:val="24"/>
          <w:szCs w:val="24"/>
        </w:rPr>
        <w:t>Департаментом</w:t>
      </w:r>
      <w:r w:rsidRPr="00EE0716">
        <w:rPr>
          <w:rFonts w:ascii="Times New Roman" w:hAnsi="Times New Roman" w:cs="Times New Roman"/>
          <w:sz w:val="24"/>
          <w:szCs w:val="24"/>
        </w:rPr>
        <w:t xml:space="preserve"> осуществляет обработку персональных данных:</w:t>
      </w:r>
    </w:p>
    <w:p w:rsidR="0010798E" w:rsidRPr="00EE0716" w:rsidRDefault="00DA634A" w:rsidP="0087169C">
      <w:pPr>
        <w:pStyle w:val="1"/>
        <w:spacing w:before="0"/>
        <w:ind w:firstLine="708"/>
        <w:jc w:val="both"/>
        <w:rPr>
          <w:rFonts w:ascii="Times New Roman" w:hAnsi="Times New Roman" w:cs="Times New Roman"/>
          <w:b w:val="0"/>
          <w:color w:val="auto"/>
          <w:sz w:val="24"/>
          <w:szCs w:val="24"/>
        </w:rPr>
      </w:pPr>
      <w:r w:rsidRPr="00EE0716">
        <w:rPr>
          <w:rFonts w:ascii="Times New Roman" w:hAnsi="Times New Roman" w:cs="Times New Roman"/>
          <w:b w:val="0"/>
          <w:color w:val="auto"/>
          <w:sz w:val="24"/>
          <w:szCs w:val="24"/>
        </w:rPr>
        <w:t xml:space="preserve"> </w:t>
      </w:r>
      <w:r w:rsidR="0087169C" w:rsidRPr="00EE0716">
        <w:rPr>
          <w:rFonts w:ascii="Times New Roman" w:hAnsi="Times New Roman" w:cs="Times New Roman"/>
          <w:b w:val="0"/>
          <w:color w:val="auto"/>
          <w:sz w:val="24"/>
          <w:szCs w:val="24"/>
        </w:rPr>
        <w:t>-</w:t>
      </w:r>
      <w:r w:rsidR="005C2636">
        <w:rPr>
          <w:rFonts w:ascii="Times New Roman" w:hAnsi="Times New Roman" w:cs="Times New Roman"/>
          <w:b w:val="0"/>
          <w:color w:val="auto"/>
          <w:sz w:val="24"/>
          <w:szCs w:val="24"/>
        </w:rPr>
        <w:t xml:space="preserve"> </w:t>
      </w:r>
      <w:hyperlink r:id="rId19" w:history="1">
        <w:r w:rsidRPr="00EE0716">
          <w:rPr>
            <w:rFonts w:ascii="Times New Roman" w:hAnsi="Times New Roman" w:cs="Times New Roman"/>
            <w:b w:val="0"/>
            <w:color w:val="auto"/>
            <w:sz w:val="24"/>
            <w:szCs w:val="24"/>
          </w:rPr>
          <w:t>Конституция</w:t>
        </w:r>
      </w:hyperlink>
      <w:r w:rsidRPr="00EE0716">
        <w:rPr>
          <w:rFonts w:ascii="Times New Roman" w:hAnsi="Times New Roman" w:cs="Times New Roman"/>
          <w:b w:val="0"/>
          <w:color w:val="auto"/>
          <w:sz w:val="24"/>
          <w:szCs w:val="24"/>
        </w:rPr>
        <w:t xml:space="preserve"> Российской Федерации; </w:t>
      </w:r>
    </w:p>
    <w:p w:rsidR="0010798E" w:rsidRPr="00EE0716" w:rsidRDefault="0087169C" w:rsidP="0087169C">
      <w:pPr>
        <w:pStyle w:val="1"/>
        <w:spacing w:before="0"/>
        <w:ind w:firstLine="708"/>
        <w:jc w:val="both"/>
        <w:rPr>
          <w:rFonts w:ascii="Times New Roman" w:hAnsi="Times New Roman" w:cs="Times New Roman"/>
          <w:b w:val="0"/>
          <w:color w:val="auto"/>
          <w:sz w:val="24"/>
          <w:szCs w:val="24"/>
        </w:rPr>
      </w:pPr>
      <w:r w:rsidRPr="00EE0716">
        <w:rPr>
          <w:rFonts w:ascii="Times New Roman" w:hAnsi="Times New Roman" w:cs="Times New Roman"/>
          <w:b w:val="0"/>
          <w:color w:val="auto"/>
          <w:sz w:val="24"/>
          <w:szCs w:val="24"/>
        </w:rPr>
        <w:t xml:space="preserve">- </w:t>
      </w:r>
      <w:r w:rsidR="00CE2666" w:rsidRPr="00EE0716">
        <w:rPr>
          <w:rFonts w:ascii="Times New Roman" w:hAnsi="Times New Roman" w:cs="Times New Roman"/>
          <w:b w:val="0"/>
          <w:color w:val="auto"/>
          <w:sz w:val="24"/>
          <w:szCs w:val="24"/>
        </w:rPr>
        <w:t>Трудовой</w:t>
      </w:r>
      <w:r w:rsidR="00DA634A" w:rsidRPr="00EE0716">
        <w:rPr>
          <w:rFonts w:ascii="Times New Roman" w:hAnsi="Times New Roman" w:cs="Times New Roman"/>
          <w:b w:val="0"/>
          <w:color w:val="auto"/>
          <w:sz w:val="24"/>
          <w:szCs w:val="24"/>
        </w:rPr>
        <w:t xml:space="preserve"> кодекс Российской Федерации, </w:t>
      </w:r>
    </w:p>
    <w:p w:rsidR="00DA634A" w:rsidRPr="0088630F" w:rsidRDefault="0087169C" w:rsidP="005C2636">
      <w:pPr>
        <w:pStyle w:val="1"/>
        <w:spacing w:before="0" w:line="240" w:lineRule="auto"/>
        <w:ind w:firstLine="708"/>
        <w:jc w:val="both"/>
        <w:rPr>
          <w:rFonts w:ascii="Times New Roman" w:hAnsi="Times New Roman" w:cs="Times New Roman"/>
          <w:b w:val="0"/>
          <w:sz w:val="24"/>
          <w:szCs w:val="24"/>
        </w:rPr>
      </w:pPr>
      <w:r w:rsidRPr="0088630F">
        <w:rPr>
          <w:rFonts w:ascii="Times New Roman" w:eastAsiaTheme="minorHAnsi" w:hAnsi="Times New Roman" w:cs="Times New Roman"/>
          <w:b w:val="0"/>
          <w:color w:val="26282F"/>
          <w:sz w:val="24"/>
          <w:szCs w:val="24"/>
        </w:rPr>
        <w:t xml:space="preserve">- </w:t>
      </w:r>
      <w:r w:rsidR="00CE2666" w:rsidRPr="0088630F">
        <w:rPr>
          <w:rFonts w:ascii="Times New Roman" w:eastAsiaTheme="minorHAnsi" w:hAnsi="Times New Roman" w:cs="Times New Roman"/>
          <w:b w:val="0"/>
          <w:color w:val="26282F"/>
          <w:sz w:val="24"/>
          <w:szCs w:val="24"/>
        </w:rPr>
        <w:t xml:space="preserve">Федеральный закон от 27 июля 2004 г. </w:t>
      </w:r>
      <w:r w:rsidR="0010798E" w:rsidRPr="0088630F">
        <w:rPr>
          <w:rFonts w:ascii="Times New Roman" w:eastAsiaTheme="minorHAnsi" w:hAnsi="Times New Roman" w:cs="Times New Roman"/>
          <w:b w:val="0"/>
          <w:color w:val="26282F"/>
          <w:sz w:val="24"/>
          <w:szCs w:val="24"/>
        </w:rPr>
        <w:t>№</w:t>
      </w:r>
      <w:r w:rsidR="00CE2666" w:rsidRPr="0088630F">
        <w:rPr>
          <w:rFonts w:ascii="Times New Roman" w:eastAsiaTheme="minorHAnsi" w:hAnsi="Times New Roman" w:cs="Times New Roman"/>
          <w:b w:val="0"/>
          <w:color w:val="26282F"/>
          <w:sz w:val="24"/>
          <w:szCs w:val="24"/>
        </w:rPr>
        <w:t xml:space="preserve"> 79-ФЗ «О государственной гражданской службе Российской Федерации»</w:t>
      </w:r>
      <w:r w:rsidR="0010798E" w:rsidRPr="0088630F">
        <w:rPr>
          <w:rFonts w:ascii="Times New Roman" w:eastAsiaTheme="minorHAnsi" w:hAnsi="Times New Roman" w:cs="Times New Roman"/>
          <w:b w:val="0"/>
          <w:color w:val="26282F"/>
          <w:sz w:val="24"/>
          <w:szCs w:val="24"/>
        </w:rPr>
        <w:t xml:space="preserve"> и иные </w:t>
      </w:r>
      <w:r w:rsidR="00DA634A" w:rsidRPr="0088630F">
        <w:rPr>
          <w:rFonts w:ascii="Times New Roman" w:hAnsi="Times New Roman" w:cs="Times New Roman"/>
          <w:b w:val="0"/>
          <w:color w:val="26282F"/>
          <w:sz w:val="24"/>
          <w:szCs w:val="24"/>
        </w:rPr>
        <w:t xml:space="preserve">федеральные законы и принятые на их основе нормативные правовые акты, регулирующие отношения, связанные с деятельностью </w:t>
      </w:r>
      <w:r w:rsidR="000A25CC" w:rsidRPr="0088630F">
        <w:rPr>
          <w:rFonts w:ascii="Times New Roman" w:hAnsi="Times New Roman" w:cs="Times New Roman"/>
          <w:b w:val="0"/>
          <w:color w:val="26282F"/>
          <w:sz w:val="24"/>
          <w:szCs w:val="24"/>
        </w:rPr>
        <w:t>Оператор</w:t>
      </w:r>
      <w:r w:rsidR="00DA634A" w:rsidRPr="0088630F">
        <w:rPr>
          <w:rFonts w:ascii="Times New Roman" w:hAnsi="Times New Roman" w:cs="Times New Roman"/>
          <w:b w:val="0"/>
          <w:color w:val="26282F"/>
          <w:sz w:val="24"/>
          <w:szCs w:val="24"/>
        </w:rPr>
        <w:t>а</w:t>
      </w:r>
      <w:r w:rsidR="00DA634A" w:rsidRPr="0088630F">
        <w:rPr>
          <w:rFonts w:ascii="Times New Roman" w:hAnsi="Times New Roman" w:cs="Times New Roman"/>
          <w:b w:val="0"/>
          <w:sz w:val="24"/>
          <w:szCs w:val="24"/>
        </w:rPr>
        <w:t>;</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xml:space="preserve">- уставные документы </w:t>
      </w:r>
      <w:r w:rsidR="000A25CC" w:rsidRPr="0088630F">
        <w:rPr>
          <w:rFonts w:ascii="Times New Roman" w:hAnsi="Times New Roman" w:cs="Times New Roman"/>
          <w:sz w:val="24"/>
          <w:szCs w:val="24"/>
        </w:rPr>
        <w:t>Оператора</w:t>
      </w:r>
      <w:r w:rsidRPr="0088630F">
        <w:rPr>
          <w:rFonts w:ascii="Times New Roman" w:hAnsi="Times New Roman" w:cs="Times New Roman"/>
          <w:sz w:val="24"/>
          <w:szCs w:val="24"/>
        </w:rPr>
        <w:t>;</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xml:space="preserve">- договоры, заключаемые между </w:t>
      </w:r>
      <w:r w:rsidR="00EC154D" w:rsidRPr="0088630F">
        <w:rPr>
          <w:rFonts w:ascii="Times New Roman" w:hAnsi="Times New Roman" w:cs="Times New Roman"/>
          <w:sz w:val="24"/>
          <w:szCs w:val="24"/>
        </w:rPr>
        <w:t>Департаментом</w:t>
      </w:r>
      <w:r w:rsidRPr="0088630F">
        <w:rPr>
          <w:rFonts w:ascii="Times New Roman" w:hAnsi="Times New Roman" w:cs="Times New Roman"/>
          <w:sz w:val="24"/>
          <w:szCs w:val="24"/>
        </w:rPr>
        <w:t xml:space="preserve"> и субъектом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xml:space="preserve">- согласие на обработку персональных данных (в случаях, прямо не предусмотренных законодательством Российской Федерации, но соответствующих полномочиям </w:t>
      </w:r>
      <w:r w:rsidR="000A25CC" w:rsidRPr="0088630F">
        <w:rPr>
          <w:rFonts w:ascii="Times New Roman" w:hAnsi="Times New Roman" w:cs="Times New Roman"/>
          <w:sz w:val="24"/>
          <w:szCs w:val="24"/>
        </w:rPr>
        <w:t>Оператора</w:t>
      </w:r>
      <w:r w:rsidRPr="0088630F">
        <w:rPr>
          <w:rFonts w:ascii="Times New Roman" w:hAnsi="Times New Roman" w:cs="Times New Roman"/>
          <w:sz w:val="24"/>
          <w:szCs w:val="24"/>
        </w:rPr>
        <w:t>).</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913AEA"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5" w:name="sub_400"/>
      <w:r w:rsidRPr="0088630F">
        <w:rPr>
          <w:rFonts w:ascii="Times New Roman" w:hAnsi="Times New Roman" w:cs="Times New Roman"/>
          <w:b/>
          <w:bCs/>
          <w:color w:val="26282F"/>
          <w:sz w:val="24"/>
          <w:szCs w:val="24"/>
        </w:rPr>
        <w:t>4. Объем и категории обрабатываемых персональных данных,</w:t>
      </w:r>
    </w:p>
    <w:p w:rsidR="00DA634A" w:rsidRPr="0088630F"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88630F">
        <w:rPr>
          <w:rFonts w:ascii="Times New Roman" w:hAnsi="Times New Roman" w:cs="Times New Roman"/>
          <w:b/>
          <w:bCs/>
          <w:color w:val="26282F"/>
          <w:sz w:val="24"/>
          <w:szCs w:val="24"/>
        </w:rPr>
        <w:t>категории субъектов персональных данных</w:t>
      </w:r>
    </w:p>
    <w:bookmarkEnd w:id="35"/>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6" w:name="sub_41"/>
      <w:r w:rsidRPr="0088630F">
        <w:rPr>
          <w:rFonts w:ascii="Times New Roman" w:hAnsi="Times New Roman" w:cs="Times New Roman"/>
          <w:sz w:val="24"/>
          <w:szCs w:val="24"/>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7" w:name="sub_42"/>
      <w:bookmarkEnd w:id="36"/>
      <w:r w:rsidRPr="0088630F">
        <w:rPr>
          <w:rFonts w:ascii="Times New Roman" w:hAnsi="Times New Roman" w:cs="Times New Roman"/>
          <w:sz w:val="24"/>
          <w:szCs w:val="24"/>
        </w:rPr>
        <w:t>4.2. Обработка персональных данных допускается в следующих случаях:</w:t>
      </w:r>
    </w:p>
    <w:bookmarkEnd w:id="37"/>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обработка персональных данных осуществляется с согласия субъекта персональных данных на обработку его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w:t>
      </w:r>
      <w:r w:rsidR="000A25CC" w:rsidRPr="0088630F">
        <w:rPr>
          <w:rFonts w:ascii="Times New Roman" w:hAnsi="Times New Roman" w:cs="Times New Roman"/>
          <w:sz w:val="24"/>
          <w:szCs w:val="24"/>
        </w:rPr>
        <w:t>Оператор</w:t>
      </w:r>
      <w:r w:rsidRPr="0088630F">
        <w:rPr>
          <w:rFonts w:ascii="Times New Roman" w:hAnsi="Times New Roman" w:cs="Times New Roman"/>
          <w:sz w:val="24"/>
          <w:szCs w:val="24"/>
        </w:rPr>
        <w:t>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xml:space="preserve">- обработка персональных данных осуществляется в статистических или иных </w:t>
      </w:r>
      <w:r w:rsidRPr="005C2636">
        <w:rPr>
          <w:rFonts w:ascii="Times New Roman" w:hAnsi="Times New Roman" w:cs="Times New Roman"/>
          <w:sz w:val="24"/>
          <w:szCs w:val="24"/>
        </w:rPr>
        <w:t xml:space="preserve">исследовательских целях, за исключением целей, указанных в </w:t>
      </w:r>
      <w:hyperlink r:id="rId20" w:history="1">
        <w:r w:rsidRPr="005C2636">
          <w:rPr>
            <w:rFonts w:ascii="Times New Roman" w:hAnsi="Times New Roman" w:cs="Times New Roman"/>
            <w:sz w:val="24"/>
            <w:szCs w:val="24"/>
          </w:rPr>
          <w:t>статье 15</w:t>
        </w:r>
      </w:hyperlink>
      <w:r w:rsidRPr="005C2636">
        <w:rPr>
          <w:rFonts w:ascii="Times New Roman" w:hAnsi="Times New Roman" w:cs="Times New Roman"/>
          <w:sz w:val="24"/>
          <w:szCs w:val="24"/>
        </w:rPr>
        <w:t xml:space="preserve"> Федерального закона </w:t>
      </w:r>
      <w:r w:rsidR="00A66F67" w:rsidRPr="005C2636">
        <w:rPr>
          <w:rFonts w:ascii="Times New Roman" w:hAnsi="Times New Roman" w:cs="Times New Roman"/>
          <w:sz w:val="24"/>
          <w:szCs w:val="24"/>
        </w:rPr>
        <w:t>«</w:t>
      </w:r>
      <w:r w:rsidRPr="005C2636">
        <w:rPr>
          <w:rFonts w:ascii="Times New Roman" w:hAnsi="Times New Roman" w:cs="Times New Roman"/>
          <w:sz w:val="24"/>
          <w:szCs w:val="24"/>
        </w:rPr>
        <w:t xml:space="preserve">О </w:t>
      </w:r>
      <w:r w:rsidRPr="0088630F">
        <w:rPr>
          <w:rFonts w:ascii="Times New Roman" w:hAnsi="Times New Roman" w:cs="Times New Roman"/>
          <w:sz w:val="24"/>
          <w:szCs w:val="24"/>
        </w:rPr>
        <w:t>персональных данных</w:t>
      </w:r>
      <w:r w:rsidR="00A66F67">
        <w:rPr>
          <w:rFonts w:ascii="Times New Roman" w:hAnsi="Times New Roman" w:cs="Times New Roman"/>
          <w:sz w:val="24"/>
          <w:szCs w:val="24"/>
        </w:rPr>
        <w:t>»</w:t>
      </w:r>
      <w:r w:rsidRPr="0088630F">
        <w:rPr>
          <w:rFonts w:ascii="Times New Roman" w:hAnsi="Times New Roman" w:cs="Times New Roman"/>
          <w:sz w:val="24"/>
          <w:szCs w:val="24"/>
        </w:rPr>
        <w:t>, при условии обязательного обезличивания персональных данных;</w:t>
      </w:r>
    </w:p>
    <w:p w:rsidR="00DA634A" w:rsidRPr="0088630F"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88630F">
        <w:rPr>
          <w:rFonts w:ascii="Times New Roman" w:hAnsi="Times New Roman" w:cs="Times New Roman"/>
          <w:sz w:val="24"/>
          <w:szCs w:val="24"/>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w:t>
      </w:r>
      <w:hyperlink r:id="rId21" w:history="1">
        <w:r w:rsidRPr="00EE0716">
          <w:rPr>
            <w:rFonts w:ascii="Times New Roman" w:hAnsi="Times New Roman" w:cs="Times New Roman"/>
            <w:sz w:val="24"/>
            <w:szCs w:val="24"/>
          </w:rPr>
          <w:t>федеральным законом</w:t>
        </w:r>
      </w:hyperlink>
      <w:r w:rsidR="0088630F"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8" w:name="sub_43"/>
      <w:r w:rsidRPr="00EE0716">
        <w:rPr>
          <w:rFonts w:ascii="Times New Roman" w:hAnsi="Times New Roman" w:cs="Times New Roman"/>
          <w:sz w:val="24"/>
          <w:szCs w:val="24"/>
        </w:rPr>
        <w:t>4.3. К категориям субъектов персональных данных относятся:</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39" w:name="sub_431"/>
      <w:bookmarkEnd w:id="38"/>
      <w:r w:rsidRPr="00EE0716">
        <w:rPr>
          <w:rFonts w:ascii="Times New Roman" w:hAnsi="Times New Roman" w:cs="Times New Roman"/>
          <w:sz w:val="24"/>
          <w:szCs w:val="24"/>
        </w:rPr>
        <w:t xml:space="preserve">4.3.1. Работники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а, бывшие работники, кандидаты на замещение вакантных должностей, а также родственники работников.</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0" w:name="sub_432"/>
      <w:bookmarkEnd w:id="39"/>
      <w:r w:rsidRPr="00EE0716">
        <w:rPr>
          <w:rFonts w:ascii="Times New Roman" w:hAnsi="Times New Roman" w:cs="Times New Roman"/>
          <w:sz w:val="24"/>
          <w:szCs w:val="24"/>
        </w:rPr>
        <w:t xml:space="preserve">4.3.2. </w:t>
      </w:r>
      <w:r w:rsidR="00A66F67">
        <w:rPr>
          <w:rFonts w:ascii="Times New Roman" w:hAnsi="Times New Roman" w:cs="Times New Roman"/>
          <w:sz w:val="24"/>
          <w:szCs w:val="24"/>
        </w:rPr>
        <w:t>К</w:t>
      </w:r>
      <w:r w:rsidRPr="00EE0716">
        <w:rPr>
          <w:rFonts w:ascii="Times New Roman" w:hAnsi="Times New Roman" w:cs="Times New Roman"/>
          <w:sz w:val="24"/>
          <w:szCs w:val="24"/>
        </w:rPr>
        <w:t xml:space="preserve">онтрагенты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а (физические лица);</w:t>
      </w:r>
    </w:p>
    <w:bookmarkEnd w:id="40"/>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В данной категории субъектов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ом обрабатываются персональные данные, полученные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ом в связи с заключением договора, стороной которого является субъект персональных данных, и используемые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ом исключительно для исполнения указанного договора и заключения договоров </w:t>
      </w:r>
      <w:r w:rsidR="005C2636">
        <w:rPr>
          <w:rFonts w:ascii="Times New Roman" w:hAnsi="Times New Roman" w:cs="Times New Roman"/>
          <w:sz w:val="24"/>
          <w:szCs w:val="24"/>
        </w:rPr>
        <w:t>с субъектом персональных данных.</w:t>
      </w:r>
    </w:p>
    <w:p w:rsidR="00DA634A" w:rsidRPr="009C7575"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1" w:name="sub_433"/>
      <w:r w:rsidRPr="009C7575">
        <w:rPr>
          <w:rFonts w:ascii="Times New Roman" w:hAnsi="Times New Roman" w:cs="Times New Roman"/>
          <w:sz w:val="24"/>
          <w:szCs w:val="24"/>
        </w:rPr>
        <w:t xml:space="preserve">4.3.3. Представители/работники контрагентов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а (юридических лиц).</w:t>
      </w:r>
    </w:p>
    <w:bookmarkEnd w:id="41"/>
    <w:p w:rsidR="00DA634A" w:rsidRPr="009C7575"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 xml:space="preserve">В данной категории субъектов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 xml:space="preserve">ом обрабатываются персональные данные, полученные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 xml:space="preserve">ом в связи с заключением договора, стороной которого является клиент/контрагент (юридическое лицо), и используемые </w:t>
      </w:r>
      <w:r w:rsidR="000A25CC" w:rsidRPr="009C7575">
        <w:rPr>
          <w:rFonts w:ascii="Times New Roman" w:hAnsi="Times New Roman" w:cs="Times New Roman"/>
          <w:sz w:val="24"/>
          <w:szCs w:val="24"/>
        </w:rPr>
        <w:t>Оператор</w:t>
      </w:r>
      <w:r w:rsidRPr="009C7575">
        <w:rPr>
          <w:rFonts w:ascii="Times New Roman" w:hAnsi="Times New Roman" w:cs="Times New Roman"/>
          <w:sz w:val="24"/>
          <w:szCs w:val="24"/>
        </w:rPr>
        <w:t>ом исключительно для</w:t>
      </w:r>
      <w:r w:rsidR="00A66F67" w:rsidRPr="009C7575">
        <w:rPr>
          <w:rFonts w:ascii="Times New Roman" w:hAnsi="Times New Roman" w:cs="Times New Roman"/>
          <w:sz w:val="24"/>
          <w:szCs w:val="24"/>
        </w:rPr>
        <w:t xml:space="preserve"> исполнения указанного договора.</w:t>
      </w:r>
    </w:p>
    <w:p w:rsidR="00A66F67" w:rsidRPr="009C7575" w:rsidRDefault="00A66F67" w:rsidP="00DA634A">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4.3.4. Заявители</w:t>
      </w:r>
      <w:r w:rsidR="005C2636" w:rsidRPr="009C7575">
        <w:rPr>
          <w:rFonts w:ascii="Times New Roman" w:hAnsi="Times New Roman" w:cs="Times New Roman"/>
          <w:sz w:val="24"/>
          <w:szCs w:val="24"/>
        </w:rPr>
        <w:t xml:space="preserve">/получатели </w:t>
      </w:r>
      <w:r w:rsidR="0087150F" w:rsidRPr="009C7575">
        <w:rPr>
          <w:rFonts w:ascii="Times New Roman" w:hAnsi="Times New Roman" w:cs="Times New Roman"/>
          <w:sz w:val="24"/>
          <w:szCs w:val="24"/>
        </w:rPr>
        <w:t>социальных выплат на приобретение жилья и члены их семей.</w:t>
      </w:r>
    </w:p>
    <w:p w:rsidR="0087150F" w:rsidRPr="009C7575" w:rsidRDefault="0087150F" w:rsidP="0087150F">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 xml:space="preserve">4.3.5. </w:t>
      </w:r>
      <w:r w:rsidR="005C2636" w:rsidRPr="009C7575">
        <w:rPr>
          <w:rFonts w:ascii="Times New Roman" w:hAnsi="Times New Roman" w:cs="Times New Roman"/>
          <w:sz w:val="24"/>
          <w:szCs w:val="24"/>
        </w:rPr>
        <w:t>Заявители/получатели мер поддержки</w:t>
      </w:r>
      <w:r w:rsidRPr="009C7575">
        <w:rPr>
          <w:rFonts w:ascii="Times New Roman" w:hAnsi="Times New Roman" w:cs="Times New Roman"/>
          <w:sz w:val="24"/>
          <w:szCs w:val="24"/>
        </w:rPr>
        <w:t xml:space="preserve"> малого и среднего предпринимательства</w:t>
      </w:r>
      <w:r w:rsidR="005C2636" w:rsidRPr="009C7575">
        <w:rPr>
          <w:rFonts w:ascii="Times New Roman" w:hAnsi="Times New Roman" w:cs="Times New Roman"/>
          <w:sz w:val="24"/>
          <w:szCs w:val="24"/>
        </w:rPr>
        <w:t xml:space="preserve"> </w:t>
      </w:r>
      <w:r w:rsidR="00B80840" w:rsidRPr="009C7575">
        <w:rPr>
          <w:rFonts w:ascii="Times New Roman" w:hAnsi="Times New Roman" w:cs="Times New Roman"/>
          <w:sz w:val="24"/>
          <w:szCs w:val="24"/>
        </w:rPr>
        <w:t>–</w:t>
      </w:r>
      <w:r w:rsidR="005C2636" w:rsidRPr="009C7575">
        <w:rPr>
          <w:rFonts w:ascii="Times New Roman" w:hAnsi="Times New Roman" w:cs="Times New Roman"/>
          <w:sz w:val="24"/>
          <w:szCs w:val="24"/>
        </w:rPr>
        <w:t xml:space="preserve"> </w:t>
      </w:r>
      <w:r w:rsidR="00B80840" w:rsidRPr="009C7575">
        <w:rPr>
          <w:rFonts w:ascii="Times New Roman" w:hAnsi="Times New Roman" w:cs="Times New Roman"/>
          <w:sz w:val="24"/>
          <w:szCs w:val="24"/>
        </w:rPr>
        <w:t>физические лица/представители субъектов малого и среднего предпринимательства</w:t>
      </w:r>
      <w:r w:rsidRPr="009C7575">
        <w:rPr>
          <w:rFonts w:ascii="Times New Roman" w:hAnsi="Times New Roman" w:cs="Times New Roman"/>
          <w:sz w:val="24"/>
          <w:szCs w:val="24"/>
        </w:rPr>
        <w:t>.</w:t>
      </w:r>
    </w:p>
    <w:p w:rsidR="0087150F" w:rsidRPr="009C7575" w:rsidRDefault="0087150F" w:rsidP="00DA634A">
      <w:pPr>
        <w:autoSpaceDE w:val="0"/>
        <w:autoSpaceDN w:val="0"/>
        <w:adjustRightInd w:val="0"/>
        <w:spacing w:after="0" w:line="240" w:lineRule="auto"/>
        <w:ind w:firstLine="720"/>
        <w:jc w:val="both"/>
        <w:rPr>
          <w:rFonts w:ascii="Times New Roman" w:hAnsi="Times New Roman" w:cs="Times New Roman"/>
          <w:sz w:val="24"/>
          <w:szCs w:val="24"/>
        </w:rPr>
      </w:pPr>
      <w:r w:rsidRPr="009C7575">
        <w:rPr>
          <w:rFonts w:ascii="Times New Roman" w:hAnsi="Times New Roman" w:cs="Times New Roman"/>
          <w:sz w:val="24"/>
          <w:szCs w:val="24"/>
        </w:rPr>
        <w:t>4.3.6. Представители</w:t>
      </w:r>
      <w:r w:rsidR="00B466CF" w:rsidRPr="009C7575">
        <w:rPr>
          <w:rFonts w:ascii="Times New Roman" w:hAnsi="Times New Roman" w:cs="Times New Roman"/>
          <w:sz w:val="24"/>
          <w:szCs w:val="24"/>
        </w:rPr>
        <w:t>/работники</w:t>
      </w:r>
      <w:r w:rsidRPr="009C7575">
        <w:rPr>
          <w:rFonts w:ascii="Times New Roman" w:hAnsi="Times New Roman" w:cs="Times New Roman"/>
          <w:sz w:val="24"/>
          <w:szCs w:val="24"/>
        </w:rPr>
        <w:t xml:space="preserve"> </w:t>
      </w:r>
      <w:r w:rsidR="0046676B" w:rsidRPr="009C7575">
        <w:rPr>
          <w:rFonts w:ascii="Times New Roman" w:hAnsi="Times New Roman" w:cs="Times New Roman"/>
          <w:sz w:val="24"/>
          <w:szCs w:val="24"/>
        </w:rPr>
        <w:t>объект</w:t>
      </w:r>
      <w:r w:rsidR="00B80840" w:rsidRPr="009C7575">
        <w:rPr>
          <w:rFonts w:ascii="Times New Roman" w:hAnsi="Times New Roman" w:cs="Times New Roman"/>
          <w:sz w:val="24"/>
          <w:szCs w:val="24"/>
        </w:rPr>
        <w:t>ов</w:t>
      </w:r>
      <w:r w:rsidR="0046676B" w:rsidRPr="009C7575">
        <w:rPr>
          <w:rFonts w:ascii="Times New Roman" w:hAnsi="Times New Roman" w:cs="Times New Roman"/>
          <w:sz w:val="24"/>
          <w:szCs w:val="24"/>
        </w:rPr>
        <w:t xml:space="preserve"> контроля при осуществлении </w:t>
      </w:r>
      <w:r w:rsidR="00B80840" w:rsidRPr="009C7575">
        <w:rPr>
          <w:rFonts w:ascii="Times New Roman" w:hAnsi="Times New Roman" w:cs="Times New Roman"/>
          <w:sz w:val="24"/>
          <w:szCs w:val="24"/>
        </w:rPr>
        <w:t>государственного контроля</w:t>
      </w:r>
      <w:r w:rsidR="0046676B" w:rsidRPr="009C7575">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2" w:name="sub_44"/>
      <w:r w:rsidRPr="00EE0716">
        <w:rPr>
          <w:rFonts w:ascii="Times New Roman" w:hAnsi="Times New Roman" w:cs="Times New Roman"/>
          <w:sz w:val="24"/>
          <w:szCs w:val="24"/>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bookmarkEnd w:id="42"/>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в случае, если субъект персональных данных дал согласие в письменной форме на обработку своих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 в соответствии с законодательством о государственной социальной помощи, </w:t>
      </w:r>
      <w:hyperlink r:id="rId22" w:history="1">
        <w:r w:rsidRPr="00EE0716">
          <w:rPr>
            <w:rFonts w:ascii="Times New Roman" w:hAnsi="Times New Roman" w:cs="Times New Roman"/>
            <w:sz w:val="24"/>
            <w:szCs w:val="24"/>
          </w:rPr>
          <w:t>трудовым законодательством</w:t>
        </w:r>
      </w:hyperlink>
      <w:r w:rsidRPr="00EE0716">
        <w:rPr>
          <w:rFonts w:ascii="Times New Roman" w:hAnsi="Times New Roman" w:cs="Times New Roman"/>
          <w:sz w:val="24"/>
          <w:szCs w:val="24"/>
        </w:rPr>
        <w:t xml:space="preserve">, </w:t>
      </w:r>
      <w:hyperlink r:id="rId23" w:history="1">
        <w:r w:rsidRPr="00EE0716">
          <w:rPr>
            <w:rFonts w:ascii="Times New Roman" w:hAnsi="Times New Roman" w:cs="Times New Roman"/>
            <w:sz w:val="24"/>
            <w:szCs w:val="24"/>
          </w:rPr>
          <w:t>пенсионным законодательством</w:t>
        </w:r>
      </w:hyperlink>
      <w:r w:rsidRPr="00EE0716">
        <w:rPr>
          <w:rFonts w:ascii="Times New Roman" w:hAnsi="Times New Roman" w:cs="Times New Roman"/>
          <w:sz w:val="24"/>
          <w:szCs w:val="24"/>
        </w:rPr>
        <w:t xml:space="preserve"> Российской Федерации.</w:t>
      </w:r>
    </w:p>
    <w:p w:rsidR="00DA634A" w:rsidRPr="00DA634A" w:rsidRDefault="00DA634A" w:rsidP="00DA634A">
      <w:pPr>
        <w:autoSpaceDE w:val="0"/>
        <w:autoSpaceDN w:val="0"/>
        <w:adjustRightInd w:val="0"/>
        <w:spacing w:after="0" w:line="240" w:lineRule="auto"/>
        <w:ind w:firstLine="720"/>
        <w:jc w:val="both"/>
        <w:rPr>
          <w:rFonts w:ascii="Arial" w:hAnsi="Arial" w:cs="Arial"/>
          <w:sz w:val="24"/>
          <w:szCs w:val="24"/>
        </w:rPr>
      </w:pPr>
    </w:p>
    <w:p w:rsidR="00DA634A" w:rsidRPr="00EE0716"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43" w:name="sub_500"/>
      <w:r w:rsidRPr="00EE0716">
        <w:rPr>
          <w:rFonts w:ascii="Times New Roman" w:hAnsi="Times New Roman" w:cs="Times New Roman"/>
          <w:b/>
          <w:bCs/>
          <w:color w:val="26282F"/>
          <w:sz w:val="24"/>
          <w:szCs w:val="24"/>
        </w:rPr>
        <w:t>5. Порядок и условия обработки персональных данных</w:t>
      </w:r>
    </w:p>
    <w:bookmarkEnd w:id="43"/>
    <w:p w:rsidR="00DA634A" w:rsidRPr="00DA634A" w:rsidRDefault="00DA634A" w:rsidP="00DA634A">
      <w:pPr>
        <w:autoSpaceDE w:val="0"/>
        <w:autoSpaceDN w:val="0"/>
        <w:adjustRightInd w:val="0"/>
        <w:spacing w:after="0" w:line="240" w:lineRule="auto"/>
        <w:ind w:firstLine="720"/>
        <w:jc w:val="both"/>
        <w:rPr>
          <w:rFonts w:ascii="Arial" w:hAnsi="Arial" w:cs="Arial"/>
          <w:sz w:val="24"/>
          <w:szCs w:val="24"/>
        </w:rPr>
      </w:pP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4" w:name="sub_51"/>
      <w:r w:rsidRPr="00EE0716">
        <w:rPr>
          <w:rFonts w:ascii="Times New Roman" w:hAnsi="Times New Roman" w:cs="Times New Roman"/>
          <w:sz w:val="24"/>
          <w:szCs w:val="24"/>
        </w:rPr>
        <w:t xml:space="preserve">5.1.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осуществляет обработку персональных данных </w:t>
      </w:r>
      <w:r w:rsidR="00B80840">
        <w:rPr>
          <w:rFonts w:ascii="Times New Roman" w:hAnsi="Times New Roman" w:cs="Times New Roman"/>
          <w:sz w:val="24"/>
          <w:szCs w:val="24"/>
        </w:rPr>
        <w:t>–</w:t>
      </w:r>
      <w:r w:rsidRPr="00EE0716">
        <w:rPr>
          <w:rFonts w:ascii="Times New Roman" w:hAnsi="Times New Roman" w:cs="Times New Roman"/>
          <w:sz w:val="24"/>
          <w:szCs w:val="24"/>
        </w:rPr>
        <w:t xml:space="preserve">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5" w:name="sub_52"/>
      <w:bookmarkEnd w:id="44"/>
      <w:r w:rsidRPr="00EE0716">
        <w:rPr>
          <w:rFonts w:ascii="Times New Roman" w:hAnsi="Times New Roman" w:cs="Times New Roman"/>
          <w:sz w:val="24"/>
          <w:szCs w:val="24"/>
        </w:rPr>
        <w:t xml:space="preserve">5.2. Обработка персональных данных осуществляется с соблюдением принципов и правил, предусмотренных </w:t>
      </w:r>
      <w:hyperlink r:id="rId24" w:history="1">
        <w:r w:rsidRPr="00EE0716">
          <w:rPr>
            <w:rFonts w:ascii="Times New Roman" w:hAnsi="Times New Roman" w:cs="Times New Roman"/>
            <w:sz w:val="24"/>
            <w:szCs w:val="24"/>
          </w:rPr>
          <w:t>Федеральным законом</w:t>
        </w:r>
      </w:hyperlink>
      <w:r w:rsidR="0046676B">
        <w:rPr>
          <w:rFonts w:ascii="Times New Roman" w:hAnsi="Times New Roman" w:cs="Times New Roman"/>
          <w:sz w:val="24"/>
          <w:szCs w:val="24"/>
        </w:rPr>
        <w:t xml:space="preserve"> «</w:t>
      </w:r>
      <w:r w:rsidRPr="00EE0716">
        <w:rPr>
          <w:rFonts w:ascii="Times New Roman" w:hAnsi="Times New Roman" w:cs="Times New Roman"/>
          <w:sz w:val="24"/>
          <w:szCs w:val="24"/>
        </w:rPr>
        <w:t>О персональных данных</w:t>
      </w:r>
      <w:r w:rsidR="0046676B">
        <w:rPr>
          <w:rFonts w:ascii="Times New Roman" w:hAnsi="Times New Roman" w:cs="Times New Roman"/>
          <w:sz w:val="24"/>
          <w:szCs w:val="24"/>
        </w:rPr>
        <w:t>»</w:t>
      </w:r>
      <w:r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6" w:name="sub_53"/>
      <w:bookmarkEnd w:id="45"/>
      <w:r w:rsidRPr="00EE0716">
        <w:rPr>
          <w:rFonts w:ascii="Times New Roman" w:hAnsi="Times New Roman" w:cs="Times New Roman"/>
          <w:sz w:val="24"/>
          <w:szCs w:val="24"/>
        </w:rPr>
        <w:t xml:space="preserve">5.3. Обработка персональных данных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7" w:name="sub_54"/>
      <w:bookmarkEnd w:id="46"/>
      <w:r w:rsidRPr="00EE0716">
        <w:rPr>
          <w:rFonts w:ascii="Times New Roman" w:hAnsi="Times New Roman" w:cs="Times New Roman"/>
          <w:sz w:val="24"/>
          <w:szCs w:val="24"/>
        </w:rPr>
        <w:t xml:space="preserve">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5"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8" w:name="sub_55"/>
      <w:bookmarkEnd w:id="47"/>
      <w:r w:rsidRPr="00EE0716">
        <w:rPr>
          <w:rFonts w:ascii="Times New Roman" w:hAnsi="Times New Roman" w:cs="Times New Roman"/>
          <w:sz w:val="24"/>
          <w:szCs w:val="24"/>
        </w:rPr>
        <w:t xml:space="preserve">5.5. При осуществлении хранения персональных данных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персональных данных обязан использовать базы данных, находящиеся на территории Российской Федерации, в соответствии с </w:t>
      </w:r>
      <w:hyperlink r:id="rId26" w:history="1">
        <w:r w:rsidRPr="00EE0716">
          <w:rPr>
            <w:rFonts w:ascii="Times New Roman" w:hAnsi="Times New Roman" w:cs="Times New Roman"/>
            <w:sz w:val="24"/>
            <w:szCs w:val="24"/>
          </w:rPr>
          <w:t>ч. 5 ст. 18</w:t>
        </w:r>
      </w:hyperlink>
      <w:r w:rsidRPr="00EE0716">
        <w:rPr>
          <w:rFonts w:ascii="Times New Roman" w:hAnsi="Times New Roman" w:cs="Times New Roman"/>
          <w:sz w:val="24"/>
          <w:szCs w:val="24"/>
        </w:rPr>
        <w:t xml:space="preserve"> Федерального закона </w:t>
      </w:r>
      <w:r w:rsidR="0046676B">
        <w:rPr>
          <w:rFonts w:ascii="Times New Roman" w:hAnsi="Times New Roman" w:cs="Times New Roman"/>
          <w:sz w:val="24"/>
          <w:szCs w:val="24"/>
        </w:rPr>
        <w:t>«</w:t>
      </w:r>
      <w:r w:rsidRPr="00EE0716">
        <w:rPr>
          <w:rFonts w:ascii="Times New Roman" w:hAnsi="Times New Roman" w:cs="Times New Roman"/>
          <w:sz w:val="24"/>
          <w:szCs w:val="24"/>
        </w:rPr>
        <w:t>О персональных данных</w:t>
      </w:r>
      <w:r w:rsidR="0046676B">
        <w:rPr>
          <w:rFonts w:ascii="Times New Roman" w:hAnsi="Times New Roman" w:cs="Times New Roman"/>
          <w:sz w:val="24"/>
          <w:szCs w:val="24"/>
        </w:rPr>
        <w:t>»</w:t>
      </w:r>
      <w:r w:rsidRPr="00EE0716">
        <w:rPr>
          <w:rFonts w:ascii="Times New Roman" w:hAnsi="Times New Roman" w:cs="Times New Roman"/>
          <w:sz w:val="24"/>
          <w:szCs w:val="24"/>
        </w:rPr>
        <w:t>.</w:t>
      </w:r>
    </w:p>
    <w:bookmarkEnd w:id="48"/>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49" w:name="sub_56"/>
      <w:r w:rsidRPr="00EE0716">
        <w:rPr>
          <w:rFonts w:ascii="Times New Roman" w:hAnsi="Times New Roman" w:cs="Times New Roman"/>
          <w:sz w:val="24"/>
          <w:szCs w:val="24"/>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0" w:name="sub_57"/>
      <w:bookmarkEnd w:id="49"/>
      <w:r w:rsidRPr="00EE0716">
        <w:rPr>
          <w:rFonts w:ascii="Times New Roman" w:hAnsi="Times New Roman" w:cs="Times New Roman"/>
          <w:sz w:val="24"/>
          <w:szCs w:val="24"/>
        </w:rPr>
        <w:t xml:space="preserve">5.7.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bookmarkEnd w:id="50"/>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Лицо, осуществляющее обработку персональных данных по поручению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а, обязано соблюдать принципы и правила обработки персональных данных, предусмотренные </w:t>
      </w:r>
      <w:hyperlink r:id="rId27"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 xml:space="preserve"> "О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Кроме того,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1" w:name="sub_58"/>
      <w:r w:rsidRPr="00EE0716">
        <w:rPr>
          <w:rFonts w:ascii="Times New Roman" w:hAnsi="Times New Roman" w:cs="Times New Roman"/>
          <w:sz w:val="24"/>
          <w:szCs w:val="24"/>
        </w:rPr>
        <w:t xml:space="preserve">5.8.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8"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2" w:name="sub_59"/>
      <w:bookmarkEnd w:id="51"/>
      <w:r w:rsidRPr="00EE0716">
        <w:rPr>
          <w:rFonts w:ascii="Times New Roman" w:hAnsi="Times New Roman" w:cs="Times New Roman"/>
          <w:sz w:val="24"/>
          <w:szCs w:val="24"/>
        </w:rPr>
        <w:t xml:space="preserve">5.9.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обязан принимать меры, необходимые и достаточные для обеспечения выполнения обязанностей, предусмотренных </w:t>
      </w:r>
      <w:hyperlink r:id="rId29" w:history="1">
        <w:r w:rsidRPr="00EE0716">
          <w:rPr>
            <w:rFonts w:ascii="Times New Roman" w:hAnsi="Times New Roman" w:cs="Times New Roman"/>
            <w:sz w:val="24"/>
            <w:szCs w:val="24"/>
          </w:rPr>
          <w:t>Федеральным законом</w:t>
        </w:r>
      </w:hyperlink>
      <w:r w:rsidRPr="00EE0716">
        <w:rPr>
          <w:rFonts w:ascii="Times New Roman" w:hAnsi="Times New Roman" w:cs="Times New Roman"/>
          <w:sz w:val="24"/>
          <w:szCs w:val="24"/>
        </w:rPr>
        <w:t xml:space="preserve"> </w:t>
      </w:r>
      <w:r w:rsidR="009C7575">
        <w:rPr>
          <w:rFonts w:ascii="Times New Roman" w:hAnsi="Times New Roman" w:cs="Times New Roman"/>
          <w:sz w:val="24"/>
          <w:szCs w:val="24"/>
        </w:rPr>
        <w:t>«</w:t>
      </w:r>
      <w:r w:rsidRPr="00EE0716">
        <w:rPr>
          <w:rFonts w:ascii="Times New Roman" w:hAnsi="Times New Roman" w:cs="Times New Roman"/>
          <w:sz w:val="24"/>
          <w:szCs w:val="24"/>
        </w:rPr>
        <w:t>О персональных данных</w:t>
      </w:r>
      <w:r w:rsidR="009C7575">
        <w:rPr>
          <w:rFonts w:ascii="Times New Roman" w:hAnsi="Times New Roman" w:cs="Times New Roman"/>
          <w:sz w:val="24"/>
          <w:szCs w:val="24"/>
        </w:rPr>
        <w:t>»</w:t>
      </w:r>
      <w:r w:rsidRPr="00EE0716">
        <w:rPr>
          <w:rFonts w:ascii="Times New Roman" w:hAnsi="Times New Roman" w:cs="Times New Roman"/>
          <w:sz w:val="24"/>
          <w:szCs w:val="24"/>
        </w:rPr>
        <w:t xml:space="preserve"> и принятыми в соответствии с ним нормативными правовыми актами. Состав и перечень мер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определяет самостоятельно.</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3" w:name="sub_1233"/>
      <w:bookmarkEnd w:id="52"/>
      <w:r w:rsidRPr="00EE0716">
        <w:rPr>
          <w:rFonts w:ascii="Times New Roman" w:hAnsi="Times New Roman" w:cs="Times New Roman"/>
          <w:sz w:val="24"/>
          <w:szCs w:val="24"/>
        </w:rPr>
        <w:t xml:space="preserve">5.10.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53"/>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913AEA" w:rsidRDefault="0088630F"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54" w:name="sub_600"/>
      <w:r w:rsidRPr="00EE0716">
        <w:rPr>
          <w:rFonts w:ascii="Times New Roman" w:hAnsi="Times New Roman" w:cs="Times New Roman"/>
          <w:b/>
          <w:bCs/>
          <w:color w:val="26282F"/>
          <w:sz w:val="24"/>
          <w:szCs w:val="24"/>
        </w:rPr>
        <w:t>6</w:t>
      </w:r>
      <w:r w:rsidR="00DA634A" w:rsidRPr="00EE0716">
        <w:rPr>
          <w:rFonts w:ascii="Times New Roman" w:hAnsi="Times New Roman" w:cs="Times New Roman"/>
          <w:b/>
          <w:bCs/>
          <w:color w:val="26282F"/>
          <w:sz w:val="24"/>
          <w:szCs w:val="24"/>
        </w:rPr>
        <w:t xml:space="preserve">. Актуализация, исправление, удаление и уничтожение персональных данных, </w:t>
      </w:r>
    </w:p>
    <w:p w:rsidR="00DA634A" w:rsidRPr="00EE0716" w:rsidRDefault="00DA634A" w:rsidP="00913AE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EE0716">
        <w:rPr>
          <w:rFonts w:ascii="Times New Roman" w:hAnsi="Times New Roman" w:cs="Times New Roman"/>
          <w:b/>
          <w:bCs/>
          <w:color w:val="26282F"/>
          <w:sz w:val="24"/>
          <w:szCs w:val="24"/>
        </w:rPr>
        <w:t>ответы на запросы субъектов на доступ к персональным данным</w:t>
      </w:r>
    </w:p>
    <w:bookmarkEnd w:id="54"/>
    <w:p w:rsidR="00DA634A" w:rsidRPr="00DA634A" w:rsidRDefault="00DA634A" w:rsidP="00DA634A">
      <w:pPr>
        <w:autoSpaceDE w:val="0"/>
        <w:autoSpaceDN w:val="0"/>
        <w:adjustRightInd w:val="0"/>
        <w:spacing w:after="0" w:line="240" w:lineRule="auto"/>
        <w:ind w:firstLine="720"/>
        <w:jc w:val="both"/>
        <w:rPr>
          <w:rFonts w:ascii="Arial" w:hAnsi="Arial" w:cs="Arial"/>
          <w:sz w:val="24"/>
          <w:szCs w:val="24"/>
        </w:rPr>
      </w:pPr>
    </w:p>
    <w:p w:rsidR="00DA634A" w:rsidRPr="00EE0716" w:rsidRDefault="0088630F"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5" w:name="sub_61"/>
      <w:r w:rsidRPr="00EE0716">
        <w:rPr>
          <w:rFonts w:ascii="Times New Roman" w:hAnsi="Times New Roman" w:cs="Times New Roman"/>
          <w:sz w:val="24"/>
          <w:szCs w:val="24"/>
        </w:rPr>
        <w:t>6</w:t>
      </w:r>
      <w:r w:rsidR="00DA634A" w:rsidRPr="00EE0716">
        <w:rPr>
          <w:rFonts w:ascii="Times New Roman" w:hAnsi="Times New Roman" w:cs="Times New Roman"/>
          <w:sz w:val="24"/>
          <w:szCs w:val="24"/>
        </w:rPr>
        <w:t xml:space="preserve">.1.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обязан сообщить в порядке, предусмотренном </w:t>
      </w:r>
      <w:hyperlink r:id="rId30" w:history="1">
        <w:r w:rsidR="00DA634A" w:rsidRPr="00EE0716">
          <w:rPr>
            <w:rFonts w:ascii="Times New Roman" w:hAnsi="Times New Roman" w:cs="Times New Roman"/>
            <w:sz w:val="24"/>
            <w:szCs w:val="24"/>
          </w:rPr>
          <w:t>статьей 14</w:t>
        </w:r>
      </w:hyperlink>
      <w:r w:rsidR="00DA634A" w:rsidRPr="00EE0716">
        <w:rPr>
          <w:rFonts w:ascii="Times New Roman" w:hAnsi="Times New Roman" w:cs="Times New Roman"/>
          <w:sz w:val="24"/>
          <w:szCs w:val="24"/>
        </w:rPr>
        <w:t xml:space="preserve"> Федерального закона </w:t>
      </w:r>
      <w:r w:rsidR="00F1651A">
        <w:rPr>
          <w:rFonts w:ascii="Times New Roman" w:hAnsi="Times New Roman" w:cs="Times New Roman"/>
          <w:sz w:val="24"/>
          <w:szCs w:val="24"/>
        </w:rPr>
        <w:t>«</w:t>
      </w:r>
      <w:r w:rsidR="00DA634A" w:rsidRPr="00EE0716">
        <w:rPr>
          <w:rFonts w:ascii="Times New Roman" w:hAnsi="Times New Roman" w:cs="Times New Roman"/>
          <w:sz w:val="24"/>
          <w:szCs w:val="24"/>
        </w:rPr>
        <w:t>О персональных данных</w:t>
      </w:r>
      <w:r w:rsidR="00F1651A">
        <w:rPr>
          <w:rFonts w:ascii="Times New Roman" w:hAnsi="Times New Roman" w:cs="Times New Roman"/>
          <w:sz w:val="24"/>
          <w:szCs w:val="24"/>
        </w:rPr>
        <w:t>»</w:t>
      </w:r>
      <w:r w:rsidR="00DA634A" w:rsidRPr="00EE0716">
        <w:rPr>
          <w:rFonts w:ascii="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A634A" w:rsidRPr="00EE0716" w:rsidRDefault="0088630F"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6" w:name="sub_62"/>
      <w:bookmarkEnd w:id="55"/>
      <w:r w:rsidRPr="00EE0716">
        <w:rPr>
          <w:rFonts w:ascii="Times New Roman" w:hAnsi="Times New Roman" w:cs="Times New Roman"/>
          <w:sz w:val="24"/>
          <w:szCs w:val="24"/>
        </w:rPr>
        <w:t>6</w:t>
      </w:r>
      <w:r w:rsidR="00DA634A" w:rsidRPr="00EE0716">
        <w:rPr>
          <w:rFonts w:ascii="Times New Roman" w:hAnsi="Times New Roman" w:cs="Times New Roman"/>
          <w:sz w:val="24"/>
          <w:szCs w:val="24"/>
        </w:rPr>
        <w:t xml:space="preserve">.2.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обязан уничтожить такие персональные данные.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A634A" w:rsidRPr="00EE0716" w:rsidRDefault="0088630F"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7" w:name="sub_63"/>
      <w:bookmarkEnd w:id="56"/>
      <w:r w:rsidRPr="00EE0716">
        <w:rPr>
          <w:rFonts w:ascii="Times New Roman" w:hAnsi="Times New Roman" w:cs="Times New Roman"/>
          <w:sz w:val="24"/>
          <w:szCs w:val="24"/>
        </w:rPr>
        <w:t>6</w:t>
      </w:r>
      <w:r w:rsidR="00DA634A" w:rsidRPr="00EE0716">
        <w:rPr>
          <w:rFonts w:ascii="Times New Roman" w:hAnsi="Times New Roman" w:cs="Times New Roman"/>
          <w:sz w:val="24"/>
          <w:szCs w:val="24"/>
        </w:rPr>
        <w:t xml:space="preserve">.3. В случае подтверждения факта неточности персональных данных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а) в течение семи рабочих дней со дня представления таких сведений и снять блокирование персональных данных.</w:t>
      </w:r>
    </w:p>
    <w:p w:rsidR="00DA634A" w:rsidRPr="00EE0716" w:rsidRDefault="0088630F" w:rsidP="00DA634A">
      <w:pPr>
        <w:autoSpaceDE w:val="0"/>
        <w:autoSpaceDN w:val="0"/>
        <w:adjustRightInd w:val="0"/>
        <w:spacing w:after="0" w:line="240" w:lineRule="auto"/>
        <w:ind w:firstLine="720"/>
        <w:jc w:val="both"/>
        <w:rPr>
          <w:rFonts w:ascii="Times New Roman" w:hAnsi="Times New Roman" w:cs="Times New Roman"/>
          <w:sz w:val="24"/>
          <w:szCs w:val="24"/>
        </w:rPr>
      </w:pPr>
      <w:bookmarkStart w:id="58" w:name="sub_64"/>
      <w:bookmarkEnd w:id="57"/>
      <w:r w:rsidRPr="00EE0716">
        <w:rPr>
          <w:rFonts w:ascii="Times New Roman" w:hAnsi="Times New Roman" w:cs="Times New Roman"/>
          <w:sz w:val="24"/>
          <w:szCs w:val="24"/>
        </w:rPr>
        <w:t>6</w:t>
      </w:r>
      <w:r w:rsidR="00DA634A" w:rsidRPr="00EE0716">
        <w:rPr>
          <w:rFonts w:ascii="Times New Roman" w:hAnsi="Times New Roman" w:cs="Times New Roman"/>
          <w:sz w:val="24"/>
          <w:szCs w:val="24"/>
        </w:rPr>
        <w:t xml:space="preserve">.4.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 xml:space="preserve"> обязан прекратить обработку персональных данных или обеспечить прекращение обработки персональных данных лицом, действующим по поручению </w:t>
      </w:r>
      <w:r w:rsidR="000A25CC" w:rsidRPr="00EE0716">
        <w:rPr>
          <w:rFonts w:ascii="Times New Roman" w:hAnsi="Times New Roman" w:cs="Times New Roman"/>
          <w:sz w:val="24"/>
          <w:szCs w:val="24"/>
        </w:rPr>
        <w:t>Оператор</w:t>
      </w:r>
      <w:r w:rsidR="00DA634A" w:rsidRPr="00EE0716">
        <w:rPr>
          <w:rFonts w:ascii="Times New Roman" w:hAnsi="Times New Roman" w:cs="Times New Roman"/>
          <w:sz w:val="24"/>
          <w:szCs w:val="24"/>
        </w:rPr>
        <w:t>а:</w:t>
      </w:r>
    </w:p>
    <w:bookmarkEnd w:id="58"/>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 в случае выявления неправомерной обработки персональных данных, осуществляемой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ом или лицом, действующим по поручению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а, в срок, не превышающий трех рабочих дней с даты этого выявления;</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в случае отзыва субъектом персональных данных согласия на обработку его персональных данных;</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r w:rsidRPr="00EE0716">
        <w:rPr>
          <w:rFonts w:ascii="Times New Roman" w:hAnsi="Times New Roman" w:cs="Times New Roman"/>
          <w:sz w:val="24"/>
          <w:szCs w:val="24"/>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0A25CC" w:rsidRPr="00EE0716">
        <w:rPr>
          <w:rFonts w:ascii="Times New Roman" w:hAnsi="Times New Roman" w:cs="Times New Roman"/>
          <w:sz w:val="24"/>
          <w:szCs w:val="24"/>
        </w:rPr>
        <w:t>Оператор</w:t>
      </w:r>
      <w:r w:rsidRPr="00EE0716">
        <w:rPr>
          <w:rFonts w:ascii="Times New Roman" w:hAnsi="Times New Roman" w:cs="Times New Roman"/>
          <w:sz w:val="24"/>
          <w:szCs w:val="24"/>
        </w:rPr>
        <w:t>а) и обеспечивает уничтожение персональных данных в срок не более чем шесть месяцев, если иной срок не установлен федеральными законами.</w:t>
      </w:r>
    </w:p>
    <w:p w:rsidR="00DA634A" w:rsidRPr="00EE0716" w:rsidRDefault="00DA634A" w:rsidP="00DA634A">
      <w:pPr>
        <w:autoSpaceDE w:val="0"/>
        <w:autoSpaceDN w:val="0"/>
        <w:adjustRightInd w:val="0"/>
        <w:spacing w:after="0" w:line="240" w:lineRule="auto"/>
        <w:ind w:firstLine="720"/>
        <w:jc w:val="both"/>
        <w:rPr>
          <w:rFonts w:ascii="Times New Roman" w:hAnsi="Times New Roman" w:cs="Times New Roman"/>
          <w:sz w:val="24"/>
          <w:szCs w:val="24"/>
        </w:rPr>
      </w:pPr>
    </w:p>
    <w:p w:rsidR="0094091A" w:rsidRPr="0088630F" w:rsidRDefault="00DC17C8">
      <w:pPr>
        <w:rPr>
          <w:rFonts w:ascii="Times New Roman" w:hAnsi="Times New Roman" w:cs="Times New Roman"/>
          <w:sz w:val="24"/>
          <w:szCs w:val="24"/>
        </w:rPr>
      </w:pPr>
    </w:p>
    <w:sectPr w:rsidR="0094091A" w:rsidRPr="0088630F" w:rsidSect="00913AEA">
      <w:headerReference w:type="default" r:id="rId31"/>
      <w:pgSz w:w="11900" w:h="16800"/>
      <w:pgMar w:top="993" w:right="800"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C8" w:rsidRDefault="00DC17C8" w:rsidP="00913AEA">
      <w:pPr>
        <w:spacing w:after="0" w:line="240" w:lineRule="auto"/>
      </w:pPr>
      <w:r>
        <w:separator/>
      </w:r>
    </w:p>
  </w:endnote>
  <w:endnote w:type="continuationSeparator" w:id="0">
    <w:p w:rsidR="00DC17C8" w:rsidRDefault="00DC17C8" w:rsidP="0091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C8" w:rsidRDefault="00DC17C8" w:rsidP="00913AEA">
      <w:pPr>
        <w:spacing w:after="0" w:line="240" w:lineRule="auto"/>
      </w:pPr>
      <w:r>
        <w:separator/>
      </w:r>
    </w:p>
  </w:footnote>
  <w:footnote w:type="continuationSeparator" w:id="0">
    <w:p w:rsidR="00DC17C8" w:rsidRDefault="00DC17C8" w:rsidP="0091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66280"/>
      <w:docPartObj>
        <w:docPartGallery w:val="Page Numbers (Top of Page)"/>
        <w:docPartUnique/>
      </w:docPartObj>
    </w:sdtPr>
    <w:sdtEndPr>
      <w:rPr>
        <w:rFonts w:ascii="Times New Roman" w:hAnsi="Times New Roman" w:cs="Times New Roman"/>
      </w:rPr>
    </w:sdtEndPr>
    <w:sdtContent>
      <w:p w:rsidR="00913AEA" w:rsidRPr="00913AEA" w:rsidRDefault="00913AEA">
        <w:pPr>
          <w:pStyle w:val="a5"/>
          <w:jc w:val="center"/>
          <w:rPr>
            <w:rFonts w:ascii="Times New Roman" w:hAnsi="Times New Roman" w:cs="Times New Roman"/>
          </w:rPr>
        </w:pPr>
        <w:r w:rsidRPr="00913AEA">
          <w:rPr>
            <w:rFonts w:ascii="Times New Roman" w:hAnsi="Times New Roman" w:cs="Times New Roman"/>
          </w:rPr>
          <w:fldChar w:fldCharType="begin"/>
        </w:r>
        <w:r w:rsidRPr="00913AEA">
          <w:rPr>
            <w:rFonts w:ascii="Times New Roman" w:hAnsi="Times New Roman" w:cs="Times New Roman"/>
          </w:rPr>
          <w:instrText>PAGE   \* MERGEFORMAT</w:instrText>
        </w:r>
        <w:r w:rsidRPr="00913AEA">
          <w:rPr>
            <w:rFonts w:ascii="Times New Roman" w:hAnsi="Times New Roman" w:cs="Times New Roman"/>
          </w:rPr>
          <w:fldChar w:fldCharType="separate"/>
        </w:r>
        <w:r w:rsidR="00082CFF">
          <w:rPr>
            <w:rFonts w:ascii="Times New Roman" w:hAnsi="Times New Roman" w:cs="Times New Roman"/>
            <w:noProof/>
          </w:rPr>
          <w:t>7</w:t>
        </w:r>
        <w:r w:rsidRPr="00913AEA">
          <w:rPr>
            <w:rFonts w:ascii="Times New Roman" w:hAnsi="Times New Roman" w:cs="Times New Roman"/>
          </w:rPr>
          <w:fldChar w:fldCharType="end"/>
        </w:r>
      </w:p>
    </w:sdtContent>
  </w:sdt>
  <w:p w:rsidR="00913AEA" w:rsidRDefault="00913A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10"/>
    <w:rsid w:val="00082CFF"/>
    <w:rsid w:val="000A25CC"/>
    <w:rsid w:val="0010798E"/>
    <w:rsid w:val="002450B2"/>
    <w:rsid w:val="00393683"/>
    <w:rsid w:val="00400110"/>
    <w:rsid w:val="0046676B"/>
    <w:rsid w:val="005C2636"/>
    <w:rsid w:val="006619AB"/>
    <w:rsid w:val="006F41C3"/>
    <w:rsid w:val="0087150F"/>
    <w:rsid w:val="0087169C"/>
    <w:rsid w:val="0088630F"/>
    <w:rsid w:val="008A34BB"/>
    <w:rsid w:val="00913AEA"/>
    <w:rsid w:val="009C7575"/>
    <w:rsid w:val="00A504F8"/>
    <w:rsid w:val="00A66F67"/>
    <w:rsid w:val="00B466CF"/>
    <w:rsid w:val="00B80840"/>
    <w:rsid w:val="00B8726F"/>
    <w:rsid w:val="00C134D7"/>
    <w:rsid w:val="00CE2666"/>
    <w:rsid w:val="00DA0B68"/>
    <w:rsid w:val="00DA634A"/>
    <w:rsid w:val="00DA653B"/>
    <w:rsid w:val="00DC17C8"/>
    <w:rsid w:val="00DE52DD"/>
    <w:rsid w:val="00EC154D"/>
    <w:rsid w:val="00EE0716"/>
    <w:rsid w:val="00F1651A"/>
    <w:rsid w:val="00F42D2E"/>
    <w:rsid w:val="00F8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66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71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69C"/>
    <w:rPr>
      <w:rFonts w:ascii="Tahoma" w:hAnsi="Tahoma" w:cs="Tahoma"/>
      <w:sz w:val="16"/>
      <w:szCs w:val="16"/>
    </w:rPr>
  </w:style>
  <w:style w:type="paragraph" w:styleId="a5">
    <w:name w:val="header"/>
    <w:basedOn w:val="a"/>
    <w:link w:val="a6"/>
    <w:uiPriority w:val="99"/>
    <w:unhideWhenUsed/>
    <w:rsid w:val="00913A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3AEA"/>
  </w:style>
  <w:style w:type="paragraph" w:styleId="a7">
    <w:name w:val="footer"/>
    <w:basedOn w:val="a"/>
    <w:link w:val="a8"/>
    <w:uiPriority w:val="99"/>
    <w:unhideWhenUsed/>
    <w:rsid w:val="00913A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66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71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69C"/>
    <w:rPr>
      <w:rFonts w:ascii="Tahoma" w:hAnsi="Tahoma" w:cs="Tahoma"/>
      <w:sz w:val="16"/>
      <w:szCs w:val="16"/>
    </w:rPr>
  </w:style>
  <w:style w:type="paragraph" w:styleId="a5">
    <w:name w:val="header"/>
    <w:basedOn w:val="a"/>
    <w:link w:val="a6"/>
    <w:uiPriority w:val="99"/>
    <w:unhideWhenUsed/>
    <w:rsid w:val="00913A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3AEA"/>
  </w:style>
  <w:style w:type="paragraph" w:styleId="a7">
    <w:name w:val="footer"/>
    <w:basedOn w:val="a"/>
    <w:link w:val="a8"/>
    <w:uiPriority w:val="99"/>
    <w:unhideWhenUsed/>
    <w:rsid w:val="00913A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6012" TargetMode="External"/><Relationship Id="rId18" Type="http://schemas.openxmlformats.org/officeDocument/2006/relationships/hyperlink" Target="garantF1://10800200.1" TargetMode="External"/><Relationship Id="rId26" Type="http://schemas.openxmlformats.org/officeDocument/2006/relationships/hyperlink" Target="garantF1://12048567.41815"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hyperlink" Target="garantF1://12048567.7" TargetMode="External"/><Relationship Id="rId12" Type="http://schemas.openxmlformats.org/officeDocument/2006/relationships/hyperlink" Target="garantF1://12048567.1407" TargetMode="External"/><Relationship Id="rId17" Type="http://schemas.openxmlformats.org/officeDocument/2006/relationships/hyperlink" Target="garantF1://12025268.5" TargetMode="External"/><Relationship Id="rId25" Type="http://schemas.openxmlformats.org/officeDocument/2006/relationships/hyperlink" Target="garantF1://12048567.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48567.6018" TargetMode="External"/><Relationship Id="rId20" Type="http://schemas.openxmlformats.org/officeDocument/2006/relationships/hyperlink" Target="garantF1://12048567.15" TargetMode="External"/><Relationship Id="rId29" Type="http://schemas.openxmlformats.org/officeDocument/2006/relationships/hyperlink" Target="garantF1://12048567.18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garantF1://12048567.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48567.6014" TargetMode="External"/><Relationship Id="rId23" Type="http://schemas.openxmlformats.org/officeDocument/2006/relationships/hyperlink" Target="garantF1://12025143.2" TargetMode="External"/><Relationship Id="rId28" Type="http://schemas.openxmlformats.org/officeDocument/2006/relationships/hyperlink" Target="garantF1://12048567.7" TargetMode="External"/><Relationship Id="rId10" Type="http://schemas.openxmlformats.org/officeDocument/2006/relationships/hyperlink" Target="garantF1://12048567.300" TargetMode="External"/><Relationship Id="rId19" Type="http://schemas.openxmlformats.org/officeDocument/2006/relationships/hyperlink" Target="garantF1://10003000.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12048567.6013" TargetMode="External"/><Relationship Id="rId22" Type="http://schemas.openxmlformats.org/officeDocument/2006/relationships/hyperlink" Target="garantF1://12025268.5" TargetMode="External"/><Relationship Id="rId27" Type="http://schemas.openxmlformats.org/officeDocument/2006/relationships/hyperlink" Target="garantF1://12048567.0" TargetMode="External"/><Relationship Id="rId30" Type="http://schemas.openxmlformats.org/officeDocument/2006/relationships/hyperlink" Target="garantF1://12048567.14" TargetMode="External"/><Relationship Id="rId8"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Анна Викторовна</dc:creator>
  <cp:lastModifiedBy>Маслова Анна Викторовна</cp:lastModifiedBy>
  <cp:revision>4</cp:revision>
  <cp:lastPrinted>2020-11-12T03:05:00Z</cp:lastPrinted>
  <dcterms:created xsi:type="dcterms:W3CDTF">2020-11-12T06:20:00Z</dcterms:created>
  <dcterms:modified xsi:type="dcterms:W3CDTF">2020-11-12T22:28:00Z</dcterms:modified>
</cp:coreProperties>
</file>