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5C9" w:rsidRPr="000F2C0C" w:rsidRDefault="00DF65C9" w:rsidP="00143F54">
      <w:pPr>
        <w:pStyle w:val="7"/>
        <w:rPr>
          <w:rFonts w:ascii="Times New Roman" w:hAnsi="Times New Roman"/>
          <w:szCs w:val="24"/>
        </w:rPr>
      </w:pPr>
      <w:bookmarkStart w:id="0" w:name="_GoBack"/>
      <w:bookmarkEnd w:id="0"/>
      <w:r w:rsidRPr="000F2C0C">
        <w:rPr>
          <w:rFonts w:ascii="Times New Roman" w:hAnsi="Times New Roman"/>
          <w:szCs w:val="24"/>
        </w:rPr>
        <w:t>ДЕПАРТАМЕНТ ФИНАНСОВ, ЭКОН</w:t>
      </w:r>
      <w:r w:rsidR="00143F54">
        <w:rPr>
          <w:rFonts w:ascii="Times New Roman" w:hAnsi="Times New Roman"/>
          <w:szCs w:val="24"/>
        </w:rPr>
        <w:t>ОМИКИ И ИМУЩЕСТВЕННЫХ</w:t>
      </w:r>
      <w:r w:rsidR="00664BD5">
        <w:rPr>
          <w:rFonts w:ascii="Times New Roman" w:hAnsi="Times New Roman"/>
          <w:szCs w:val="24"/>
        </w:rPr>
        <w:t xml:space="preserve"> ОТНОШЕНИЙ</w:t>
      </w:r>
      <w:r w:rsidR="00143F54">
        <w:rPr>
          <w:rFonts w:ascii="Times New Roman" w:hAnsi="Times New Roman"/>
          <w:szCs w:val="24"/>
        </w:rPr>
        <w:t xml:space="preserve"> </w:t>
      </w:r>
      <w:r w:rsidRPr="000F2C0C">
        <w:rPr>
          <w:rFonts w:ascii="Times New Roman" w:hAnsi="Times New Roman"/>
          <w:szCs w:val="24"/>
        </w:rPr>
        <w:t>ЧУКОТСКОГО АВТОНОМНОГО ОКРУГА</w:t>
      </w:r>
    </w:p>
    <w:p w:rsidR="00DF65C9" w:rsidRPr="000F2C0C" w:rsidRDefault="00DF65C9" w:rsidP="00DF65C9">
      <w:pPr>
        <w:jc w:val="center"/>
        <w:rPr>
          <w:b/>
          <w:sz w:val="24"/>
          <w:szCs w:val="24"/>
        </w:rPr>
      </w:pPr>
      <w:r w:rsidRPr="000F2C0C">
        <w:rPr>
          <w:b/>
          <w:sz w:val="24"/>
          <w:szCs w:val="24"/>
        </w:rPr>
        <w:t> </w:t>
      </w:r>
    </w:p>
    <w:tbl>
      <w:tblPr>
        <w:tblW w:w="9648" w:type="dxa"/>
        <w:tblLayout w:type="fixed"/>
        <w:tblLook w:val="0000" w:firstRow="0" w:lastRow="0" w:firstColumn="0" w:lastColumn="0" w:noHBand="0" w:noVBand="0"/>
      </w:tblPr>
      <w:tblGrid>
        <w:gridCol w:w="2943"/>
        <w:gridCol w:w="3969"/>
        <w:gridCol w:w="2736"/>
      </w:tblGrid>
      <w:tr w:rsidR="00DF65C9" w:rsidRPr="000F2C0C" w:rsidTr="00DF65C9">
        <w:tc>
          <w:tcPr>
            <w:tcW w:w="9648" w:type="dxa"/>
            <w:gridSpan w:val="3"/>
          </w:tcPr>
          <w:p w:rsidR="00DF65C9" w:rsidRPr="000F2C0C" w:rsidRDefault="00DF65C9" w:rsidP="00DF65C9">
            <w:pPr>
              <w:pStyle w:val="1"/>
              <w:rPr>
                <w:sz w:val="24"/>
                <w:szCs w:val="24"/>
              </w:rPr>
            </w:pPr>
            <w:r w:rsidRPr="000F2C0C">
              <w:rPr>
                <w:sz w:val="24"/>
                <w:szCs w:val="24"/>
              </w:rPr>
              <w:t>П Р И К А З</w:t>
            </w:r>
          </w:p>
          <w:p w:rsidR="00DF65C9" w:rsidRPr="000F2C0C" w:rsidRDefault="00DF65C9" w:rsidP="00DF65C9">
            <w:pPr>
              <w:rPr>
                <w:b/>
                <w:sz w:val="24"/>
                <w:szCs w:val="24"/>
              </w:rPr>
            </w:pPr>
            <w:r w:rsidRPr="000F2C0C">
              <w:rPr>
                <w:b/>
                <w:sz w:val="24"/>
                <w:szCs w:val="24"/>
              </w:rPr>
              <w:t> </w:t>
            </w:r>
          </w:p>
        </w:tc>
      </w:tr>
      <w:tr w:rsidR="00DF65C9" w:rsidRPr="000F2C0C" w:rsidTr="00DF65C9">
        <w:tc>
          <w:tcPr>
            <w:tcW w:w="2943" w:type="dxa"/>
          </w:tcPr>
          <w:p w:rsidR="00DF65C9" w:rsidRPr="000F2C0C" w:rsidRDefault="00DF65C9" w:rsidP="00DF65C9">
            <w:pPr>
              <w:rPr>
                <w:b/>
                <w:sz w:val="24"/>
                <w:szCs w:val="24"/>
              </w:rPr>
            </w:pPr>
            <w:r w:rsidRPr="000F2C0C">
              <w:rPr>
                <w:b/>
                <w:sz w:val="24"/>
                <w:szCs w:val="24"/>
              </w:rPr>
              <w:t xml:space="preserve">от 30 мая 2016 года </w:t>
            </w:r>
          </w:p>
        </w:tc>
        <w:tc>
          <w:tcPr>
            <w:tcW w:w="3969" w:type="dxa"/>
          </w:tcPr>
          <w:p w:rsidR="00DF65C9" w:rsidRPr="000F2C0C" w:rsidRDefault="00DF65C9" w:rsidP="00DF65C9">
            <w:pPr>
              <w:rPr>
                <w:b/>
                <w:sz w:val="24"/>
                <w:szCs w:val="24"/>
              </w:rPr>
            </w:pPr>
            <w:r w:rsidRPr="000F2C0C">
              <w:rPr>
                <w:b/>
                <w:sz w:val="24"/>
                <w:szCs w:val="24"/>
              </w:rPr>
              <w:t xml:space="preserve">                     № 64</w:t>
            </w:r>
          </w:p>
        </w:tc>
        <w:tc>
          <w:tcPr>
            <w:tcW w:w="2736" w:type="dxa"/>
          </w:tcPr>
          <w:p w:rsidR="00DF65C9" w:rsidRPr="000F2C0C" w:rsidRDefault="00DF65C9" w:rsidP="00DF65C9">
            <w:pPr>
              <w:ind w:right="-108"/>
              <w:jc w:val="center"/>
              <w:rPr>
                <w:b/>
                <w:sz w:val="24"/>
                <w:szCs w:val="24"/>
              </w:rPr>
            </w:pPr>
            <w:r w:rsidRPr="000F2C0C">
              <w:rPr>
                <w:b/>
                <w:sz w:val="24"/>
                <w:szCs w:val="24"/>
              </w:rPr>
              <w:t xml:space="preserve">                     г. Анадырь</w:t>
            </w:r>
          </w:p>
        </w:tc>
      </w:tr>
    </w:tbl>
    <w:p w:rsidR="00BF15D2" w:rsidRDefault="00BF15D2" w:rsidP="00DF65C9"/>
    <w:tbl>
      <w:tblPr>
        <w:tblpPr w:leftFromText="180" w:rightFromText="180" w:vertAnchor="text" w:tblpX="53"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1"/>
      </w:tblGrid>
      <w:tr w:rsidR="00DF65C9" w:rsidRPr="007A530E" w:rsidTr="00DF65C9">
        <w:trPr>
          <w:trHeight w:val="840"/>
        </w:trPr>
        <w:tc>
          <w:tcPr>
            <w:tcW w:w="5211" w:type="dxa"/>
            <w:tcBorders>
              <w:top w:val="nil"/>
              <w:left w:val="nil"/>
              <w:bottom w:val="nil"/>
              <w:right w:val="nil"/>
            </w:tcBorders>
          </w:tcPr>
          <w:p w:rsidR="00DF65C9" w:rsidRPr="007A530E" w:rsidRDefault="00DF65C9" w:rsidP="00DF65C9">
            <w:pPr>
              <w:pStyle w:val="1"/>
              <w:spacing w:line="240" w:lineRule="auto"/>
              <w:jc w:val="both"/>
              <w:rPr>
                <w:b w:val="0"/>
                <w:bCs/>
                <w:sz w:val="24"/>
                <w:szCs w:val="24"/>
              </w:rPr>
            </w:pPr>
            <w:r w:rsidRPr="000F2C0C">
              <w:rPr>
                <w:b w:val="0"/>
                <w:bCs/>
                <w:sz w:val="24"/>
                <w:szCs w:val="24"/>
              </w:rPr>
              <w:t>"Об утверждении Административного регламента Департамента финансов, экономики и имущественных отношений Чукотского автономного округа по предоставлению государственной услуги "Лицензирование розничной продажи алкогольной продукции на территории Чукотского автономного округа"</w:t>
            </w:r>
          </w:p>
        </w:tc>
      </w:tr>
    </w:tbl>
    <w:p w:rsidR="00DF65C9" w:rsidRDefault="00DF65C9" w:rsidP="00DF65C9"/>
    <w:p w:rsidR="00DF65C9" w:rsidRDefault="00DF65C9" w:rsidP="00DF65C9"/>
    <w:p w:rsidR="00DF65C9" w:rsidRDefault="00DF65C9" w:rsidP="00DF65C9"/>
    <w:p w:rsidR="00DF65C9" w:rsidRDefault="00DF65C9" w:rsidP="00DF65C9"/>
    <w:p w:rsidR="00DF65C9" w:rsidRDefault="00DF65C9" w:rsidP="00DF65C9"/>
    <w:p w:rsidR="00DF65C9" w:rsidRDefault="00DF65C9" w:rsidP="00DF65C9"/>
    <w:p w:rsidR="00DF65C9" w:rsidRDefault="00DF65C9" w:rsidP="00DF65C9"/>
    <w:p w:rsidR="00DF65C9" w:rsidRDefault="00DF65C9" w:rsidP="00DF65C9"/>
    <w:p w:rsidR="00DF65C9" w:rsidRDefault="00DF65C9" w:rsidP="00DF65C9"/>
    <w:p w:rsidR="00DF65C9" w:rsidRDefault="00DF65C9" w:rsidP="00DF65C9"/>
    <w:p w:rsidR="00DF65C9" w:rsidRDefault="00DF65C9" w:rsidP="00DF65C9"/>
    <w:p w:rsidR="00DF65C9" w:rsidRPr="00F30704" w:rsidRDefault="00DF65C9" w:rsidP="00DF65C9">
      <w:pPr>
        <w:ind w:firstLine="709"/>
        <w:jc w:val="both"/>
        <w:rPr>
          <w:sz w:val="24"/>
          <w:szCs w:val="24"/>
        </w:rPr>
      </w:pPr>
      <w:r w:rsidRPr="00CF5E9F">
        <w:rPr>
          <w:sz w:val="24"/>
          <w:szCs w:val="24"/>
        </w:rPr>
        <w:t xml:space="preserve">В соответствии с </w:t>
      </w:r>
      <w:hyperlink r:id="rId7" w:history="1">
        <w:r w:rsidRPr="00DF65C9">
          <w:rPr>
            <w:rStyle w:val="a3"/>
            <w:rFonts w:cs="Arial"/>
            <w:b w:val="0"/>
            <w:color w:val="auto"/>
            <w:sz w:val="24"/>
            <w:szCs w:val="24"/>
            <w:u w:val="none"/>
          </w:rPr>
          <w:t>Постановлением</w:t>
        </w:r>
      </w:hyperlink>
      <w:r w:rsidRPr="00CF5E9F">
        <w:rPr>
          <w:sz w:val="24"/>
          <w:szCs w:val="24"/>
        </w:rPr>
        <w:t xml:space="preserve"> Правительства Чукотского автономного округа от 12 февраля 2016 года </w:t>
      </w:r>
      <w:r>
        <w:rPr>
          <w:sz w:val="24"/>
          <w:szCs w:val="24"/>
        </w:rPr>
        <w:t>№</w:t>
      </w:r>
      <w:r w:rsidRPr="00CF5E9F">
        <w:rPr>
          <w:sz w:val="24"/>
          <w:szCs w:val="24"/>
        </w:rPr>
        <w:t xml:space="preserve"> 65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sz w:val="24"/>
          <w:szCs w:val="24"/>
        </w:rPr>
        <w:t>,</w:t>
      </w:r>
    </w:p>
    <w:p w:rsidR="00DF65C9" w:rsidRDefault="00DF65C9" w:rsidP="00DF65C9">
      <w:pPr>
        <w:jc w:val="both"/>
        <w:rPr>
          <w:sz w:val="24"/>
          <w:szCs w:val="24"/>
        </w:rPr>
      </w:pPr>
    </w:p>
    <w:p w:rsidR="00DF65C9" w:rsidRDefault="00DF65C9" w:rsidP="00DF65C9">
      <w:pPr>
        <w:jc w:val="both"/>
        <w:rPr>
          <w:b/>
          <w:sz w:val="24"/>
          <w:szCs w:val="24"/>
        </w:rPr>
      </w:pPr>
      <w:r>
        <w:rPr>
          <w:b/>
          <w:sz w:val="24"/>
          <w:szCs w:val="24"/>
        </w:rPr>
        <w:t xml:space="preserve">            </w:t>
      </w:r>
      <w:r w:rsidRPr="000A60DB">
        <w:rPr>
          <w:b/>
          <w:sz w:val="24"/>
          <w:szCs w:val="24"/>
        </w:rPr>
        <w:t>П</w:t>
      </w:r>
      <w:r>
        <w:rPr>
          <w:b/>
          <w:sz w:val="24"/>
          <w:szCs w:val="24"/>
        </w:rPr>
        <w:t xml:space="preserve"> </w:t>
      </w:r>
      <w:r w:rsidRPr="000A60DB">
        <w:rPr>
          <w:b/>
          <w:sz w:val="24"/>
          <w:szCs w:val="24"/>
        </w:rPr>
        <w:t>Р</w:t>
      </w:r>
      <w:r>
        <w:rPr>
          <w:b/>
          <w:sz w:val="24"/>
          <w:szCs w:val="24"/>
        </w:rPr>
        <w:t xml:space="preserve"> </w:t>
      </w:r>
      <w:r w:rsidRPr="000A60DB">
        <w:rPr>
          <w:b/>
          <w:sz w:val="24"/>
          <w:szCs w:val="24"/>
        </w:rPr>
        <w:t>И</w:t>
      </w:r>
      <w:r>
        <w:rPr>
          <w:b/>
          <w:sz w:val="24"/>
          <w:szCs w:val="24"/>
        </w:rPr>
        <w:t xml:space="preserve"> </w:t>
      </w:r>
      <w:r w:rsidRPr="000A60DB">
        <w:rPr>
          <w:b/>
          <w:sz w:val="24"/>
          <w:szCs w:val="24"/>
        </w:rPr>
        <w:t>К</w:t>
      </w:r>
      <w:r>
        <w:rPr>
          <w:b/>
          <w:sz w:val="24"/>
          <w:szCs w:val="24"/>
        </w:rPr>
        <w:t xml:space="preserve"> </w:t>
      </w:r>
      <w:r w:rsidRPr="000A60DB">
        <w:rPr>
          <w:b/>
          <w:sz w:val="24"/>
          <w:szCs w:val="24"/>
        </w:rPr>
        <w:t>А</w:t>
      </w:r>
      <w:r>
        <w:rPr>
          <w:b/>
          <w:sz w:val="24"/>
          <w:szCs w:val="24"/>
        </w:rPr>
        <w:t xml:space="preserve"> </w:t>
      </w:r>
      <w:r w:rsidRPr="000A60DB">
        <w:rPr>
          <w:b/>
          <w:sz w:val="24"/>
          <w:szCs w:val="24"/>
        </w:rPr>
        <w:t>З</w:t>
      </w:r>
      <w:r>
        <w:rPr>
          <w:b/>
          <w:sz w:val="24"/>
          <w:szCs w:val="24"/>
        </w:rPr>
        <w:t xml:space="preserve"> </w:t>
      </w:r>
      <w:r w:rsidRPr="000A60DB">
        <w:rPr>
          <w:b/>
          <w:sz w:val="24"/>
          <w:szCs w:val="24"/>
        </w:rPr>
        <w:t>Ы</w:t>
      </w:r>
      <w:r>
        <w:rPr>
          <w:b/>
          <w:sz w:val="24"/>
          <w:szCs w:val="24"/>
        </w:rPr>
        <w:t xml:space="preserve"> </w:t>
      </w:r>
      <w:r w:rsidRPr="000A60DB">
        <w:rPr>
          <w:b/>
          <w:sz w:val="24"/>
          <w:szCs w:val="24"/>
        </w:rPr>
        <w:t>В</w:t>
      </w:r>
      <w:r>
        <w:rPr>
          <w:b/>
          <w:sz w:val="24"/>
          <w:szCs w:val="24"/>
        </w:rPr>
        <w:t xml:space="preserve"> </w:t>
      </w:r>
      <w:r w:rsidRPr="000A60DB">
        <w:rPr>
          <w:b/>
          <w:sz w:val="24"/>
          <w:szCs w:val="24"/>
        </w:rPr>
        <w:t>А</w:t>
      </w:r>
      <w:r>
        <w:rPr>
          <w:b/>
          <w:sz w:val="24"/>
          <w:szCs w:val="24"/>
        </w:rPr>
        <w:t xml:space="preserve"> </w:t>
      </w:r>
      <w:r w:rsidRPr="000A60DB">
        <w:rPr>
          <w:b/>
          <w:sz w:val="24"/>
          <w:szCs w:val="24"/>
        </w:rPr>
        <w:t>Ю:</w:t>
      </w:r>
    </w:p>
    <w:p w:rsidR="00DF65C9" w:rsidRDefault="00DF65C9" w:rsidP="00DF65C9">
      <w:pPr>
        <w:jc w:val="both"/>
        <w:rPr>
          <w:b/>
          <w:sz w:val="24"/>
          <w:szCs w:val="24"/>
        </w:rPr>
      </w:pPr>
    </w:p>
    <w:p w:rsidR="00DF65C9" w:rsidRPr="00CF5E9F" w:rsidRDefault="00DF65C9" w:rsidP="00DF65C9">
      <w:pPr>
        <w:ind w:firstLine="709"/>
        <w:jc w:val="both"/>
        <w:rPr>
          <w:sz w:val="24"/>
          <w:szCs w:val="24"/>
        </w:rPr>
      </w:pPr>
      <w:r w:rsidRPr="00CF5E9F">
        <w:rPr>
          <w:sz w:val="24"/>
          <w:szCs w:val="24"/>
        </w:rPr>
        <w:t xml:space="preserve">1. Утвердить прилагаемый </w:t>
      </w:r>
      <w:hyperlink w:anchor="sub_1000" w:history="1">
        <w:r w:rsidRPr="00DF65C9">
          <w:rPr>
            <w:rStyle w:val="a3"/>
            <w:rFonts w:cs="Arial"/>
            <w:b w:val="0"/>
            <w:color w:val="auto"/>
            <w:sz w:val="24"/>
            <w:szCs w:val="24"/>
            <w:u w:val="none"/>
          </w:rPr>
          <w:t>Административный регламент</w:t>
        </w:r>
      </w:hyperlink>
      <w:r w:rsidRPr="00DF65C9">
        <w:rPr>
          <w:sz w:val="24"/>
          <w:szCs w:val="24"/>
        </w:rPr>
        <w:t xml:space="preserve"> </w:t>
      </w:r>
      <w:r w:rsidRPr="00CF5E9F">
        <w:rPr>
          <w:sz w:val="24"/>
          <w:szCs w:val="24"/>
        </w:rPr>
        <w:t>Департамента финансов, экономики и имущественных отношений Чукотского автономного округа по предоставлению государственной услуги "Лицензирование розничной продажи алкогольной продукции на территории Чукотского автономного округа".</w:t>
      </w:r>
    </w:p>
    <w:p w:rsidR="00DF65C9" w:rsidRPr="00CF5E9F" w:rsidRDefault="00DF65C9" w:rsidP="00DF65C9">
      <w:pPr>
        <w:ind w:firstLine="709"/>
        <w:jc w:val="both"/>
        <w:rPr>
          <w:sz w:val="24"/>
          <w:szCs w:val="24"/>
        </w:rPr>
      </w:pPr>
      <w:bookmarkStart w:id="1" w:name="sub_2"/>
      <w:r w:rsidRPr="00CF5E9F">
        <w:rPr>
          <w:sz w:val="24"/>
          <w:szCs w:val="24"/>
        </w:rPr>
        <w:t xml:space="preserve">2. Разместить </w:t>
      </w:r>
      <w:hyperlink w:anchor="sub_1000" w:history="1">
        <w:r w:rsidRPr="00DF65C9">
          <w:rPr>
            <w:rStyle w:val="a3"/>
            <w:rFonts w:cs="Arial"/>
            <w:b w:val="0"/>
            <w:color w:val="auto"/>
            <w:sz w:val="24"/>
            <w:szCs w:val="24"/>
            <w:u w:val="none"/>
          </w:rPr>
          <w:t>Административный регламент</w:t>
        </w:r>
      </w:hyperlink>
      <w:r w:rsidRPr="00DF65C9">
        <w:rPr>
          <w:sz w:val="24"/>
          <w:szCs w:val="24"/>
        </w:rPr>
        <w:t xml:space="preserve"> </w:t>
      </w:r>
      <w:r w:rsidRPr="00CF5E9F">
        <w:rPr>
          <w:sz w:val="24"/>
          <w:szCs w:val="24"/>
        </w:rPr>
        <w:t>на официальном сайте Чукотского автономного округа в сети Интернет.</w:t>
      </w:r>
      <w:bookmarkEnd w:id="1"/>
    </w:p>
    <w:p w:rsidR="00DF65C9" w:rsidRPr="00A10CAF" w:rsidRDefault="00DF65C9" w:rsidP="00DF65C9">
      <w:pPr>
        <w:ind w:firstLine="540"/>
        <w:jc w:val="both"/>
        <w:rPr>
          <w:sz w:val="24"/>
          <w:szCs w:val="24"/>
        </w:rPr>
      </w:pPr>
      <w:r>
        <w:rPr>
          <w:snapToGrid w:val="0"/>
          <w:sz w:val="24"/>
          <w:szCs w:val="24"/>
        </w:rPr>
        <w:t xml:space="preserve">   3</w:t>
      </w:r>
      <w:r w:rsidRPr="00A10CAF">
        <w:rPr>
          <w:snapToGrid w:val="0"/>
          <w:sz w:val="24"/>
          <w:szCs w:val="24"/>
        </w:rPr>
        <w:t>.</w:t>
      </w:r>
      <w:r w:rsidRPr="00A10CAF">
        <w:rPr>
          <w:sz w:val="24"/>
          <w:szCs w:val="24"/>
        </w:rPr>
        <w:t xml:space="preserve">  Контроль за исполнением настоящего приказа возложить на первого заместителя начальника Департамента (Компаниец Е.А.).</w:t>
      </w:r>
    </w:p>
    <w:p w:rsidR="00DF65C9" w:rsidRDefault="00DF65C9" w:rsidP="00DF65C9">
      <w:pPr>
        <w:tabs>
          <w:tab w:val="left" w:pos="938"/>
        </w:tabs>
        <w:ind w:firstLine="720"/>
        <w:jc w:val="both"/>
      </w:pPr>
    </w:p>
    <w:p w:rsidR="00DF65C9" w:rsidRDefault="00DF65C9" w:rsidP="00DF65C9">
      <w:pPr>
        <w:tabs>
          <w:tab w:val="left" w:pos="938"/>
        </w:tabs>
        <w:ind w:firstLine="720"/>
        <w:jc w:val="both"/>
        <w:rPr>
          <w:sz w:val="24"/>
          <w:szCs w:val="24"/>
        </w:rPr>
      </w:pPr>
    </w:p>
    <w:p w:rsidR="00DF65C9" w:rsidRDefault="00DF65C9" w:rsidP="00DF65C9">
      <w:pPr>
        <w:pStyle w:val="a4"/>
        <w:spacing w:before="120" w:after="1200" w:line="288" w:lineRule="auto"/>
        <w:ind w:left="0"/>
        <w:jc w:val="both"/>
        <w:rPr>
          <w:rFonts w:ascii="Times New Roman" w:hAnsi="Times New Roman"/>
          <w:b/>
          <w:sz w:val="24"/>
          <w:szCs w:val="24"/>
        </w:rPr>
        <w:sectPr w:rsidR="00DF65C9" w:rsidSect="00DF65C9">
          <w:pgSz w:w="11906" w:h="16838"/>
          <w:pgMar w:top="1134" w:right="851" w:bottom="993" w:left="1418" w:header="709" w:footer="709" w:gutter="0"/>
          <w:cols w:space="708"/>
          <w:docGrid w:linePitch="360"/>
        </w:sectPr>
      </w:pPr>
      <w:r>
        <w:rPr>
          <w:rFonts w:ascii="Times New Roman" w:hAnsi="Times New Roman"/>
          <w:b/>
          <w:sz w:val="24"/>
          <w:szCs w:val="24"/>
        </w:rPr>
        <w:t>Н</w:t>
      </w:r>
      <w:r w:rsidRPr="003861CD">
        <w:rPr>
          <w:rFonts w:ascii="Times New Roman" w:hAnsi="Times New Roman"/>
          <w:b/>
          <w:sz w:val="24"/>
          <w:szCs w:val="24"/>
        </w:rPr>
        <w:t xml:space="preserve">ачальник Департамента                                        </w:t>
      </w:r>
      <w:r>
        <w:rPr>
          <w:rFonts w:ascii="Times New Roman" w:hAnsi="Times New Roman"/>
          <w:b/>
          <w:sz w:val="24"/>
          <w:szCs w:val="24"/>
        </w:rPr>
        <w:t xml:space="preserve">    </w:t>
      </w:r>
      <w:r w:rsidRPr="003861CD">
        <w:rPr>
          <w:rFonts w:ascii="Times New Roman" w:hAnsi="Times New Roman"/>
          <w:b/>
          <w:sz w:val="24"/>
          <w:szCs w:val="24"/>
        </w:rPr>
        <w:t xml:space="preserve">                               </w:t>
      </w:r>
      <w:r>
        <w:rPr>
          <w:rFonts w:ascii="Times New Roman" w:hAnsi="Times New Roman"/>
          <w:b/>
          <w:sz w:val="24"/>
          <w:szCs w:val="24"/>
        </w:rPr>
        <w:t xml:space="preserve">           А</w:t>
      </w:r>
      <w:r w:rsidRPr="003861CD">
        <w:rPr>
          <w:rFonts w:ascii="Times New Roman" w:hAnsi="Times New Roman"/>
          <w:b/>
          <w:sz w:val="24"/>
          <w:szCs w:val="24"/>
        </w:rPr>
        <w:t>.А. К</w:t>
      </w:r>
      <w:r w:rsidR="00C847FF">
        <w:rPr>
          <w:rFonts w:ascii="Times New Roman" w:hAnsi="Times New Roman"/>
          <w:b/>
          <w:sz w:val="24"/>
          <w:szCs w:val="24"/>
        </w:rPr>
        <w:t>алинова</w:t>
      </w:r>
    </w:p>
    <w:p w:rsidR="00DF65C9" w:rsidRDefault="00DF65C9" w:rsidP="00C847FF">
      <w:pPr>
        <w:pStyle w:val="ConsPlusNormal"/>
        <w:outlineLvl w:val="0"/>
        <w:rPr>
          <w:sz w:val="20"/>
          <w:szCs w:val="20"/>
        </w:rPr>
      </w:pPr>
    </w:p>
    <w:p w:rsidR="00DF65C9" w:rsidRPr="00F51C38" w:rsidRDefault="00DF65C9" w:rsidP="00DF65C9">
      <w:pPr>
        <w:pStyle w:val="ConsPlusNormal"/>
        <w:ind w:left="5103"/>
        <w:jc w:val="right"/>
        <w:outlineLvl w:val="0"/>
        <w:rPr>
          <w:sz w:val="20"/>
          <w:szCs w:val="20"/>
        </w:rPr>
      </w:pPr>
      <w:r w:rsidRPr="00F51C38">
        <w:rPr>
          <w:sz w:val="20"/>
          <w:szCs w:val="20"/>
        </w:rPr>
        <w:t>Утвержден</w:t>
      </w:r>
    </w:p>
    <w:p w:rsidR="00DF65C9" w:rsidRPr="00F51C38" w:rsidRDefault="00DF65C9" w:rsidP="00DF65C9">
      <w:pPr>
        <w:pStyle w:val="ConsPlusNormal"/>
        <w:ind w:left="4820"/>
        <w:jc w:val="right"/>
        <w:rPr>
          <w:sz w:val="20"/>
          <w:szCs w:val="20"/>
        </w:rPr>
      </w:pPr>
      <w:r w:rsidRPr="00F51C38">
        <w:rPr>
          <w:sz w:val="20"/>
          <w:szCs w:val="20"/>
        </w:rPr>
        <w:t>приказом Департамента финансов,</w:t>
      </w:r>
    </w:p>
    <w:p w:rsidR="00DF65C9" w:rsidRPr="00F51C38" w:rsidRDefault="00DF65C9" w:rsidP="00DF65C9">
      <w:pPr>
        <w:pStyle w:val="ConsPlusNormal"/>
        <w:ind w:left="4820"/>
        <w:jc w:val="right"/>
        <w:rPr>
          <w:sz w:val="20"/>
          <w:szCs w:val="20"/>
        </w:rPr>
      </w:pPr>
      <w:r w:rsidRPr="00F51C38">
        <w:rPr>
          <w:sz w:val="20"/>
          <w:szCs w:val="20"/>
        </w:rPr>
        <w:t xml:space="preserve">экономики и  имущественных отношений </w:t>
      </w:r>
    </w:p>
    <w:p w:rsidR="00DF65C9" w:rsidRPr="00F51C38" w:rsidRDefault="00DF65C9" w:rsidP="00DF65C9">
      <w:pPr>
        <w:pStyle w:val="ConsPlusNormal"/>
        <w:ind w:left="4820"/>
        <w:jc w:val="right"/>
        <w:rPr>
          <w:sz w:val="20"/>
          <w:szCs w:val="20"/>
        </w:rPr>
      </w:pPr>
      <w:r w:rsidRPr="00F51C38">
        <w:rPr>
          <w:sz w:val="20"/>
          <w:szCs w:val="20"/>
        </w:rPr>
        <w:t>Чукотского автономного округа</w:t>
      </w:r>
    </w:p>
    <w:p w:rsidR="00DF65C9" w:rsidRPr="00F51C38" w:rsidRDefault="00DF65C9" w:rsidP="00DF65C9">
      <w:pPr>
        <w:pStyle w:val="ConsPlusNormal"/>
        <w:ind w:left="4820"/>
        <w:jc w:val="right"/>
        <w:rPr>
          <w:sz w:val="20"/>
          <w:szCs w:val="20"/>
        </w:rPr>
      </w:pPr>
      <w:r w:rsidRPr="00F51C38">
        <w:rPr>
          <w:sz w:val="20"/>
          <w:szCs w:val="20"/>
        </w:rPr>
        <w:t>от 30 мая 2016 года № 64</w:t>
      </w:r>
    </w:p>
    <w:p w:rsidR="00DF65C9" w:rsidRPr="00F51C38" w:rsidRDefault="00DF65C9" w:rsidP="00DF65C9">
      <w:pPr>
        <w:pStyle w:val="ConsPlusNormal"/>
        <w:ind w:left="4820"/>
        <w:jc w:val="right"/>
        <w:rPr>
          <w:sz w:val="20"/>
          <w:szCs w:val="20"/>
        </w:rPr>
      </w:pPr>
      <w:r w:rsidRPr="00F51C38">
        <w:rPr>
          <w:sz w:val="20"/>
          <w:szCs w:val="20"/>
        </w:rPr>
        <w:t>(в редакции</w:t>
      </w:r>
      <w:r>
        <w:rPr>
          <w:sz w:val="20"/>
          <w:szCs w:val="20"/>
        </w:rPr>
        <w:t xml:space="preserve"> приказа</w:t>
      </w:r>
      <w:r w:rsidRPr="00F51C38">
        <w:rPr>
          <w:sz w:val="20"/>
          <w:szCs w:val="20"/>
        </w:rPr>
        <w:t xml:space="preserve"> от  2</w:t>
      </w:r>
      <w:r>
        <w:rPr>
          <w:sz w:val="20"/>
          <w:szCs w:val="20"/>
        </w:rPr>
        <w:t xml:space="preserve">8 апреля </w:t>
      </w:r>
      <w:r w:rsidRPr="00F51C38">
        <w:rPr>
          <w:sz w:val="20"/>
          <w:szCs w:val="20"/>
        </w:rPr>
        <w:t xml:space="preserve"> 20</w:t>
      </w:r>
      <w:r>
        <w:rPr>
          <w:sz w:val="20"/>
          <w:szCs w:val="20"/>
        </w:rPr>
        <w:t>21</w:t>
      </w:r>
      <w:r w:rsidRPr="00F51C38">
        <w:rPr>
          <w:sz w:val="20"/>
          <w:szCs w:val="20"/>
        </w:rPr>
        <w:t xml:space="preserve"> года</w:t>
      </w:r>
      <w:r>
        <w:rPr>
          <w:sz w:val="20"/>
          <w:szCs w:val="20"/>
        </w:rPr>
        <w:t xml:space="preserve"> № 78</w:t>
      </w:r>
      <w:r w:rsidRPr="00F51C38">
        <w:rPr>
          <w:sz w:val="20"/>
          <w:szCs w:val="20"/>
        </w:rPr>
        <w:t xml:space="preserve">) </w:t>
      </w:r>
    </w:p>
    <w:p w:rsidR="00DF65C9" w:rsidRDefault="00DF65C9" w:rsidP="00DF65C9">
      <w:pPr>
        <w:pStyle w:val="ConsPlusNormal"/>
        <w:ind w:left="5103"/>
        <w:jc w:val="center"/>
      </w:pPr>
    </w:p>
    <w:p w:rsidR="00DF65C9" w:rsidRPr="00F51C38" w:rsidRDefault="00DF65C9" w:rsidP="00DF65C9">
      <w:pPr>
        <w:pStyle w:val="ConsPlusNormal"/>
        <w:jc w:val="center"/>
        <w:rPr>
          <w:b/>
          <w:bCs/>
          <w:sz w:val="24"/>
          <w:szCs w:val="24"/>
        </w:rPr>
      </w:pPr>
      <w:r w:rsidRPr="00F51C38">
        <w:rPr>
          <w:b/>
          <w:bCs/>
          <w:sz w:val="24"/>
          <w:szCs w:val="24"/>
        </w:rPr>
        <w:t xml:space="preserve">Административный регламент </w:t>
      </w:r>
    </w:p>
    <w:p w:rsidR="00DF65C9" w:rsidRPr="00F51C38" w:rsidRDefault="00DF65C9" w:rsidP="00DF65C9">
      <w:pPr>
        <w:pStyle w:val="ConsPlusNormal"/>
        <w:jc w:val="center"/>
        <w:rPr>
          <w:b/>
          <w:bCs/>
          <w:sz w:val="24"/>
          <w:szCs w:val="24"/>
        </w:rPr>
      </w:pPr>
      <w:r w:rsidRPr="00F51C38">
        <w:rPr>
          <w:b/>
          <w:bCs/>
          <w:sz w:val="24"/>
          <w:szCs w:val="24"/>
        </w:rPr>
        <w:t>Департамента финансов, экономики и имущественных отношений</w:t>
      </w:r>
    </w:p>
    <w:p w:rsidR="00DF65C9" w:rsidRPr="00F51C38" w:rsidRDefault="00DF65C9" w:rsidP="00DF65C9">
      <w:pPr>
        <w:pStyle w:val="ConsPlusNormal"/>
        <w:jc w:val="center"/>
        <w:rPr>
          <w:b/>
          <w:bCs/>
          <w:sz w:val="24"/>
          <w:szCs w:val="24"/>
        </w:rPr>
      </w:pPr>
      <w:r w:rsidRPr="00F51C38">
        <w:rPr>
          <w:b/>
          <w:bCs/>
          <w:sz w:val="24"/>
          <w:szCs w:val="24"/>
        </w:rPr>
        <w:t>Чукотского автономного округа по предоставлению государственной</w:t>
      </w:r>
    </w:p>
    <w:p w:rsidR="00DF65C9" w:rsidRPr="00F51C38" w:rsidRDefault="00DF65C9" w:rsidP="00DF65C9">
      <w:pPr>
        <w:pStyle w:val="ConsPlusNormal"/>
        <w:jc w:val="center"/>
        <w:rPr>
          <w:b/>
          <w:bCs/>
          <w:sz w:val="24"/>
          <w:szCs w:val="24"/>
        </w:rPr>
      </w:pPr>
      <w:r w:rsidRPr="00F51C38">
        <w:rPr>
          <w:b/>
          <w:bCs/>
          <w:sz w:val="24"/>
          <w:szCs w:val="24"/>
        </w:rPr>
        <w:t>услуги «Лицензирование розничной продажи алкогольной продукции на</w:t>
      </w:r>
    </w:p>
    <w:p w:rsidR="00DF65C9" w:rsidRPr="00F51C38" w:rsidRDefault="00DF65C9" w:rsidP="00DF65C9">
      <w:pPr>
        <w:pStyle w:val="ConsPlusNormal"/>
        <w:jc w:val="center"/>
        <w:rPr>
          <w:b/>
          <w:bCs/>
          <w:sz w:val="24"/>
          <w:szCs w:val="24"/>
        </w:rPr>
      </w:pPr>
      <w:r w:rsidRPr="00F51C38">
        <w:rPr>
          <w:b/>
          <w:bCs/>
          <w:sz w:val="24"/>
          <w:szCs w:val="24"/>
        </w:rPr>
        <w:t xml:space="preserve">территории Чукотского автономного округа» </w:t>
      </w:r>
    </w:p>
    <w:p w:rsidR="00DF65C9" w:rsidRPr="00F51C38" w:rsidRDefault="00DF65C9" w:rsidP="00DF65C9">
      <w:pPr>
        <w:pStyle w:val="ConsPlusNormal"/>
        <w:jc w:val="center"/>
        <w:rPr>
          <w:b/>
          <w:bCs/>
          <w:sz w:val="24"/>
          <w:szCs w:val="24"/>
        </w:rPr>
      </w:pPr>
    </w:p>
    <w:p w:rsidR="00DF65C9" w:rsidRPr="00F51C38" w:rsidRDefault="00DF65C9" w:rsidP="00DF65C9">
      <w:pPr>
        <w:pStyle w:val="ConsPlusNormal"/>
        <w:numPr>
          <w:ilvl w:val="0"/>
          <w:numId w:val="1"/>
        </w:numPr>
        <w:jc w:val="center"/>
        <w:outlineLvl w:val="1"/>
        <w:rPr>
          <w:b/>
          <w:sz w:val="24"/>
          <w:szCs w:val="24"/>
        </w:rPr>
      </w:pPr>
      <w:r w:rsidRPr="00F51C38">
        <w:rPr>
          <w:b/>
          <w:sz w:val="24"/>
          <w:szCs w:val="24"/>
        </w:rPr>
        <w:t>Общие положения</w:t>
      </w:r>
    </w:p>
    <w:p w:rsidR="00DF65C9" w:rsidRPr="00F51C38" w:rsidRDefault="00DF65C9" w:rsidP="00DF65C9">
      <w:pPr>
        <w:pStyle w:val="ConsPlusNormal"/>
        <w:ind w:left="720" w:firstLine="851"/>
        <w:jc w:val="both"/>
        <w:outlineLvl w:val="1"/>
        <w:rPr>
          <w:b/>
          <w:sz w:val="24"/>
          <w:szCs w:val="24"/>
        </w:rPr>
      </w:pPr>
    </w:p>
    <w:p w:rsidR="00DF65C9" w:rsidRPr="00F51C38" w:rsidRDefault="00DF65C9" w:rsidP="00DF65C9">
      <w:pPr>
        <w:ind w:firstLine="851"/>
        <w:jc w:val="both"/>
        <w:rPr>
          <w:sz w:val="24"/>
          <w:szCs w:val="24"/>
        </w:rPr>
      </w:pPr>
      <w:bookmarkStart w:id="2" w:name="sub_11"/>
      <w:r w:rsidRPr="00F51C38">
        <w:rPr>
          <w:sz w:val="24"/>
          <w:szCs w:val="24"/>
        </w:rPr>
        <w:t>1.1. Административный регламент Департамента финансов, экономики и имущественных отношений Чукотского автономного округа по предоставлению государственной услуги "Лицензирование розничной продажи алкогольной продукции на территории Чукотского автономного округа" (далее - Административный регламент) разработан в целях повышения качества и доступности предоставления государственной услуги "Лицензирование розничной продажи алкогольной продукции на территории Чукотского автономного округа" (далее - государственная услуга) и устанавливает сроки и последовательность действий (административных процедур) при осуществлении полномочий по лицензированию розничной продажи алкогольной продукции (за исключением лицензий на розничную продажу вина, игристого вина (шампанского), осуществляемую сельскохозяйственными товаропроизводителями).</w:t>
      </w:r>
    </w:p>
    <w:p w:rsidR="00DF65C9" w:rsidRPr="00F51C38" w:rsidRDefault="00DF65C9" w:rsidP="00DF65C9">
      <w:pPr>
        <w:ind w:firstLine="851"/>
        <w:jc w:val="both"/>
        <w:rPr>
          <w:sz w:val="24"/>
          <w:szCs w:val="24"/>
        </w:rPr>
      </w:pPr>
      <w:bookmarkStart w:id="3" w:name="sub_12"/>
      <w:bookmarkEnd w:id="2"/>
      <w:r w:rsidRPr="00F51C38">
        <w:rPr>
          <w:sz w:val="24"/>
          <w:szCs w:val="24"/>
        </w:rPr>
        <w:t>1.2. Заявителями государственной услуги являются:</w:t>
      </w:r>
    </w:p>
    <w:bookmarkEnd w:id="3"/>
    <w:p w:rsidR="00DF65C9" w:rsidRPr="00F51C38" w:rsidRDefault="00DF65C9" w:rsidP="00DF65C9">
      <w:pPr>
        <w:ind w:firstLine="851"/>
        <w:jc w:val="both"/>
        <w:rPr>
          <w:sz w:val="24"/>
          <w:szCs w:val="24"/>
        </w:rPr>
      </w:pPr>
      <w:r w:rsidRPr="00F51C38">
        <w:rPr>
          <w:sz w:val="24"/>
          <w:szCs w:val="24"/>
        </w:rPr>
        <w:t>организации (юридические лица), обратившиеся в лицензирующий орган с заявлением о выдаче лицензии на розничную продажу алкогольной продукции;</w:t>
      </w:r>
    </w:p>
    <w:p w:rsidR="00DF65C9" w:rsidRPr="00F51C38" w:rsidRDefault="00DF65C9" w:rsidP="00DF65C9">
      <w:pPr>
        <w:ind w:firstLine="851"/>
        <w:jc w:val="both"/>
        <w:rPr>
          <w:sz w:val="24"/>
          <w:szCs w:val="24"/>
        </w:rPr>
      </w:pPr>
      <w:r w:rsidRPr="00F51C38">
        <w:rPr>
          <w:sz w:val="24"/>
          <w:szCs w:val="24"/>
        </w:rPr>
        <w:t>организации (юридические лица), имеющие лицензии на розничную продажу алкогольной продукции (далее - лицензиаты), обратившиеся в лицензирующий орган с заявлением о продлении срока действия лицензии, переоформлении или прекращении действия лицензии, устранении обстоятельств, повлекших приостановление действия лицензии.</w:t>
      </w:r>
    </w:p>
    <w:p w:rsidR="007D6B3D" w:rsidRDefault="00DF65C9" w:rsidP="00DF65C9">
      <w:pPr>
        <w:ind w:firstLine="851"/>
        <w:jc w:val="both"/>
        <w:rPr>
          <w:sz w:val="24"/>
          <w:szCs w:val="24"/>
        </w:rPr>
      </w:pPr>
      <w:r w:rsidRPr="00F51C38">
        <w:rPr>
          <w:sz w:val="24"/>
          <w:szCs w:val="24"/>
        </w:rPr>
        <w:t xml:space="preserve">1.3. Лицензия на розничную продажу алкогольной продукции (далее - лицензия) - специальное разрешение на осуществление организацией (юридическим лицом) розничной продажи алкогольной продукции (за исключением лицензий </w:t>
      </w:r>
      <w:bookmarkStart w:id="4" w:name="sub_132"/>
      <w:r w:rsidR="007D6B3D" w:rsidRPr="00765911">
        <w:rPr>
          <w:sz w:val="24"/>
          <w:szCs w:val="24"/>
        </w:rPr>
        <w:t>розничной продажи произведенной сельскохозяйственными производителями винодельческой продукции</w:t>
      </w:r>
      <w:r w:rsidR="007D6B3D">
        <w:rPr>
          <w:sz w:val="24"/>
          <w:szCs w:val="24"/>
        </w:rPr>
        <w:t>), выдаваемой лицензирующим органом.</w:t>
      </w:r>
    </w:p>
    <w:p w:rsidR="00DF65C9" w:rsidRPr="00F51C38" w:rsidRDefault="00DF65C9" w:rsidP="00DF65C9">
      <w:pPr>
        <w:ind w:firstLine="851"/>
        <w:jc w:val="both"/>
        <w:rPr>
          <w:sz w:val="24"/>
          <w:szCs w:val="24"/>
        </w:rPr>
      </w:pPr>
      <w:r w:rsidRPr="00F51C38">
        <w:rPr>
          <w:sz w:val="24"/>
          <w:szCs w:val="24"/>
        </w:rPr>
        <w:t>Лицензии выдаются отдельно на розничную продажу алкогольной продукции и розничную продажу алкогольной продукции при оказании услуг общественного питания.</w:t>
      </w:r>
    </w:p>
    <w:bookmarkEnd w:id="4"/>
    <w:p w:rsidR="00DF65C9" w:rsidRPr="00F51C38" w:rsidRDefault="00DF65C9" w:rsidP="00DF65C9">
      <w:pPr>
        <w:ind w:firstLine="851"/>
        <w:jc w:val="both"/>
        <w:rPr>
          <w:sz w:val="24"/>
          <w:szCs w:val="24"/>
        </w:rPr>
      </w:pPr>
      <w:r w:rsidRPr="00F51C38">
        <w:rPr>
          <w:sz w:val="24"/>
          <w:szCs w:val="24"/>
        </w:rPr>
        <w:t>Лицензия на розничную продажу алкогольной продукции предусматривает право организации на осуществление закупки (за исключением импорта) алкогольной продукции по договору поставки, а также хранение закупленной алкогольной продукции и ее реализацию по договору розничной купли-продажи.</w:t>
      </w:r>
    </w:p>
    <w:p w:rsidR="00DF65C9" w:rsidRPr="00F51C38" w:rsidRDefault="00DF65C9" w:rsidP="00DF65C9">
      <w:pPr>
        <w:ind w:firstLine="851"/>
        <w:jc w:val="both"/>
        <w:rPr>
          <w:sz w:val="24"/>
          <w:szCs w:val="24"/>
        </w:rPr>
      </w:pPr>
      <w:r w:rsidRPr="00F51C38">
        <w:rPr>
          <w:sz w:val="24"/>
          <w:szCs w:val="24"/>
        </w:rPr>
        <w:t xml:space="preserve">Лицензия на розничную продажу алкогольной продукции при оказании услуг общественного питания предусматривает право организации на осуществление закупки (за исключением импорта) алкогольной продукции по договору поставки, хранение (в том числе во вскрытой потребительской таре (упаковке), использование в соответствии с </w:t>
      </w:r>
      <w:hyperlink r:id="rId8" w:history="1">
        <w:r w:rsidRPr="007D6B3D">
          <w:rPr>
            <w:rStyle w:val="a3"/>
            <w:b w:val="0"/>
            <w:color w:val="auto"/>
            <w:sz w:val="24"/>
            <w:szCs w:val="24"/>
            <w:u w:val="none"/>
          </w:rPr>
          <w:t>подпунктом 15 статьи 2</w:t>
        </w:r>
      </w:hyperlink>
      <w:r w:rsidRPr="00F51C38">
        <w:rPr>
          <w:sz w:val="24"/>
          <w:szCs w:val="24"/>
        </w:rPr>
        <w:t xml:space="preserve"> Федерального закона от 22 ноября 1995 года N 171-ФЗ для изготовления алкогольных напитков, кулинарных блюд, спиртосодержащей пищевой продукции и иной пищевой </w:t>
      </w:r>
      <w:r w:rsidRPr="00F51C38">
        <w:rPr>
          <w:sz w:val="24"/>
          <w:szCs w:val="24"/>
        </w:rPr>
        <w:lastRenderedPageBreak/>
        <w:t>продукции, отпуск алкогольной продукции потребителю в открытой потребительской таре или в розлив, осуществляемые при оказании услуг общественного питания.</w:t>
      </w:r>
    </w:p>
    <w:p w:rsidR="00DF65C9" w:rsidRDefault="00DF65C9" w:rsidP="00DF65C9">
      <w:pPr>
        <w:ind w:firstLine="851"/>
        <w:jc w:val="both"/>
        <w:rPr>
          <w:sz w:val="24"/>
          <w:szCs w:val="24"/>
        </w:rPr>
      </w:pPr>
      <w:r w:rsidRPr="00F51C38">
        <w:rPr>
          <w:sz w:val="24"/>
          <w:szCs w:val="24"/>
        </w:rPr>
        <w:t>В случае указания в лицензии на розничную продажу алкогольной продукции при оказании услуг общественного питания в качестве места осуществления деятельности конкретного водного судна организация вправе осуществлять в нем розничную продажу алкогольной продукции при оказании услуг общественного питания на всем пути следования водного судна.</w:t>
      </w:r>
    </w:p>
    <w:p w:rsidR="007D6B3D" w:rsidRPr="00F51C38" w:rsidRDefault="007D6B3D" w:rsidP="00DF65C9">
      <w:pPr>
        <w:ind w:firstLine="851"/>
        <w:jc w:val="both"/>
        <w:rPr>
          <w:sz w:val="24"/>
          <w:szCs w:val="24"/>
        </w:rPr>
      </w:pPr>
    </w:p>
    <w:p w:rsidR="00DF65C9" w:rsidRPr="00F51C38" w:rsidRDefault="00DF65C9" w:rsidP="00DF65C9">
      <w:pPr>
        <w:pStyle w:val="ConsPlusNormal"/>
        <w:jc w:val="center"/>
        <w:outlineLvl w:val="1"/>
        <w:rPr>
          <w:b/>
          <w:sz w:val="24"/>
          <w:szCs w:val="24"/>
        </w:rPr>
      </w:pPr>
      <w:r w:rsidRPr="00F51C38">
        <w:rPr>
          <w:b/>
          <w:sz w:val="24"/>
          <w:szCs w:val="24"/>
        </w:rPr>
        <w:t>2. Стандарт предоставления государственной услуги</w:t>
      </w:r>
    </w:p>
    <w:p w:rsidR="00DF65C9" w:rsidRPr="00F51C38" w:rsidRDefault="00DF65C9" w:rsidP="00DF65C9">
      <w:pPr>
        <w:pStyle w:val="ConsPlusNormal"/>
        <w:ind w:firstLine="851"/>
        <w:jc w:val="center"/>
        <w:rPr>
          <w:b/>
          <w:sz w:val="24"/>
          <w:szCs w:val="24"/>
        </w:rPr>
      </w:pPr>
    </w:p>
    <w:p w:rsidR="00DF65C9" w:rsidRPr="00F51C38" w:rsidRDefault="00DF65C9" w:rsidP="00DF65C9">
      <w:pPr>
        <w:pStyle w:val="ConsPlusNormal"/>
        <w:jc w:val="center"/>
        <w:outlineLvl w:val="2"/>
        <w:rPr>
          <w:b/>
          <w:sz w:val="24"/>
          <w:szCs w:val="24"/>
        </w:rPr>
      </w:pPr>
      <w:r w:rsidRPr="00F51C38">
        <w:rPr>
          <w:b/>
          <w:sz w:val="24"/>
          <w:szCs w:val="24"/>
        </w:rPr>
        <w:t>2.1. Наименование государственной услуги</w:t>
      </w:r>
    </w:p>
    <w:p w:rsidR="00DF65C9" w:rsidRPr="00A671D7" w:rsidRDefault="00DF65C9" w:rsidP="00DF65C9">
      <w:pPr>
        <w:pStyle w:val="ConsPlusNormal"/>
        <w:ind w:firstLine="851"/>
        <w:jc w:val="both"/>
        <w:rPr>
          <w:b/>
        </w:rPr>
      </w:pPr>
    </w:p>
    <w:p w:rsidR="00DF65C9" w:rsidRPr="00F51C38" w:rsidRDefault="00DF65C9" w:rsidP="00DF65C9">
      <w:pPr>
        <w:pStyle w:val="ConsPlusNormal"/>
        <w:ind w:firstLine="851"/>
        <w:jc w:val="both"/>
        <w:rPr>
          <w:sz w:val="24"/>
          <w:szCs w:val="24"/>
        </w:rPr>
      </w:pPr>
      <w:r w:rsidRPr="00F51C38">
        <w:rPr>
          <w:sz w:val="24"/>
          <w:szCs w:val="24"/>
        </w:rPr>
        <w:t>Государственная услуга, предоставляемая в рамках настоящего Административного регламента, именуется "Лицензирование розничной продажи алкогольной продукции на территории Чукотского автономного округа".</w:t>
      </w:r>
    </w:p>
    <w:p w:rsidR="00DF65C9" w:rsidRDefault="00DF65C9" w:rsidP="00DF65C9">
      <w:pPr>
        <w:pStyle w:val="ConsPlusNormal"/>
        <w:ind w:firstLine="851"/>
        <w:jc w:val="center"/>
      </w:pPr>
    </w:p>
    <w:p w:rsidR="00DF65C9" w:rsidRPr="00813481" w:rsidRDefault="00DF65C9" w:rsidP="00DF65C9">
      <w:pPr>
        <w:pStyle w:val="ConsPlusNormal"/>
        <w:jc w:val="center"/>
        <w:outlineLvl w:val="2"/>
        <w:rPr>
          <w:b/>
          <w:sz w:val="24"/>
          <w:szCs w:val="24"/>
        </w:rPr>
      </w:pPr>
      <w:r w:rsidRPr="00F51C38">
        <w:rPr>
          <w:b/>
          <w:sz w:val="24"/>
          <w:szCs w:val="24"/>
        </w:rPr>
        <w:t>2.2. Наименование органа, предоставляющего государственную услугу</w:t>
      </w:r>
    </w:p>
    <w:p w:rsidR="00DF65C9" w:rsidRDefault="00DF65C9" w:rsidP="00DF65C9"/>
    <w:p w:rsidR="00DF65C9" w:rsidRPr="00813481" w:rsidRDefault="00DF65C9" w:rsidP="00DF65C9">
      <w:pPr>
        <w:ind w:firstLine="851"/>
        <w:jc w:val="both"/>
        <w:rPr>
          <w:sz w:val="24"/>
          <w:szCs w:val="24"/>
        </w:rPr>
      </w:pPr>
      <w:r w:rsidRPr="00813481">
        <w:rPr>
          <w:sz w:val="24"/>
          <w:szCs w:val="24"/>
        </w:rPr>
        <w:t>Предоставление государственной услуги осуществляется Департаментом финансов, экономики и имущественных отношений Чукотского автономного округа (далее - лицензирующий орган).</w:t>
      </w:r>
    </w:p>
    <w:p w:rsidR="00DF65C9" w:rsidRPr="00813481" w:rsidRDefault="00DF65C9" w:rsidP="00DF65C9">
      <w:pPr>
        <w:ind w:firstLine="851"/>
        <w:jc w:val="both"/>
        <w:rPr>
          <w:sz w:val="24"/>
          <w:szCs w:val="24"/>
        </w:rPr>
      </w:pPr>
      <w:r w:rsidRPr="00813481">
        <w:rPr>
          <w:sz w:val="24"/>
          <w:szCs w:val="24"/>
        </w:rPr>
        <w:t>Административные действия в рамках предоставления государственной услуги выполняются государственными гражданскими служащими лицензирующего органа (далее - должностные лица).</w:t>
      </w:r>
    </w:p>
    <w:p w:rsidR="00DF65C9" w:rsidRPr="00813481" w:rsidRDefault="00DF65C9" w:rsidP="00DF65C9">
      <w:pPr>
        <w:ind w:firstLine="851"/>
        <w:jc w:val="both"/>
        <w:rPr>
          <w:sz w:val="24"/>
          <w:szCs w:val="24"/>
        </w:rPr>
      </w:pPr>
      <w:r w:rsidRPr="00813481">
        <w:rPr>
          <w:sz w:val="24"/>
          <w:szCs w:val="24"/>
        </w:rPr>
        <w:t>Должностные лица лицензирующего органа:</w:t>
      </w:r>
    </w:p>
    <w:p w:rsidR="00DF65C9" w:rsidRPr="00813481" w:rsidRDefault="00DF65C9" w:rsidP="00DF65C9">
      <w:pPr>
        <w:ind w:firstLine="851"/>
        <w:jc w:val="both"/>
        <w:rPr>
          <w:sz w:val="24"/>
          <w:szCs w:val="24"/>
        </w:rPr>
      </w:pPr>
      <w:r w:rsidRPr="00813481">
        <w:rPr>
          <w:sz w:val="24"/>
          <w:szCs w:val="24"/>
        </w:rPr>
        <w:t>руководитель административной процедуры - заместитель руководителя лицензирующего органа либо лицо, исполняющее его обязанности в соответствии с приказом лицензирующего органа (далее - руководитель административной процедуры);</w:t>
      </w:r>
    </w:p>
    <w:p w:rsidR="00DF65C9" w:rsidRPr="00813481" w:rsidRDefault="00DF65C9" w:rsidP="00DF65C9">
      <w:pPr>
        <w:ind w:firstLine="851"/>
        <w:jc w:val="both"/>
        <w:rPr>
          <w:sz w:val="24"/>
          <w:szCs w:val="24"/>
        </w:rPr>
      </w:pPr>
      <w:r w:rsidRPr="00813481">
        <w:rPr>
          <w:sz w:val="24"/>
          <w:szCs w:val="24"/>
        </w:rPr>
        <w:t>ответственные исполнители лицензирующего органа - начальник отдела лицензирования и контроля и служащие указанного отдела (далее - ответственные исполнители, ответственный исполнитель).</w:t>
      </w:r>
    </w:p>
    <w:p w:rsidR="00DF65C9" w:rsidRPr="00813481" w:rsidRDefault="00DF65C9" w:rsidP="00DF65C9">
      <w:pPr>
        <w:ind w:firstLine="851"/>
        <w:jc w:val="both"/>
        <w:rPr>
          <w:sz w:val="24"/>
          <w:szCs w:val="24"/>
        </w:rPr>
      </w:pPr>
      <w:r w:rsidRPr="00813481">
        <w:rPr>
          <w:sz w:val="24"/>
          <w:szCs w:val="24"/>
        </w:rPr>
        <w:t>В организации предоставления государственной услуги лицензирующий орган взаимодействует с:</w:t>
      </w:r>
    </w:p>
    <w:p w:rsidR="00DF65C9" w:rsidRPr="00813481" w:rsidRDefault="00DF65C9" w:rsidP="00DF65C9">
      <w:pPr>
        <w:ind w:firstLine="851"/>
        <w:jc w:val="both"/>
        <w:rPr>
          <w:sz w:val="24"/>
          <w:szCs w:val="24"/>
        </w:rPr>
      </w:pPr>
      <w:r w:rsidRPr="00813481">
        <w:rPr>
          <w:sz w:val="24"/>
          <w:szCs w:val="24"/>
        </w:rPr>
        <w:t>Управлением Федеральной налоговой службы по Чукотскому автономному округу;</w:t>
      </w:r>
    </w:p>
    <w:p w:rsidR="00DF65C9" w:rsidRPr="00813481" w:rsidRDefault="00DF65C9" w:rsidP="00DF65C9">
      <w:pPr>
        <w:ind w:firstLine="851"/>
        <w:jc w:val="both"/>
        <w:rPr>
          <w:sz w:val="24"/>
          <w:szCs w:val="24"/>
        </w:rPr>
      </w:pPr>
      <w:r w:rsidRPr="00813481">
        <w:rPr>
          <w:sz w:val="24"/>
          <w:szCs w:val="24"/>
        </w:rPr>
        <w:t>администрациями городского округа Анадырь и муниципальных районов Чукотского автономного округа;</w:t>
      </w:r>
    </w:p>
    <w:p w:rsidR="00DF65C9" w:rsidRDefault="00DF65C9" w:rsidP="00DF65C9">
      <w:pPr>
        <w:ind w:firstLine="851"/>
        <w:jc w:val="both"/>
        <w:rPr>
          <w:sz w:val="24"/>
          <w:szCs w:val="24"/>
        </w:rPr>
      </w:pPr>
      <w:r w:rsidRPr="00813481">
        <w:rPr>
          <w:sz w:val="24"/>
          <w:szCs w:val="24"/>
        </w:rPr>
        <w:t>иными органами и организациями, обладающими сведениями, необходимыми для предоставления лицензирующим органом государственной услуги.</w:t>
      </w:r>
    </w:p>
    <w:p w:rsidR="00DF65C9" w:rsidRPr="00813481" w:rsidRDefault="00DF65C9" w:rsidP="00DF65C9">
      <w:pPr>
        <w:ind w:firstLine="851"/>
        <w:jc w:val="both"/>
        <w:rPr>
          <w:sz w:val="24"/>
          <w:szCs w:val="24"/>
        </w:rPr>
      </w:pPr>
    </w:p>
    <w:p w:rsidR="00DF65C9" w:rsidRPr="00813481" w:rsidRDefault="00DF65C9" w:rsidP="00DF65C9">
      <w:pPr>
        <w:pStyle w:val="ConsPlusNormal"/>
        <w:jc w:val="center"/>
        <w:outlineLvl w:val="2"/>
        <w:rPr>
          <w:b/>
          <w:sz w:val="24"/>
          <w:szCs w:val="24"/>
        </w:rPr>
      </w:pPr>
      <w:r w:rsidRPr="00813481">
        <w:rPr>
          <w:b/>
          <w:sz w:val="24"/>
          <w:szCs w:val="24"/>
        </w:rPr>
        <w:t>2.3. Результат предоставления государственной услуги</w:t>
      </w:r>
    </w:p>
    <w:p w:rsidR="00DF65C9" w:rsidRPr="00813481" w:rsidRDefault="00DF65C9" w:rsidP="00DF65C9">
      <w:pPr>
        <w:pStyle w:val="ConsPlusNormal"/>
        <w:ind w:firstLine="851"/>
        <w:jc w:val="both"/>
        <w:rPr>
          <w:b/>
          <w:sz w:val="24"/>
          <w:szCs w:val="24"/>
        </w:rPr>
      </w:pPr>
    </w:p>
    <w:p w:rsidR="00DF65C9" w:rsidRPr="00813481" w:rsidRDefault="00DF65C9" w:rsidP="00DF65C9">
      <w:pPr>
        <w:ind w:firstLine="851"/>
        <w:jc w:val="both"/>
        <w:rPr>
          <w:sz w:val="24"/>
          <w:szCs w:val="24"/>
        </w:rPr>
      </w:pPr>
      <w:r w:rsidRPr="00813481">
        <w:rPr>
          <w:sz w:val="24"/>
          <w:szCs w:val="24"/>
        </w:rPr>
        <w:t>Результатом предоставления государственной услуги является:</w:t>
      </w:r>
    </w:p>
    <w:p w:rsidR="00DF65C9" w:rsidRPr="00813481" w:rsidRDefault="00DF65C9" w:rsidP="00DF65C9">
      <w:pPr>
        <w:ind w:firstLine="851"/>
        <w:jc w:val="both"/>
        <w:rPr>
          <w:sz w:val="24"/>
          <w:szCs w:val="24"/>
        </w:rPr>
      </w:pPr>
      <w:bookmarkStart w:id="5" w:name="sub_231"/>
      <w:r w:rsidRPr="00813481">
        <w:rPr>
          <w:sz w:val="24"/>
          <w:szCs w:val="24"/>
        </w:rPr>
        <w:t>1) решение о выдаче лицензии и выдача лицензии;</w:t>
      </w:r>
    </w:p>
    <w:p w:rsidR="00DF65C9" w:rsidRPr="00813481" w:rsidRDefault="00DF65C9" w:rsidP="00DF65C9">
      <w:pPr>
        <w:ind w:firstLine="851"/>
        <w:jc w:val="both"/>
        <w:rPr>
          <w:sz w:val="24"/>
          <w:szCs w:val="24"/>
        </w:rPr>
      </w:pPr>
      <w:bookmarkStart w:id="6" w:name="sub_232"/>
      <w:bookmarkEnd w:id="5"/>
      <w:r w:rsidRPr="00813481">
        <w:rPr>
          <w:sz w:val="24"/>
          <w:szCs w:val="24"/>
        </w:rPr>
        <w:t>2) решение о продлении срока действия лицензии (путем внесения соответствующей записи в предусмотренную строку на бланке выданной ранее лицензии);</w:t>
      </w:r>
    </w:p>
    <w:p w:rsidR="00DF65C9" w:rsidRPr="00813481" w:rsidRDefault="00DF65C9" w:rsidP="00DF65C9">
      <w:pPr>
        <w:ind w:firstLine="851"/>
        <w:jc w:val="both"/>
        <w:rPr>
          <w:sz w:val="24"/>
          <w:szCs w:val="24"/>
        </w:rPr>
      </w:pPr>
      <w:bookmarkStart w:id="7" w:name="sub_233"/>
      <w:bookmarkEnd w:id="6"/>
      <w:r w:rsidRPr="00813481">
        <w:rPr>
          <w:sz w:val="24"/>
          <w:szCs w:val="24"/>
        </w:rPr>
        <w:t xml:space="preserve">3) </w:t>
      </w:r>
      <w:r w:rsidR="007D6B3D" w:rsidRPr="00054490">
        <w:rPr>
          <w:rStyle w:val="a7"/>
          <w:b w:val="0"/>
          <w:bCs w:val="0"/>
          <w:sz w:val="24"/>
          <w:szCs w:val="24"/>
        </w:rPr>
        <w:t>решение о переоформлении лицензии (путем</w:t>
      </w:r>
      <w:r w:rsidR="007D6B3D">
        <w:rPr>
          <w:rStyle w:val="a7"/>
          <w:b w:val="0"/>
          <w:bCs w:val="0"/>
        </w:rPr>
        <w:t xml:space="preserve"> </w:t>
      </w:r>
      <w:r w:rsidR="007D6B3D">
        <w:rPr>
          <w:sz w:val="24"/>
          <w:szCs w:val="24"/>
        </w:rPr>
        <w:t xml:space="preserve"> внесения в государственный сводный реестр выданных лицензий записи о переоформлении лицензии или путем выдачи новой лицензии в случае реорганизации организации)</w:t>
      </w:r>
      <w:r w:rsidRPr="00813481">
        <w:rPr>
          <w:sz w:val="24"/>
          <w:szCs w:val="24"/>
        </w:rPr>
        <w:t>;</w:t>
      </w:r>
    </w:p>
    <w:p w:rsidR="00DF65C9" w:rsidRPr="00813481" w:rsidRDefault="00DF65C9" w:rsidP="00DF65C9">
      <w:pPr>
        <w:ind w:firstLine="851"/>
        <w:jc w:val="both"/>
        <w:rPr>
          <w:sz w:val="24"/>
          <w:szCs w:val="24"/>
        </w:rPr>
      </w:pPr>
      <w:bookmarkStart w:id="8" w:name="sub_234"/>
      <w:bookmarkEnd w:id="7"/>
      <w:r w:rsidRPr="00813481">
        <w:rPr>
          <w:sz w:val="24"/>
          <w:szCs w:val="24"/>
        </w:rPr>
        <w:t>4) решение об отказе в выдаче лицензии (продлении срока действия лицензии, переоформлении лицензии);</w:t>
      </w:r>
    </w:p>
    <w:p w:rsidR="00DF65C9" w:rsidRPr="00813481" w:rsidRDefault="00DF65C9" w:rsidP="00DF65C9">
      <w:pPr>
        <w:ind w:firstLine="851"/>
        <w:jc w:val="both"/>
        <w:rPr>
          <w:sz w:val="24"/>
          <w:szCs w:val="24"/>
        </w:rPr>
      </w:pPr>
      <w:bookmarkStart w:id="9" w:name="sub_235"/>
      <w:bookmarkEnd w:id="8"/>
      <w:r w:rsidRPr="00813481">
        <w:rPr>
          <w:sz w:val="24"/>
          <w:szCs w:val="24"/>
        </w:rPr>
        <w:t>5) решение о приостановлении действия лицензии;</w:t>
      </w:r>
    </w:p>
    <w:p w:rsidR="00DF65C9" w:rsidRPr="00813481" w:rsidRDefault="00DF65C9" w:rsidP="00DF65C9">
      <w:pPr>
        <w:ind w:firstLine="851"/>
        <w:jc w:val="both"/>
        <w:rPr>
          <w:sz w:val="24"/>
          <w:szCs w:val="24"/>
        </w:rPr>
      </w:pPr>
      <w:bookmarkStart w:id="10" w:name="sub_236"/>
      <w:bookmarkEnd w:id="9"/>
      <w:r w:rsidRPr="00813481">
        <w:rPr>
          <w:sz w:val="24"/>
          <w:szCs w:val="24"/>
        </w:rPr>
        <w:lastRenderedPageBreak/>
        <w:t>6) решение о возобновлении действия лицензии или решение об отказе в возобновлении действия лицензии и обращении в суд с заявлением об аннулировании лицензии;</w:t>
      </w:r>
    </w:p>
    <w:p w:rsidR="00DF65C9" w:rsidRPr="00813481" w:rsidRDefault="00DF65C9" w:rsidP="00DF65C9">
      <w:pPr>
        <w:ind w:firstLine="851"/>
        <w:jc w:val="both"/>
        <w:rPr>
          <w:sz w:val="24"/>
          <w:szCs w:val="24"/>
        </w:rPr>
      </w:pPr>
      <w:bookmarkStart w:id="11" w:name="sub_237"/>
      <w:bookmarkEnd w:id="10"/>
      <w:r w:rsidRPr="00813481">
        <w:rPr>
          <w:sz w:val="24"/>
          <w:szCs w:val="24"/>
        </w:rPr>
        <w:t>7) решение о</w:t>
      </w:r>
      <w:r w:rsidR="007D6B3D">
        <w:rPr>
          <w:sz w:val="24"/>
          <w:szCs w:val="24"/>
        </w:rPr>
        <w:t xml:space="preserve"> прекращении действия лицензии.</w:t>
      </w:r>
    </w:p>
    <w:bookmarkEnd w:id="11"/>
    <w:p w:rsidR="007D6B3D" w:rsidRDefault="007D6B3D" w:rsidP="00DF65C9">
      <w:pPr>
        <w:pStyle w:val="ConsPlusNormal"/>
        <w:jc w:val="center"/>
        <w:outlineLvl w:val="2"/>
        <w:rPr>
          <w:b/>
          <w:sz w:val="24"/>
          <w:szCs w:val="24"/>
        </w:rPr>
      </w:pPr>
    </w:p>
    <w:p w:rsidR="00DF65C9" w:rsidRPr="00813481" w:rsidRDefault="00DF65C9" w:rsidP="00DF65C9">
      <w:pPr>
        <w:pStyle w:val="ConsPlusNormal"/>
        <w:jc w:val="center"/>
        <w:outlineLvl w:val="2"/>
        <w:rPr>
          <w:b/>
          <w:sz w:val="24"/>
          <w:szCs w:val="24"/>
        </w:rPr>
      </w:pPr>
      <w:r w:rsidRPr="00813481">
        <w:rPr>
          <w:b/>
          <w:sz w:val="24"/>
          <w:szCs w:val="24"/>
        </w:rPr>
        <w:t>2.4. Сроки предоставления государственной услуги</w:t>
      </w:r>
    </w:p>
    <w:p w:rsidR="00DF65C9" w:rsidRPr="00813481" w:rsidRDefault="00DF65C9" w:rsidP="00DF65C9">
      <w:pPr>
        <w:ind w:firstLine="851"/>
        <w:jc w:val="both"/>
        <w:rPr>
          <w:sz w:val="24"/>
          <w:szCs w:val="24"/>
        </w:rPr>
      </w:pPr>
      <w:r w:rsidRPr="00813481">
        <w:rPr>
          <w:sz w:val="24"/>
          <w:szCs w:val="24"/>
        </w:rPr>
        <w:t xml:space="preserve">2.4.1. Решение о выдаче или об отказе в выдаче лицензии принимается лицензирующим органом в течение 30 дней со дня получения заявления о выдаче лицензии и всех необходимых надлежащим образом оформленных документов, предусмотренных </w:t>
      </w:r>
      <w:hyperlink w:anchor="sub_261" w:history="1">
        <w:r w:rsidRPr="007D6B3D">
          <w:rPr>
            <w:rStyle w:val="a3"/>
            <w:b w:val="0"/>
            <w:color w:val="auto"/>
            <w:sz w:val="24"/>
            <w:szCs w:val="24"/>
            <w:u w:val="none"/>
          </w:rPr>
          <w:t>пунктом 2.6.1</w:t>
        </w:r>
      </w:hyperlink>
      <w:r w:rsidRPr="00813481">
        <w:rPr>
          <w:sz w:val="24"/>
          <w:szCs w:val="24"/>
        </w:rPr>
        <w:t xml:space="preserve"> или </w:t>
      </w:r>
      <w:hyperlink w:anchor="sub_262" w:history="1">
        <w:r w:rsidRPr="007D6B3D">
          <w:rPr>
            <w:rStyle w:val="a3"/>
            <w:b w:val="0"/>
            <w:color w:val="auto"/>
            <w:sz w:val="24"/>
            <w:szCs w:val="24"/>
            <w:u w:val="none"/>
          </w:rPr>
          <w:t>2.6.2</w:t>
        </w:r>
      </w:hyperlink>
      <w:r w:rsidRPr="007D6B3D">
        <w:rPr>
          <w:sz w:val="24"/>
          <w:szCs w:val="24"/>
        </w:rPr>
        <w:t xml:space="preserve"> </w:t>
      </w:r>
      <w:r w:rsidRPr="00813481">
        <w:rPr>
          <w:sz w:val="24"/>
          <w:szCs w:val="24"/>
        </w:rPr>
        <w:t>подраздела 2.6 настоящего раздела.</w:t>
      </w:r>
    </w:p>
    <w:p w:rsidR="00DF65C9" w:rsidRPr="00813481" w:rsidRDefault="00DF65C9" w:rsidP="00DF65C9">
      <w:pPr>
        <w:ind w:firstLine="851"/>
        <w:jc w:val="both"/>
        <w:rPr>
          <w:sz w:val="24"/>
          <w:szCs w:val="24"/>
        </w:rPr>
      </w:pPr>
      <w:r w:rsidRPr="00813481">
        <w:rPr>
          <w:sz w:val="24"/>
          <w:szCs w:val="24"/>
        </w:rPr>
        <w:t xml:space="preserve">2.4.2. Решение о продлении или об отказе в продлении срока действия лицензии принимается лицензирующим органом в течение 30 дней со дня получения заявления о продлении срока действия лицензии и всех необходимых надлежащим образом оформленных документов, предусмотренных </w:t>
      </w:r>
      <w:hyperlink w:anchor="sub_264" w:history="1">
        <w:r w:rsidRPr="007D6B3D">
          <w:rPr>
            <w:rStyle w:val="a3"/>
            <w:b w:val="0"/>
            <w:color w:val="auto"/>
            <w:sz w:val="24"/>
            <w:szCs w:val="24"/>
            <w:u w:val="none"/>
          </w:rPr>
          <w:t>пунктом 2.6.4</w:t>
        </w:r>
      </w:hyperlink>
      <w:r w:rsidRPr="00813481">
        <w:rPr>
          <w:sz w:val="24"/>
          <w:szCs w:val="24"/>
        </w:rPr>
        <w:t xml:space="preserve"> подраздела 2.6 настоящего раздела.</w:t>
      </w:r>
    </w:p>
    <w:p w:rsidR="00DF65C9" w:rsidRPr="00813481" w:rsidRDefault="00DF65C9" w:rsidP="00DF65C9">
      <w:pPr>
        <w:ind w:firstLine="851"/>
        <w:jc w:val="both"/>
        <w:rPr>
          <w:sz w:val="24"/>
          <w:szCs w:val="24"/>
        </w:rPr>
      </w:pPr>
      <w:r w:rsidRPr="00813481">
        <w:rPr>
          <w:sz w:val="24"/>
          <w:szCs w:val="24"/>
        </w:rPr>
        <w:t xml:space="preserve">2.4.3. Решение о переоформлении или об отказе в переоформлении лицензии принимается лицензирующим органом в течение 30 дней со дня получения заявления и всех необходимых надлежащим образом оформленных документов, предусмотренных </w:t>
      </w:r>
      <w:hyperlink w:anchor="sub_265" w:history="1">
        <w:r w:rsidRPr="007D6B3D">
          <w:rPr>
            <w:rStyle w:val="a3"/>
            <w:b w:val="0"/>
            <w:color w:val="auto"/>
            <w:sz w:val="24"/>
            <w:szCs w:val="24"/>
            <w:u w:val="none"/>
          </w:rPr>
          <w:t>пунктом 2.6.5</w:t>
        </w:r>
      </w:hyperlink>
      <w:r w:rsidRPr="007D6B3D">
        <w:rPr>
          <w:sz w:val="24"/>
          <w:szCs w:val="24"/>
        </w:rPr>
        <w:t xml:space="preserve"> </w:t>
      </w:r>
      <w:r w:rsidRPr="00813481">
        <w:rPr>
          <w:sz w:val="24"/>
          <w:szCs w:val="24"/>
        </w:rPr>
        <w:t xml:space="preserve">или </w:t>
      </w:r>
      <w:hyperlink w:anchor="sub_266" w:history="1">
        <w:r w:rsidRPr="007D6B3D">
          <w:rPr>
            <w:rStyle w:val="a3"/>
            <w:b w:val="0"/>
            <w:color w:val="auto"/>
            <w:sz w:val="24"/>
            <w:szCs w:val="24"/>
            <w:u w:val="none"/>
          </w:rPr>
          <w:t>2.6.6</w:t>
        </w:r>
      </w:hyperlink>
      <w:r w:rsidRPr="00813481">
        <w:rPr>
          <w:sz w:val="24"/>
          <w:szCs w:val="24"/>
        </w:rPr>
        <w:t xml:space="preserve"> подраздела 2.6 настоящего раздела.</w:t>
      </w:r>
    </w:p>
    <w:p w:rsidR="00DF65C9" w:rsidRPr="00813481" w:rsidRDefault="00DF65C9" w:rsidP="00DF65C9">
      <w:pPr>
        <w:ind w:firstLine="851"/>
        <w:jc w:val="both"/>
        <w:rPr>
          <w:sz w:val="24"/>
          <w:szCs w:val="24"/>
        </w:rPr>
      </w:pPr>
      <w:bookmarkStart w:id="12" w:name="sub_244"/>
      <w:r w:rsidRPr="00813481">
        <w:rPr>
          <w:sz w:val="24"/>
          <w:szCs w:val="24"/>
        </w:rPr>
        <w:t>2.4.4. В случае необходимости проведения дополнительной экспертизы по решению лицензирующего органа срок принятия решения о выдаче, продлении срока действия, переоформлении лицензии продлевается на период проведения экспертизы, но не более чем на 30 дней.</w:t>
      </w:r>
    </w:p>
    <w:p w:rsidR="00DF65C9" w:rsidRPr="00813481" w:rsidRDefault="00DF65C9" w:rsidP="00DF65C9">
      <w:pPr>
        <w:ind w:firstLine="851"/>
        <w:jc w:val="both"/>
        <w:rPr>
          <w:sz w:val="24"/>
          <w:szCs w:val="24"/>
        </w:rPr>
      </w:pPr>
      <w:bookmarkStart w:id="13" w:name="sub_245"/>
      <w:bookmarkEnd w:id="12"/>
      <w:r w:rsidRPr="00813481">
        <w:rPr>
          <w:sz w:val="24"/>
          <w:szCs w:val="24"/>
        </w:rPr>
        <w:t>2.4.5. Решение о возобновлении действия лицензии или об отказе в возобновлении действия лицензии и обращении в суд с заявлением об аннулировании лицензии принимается в течение 14 дней со дня поступления заявления лицензиата об устранении обстоятельств, повлекших за собой приостановление действия лицензии.</w:t>
      </w:r>
    </w:p>
    <w:p w:rsidR="00DF65C9" w:rsidRPr="00813481" w:rsidRDefault="00DF65C9" w:rsidP="00DF65C9">
      <w:pPr>
        <w:ind w:firstLine="851"/>
        <w:jc w:val="both"/>
        <w:rPr>
          <w:sz w:val="24"/>
          <w:szCs w:val="24"/>
        </w:rPr>
      </w:pPr>
      <w:bookmarkStart w:id="14" w:name="sub_246"/>
      <w:bookmarkEnd w:id="13"/>
      <w:r w:rsidRPr="00813481">
        <w:rPr>
          <w:sz w:val="24"/>
          <w:szCs w:val="24"/>
        </w:rPr>
        <w:t>2.4.6. Решение о прекращении действия лицензии принимается в течение трех дней со дня получения заявления от лицензиата о прекращении действия лицензии.</w:t>
      </w:r>
    </w:p>
    <w:bookmarkEnd w:id="14"/>
    <w:p w:rsidR="00DF65C9" w:rsidRPr="00813481" w:rsidRDefault="00DF65C9" w:rsidP="00DF65C9">
      <w:pPr>
        <w:pStyle w:val="ConsPlusNormal"/>
        <w:jc w:val="both"/>
        <w:rPr>
          <w:b/>
          <w:sz w:val="24"/>
          <w:szCs w:val="24"/>
        </w:rPr>
      </w:pPr>
    </w:p>
    <w:p w:rsidR="00DF65C9" w:rsidRPr="00813481" w:rsidRDefault="00DF65C9" w:rsidP="00DF65C9">
      <w:pPr>
        <w:pStyle w:val="ConsPlusNormal"/>
        <w:jc w:val="center"/>
        <w:outlineLvl w:val="2"/>
        <w:rPr>
          <w:b/>
          <w:sz w:val="24"/>
          <w:szCs w:val="24"/>
        </w:rPr>
      </w:pPr>
      <w:r w:rsidRPr="00813481">
        <w:rPr>
          <w:b/>
          <w:sz w:val="24"/>
          <w:szCs w:val="24"/>
        </w:rPr>
        <w:t>2.5. Правовые основания для предоставления государственной услуги</w:t>
      </w:r>
    </w:p>
    <w:p w:rsidR="00DF65C9" w:rsidRPr="00813481" w:rsidRDefault="00DF65C9" w:rsidP="00DF65C9">
      <w:pPr>
        <w:pStyle w:val="ConsPlusNormal"/>
        <w:ind w:firstLine="851"/>
        <w:jc w:val="both"/>
        <w:rPr>
          <w:b/>
          <w:sz w:val="24"/>
          <w:szCs w:val="24"/>
        </w:rPr>
      </w:pPr>
    </w:p>
    <w:p w:rsidR="00DF65C9" w:rsidRPr="00336551" w:rsidRDefault="00DF65C9" w:rsidP="00DF65C9">
      <w:pPr>
        <w:pStyle w:val="ConsPlusNormal"/>
        <w:ind w:firstLine="851"/>
        <w:jc w:val="both"/>
        <w:rPr>
          <w:sz w:val="24"/>
          <w:szCs w:val="24"/>
        </w:rPr>
      </w:pPr>
      <w:r w:rsidRPr="00336551">
        <w:rPr>
          <w:sz w:val="24"/>
          <w:szCs w:val="24"/>
        </w:rPr>
        <w:t>Предоставление государственной услуги осуществляется в соответствии с:</w:t>
      </w:r>
    </w:p>
    <w:p w:rsidR="007D6B3D" w:rsidRPr="00A15E23" w:rsidRDefault="00FA6F75" w:rsidP="007D6B3D">
      <w:pPr>
        <w:ind w:firstLine="851"/>
        <w:jc w:val="both"/>
        <w:rPr>
          <w:sz w:val="24"/>
          <w:szCs w:val="24"/>
        </w:rPr>
      </w:pPr>
      <w:hyperlink r:id="rId9" w:history="1">
        <w:r w:rsidR="007D6B3D" w:rsidRPr="007D6B3D">
          <w:rPr>
            <w:rStyle w:val="a3"/>
            <w:rFonts w:cs="Arial"/>
            <w:b w:val="0"/>
            <w:color w:val="auto"/>
            <w:sz w:val="24"/>
            <w:szCs w:val="24"/>
            <w:u w:val="none"/>
          </w:rPr>
          <w:t>Гражданским кодексом</w:t>
        </w:r>
      </w:hyperlink>
      <w:r w:rsidR="007D6B3D" w:rsidRPr="007D6B3D">
        <w:rPr>
          <w:b/>
          <w:sz w:val="24"/>
          <w:szCs w:val="24"/>
        </w:rPr>
        <w:t xml:space="preserve"> </w:t>
      </w:r>
      <w:r w:rsidR="007D6B3D" w:rsidRPr="00A15E23">
        <w:rPr>
          <w:sz w:val="24"/>
          <w:szCs w:val="24"/>
        </w:rPr>
        <w:t xml:space="preserve">Российской Федерации (Собрание законодательства Российской Федерации, 1994, </w:t>
      </w:r>
      <w:r w:rsidR="007D6B3D">
        <w:rPr>
          <w:sz w:val="24"/>
          <w:szCs w:val="24"/>
        </w:rPr>
        <w:t>№</w:t>
      </w:r>
      <w:r w:rsidR="007D6B3D" w:rsidRPr="00A15E23">
        <w:rPr>
          <w:sz w:val="24"/>
          <w:szCs w:val="24"/>
        </w:rPr>
        <w:t xml:space="preserve"> 32, ст. 3301 (ч. I); 1996, </w:t>
      </w:r>
      <w:r w:rsidR="007D6B3D">
        <w:rPr>
          <w:sz w:val="24"/>
          <w:szCs w:val="24"/>
        </w:rPr>
        <w:t>№</w:t>
      </w:r>
      <w:r w:rsidR="007D6B3D" w:rsidRPr="00A15E23">
        <w:rPr>
          <w:sz w:val="24"/>
          <w:szCs w:val="24"/>
        </w:rPr>
        <w:t xml:space="preserve"> 5, ст. 410 (ч. II);</w:t>
      </w:r>
    </w:p>
    <w:p w:rsidR="007D6B3D" w:rsidRPr="00A15E23" w:rsidRDefault="00FA6F75" w:rsidP="007D6B3D">
      <w:pPr>
        <w:ind w:firstLine="851"/>
        <w:jc w:val="both"/>
        <w:rPr>
          <w:sz w:val="24"/>
          <w:szCs w:val="24"/>
        </w:rPr>
      </w:pPr>
      <w:hyperlink r:id="rId10" w:history="1">
        <w:r w:rsidR="007D6B3D" w:rsidRPr="007D6B3D">
          <w:rPr>
            <w:rStyle w:val="a3"/>
            <w:rFonts w:cs="Arial"/>
            <w:b w:val="0"/>
            <w:color w:val="auto"/>
            <w:sz w:val="24"/>
            <w:szCs w:val="24"/>
            <w:u w:val="none"/>
          </w:rPr>
          <w:t>Налоговым кодексом</w:t>
        </w:r>
      </w:hyperlink>
      <w:r w:rsidR="007D6B3D" w:rsidRPr="00A15E23">
        <w:rPr>
          <w:sz w:val="24"/>
          <w:szCs w:val="24"/>
        </w:rPr>
        <w:t xml:space="preserve"> Российской Федерации (Собрание законодательства Российской Федерации, 2000, </w:t>
      </w:r>
      <w:r w:rsidR="007D6B3D">
        <w:rPr>
          <w:sz w:val="24"/>
          <w:szCs w:val="24"/>
        </w:rPr>
        <w:t>№</w:t>
      </w:r>
      <w:r w:rsidR="007D6B3D" w:rsidRPr="00A15E23">
        <w:rPr>
          <w:sz w:val="24"/>
          <w:szCs w:val="24"/>
        </w:rPr>
        <w:t xml:space="preserve"> 32, ст. 3340);</w:t>
      </w:r>
    </w:p>
    <w:p w:rsidR="007D6B3D" w:rsidRPr="00A15E23" w:rsidRDefault="00FA6F75" w:rsidP="007D6B3D">
      <w:pPr>
        <w:ind w:firstLine="851"/>
        <w:jc w:val="both"/>
        <w:rPr>
          <w:sz w:val="24"/>
          <w:szCs w:val="24"/>
        </w:rPr>
      </w:pPr>
      <w:hyperlink r:id="rId11" w:history="1">
        <w:r w:rsidR="007D6B3D" w:rsidRPr="007D6B3D">
          <w:rPr>
            <w:rStyle w:val="a3"/>
            <w:rFonts w:cs="Arial"/>
            <w:b w:val="0"/>
            <w:color w:val="auto"/>
            <w:sz w:val="24"/>
            <w:szCs w:val="24"/>
            <w:u w:val="none"/>
          </w:rPr>
          <w:t>Федеральным законом</w:t>
        </w:r>
      </w:hyperlink>
      <w:r w:rsidR="007D6B3D" w:rsidRPr="00B10907">
        <w:rPr>
          <w:sz w:val="24"/>
          <w:szCs w:val="24"/>
        </w:rPr>
        <w:t xml:space="preserve"> </w:t>
      </w:r>
      <w:r w:rsidR="007D6B3D" w:rsidRPr="00A15E23">
        <w:rPr>
          <w:sz w:val="24"/>
          <w:szCs w:val="24"/>
        </w:rPr>
        <w:t xml:space="preserve">от 22 ноября 1995 года </w:t>
      </w:r>
      <w:r w:rsidR="007D6B3D">
        <w:rPr>
          <w:sz w:val="24"/>
          <w:szCs w:val="24"/>
        </w:rPr>
        <w:t>№</w:t>
      </w:r>
      <w:r w:rsidR="007D6B3D" w:rsidRPr="00A15E23">
        <w:rPr>
          <w:sz w:val="24"/>
          <w:szCs w:val="24"/>
        </w:rPr>
        <w:t xml:space="preserve"> 171-ФЗ </w:t>
      </w:r>
      <w:r w:rsidR="007D6B3D">
        <w:rPr>
          <w:sz w:val="24"/>
          <w:szCs w:val="24"/>
        </w:rPr>
        <w:t>«</w:t>
      </w:r>
      <w:r w:rsidR="007D6B3D" w:rsidRPr="00A15E23">
        <w:rPr>
          <w:sz w:val="24"/>
          <w:szCs w:val="24"/>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7D6B3D">
        <w:rPr>
          <w:sz w:val="24"/>
          <w:szCs w:val="24"/>
        </w:rPr>
        <w:t>»</w:t>
      </w:r>
      <w:r w:rsidR="007D6B3D" w:rsidRPr="00A15E23">
        <w:rPr>
          <w:sz w:val="24"/>
          <w:szCs w:val="24"/>
        </w:rPr>
        <w:t xml:space="preserve"> (далее - Федеральный закон от 22 ноября 1995 года </w:t>
      </w:r>
      <w:r w:rsidR="007D6B3D">
        <w:rPr>
          <w:sz w:val="24"/>
          <w:szCs w:val="24"/>
        </w:rPr>
        <w:t>№</w:t>
      </w:r>
      <w:r w:rsidR="007D6B3D" w:rsidRPr="00A15E23">
        <w:rPr>
          <w:sz w:val="24"/>
          <w:szCs w:val="24"/>
        </w:rPr>
        <w:t xml:space="preserve"> 171-ФЗ) (Собрание законодательства Российской Федерации, 1995, </w:t>
      </w:r>
      <w:r w:rsidR="007D6B3D">
        <w:rPr>
          <w:sz w:val="24"/>
          <w:szCs w:val="24"/>
        </w:rPr>
        <w:t>№</w:t>
      </w:r>
      <w:r w:rsidR="007D6B3D" w:rsidRPr="00A15E23">
        <w:rPr>
          <w:sz w:val="24"/>
          <w:szCs w:val="24"/>
        </w:rPr>
        <w:t xml:space="preserve"> 48, ст. 4553);</w:t>
      </w:r>
    </w:p>
    <w:p w:rsidR="007D6B3D" w:rsidRPr="00A15E23" w:rsidRDefault="00FA6F75" w:rsidP="007D6B3D">
      <w:pPr>
        <w:ind w:firstLine="851"/>
        <w:jc w:val="both"/>
        <w:rPr>
          <w:sz w:val="24"/>
          <w:szCs w:val="24"/>
        </w:rPr>
      </w:pPr>
      <w:hyperlink r:id="rId12" w:history="1">
        <w:r w:rsidR="007D6B3D" w:rsidRPr="007D6B3D">
          <w:rPr>
            <w:rStyle w:val="a3"/>
            <w:rFonts w:cs="Arial"/>
            <w:b w:val="0"/>
            <w:color w:val="auto"/>
            <w:sz w:val="24"/>
            <w:szCs w:val="24"/>
            <w:u w:val="none"/>
          </w:rPr>
          <w:t>Федеральным законом</w:t>
        </w:r>
      </w:hyperlink>
      <w:r w:rsidR="007D6B3D" w:rsidRPr="00A15E23">
        <w:rPr>
          <w:sz w:val="24"/>
          <w:szCs w:val="24"/>
        </w:rPr>
        <w:t xml:space="preserve"> от 8 августа 2001 года </w:t>
      </w:r>
      <w:r w:rsidR="007D6B3D">
        <w:rPr>
          <w:sz w:val="24"/>
          <w:szCs w:val="24"/>
        </w:rPr>
        <w:t>№</w:t>
      </w:r>
      <w:r w:rsidR="007D6B3D" w:rsidRPr="00A15E23">
        <w:rPr>
          <w:sz w:val="24"/>
          <w:szCs w:val="24"/>
        </w:rPr>
        <w:t xml:space="preserve"> 129-ФЗ </w:t>
      </w:r>
      <w:r w:rsidR="007D6B3D">
        <w:rPr>
          <w:sz w:val="24"/>
          <w:szCs w:val="24"/>
        </w:rPr>
        <w:t>«</w:t>
      </w:r>
      <w:r w:rsidR="007D6B3D" w:rsidRPr="00A15E23">
        <w:rPr>
          <w:sz w:val="24"/>
          <w:szCs w:val="24"/>
        </w:rPr>
        <w:t>О государственной регистрации юридических лиц и индивидуальных предпринимателей</w:t>
      </w:r>
      <w:r w:rsidR="007D6B3D">
        <w:rPr>
          <w:sz w:val="24"/>
          <w:szCs w:val="24"/>
        </w:rPr>
        <w:t>»</w:t>
      </w:r>
      <w:r w:rsidR="007D6B3D" w:rsidRPr="00A15E23">
        <w:rPr>
          <w:sz w:val="24"/>
          <w:szCs w:val="24"/>
        </w:rPr>
        <w:t xml:space="preserve"> (Собрание законодательства Российской Федерации, 2001, </w:t>
      </w:r>
      <w:r w:rsidR="007D6B3D">
        <w:rPr>
          <w:sz w:val="24"/>
          <w:szCs w:val="24"/>
        </w:rPr>
        <w:t>№</w:t>
      </w:r>
      <w:r w:rsidR="007D6B3D" w:rsidRPr="00A15E23">
        <w:rPr>
          <w:sz w:val="24"/>
          <w:szCs w:val="24"/>
        </w:rPr>
        <w:t xml:space="preserve"> 33 (ч. I), ст. 3431);</w:t>
      </w:r>
    </w:p>
    <w:bookmarkStart w:id="15" w:name="sub_255"/>
    <w:p w:rsidR="007D6B3D" w:rsidRPr="00A15E23" w:rsidRDefault="007D6B3D" w:rsidP="007D6B3D">
      <w:pPr>
        <w:ind w:firstLine="851"/>
        <w:jc w:val="both"/>
        <w:rPr>
          <w:sz w:val="24"/>
          <w:szCs w:val="24"/>
        </w:rPr>
      </w:pPr>
      <w:r w:rsidRPr="007D6B3D">
        <w:rPr>
          <w:b/>
          <w:sz w:val="24"/>
          <w:szCs w:val="24"/>
        </w:rPr>
        <w:fldChar w:fldCharType="begin"/>
      </w:r>
      <w:r w:rsidRPr="007D6B3D">
        <w:rPr>
          <w:b/>
          <w:sz w:val="24"/>
          <w:szCs w:val="24"/>
        </w:rPr>
        <w:instrText>HYPERLINK "garantF1://12077515.0"</w:instrText>
      </w:r>
      <w:r w:rsidRPr="007D6B3D">
        <w:rPr>
          <w:b/>
          <w:sz w:val="24"/>
          <w:szCs w:val="24"/>
        </w:rPr>
        <w:fldChar w:fldCharType="separate"/>
      </w:r>
      <w:r w:rsidRPr="007D6B3D">
        <w:rPr>
          <w:rStyle w:val="a3"/>
          <w:rFonts w:cs="Arial"/>
          <w:b w:val="0"/>
          <w:color w:val="auto"/>
          <w:sz w:val="24"/>
          <w:szCs w:val="24"/>
          <w:u w:val="none"/>
        </w:rPr>
        <w:t>Федеральным законом</w:t>
      </w:r>
      <w:r w:rsidRPr="007D6B3D">
        <w:rPr>
          <w:b/>
          <w:sz w:val="24"/>
          <w:szCs w:val="24"/>
        </w:rPr>
        <w:fldChar w:fldCharType="end"/>
      </w:r>
      <w:r w:rsidRPr="007D6B3D">
        <w:rPr>
          <w:b/>
          <w:sz w:val="24"/>
          <w:szCs w:val="24"/>
        </w:rPr>
        <w:t xml:space="preserve"> </w:t>
      </w:r>
      <w:r w:rsidRPr="00A15E23">
        <w:rPr>
          <w:sz w:val="24"/>
          <w:szCs w:val="24"/>
        </w:rPr>
        <w:t xml:space="preserve">от 27 июля 2010 года </w:t>
      </w:r>
      <w:r>
        <w:rPr>
          <w:sz w:val="24"/>
          <w:szCs w:val="24"/>
        </w:rPr>
        <w:t>№</w:t>
      </w:r>
      <w:r w:rsidRPr="00A15E23">
        <w:rPr>
          <w:sz w:val="24"/>
          <w:szCs w:val="24"/>
        </w:rPr>
        <w:t xml:space="preserve"> 210-ФЗ </w:t>
      </w:r>
      <w:r>
        <w:rPr>
          <w:sz w:val="24"/>
          <w:szCs w:val="24"/>
        </w:rPr>
        <w:t>«</w:t>
      </w:r>
      <w:r w:rsidRPr="00A15E23">
        <w:rPr>
          <w:sz w:val="24"/>
          <w:szCs w:val="24"/>
        </w:rPr>
        <w:t>Об организации предоставления государственных и муниципальных услуг</w:t>
      </w:r>
      <w:r>
        <w:rPr>
          <w:sz w:val="24"/>
          <w:szCs w:val="24"/>
        </w:rPr>
        <w:t>»</w:t>
      </w:r>
      <w:r w:rsidRPr="00A15E23">
        <w:rPr>
          <w:sz w:val="24"/>
          <w:szCs w:val="24"/>
        </w:rPr>
        <w:t xml:space="preserve"> (</w:t>
      </w:r>
      <w:r>
        <w:rPr>
          <w:sz w:val="24"/>
          <w:szCs w:val="24"/>
        </w:rPr>
        <w:t>«</w:t>
      </w:r>
      <w:r w:rsidRPr="00A15E23">
        <w:rPr>
          <w:sz w:val="24"/>
          <w:szCs w:val="24"/>
        </w:rPr>
        <w:t>Российская газета</w:t>
      </w:r>
      <w:r>
        <w:rPr>
          <w:sz w:val="24"/>
          <w:szCs w:val="24"/>
        </w:rPr>
        <w:t>»</w:t>
      </w:r>
      <w:r w:rsidRPr="00A15E23">
        <w:rPr>
          <w:sz w:val="24"/>
          <w:szCs w:val="24"/>
        </w:rPr>
        <w:t xml:space="preserve">, 30.07.2010, </w:t>
      </w:r>
      <w:r>
        <w:rPr>
          <w:sz w:val="24"/>
          <w:szCs w:val="24"/>
        </w:rPr>
        <w:t>№</w:t>
      </w:r>
      <w:r w:rsidRPr="00A15E23">
        <w:rPr>
          <w:sz w:val="24"/>
          <w:szCs w:val="24"/>
        </w:rPr>
        <w:t xml:space="preserve"> 168);</w:t>
      </w:r>
    </w:p>
    <w:bookmarkStart w:id="16" w:name="sub_256"/>
    <w:bookmarkEnd w:id="15"/>
    <w:p w:rsidR="007D6B3D" w:rsidRDefault="007D6B3D" w:rsidP="007D6B3D">
      <w:pPr>
        <w:ind w:firstLine="851"/>
        <w:jc w:val="both"/>
        <w:rPr>
          <w:sz w:val="24"/>
          <w:szCs w:val="24"/>
        </w:rPr>
      </w:pPr>
      <w:r w:rsidRPr="007D6B3D">
        <w:rPr>
          <w:b/>
          <w:sz w:val="24"/>
          <w:szCs w:val="24"/>
        </w:rPr>
        <w:fldChar w:fldCharType="begin"/>
      </w:r>
      <w:r w:rsidRPr="007D6B3D">
        <w:rPr>
          <w:b/>
          <w:sz w:val="24"/>
          <w:szCs w:val="24"/>
        </w:rPr>
        <w:instrText>HYPERLINK "garantF1://12064247.0"</w:instrText>
      </w:r>
      <w:r w:rsidRPr="007D6B3D">
        <w:rPr>
          <w:b/>
          <w:sz w:val="24"/>
          <w:szCs w:val="24"/>
        </w:rPr>
        <w:fldChar w:fldCharType="separate"/>
      </w:r>
      <w:r w:rsidRPr="007D6B3D">
        <w:rPr>
          <w:rStyle w:val="a3"/>
          <w:rFonts w:cs="Arial"/>
          <w:b w:val="0"/>
          <w:color w:val="auto"/>
          <w:sz w:val="24"/>
          <w:szCs w:val="24"/>
          <w:u w:val="none"/>
        </w:rPr>
        <w:t>Федеральным законом</w:t>
      </w:r>
      <w:r w:rsidRPr="007D6B3D">
        <w:rPr>
          <w:b/>
          <w:sz w:val="24"/>
          <w:szCs w:val="24"/>
        </w:rPr>
        <w:fldChar w:fldCharType="end"/>
      </w:r>
      <w:r w:rsidRPr="007D6B3D">
        <w:rPr>
          <w:b/>
          <w:sz w:val="24"/>
          <w:szCs w:val="24"/>
        </w:rPr>
        <w:t xml:space="preserve"> </w:t>
      </w:r>
      <w:r w:rsidRPr="00A15E23">
        <w:rPr>
          <w:sz w:val="24"/>
          <w:szCs w:val="24"/>
        </w:rPr>
        <w:t xml:space="preserve">от 26 декабря 2008 года </w:t>
      </w:r>
      <w:r>
        <w:rPr>
          <w:sz w:val="24"/>
          <w:szCs w:val="24"/>
        </w:rPr>
        <w:t>№</w:t>
      </w:r>
      <w:r w:rsidRPr="00A15E23">
        <w:rPr>
          <w:sz w:val="24"/>
          <w:szCs w:val="24"/>
        </w:rPr>
        <w:t xml:space="preserve"> 294-ФЗ </w:t>
      </w:r>
      <w:r>
        <w:rPr>
          <w:sz w:val="24"/>
          <w:szCs w:val="24"/>
        </w:rPr>
        <w:t>«</w:t>
      </w:r>
      <w:r w:rsidRPr="00A15E23">
        <w:rPr>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4"/>
          <w:szCs w:val="24"/>
        </w:rPr>
        <w:t>»</w:t>
      </w:r>
      <w:r w:rsidRPr="00A15E23">
        <w:rPr>
          <w:sz w:val="24"/>
          <w:szCs w:val="24"/>
        </w:rPr>
        <w:t xml:space="preserve"> (далее - Федеральный закон от 26 декабря 2008 года</w:t>
      </w:r>
      <w:r>
        <w:rPr>
          <w:sz w:val="24"/>
          <w:szCs w:val="24"/>
        </w:rPr>
        <w:t xml:space="preserve"> №</w:t>
      </w:r>
      <w:r w:rsidRPr="00A15E23">
        <w:rPr>
          <w:sz w:val="24"/>
          <w:szCs w:val="24"/>
        </w:rPr>
        <w:t xml:space="preserve"> 294-ФЗ);</w:t>
      </w:r>
    </w:p>
    <w:p w:rsidR="007D6B3D" w:rsidRDefault="007D6B3D" w:rsidP="007D6B3D">
      <w:pPr>
        <w:autoSpaceDE w:val="0"/>
        <w:autoSpaceDN w:val="0"/>
        <w:adjustRightInd w:val="0"/>
        <w:ind w:firstLine="851"/>
        <w:jc w:val="both"/>
        <w:rPr>
          <w:sz w:val="24"/>
          <w:szCs w:val="24"/>
        </w:rPr>
      </w:pPr>
      <w:r w:rsidRPr="00B10907">
        <w:rPr>
          <w:sz w:val="24"/>
          <w:szCs w:val="24"/>
        </w:rPr>
        <w:lastRenderedPageBreak/>
        <w:t>Постановление</w:t>
      </w:r>
      <w:r>
        <w:rPr>
          <w:sz w:val="24"/>
          <w:szCs w:val="24"/>
        </w:rPr>
        <w:t>м</w:t>
      </w:r>
      <w:r w:rsidRPr="00B10907">
        <w:rPr>
          <w:sz w:val="24"/>
          <w:szCs w:val="24"/>
        </w:rPr>
        <w:t xml:space="preserve"> Правительства Р</w:t>
      </w:r>
      <w:r>
        <w:rPr>
          <w:sz w:val="24"/>
          <w:szCs w:val="24"/>
        </w:rPr>
        <w:t xml:space="preserve">оссийской </w:t>
      </w:r>
      <w:r w:rsidRPr="00B10907">
        <w:rPr>
          <w:sz w:val="24"/>
          <w:szCs w:val="24"/>
        </w:rPr>
        <w:t>Ф</w:t>
      </w:r>
      <w:r>
        <w:rPr>
          <w:sz w:val="24"/>
          <w:szCs w:val="24"/>
        </w:rPr>
        <w:t>едерации</w:t>
      </w:r>
      <w:r w:rsidRPr="00B10907">
        <w:rPr>
          <w:sz w:val="24"/>
          <w:szCs w:val="24"/>
        </w:rPr>
        <w:t xml:space="preserve"> от 29</w:t>
      </w:r>
      <w:r>
        <w:rPr>
          <w:sz w:val="24"/>
          <w:szCs w:val="24"/>
        </w:rPr>
        <w:t xml:space="preserve"> декабря </w:t>
      </w:r>
      <w:r w:rsidRPr="00B10907">
        <w:rPr>
          <w:sz w:val="24"/>
          <w:szCs w:val="24"/>
        </w:rPr>
        <w:t>2020</w:t>
      </w:r>
      <w:r>
        <w:rPr>
          <w:sz w:val="24"/>
          <w:szCs w:val="24"/>
        </w:rPr>
        <w:t xml:space="preserve"> года              №</w:t>
      </w:r>
      <w:r w:rsidRPr="00B10907">
        <w:rPr>
          <w:sz w:val="24"/>
          <w:szCs w:val="24"/>
        </w:rPr>
        <w:t xml:space="preserve"> 2348 </w:t>
      </w:r>
      <w:r>
        <w:rPr>
          <w:sz w:val="24"/>
          <w:szCs w:val="24"/>
        </w:rPr>
        <w:t xml:space="preserve"> «</w:t>
      </w:r>
      <w:r w:rsidRPr="00B10907">
        <w:rPr>
          <w:sz w:val="24"/>
          <w:szCs w:val="24"/>
        </w:rPr>
        <w:t>О маркировке алкогольной продукции федеральными специальными марками</w:t>
      </w:r>
      <w:r>
        <w:rPr>
          <w:sz w:val="24"/>
          <w:szCs w:val="24"/>
        </w:rPr>
        <w:t>»</w:t>
      </w:r>
      <w:r w:rsidRPr="00B10907">
        <w:rPr>
          <w:sz w:val="24"/>
          <w:szCs w:val="24"/>
        </w:rPr>
        <w:t xml:space="preserve"> (вместе с </w:t>
      </w:r>
      <w:r>
        <w:rPr>
          <w:sz w:val="24"/>
          <w:szCs w:val="24"/>
        </w:rPr>
        <w:t>«</w:t>
      </w:r>
      <w:r w:rsidRPr="00B10907">
        <w:rPr>
          <w:sz w:val="24"/>
          <w:szCs w:val="24"/>
        </w:rPr>
        <w:t>Правилами изготовления федеральных специальных марок</w:t>
      </w:r>
      <w:r>
        <w:rPr>
          <w:sz w:val="24"/>
          <w:szCs w:val="24"/>
        </w:rPr>
        <w:t>»</w:t>
      </w:r>
      <w:r w:rsidRPr="00B10907">
        <w:rPr>
          <w:sz w:val="24"/>
          <w:szCs w:val="24"/>
        </w:rPr>
        <w:t xml:space="preserve">, </w:t>
      </w:r>
      <w:r>
        <w:rPr>
          <w:sz w:val="24"/>
          <w:szCs w:val="24"/>
        </w:rPr>
        <w:t>«</w:t>
      </w:r>
      <w:r w:rsidRPr="00B10907">
        <w:rPr>
          <w:sz w:val="24"/>
          <w:szCs w:val="24"/>
        </w:rPr>
        <w:t>Правилами приобретения федеральных специальных марок</w:t>
      </w:r>
      <w:r>
        <w:rPr>
          <w:sz w:val="24"/>
          <w:szCs w:val="24"/>
        </w:rPr>
        <w:t>»</w:t>
      </w:r>
      <w:r w:rsidRPr="00B10907">
        <w:rPr>
          <w:sz w:val="24"/>
          <w:szCs w:val="24"/>
        </w:rPr>
        <w:t xml:space="preserve">, </w:t>
      </w:r>
      <w:r>
        <w:rPr>
          <w:sz w:val="24"/>
          <w:szCs w:val="24"/>
        </w:rPr>
        <w:t>«</w:t>
      </w:r>
      <w:r w:rsidRPr="00B10907">
        <w:rPr>
          <w:sz w:val="24"/>
          <w:szCs w:val="24"/>
        </w:rPr>
        <w:t>Правилами уничтожения федеральных специальных марок</w:t>
      </w:r>
      <w:r>
        <w:rPr>
          <w:sz w:val="24"/>
          <w:szCs w:val="24"/>
        </w:rPr>
        <w:t>»</w:t>
      </w:r>
      <w:r w:rsidRPr="00B10907">
        <w:rPr>
          <w:sz w:val="24"/>
          <w:szCs w:val="24"/>
        </w:rPr>
        <w:t xml:space="preserve">, </w:t>
      </w:r>
      <w:r>
        <w:rPr>
          <w:sz w:val="24"/>
          <w:szCs w:val="24"/>
        </w:rPr>
        <w:t>«</w:t>
      </w:r>
      <w:r w:rsidRPr="00B10907">
        <w:rPr>
          <w:sz w:val="24"/>
          <w:szCs w:val="24"/>
        </w:rPr>
        <w:t>Правилами маркировки федеральными специальными марками алкогольной продукции</w:t>
      </w:r>
      <w:r>
        <w:rPr>
          <w:sz w:val="24"/>
          <w:szCs w:val="24"/>
        </w:rPr>
        <w:t>»</w:t>
      </w:r>
      <w:r w:rsidRPr="00B10907">
        <w:rPr>
          <w:sz w:val="24"/>
          <w:szCs w:val="24"/>
        </w:rPr>
        <w:t xml:space="preserve">, </w:t>
      </w:r>
      <w:r>
        <w:rPr>
          <w:sz w:val="24"/>
          <w:szCs w:val="24"/>
        </w:rPr>
        <w:t>«</w:t>
      </w:r>
      <w:r w:rsidRPr="00B10907">
        <w:rPr>
          <w:sz w:val="24"/>
          <w:szCs w:val="24"/>
        </w:rPr>
        <w:t>Требованиями к образцам федеральных специальных марок</w:t>
      </w:r>
      <w:r>
        <w:rPr>
          <w:sz w:val="24"/>
          <w:szCs w:val="24"/>
        </w:rPr>
        <w:t>»</w:t>
      </w:r>
      <w:r w:rsidRPr="00B10907">
        <w:rPr>
          <w:sz w:val="24"/>
          <w:szCs w:val="24"/>
        </w:rPr>
        <w:t>)</w:t>
      </w:r>
      <w:r>
        <w:rPr>
          <w:sz w:val="24"/>
          <w:szCs w:val="24"/>
        </w:rPr>
        <w:t xml:space="preserve">, </w:t>
      </w:r>
      <w:r>
        <w:rPr>
          <w:szCs w:val="24"/>
        </w:rPr>
        <w:t xml:space="preserve"> (</w:t>
      </w:r>
      <w:r>
        <w:rPr>
          <w:sz w:val="24"/>
          <w:szCs w:val="24"/>
        </w:rPr>
        <w:t>Официальный интернет-портал правовой информации http://pravo.gov.ru, 31.12.2020);</w:t>
      </w:r>
    </w:p>
    <w:p w:rsidR="007D6B3D" w:rsidRPr="00A15E23" w:rsidRDefault="007D6B3D" w:rsidP="007D6B3D">
      <w:pPr>
        <w:autoSpaceDE w:val="0"/>
        <w:autoSpaceDN w:val="0"/>
        <w:adjustRightInd w:val="0"/>
        <w:ind w:firstLine="851"/>
        <w:jc w:val="both"/>
        <w:rPr>
          <w:sz w:val="24"/>
          <w:szCs w:val="24"/>
        </w:rPr>
      </w:pPr>
      <w:r w:rsidRPr="00B10907">
        <w:rPr>
          <w:sz w:val="24"/>
          <w:szCs w:val="24"/>
        </w:rPr>
        <w:t>Приказ</w:t>
      </w:r>
      <w:r>
        <w:rPr>
          <w:sz w:val="24"/>
          <w:szCs w:val="24"/>
        </w:rPr>
        <w:t>ом</w:t>
      </w:r>
      <w:r w:rsidRPr="00B10907">
        <w:rPr>
          <w:sz w:val="24"/>
          <w:szCs w:val="24"/>
        </w:rPr>
        <w:t xml:space="preserve"> </w:t>
      </w:r>
      <w:r>
        <w:rPr>
          <w:sz w:val="24"/>
          <w:szCs w:val="24"/>
        </w:rPr>
        <w:t>Федеральной службы по регулированию алкогольного рынка (</w:t>
      </w:r>
      <w:proofErr w:type="spellStart"/>
      <w:r w:rsidRPr="00B10907">
        <w:rPr>
          <w:sz w:val="24"/>
          <w:szCs w:val="24"/>
        </w:rPr>
        <w:t>Росалкогольрегулирования</w:t>
      </w:r>
      <w:proofErr w:type="spellEnd"/>
      <w:r>
        <w:rPr>
          <w:sz w:val="24"/>
          <w:szCs w:val="24"/>
        </w:rPr>
        <w:t>)</w:t>
      </w:r>
      <w:r w:rsidRPr="00B10907">
        <w:rPr>
          <w:sz w:val="24"/>
          <w:szCs w:val="24"/>
        </w:rPr>
        <w:t xml:space="preserve"> от 17</w:t>
      </w:r>
      <w:r>
        <w:rPr>
          <w:sz w:val="24"/>
          <w:szCs w:val="24"/>
        </w:rPr>
        <w:t xml:space="preserve"> декабря </w:t>
      </w:r>
      <w:r w:rsidRPr="00B10907">
        <w:rPr>
          <w:sz w:val="24"/>
          <w:szCs w:val="24"/>
        </w:rPr>
        <w:t>2020</w:t>
      </w:r>
      <w:r>
        <w:rPr>
          <w:sz w:val="24"/>
          <w:szCs w:val="24"/>
        </w:rPr>
        <w:t xml:space="preserve"> года</w:t>
      </w:r>
      <w:r w:rsidRPr="00B10907">
        <w:rPr>
          <w:sz w:val="24"/>
          <w:szCs w:val="24"/>
        </w:rPr>
        <w:t xml:space="preserve"> </w:t>
      </w:r>
      <w:r>
        <w:rPr>
          <w:sz w:val="24"/>
          <w:szCs w:val="24"/>
        </w:rPr>
        <w:t>№</w:t>
      </w:r>
      <w:r w:rsidRPr="00B10907">
        <w:rPr>
          <w:sz w:val="24"/>
          <w:szCs w:val="24"/>
        </w:rPr>
        <w:t xml:space="preserve"> 401 </w:t>
      </w:r>
      <w:r>
        <w:rPr>
          <w:sz w:val="24"/>
          <w:szCs w:val="24"/>
        </w:rPr>
        <w:t>«</w:t>
      </w:r>
      <w:r w:rsidRPr="00B10907">
        <w:rPr>
          <w:sz w:val="24"/>
          <w:szCs w:val="24"/>
        </w:rPr>
        <w:t>Об утверждении образцов, перечня реквизитов и элементов защиты федеральных специальных марок для маркировки алкогольной продукции</w:t>
      </w:r>
      <w:r>
        <w:rPr>
          <w:sz w:val="24"/>
          <w:szCs w:val="24"/>
        </w:rPr>
        <w:t>»</w:t>
      </w:r>
      <w:r w:rsidRPr="00B10907">
        <w:rPr>
          <w:sz w:val="24"/>
          <w:szCs w:val="24"/>
        </w:rPr>
        <w:t xml:space="preserve"> (Зарегистрировано в Минюсте России 29</w:t>
      </w:r>
      <w:r>
        <w:rPr>
          <w:sz w:val="24"/>
          <w:szCs w:val="24"/>
        </w:rPr>
        <w:t xml:space="preserve"> декабря </w:t>
      </w:r>
      <w:r w:rsidRPr="00B10907">
        <w:rPr>
          <w:sz w:val="24"/>
          <w:szCs w:val="24"/>
        </w:rPr>
        <w:t>2020</w:t>
      </w:r>
      <w:r>
        <w:rPr>
          <w:sz w:val="24"/>
          <w:szCs w:val="24"/>
        </w:rPr>
        <w:t xml:space="preserve"> года</w:t>
      </w:r>
      <w:r w:rsidRPr="00B10907">
        <w:rPr>
          <w:sz w:val="24"/>
          <w:szCs w:val="24"/>
        </w:rPr>
        <w:t xml:space="preserve"> </w:t>
      </w:r>
      <w:r>
        <w:rPr>
          <w:sz w:val="24"/>
          <w:szCs w:val="24"/>
        </w:rPr>
        <w:t>№</w:t>
      </w:r>
      <w:r w:rsidRPr="00B10907">
        <w:rPr>
          <w:sz w:val="24"/>
          <w:szCs w:val="24"/>
        </w:rPr>
        <w:t xml:space="preserve"> 61911)</w:t>
      </w:r>
      <w:r>
        <w:rPr>
          <w:sz w:val="24"/>
          <w:szCs w:val="24"/>
        </w:rPr>
        <w:t>,</w:t>
      </w:r>
      <w:r w:rsidRPr="00B10907">
        <w:rPr>
          <w:sz w:val="24"/>
          <w:szCs w:val="24"/>
        </w:rPr>
        <w:t xml:space="preserve"> </w:t>
      </w:r>
      <w:r>
        <w:rPr>
          <w:sz w:val="24"/>
          <w:szCs w:val="24"/>
        </w:rPr>
        <w:t>(</w:t>
      </w:r>
      <w:r w:rsidRPr="00B10907">
        <w:rPr>
          <w:sz w:val="24"/>
          <w:szCs w:val="24"/>
        </w:rPr>
        <w:t>Официальный интернет-портал правовой информации http://pravo.gov.ru, 30.12.2020</w:t>
      </w:r>
      <w:r>
        <w:rPr>
          <w:sz w:val="24"/>
          <w:szCs w:val="24"/>
        </w:rPr>
        <w:t>);</w:t>
      </w:r>
    </w:p>
    <w:bookmarkEnd w:id="16"/>
    <w:p w:rsidR="007D6B3D" w:rsidRPr="00A15E23" w:rsidRDefault="007D6B3D" w:rsidP="007D6B3D">
      <w:pPr>
        <w:ind w:firstLine="851"/>
        <w:jc w:val="both"/>
        <w:rPr>
          <w:sz w:val="24"/>
          <w:szCs w:val="24"/>
        </w:rPr>
      </w:pPr>
      <w:r w:rsidRPr="007D6B3D">
        <w:rPr>
          <w:b/>
          <w:sz w:val="24"/>
          <w:szCs w:val="24"/>
        </w:rPr>
        <w:fldChar w:fldCharType="begin"/>
      </w:r>
      <w:r w:rsidRPr="007D6B3D">
        <w:rPr>
          <w:b/>
          <w:sz w:val="24"/>
          <w:szCs w:val="24"/>
        </w:rPr>
        <w:instrText>HYPERLINK "garantF1://31297026.0"</w:instrText>
      </w:r>
      <w:r w:rsidRPr="007D6B3D">
        <w:rPr>
          <w:b/>
          <w:sz w:val="24"/>
          <w:szCs w:val="24"/>
        </w:rPr>
        <w:fldChar w:fldCharType="separate"/>
      </w:r>
      <w:r w:rsidRPr="007D6B3D">
        <w:rPr>
          <w:rStyle w:val="a3"/>
          <w:rFonts w:cs="Arial"/>
          <w:b w:val="0"/>
          <w:color w:val="auto"/>
          <w:sz w:val="24"/>
          <w:szCs w:val="24"/>
          <w:u w:val="none"/>
        </w:rPr>
        <w:t>Уставом</w:t>
      </w:r>
      <w:r w:rsidRPr="007D6B3D">
        <w:rPr>
          <w:b/>
          <w:sz w:val="24"/>
          <w:szCs w:val="24"/>
        </w:rPr>
        <w:fldChar w:fldCharType="end"/>
      </w:r>
      <w:r w:rsidRPr="007D6B3D">
        <w:rPr>
          <w:b/>
          <w:sz w:val="24"/>
          <w:szCs w:val="24"/>
        </w:rPr>
        <w:t xml:space="preserve"> </w:t>
      </w:r>
      <w:r w:rsidRPr="00A15E23">
        <w:rPr>
          <w:sz w:val="24"/>
          <w:szCs w:val="24"/>
        </w:rPr>
        <w:t>Чукотского автономного округа (</w:t>
      </w:r>
      <w:r>
        <w:rPr>
          <w:sz w:val="24"/>
          <w:szCs w:val="24"/>
        </w:rPr>
        <w:t>«</w:t>
      </w:r>
      <w:r w:rsidRPr="00A15E23">
        <w:rPr>
          <w:sz w:val="24"/>
          <w:szCs w:val="24"/>
        </w:rPr>
        <w:t>Ведомости</w:t>
      </w:r>
      <w:r>
        <w:rPr>
          <w:sz w:val="24"/>
          <w:szCs w:val="24"/>
        </w:rPr>
        <w:t>»</w:t>
      </w:r>
      <w:r w:rsidRPr="00A15E23">
        <w:rPr>
          <w:sz w:val="24"/>
          <w:szCs w:val="24"/>
        </w:rPr>
        <w:t xml:space="preserve"> </w:t>
      </w:r>
      <w:r>
        <w:rPr>
          <w:sz w:val="24"/>
          <w:szCs w:val="24"/>
        </w:rPr>
        <w:t>№</w:t>
      </w:r>
      <w:r w:rsidRPr="00A15E23">
        <w:rPr>
          <w:sz w:val="24"/>
          <w:szCs w:val="24"/>
        </w:rPr>
        <w:t xml:space="preserve"> 5 - приложение к газете </w:t>
      </w:r>
      <w:r>
        <w:rPr>
          <w:sz w:val="24"/>
          <w:szCs w:val="24"/>
        </w:rPr>
        <w:t>«</w:t>
      </w:r>
      <w:r w:rsidRPr="00A15E23">
        <w:rPr>
          <w:sz w:val="24"/>
          <w:szCs w:val="24"/>
        </w:rPr>
        <w:t>Крайний Север</w:t>
      </w:r>
      <w:r>
        <w:rPr>
          <w:sz w:val="24"/>
          <w:szCs w:val="24"/>
        </w:rPr>
        <w:t>»</w:t>
      </w:r>
      <w:r w:rsidRPr="00A15E23">
        <w:rPr>
          <w:sz w:val="24"/>
          <w:szCs w:val="24"/>
        </w:rPr>
        <w:t xml:space="preserve"> </w:t>
      </w:r>
      <w:r>
        <w:rPr>
          <w:sz w:val="24"/>
          <w:szCs w:val="24"/>
        </w:rPr>
        <w:t>№</w:t>
      </w:r>
      <w:r w:rsidRPr="00A15E23">
        <w:rPr>
          <w:sz w:val="24"/>
          <w:szCs w:val="24"/>
        </w:rPr>
        <w:t xml:space="preserve"> 173 - 174 (1081) от 19.12.1997);</w:t>
      </w:r>
    </w:p>
    <w:p w:rsidR="007D6B3D" w:rsidRPr="00A15E23" w:rsidRDefault="00FA6F75" w:rsidP="007D6B3D">
      <w:pPr>
        <w:ind w:firstLine="851"/>
        <w:jc w:val="both"/>
        <w:rPr>
          <w:sz w:val="24"/>
          <w:szCs w:val="24"/>
        </w:rPr>
      </w:pPr>
      <w:hyperlink r:id="rId13" w:history="1">
        <w:r w:rsidR="007D6B3D" w:rsidRPr="007D6B3D">
          <w:rPr>
            <w:rStyle w:val="a3"/>
            <w:rFonts w:cs="Arial"/>
            <w:b w:val="0"/>
            <w:color w:val="auto"/>
            <w:sz w:val="24"/>
            <w:szCs w:val="24"/>
            <w:u w:val="none"/>
          </w:rPr>
          <w:t>Законом</w:t>
        </w:r>
      </w:hyperlink>
      <w:r w:rsidR="007D6B3D" w:rsidRPr="007D6B3D">
        <w:rPr>
          <w:b/>
          <w:sz w:val="24"/>
          <w:szCs w:val="24"/>
        </w:rPr>
        <w:t xml:space="preserve"> </w:t>
      </w:r>
      <w:r w:rsidR="007D6B3D" w:rsidRPr="00A15E23">
        <w:rPr>
          <w:sz w:val="24"/>
          <w:szCs w:val="24"/>
        </w:rPr>
        <w:t xml:space="preserve">Чукотского автономного округа от 15 февраля 2010 года </w:t>
      </w:r>
      <w:r w:rsidR="007D6B3D">
        <w:rPr>
          <w:sz w:val="24"/>
          <w:szCs w:val="24"/>
        </w:rPr>
        <w:t>№</w:t>
      </w:r>
      <w:r w:rsidR="007D6B3D" w:rsidRPr="00A15E23">
        <w:rPr>
          <w:sz w:val="24"/>
          <w:szCs w:val="24"/>
        </w:rPr>
        <w:t xml:space="preserve"> 06-ОЗ </w:t>
      </w:r>
      <w:r w:rsidR="007D6B3D">
        <w:rPr>
          <w:sz w:val="24"/>
          <w:szCs w:val="24"/>
        </w:rPr>
        <w:t>«</w:t>
      </w:r>
      <w:r w:rsidR="007D6B3D" w:rsidRPr="00A15E23">
        <w:rPr>
          <w:sz w:val="24"/>
          <w:szCs w:val="24"/>
        </w:rPr>
        <w:t>О государственном регулировании розничной продажи алкогольной и спиртосодержащей продукции на территории Чукотского автономного округа</w:t>
      </w:r>
      <w:r w:rsidR="007D6B3D">
        <w:rPr>
          <w:sz w:val="24"/>
          <w:szCs w:val="24"/>
        </w:rPr>
        <w:t>»</w:t>
      </w:r>
      <w:r w:rsidR="007D6B3D" w:rsidRPr="00A15E23">
        <w:rPr>
          <w:sz w:val="24"/>
          <w:szCs w:val="24"/>
        </w:rPr>
        <w:t xml:space="preserve"> (</w:t>
      </w:r>
      <w:r w:rsidR="007D6B3D">
        <w:rPr>
          <w:sz w:val="24"/>
          <w:szCs w:val="24"/>
        </w:rPr>
        <w:t>«</w:t>
      </w:r>
      <w:r w:rsidR="007D6B3D" w:rsidRPr="00A15E23">
        <w:rPr>
          <w:sz w:val="24"/>
          <w:szCs w:val="24"/>
        </w:rPr>
        <w:t>Ведомости</w:t>
      </w:r>
      <w:r w:rsidR="007D6B3D">
        <w:rPr>
          <w:sz w:val="24"/>
          <w:szCs w:val="24"/>
        </w:rPr>
        <w:t>»</w:t>
      </w:r>
      <w:r w:rsidR="007D6B3D" w:rsidRPr="00A15E23">
        <w:rPr>
          <w:sz w:val="24"/>
          <w:szCs w:val="24"/>
        </w:rPr>
        <w:t xml:space="preserve"> </w:t>
      </w:r>
      <w:r w:rsidR="007D6B3D">
        <w:rPr>
          <w:sz w:val="24"/>
          <w:szCs w:val="24"/>
        </w:rPr>
        <w:t>№</w:t>
      </w:r>
      <w:r w:rsidR="007D6B3D" w:rsidRPr="00A15E23">
        <w:rPr>
          <w:sz w:val="24"/>
          <w:szCs w:val="24"/>
        </w:rPr>
        <w:t xml:space="preserve"> 6 (436) - приложение к газете </w:t>
      </w:r>
      <w:r w:rsidR="007D6B3D">
        <w:rPr>
          <w:sz w:val="24"/>
          <w:szCs w:val="24"/>
        </w:rPr>
        <w:t>«</w:t>
      </w:r>
      <w:r w:rsidR="007D6B3D" w:rsidRPr="00A15E23">
        <w:rPr>
          <w:sz w:val="24"/>
          <w:szCs w:val="24"/>
        </w:rPr>
        <w:t>Крайний Север</w:t>
      </w:r>
      <w:r w:rsidR="007D6B3D">
        <w:rPr>
          <w:sz w:val="24"/>
          <w:szCs w:val="24"/>
        </w:rPr>
        <w:t>»</w:t>
      </w:r>
      <w:r w:rsidR="007D6B3D" w:rsidRPr="00A15E23">
        <w:rPr>
          <w:sz w:val="24"/>
          <w:szCs w:val="24"/>
        </w:rPr>
        <w:t xml:space="preserve"> </w:t>
      </w:r>
      <w:r w:rsidR="007D6B3D">
        <w:rPr>
          <w:sz w:val="24"/>
          <w:szCs w:val="24"/>
        </w:rPr>
        <w:t>№</w:t>
      </w:r>
      <w:r w:rsidR="007D6B3D" w:rsidRPr="00A15E23">
        <w:rPr>
          <w:sz w:val="24"/>
          <w:szCs w:val="24"/>
        </w:rPr>
        <w:t xml:space="preserve"> 6 (1712) от 19.02.2010);</w:t>
      </w:r>
    </w:p>
    <w:p w:rsidR="007D6B3D" w:rsidRPr="00A15E23" w:rsidRDefault="00FA6F75" w:rsidP="007D6B3D">
      <w:pPr>
        <w:autoSpaceDE w:val="0"/>
        <w:autoSpaceDN w:val="0"/>
        <w:adjustRightInd w:val="0"/>
        <w:ind w:firstLine="851"/>
        <w:jc w:val="both"/>
        <w:rPr>
          <w:sz w:val="24"/>
          <w:szCs w:val="24"/>
        </w:rPr>
      </w:pPr>
      <w:hyperlink r:id="rId14" w:history="1">
        <w:r w:rsidR="007D6B3D" w:rsidRPr="007D6B3D">
          <w:rPr>
            <w:rStyle w:val="a3"/>
            <w:rFonts w:cs="Arial"/>
            <w:b w:val="0"/>
            <w:color w:val="auto"/>
            <w:sz w:val="24"/>
            <w:szCs w:val="24"/>
            <w:u w:val="none"/>
          </w:rPr>
          <w:t>Постановлением</w:t>
        </w:r>
      </w:hyperlink>
      <w:r w:rsidR="007D6B3D" w:rsidRPr="007D6B3D">
        <w:rPr>
          <w:b/>
          <w:sz w:val="24"/>
          <w:szCs w:val="24"/>
        </w:rPr>
        <w:t xml:space="preserve"> </w:t>
      </w:r>
      <w:r w:rsidR="007D6B3D" w:rsidRPr="00A15E23">
        <w:rPr>
          <w:sz w:val="24"/>
          <w:szCs w:val="24"/>
        </w:rPr>
        <w:t xml:space="preserve">Правительства Чукотского автономного округа от </w:t>
      </w:r>
      <w:r w:rsidR="007D6B3D">
        <w:rPr>
          <w:sz w:val="24"/>
          <w:szCs w:val="24"/>
        </w:rPr>
        <w:t>25</w:t>
      </w:r>
      <w:r w:rsidR="007D6B3D" w:rsidRPr="00A15E23">
        <w:rPr>
          <w:sz w:val="24"/>
          <w:szCs w:val="24"/>
        </w:rPr>
        <w:t xml:space="preserve"> декабря 201</w:t>
      </w:r>
      <w:r w:rsidR="007D6B3D">
        <w:rPr>
          <w:sz w:val="24"/>
          <w:szCs w:val="24"/>
        </w:rPr>
        <w:t>8</w:t>
      </w:r>
      <w:r w:rsidR="007D6B3D" w:rsidRPr="00A15E23">
        <w:rPr>
          <w:sz w:val="24"/>
          <w:szCs w:val="24"/>
        </w:rPr>
        <w:t xml:space="preserve"> года </w:t>
      </w:r>
      <w:r w:rsidR="007D6B3D">
        <w:rPr>
          <w:sz w:val="24"/>
          <w:szCs w:val="24"/>
        </w:rPr>
        <w:t>№ 439</w:t>
      </w:r>
      <w:r w:rsidR="007D6B3D" w:rsidRPr="00A15E23">
        <w:rPr>
          <w:sz w:val="24"/>
          <w:szCs w:val="24"/>
        </w:rPr>
        <w:t xml:space="preserve"> </w:t>
      </w:r>
      <w:r w:rsidR="007D6B3D">
        <w:rPr>
          <w:sz w:val="24"/>
          <w:szCs w:val="24"/>
        </w:rPr>
        <w:t>«</w:t>
      </w:r>
      <w:r w:rsidR="007D6B3D" w:rsidRPr="00A15E23">
        <w:rPr>
          <w:sz w:val="24"/>
          <w:szCs w:val="24"/>
        </w:rPr>
        <w:t>Об утверждении структуры, предельной штатной численности и Положения о Департаменте финансов, экономики и имущественных отношени</w:t>
      </w:r>
      <w:r w:rsidR="007D6B3D">
        <w:rPr>
          <w:sz w:val="24"/>
          <w:szCs w:val="24"/>
        </w:rPr>
        <w:t>й Чукотского автономного округа», (Официальный интернет-портал правовой информации http://www.pravo.gov.ru, 27.12.2018</w:t>
      </w:r>
      <w:r w:rsidR="007D6B3D" w:rsidRPr="00A15E23">
        <w:rPr>
          <w:sz w:val="24"/>
          <w:szCs w:val="24"/>
        </w:rPr>
        <w:t>);</w:t>
      </w:r>
    </w:p>
    <w:p w:rsidR="00DF65C9" w:rsidRDefault="00FA6F75" w:rsidP="007D6B3D">
      <w:pPr>
        <w:pStyle w:val="ConsPlusNormal"/>
        <w:ind w:firstLine="851"/>
        <w:jc w:val="both"/>
        <w:rPr>
          <w:sz w:val="24"/>
          <w:szCs w:val="24"/>
        </w:rPr>
      </w:pPr>
      <w:hyperlink r:id="rId15" w:history="1">
        <w:r w:rsidR="007D6B3D" w:rsidRPr="007D6B3D">
          <w:rPr>
            <w:rStyle w:val="a3"/>
            <w:rFonts w:cs="Arial"/>
            <w:b w:val="0"/>
            <w:color w:val="auto"/>
            <w:sz w:val="24"/>
            <w:szCs w:val="24"/>
            <w:u w:val="none"/>
          </w:rPr>
          <w:t>Постановлением</w:t>
        </w:r>
      </w:hyperlink>
      <w:r w:rsidR="007D6B3D" w:rsidRPr="00A15E23">
        <w:rPr>
          <w:sz w:val="24"/>
          <w:szCs w:val="24"/>
        </w:rPr>
        <w:t xml:space="preserve"> Правительства Чукотского автономного округа от 29 августа 2011 года </w:t>
      </w:r>
      <w:r w:rsidR="007D6B3D">
        <w:rPr>
          <w:sz w:val="24"/>
          <w:szCs w:val="24"/>
        </w:rPr>
        <w:t>№</w:t>
      </w:r>
      <w:r w:rsidR="007D6B3D" w:rsidRPr="00A15E23">
        <w:rPr>
          <w:sz w:val="24"/>
          <w:szCs w:val="24"/>
        </w:rPr>
        <w:t xml:space="preserve"> 340 </w:t>
      </w:r>
      <w:r w:rsidR="007D6B3D">
        <w:rPr>
          <w:sz w:val="24"/>
          <w:szCs w:val="24"/>
        </w:rPr>
        <w:t>«</w:t>
      </w:r>
      <w:r w:rsidR="007D6B3D" w:rsidRPr="00A15E23">
        <w:rPr>
          <w:sz w:val="24"/>
          <w:szCs w:val="24"/>
        </w:rPr>
        <w:t>Об уполномоченном органе в сфере регулирования розничной продажи алкогольной продукции</w:t>
      </w:r>
      <w:r w:rsidR="007D6B3D">
        <w:rPr>
          <w:sz w:val="24"/>
          <w:szCs w:val="24"/>
        </w:rPr>
        <w:t>»</w:t>
      </w:r>
      <w:r w:rsidR="007D6B3D" w:rsidRPr="00A15E23">
        <w:rPr>
          <w:sz w:val="24"/>
          <w:szCs w:val="24"/>
        </w:rPr>
        <w:t xml:space="preserve"> (</w:t>
      </w:r>
      <w:r w:rsidR="007D6B3D">
        <w:rPr>
          <w:sz w:val="24"/>
          <w:szCs w:val="24"/>
        </w:rPr>
        <w:t>«</w:t>
      </w:r>
      <w:r w:rsidR="007D6B3D" w:rsidRPr="00A15E23">
        <w:rPr>
          <w:sz w:val="24"/>
          <w:szCs w:val="24"/>
        </w:rPr>
        <w:t>Ведомости</w:t>
      </w:r>
      <w:r w:rsidR="007D6B3D">
        <w:rPr>
          <w:sz w:val="24"/>
          <w:szCs w:val="24"/>
        </w:rPr>
        <w:t>» №</w:t>
      </w:r>
      <w:r w:rsidR="007D6B3D" w:rsidRPr="00A15E23">
        <w:rPr>
          <w:sz w:val="24"/>
          <w:szCs w:val="24"/>
        </w:rPr>
        <w:t xml:space="preserve"> 33 (514) - приложение к газете </w:t>
      </w:r>
      <w:r w:rsidR="007D6B3D">
        <w:rPr>
          <w:sz w:val="24"/>
          <w:szCs w:val="24"/>
        </w:rPr>
        <w:t>«</w:t>
      </w:r>
      <w:r w:rsidR="007D6B3D" w:rsidRPr="00A15E23">
        <w:rPr>
          <w:sz w:val="24"/>
          <w:szCs w:val="24"/>
        </w:rPr>
        <w:t>Крайний Север</w:t>
      </w:r>
      <w:r w:rsidR="007D6B3D">
        <w:rPr>
          <w:sz w:val="24"/>
          <w:szCs w:val="24"/>
        </w:rPr>
        <w:t>»</w:t>
      </w:r>
      <w:r w:rsidR="007D6B3D" w:rsidRPr="00A15E23">
        <w:rPr>
          <w:sz w:val="24"/>
          <w:szCs w:val="24"/>
        </w:rPr>
        <w:t xml:space="preserve"> </w:t>
      </w:r>
      <w:r w:rsidR="007D6B3D">
        <w:rPr>
          <w:sz w:val="24"/>
          <w:szCs w:val="24"/>
        </w:rPr>
        <w:t>№</w:t>
      </w:r>
      <w:r w:rsidR="007D6B3D" w:rsidRPr="00A15E23">
        <w:rPr>
          <w:sz w:val="24"/>
          <w:szCs w:val="24"/>
        </w:rPr>
        <w:t xml:space="preserve"> 33 (1790) от 26.08.2011).</w:t>
      </w:r>
    </w:p>
    <w:p w:rsidR="007D6B3D" w:rsidRDefault="007D6B3D" w:rsidP="007D6B3D">
      <w:pPr>
        <w:pStyle w:val="ConsPlusNormal"/>
        <w:ind w:firstLine="851"/>
        <w:jc w:val="both"/>
        <w:rPr>
          <w:sz w:val="24"/>
          <w:szCs w:val="24"/>
        </w:rPr>
      </w:pPr>
    </w:p>
    <w:p w:rsidR="00E75149" w:rsidRDefault="00E75149" w:rsidP="00E75149">
      <w:pPr>
        <w:pStyle w:val="1"/>
        <w:spacing w:line="240" w:lineRule="auto"/>
        <w:rPr>
          <w:sz w:val="24"/>
          <w:szCs w:val="24"/>
        </w:rPr>
      </w:pPr>
      <w:r w:rsidRPr="00911F52">
        <w:rPr>
          <w:sz w:val="24"/>
          <w:szCs w:val="24"/>
        </w:rPr>
        <w:t xml:space="preserve">2.6. Исчерпывающий перечень документов, необходимых в соответствии с нормативными правовыми актами для предоставления государственной услуги, которые являются необходимыми и обязательными для предоставления государственной услуги, подлежащих представлению </w:t>
      </w:r>
      <w:r>
        <w:rPr>
          <w:sz w:val="24"/>
          <w:szCs w:val="24"/>
        </w:rPr>
        <w:t>з</w:t>
      </w:r>
      <w:r w:rsidRPr="00911F52">
        <w:rPr>
          <w:sz w:val="24"/>
          <w:szCs w:val="24"/>
        </w:rPr>
        <w:t xml:space="preserve">аявителем, способы их получения </w:t>
      </w:r>
      <w:r>
        <w:rPr>
          <w:sz w:val="24"/>
          <w:szCs w:val="24"/>
        </w:rPr>
        <w:t>з</w:t>
      </w:r>
      <w:r w:rsidRPr="00911F52">
        <w:rPr>
          <w:sz w:val="24"/>
          <w:szCs w:val="24"/>
        </w:rPr>
        <w:t>аявителем</w:t>
      </w:r>
      <w:r w:rsidRPr="00144FCB">
        <w:rPr>
          <w:sz w:val="24"/>
          <w:szCs w:val="24"/>
        </w:rPr>
        <w:t>, в том числе в электронной форме, порядок их представления</w:t>
      </w:r>
    </w:p>
    <w:p w:rsidR="00E75149" w:rsidRPr="00336551" w:rsidRDefault="00E75149" w:rsidP="007D6B3D">
      <w:pPr>
        <w:pStyle w:val="ConsPlusNormal"/>
        <w:ind w:firstLine="851"/>
        <w:jc w:val="both"/>
        <w:rPr>
          <w:sz w:val="24"/>
          <w:szCs w:val="24"/>
        </w:rPr>
      </w:pPr>
    </w:p>
    <w:p w:rsidR="00E75149" w:rsidRPr="009107F8" w:rsidRDefault="00E75149" w:rsidP="00E75149">
      <w:pPr>
        <w:pStyle w:val="aa"/>
        <w:ind w:firstLine="851"/>
        <w:jc w:val="both"/>
        <w:rPr>
          <w:sz w:val="24"/>
          <w:szCs w:val="24"/>
        </w:rPr>
      </w:pPr>
      <w:bookmarkStart w:id="17" w:name="sub_261"/>
      <w:r w:rsidRPr="009107F8">
        <w:rPr>
          <w:sz w:val="24"/>
          <w:szCs w:val="24"/>
        </w:rPr>
        <w:t>2.6.1. Для получения лицензии на розничную продажу алкогольной продукции заявитель (за исключением крестьянского (фермерского) хозяйства, индивидуального предпринимателя) представляет в лицензирующий орган:</w:t>
      </w:r>
    </w:p>
    <w:p w:rsidR="00E75149" w:rsidRPr="009107F8" w:rsidRDefault="00E75149" w:rsidP="00E75149">
      <w:pPr>
        <w:pStyle w:val="aa"/>
        <w:ind w:firstLine="851"/>
        <w:jc w:val="both"/>
        <w:rPr>
          <w:sz w:val="24"/>
          <w:szCs w:val="24"/>
        </w:rPr>
      </w:pPr>
      <w:bookmarkStart w:id="18" w:name="P140"/>
      <w:bookmarkEnd w:id="18"/>
      <w:r w:rsidRPr="009107F8">
        <w:rPr>
          <w:sz w:val="24"/>
          <w:szCs w:val="24"/>
        </w:rPr>
        <w:t xml:space="preserve">1) </w:t>
      </w:r>
      <w:hyperlink w:anchor="P563" w:history="1">
        <w:r w:rsidRPr="009107F8">
          <w:rPr>
            <w:sz w:val="24"/>
            <w:szCs w:val="24"/>
          </w:rPr>
          <w:t>заявление</w:t>
        </w:r>
      </w:hyperlink>
      <w:r w:rsidRPr="009107F8">
        <w:rPr>
          <w:sz w:val="24"/>
          <w:szCs w:val="24"/>
        </w:rPr>
        <w:t xml:space="preserve">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на которых будет осуществляться розничная продажа алкогольной продукции, наименования банка и номера расчетного счета в банке, лицензируемого вида деятельности (розничная продажа алкогольной продукции), срока, на который испрашивается лицензия, по форме согласно приложению 1 к настоящему Административному регламенту.</w:t>
      </w:r>
    </w:p>
    <w:p w:rsidR="00E75149" w:rsidRPr="009107F8" w:rsidRDefault="00E75149" w:rsidP="00E75149">
      <w:pPr>
        <w:pStyle w:val="aa"/>
        <w:ind w:firstLine="851"/>
        <w:jc w:val="both"/>
        <w:rPr>
          <w:sz w:val="24"/>
          <w:szCs w:val="24"/>
        </w:rPr>
      </w:pPr>
      <w:r w:rsidRPr="009107F8">
        <w:rPr>
          <w:sz w:val="24"/>
          <w:szCs w:val="24"/>
        </w:rPr>
        <w:t>В заявлении о выдаче лицензии, предусматривающей право розничной продажи алкогольной продукции, размещенной на бортах водных судов в качестве припасов в соответствии с правом ЕАЭС и законодательством Российской Федерации о таможенном деле, вместо места нахождения обособленного подразделения указываются регистрационные данные водного судна, присвоенные ему в установленном порядке;</w:t>
      </w:r>
    </w:p>
    <w:p w:rsidR="00E75149" w:rsidRPr="009107F8" w:rsidRDefault="00E75149" w:rsidP="00E75149">
      <w:pPr>
        <w:pStyle w:val="aa"/>
        <w:ind w:firstLine="851"/>
        <w:jc w:val="both"/>
        <w:rPr>
          <w:sz w:val="24"/>
          <w:szCs w:val="24"/>
        </w:rPr>
      </w:pPr>
      <w:r w:rsidRPr="009107F8">
        <w:rPr>
          <w:sz w:val="24"/>
          <w:szCs w:val="24"/>
        </w:rPr>
        <w:lastRenderedPageBreak/>
        <w:t>2) документ, подтверждающий наличие у заявителя  уставного капитала (уставного фонда) в сумме не менее одного миллиона рублей.</w:t>
      </w:r>
    </w:p>
    <w:p w:rsidR="00E75149" w:rsidRPr="00E75149" w:rsidRDefault="00E75149" w:rsidP="00E75149">
      <w:pPr>
        <w:pStyle w:val="ConsPlusNormal"/>
        <w:ind w:firstLine="851"/>
        <w:jc w:val="both"/>
        <w:rPr>
          <w:sz w:val="24"/>
          <w:szCs w:val="24"/>
        </w:rPr>
      </w:pPr>
      <w:r w:rsidRPr="00E75149">
        <w:rPr>
          <w:sz w:val="24"/>
          <w:szCs w:val="24"/>
        </w:rPr>
        <w:t>2.6.2. Для получения лицензии на розничную продажу алкогольной продукции при оказании услуг общественного питания заявитель представляет в лицензирующий орган:</w:t>
      </w:r>
    </w:p>
    <w:p w:rsidR="00E75149" w:rsidRDefault="00E75149" w:rsidP="00E75149">
      <w:pPr>
        <w:autoSpaceDE w:val="0"/>
        <w:autoSpaceDN w:val="0"/>
        <w:adjustRightInd w:val="0"/>
        <w:ind w:firstLine="851"/>
        <w:jc w:val="both"/>
      </w:pPr>
      <w:r w:rsidRPr="00A823B1">
        <w:rPr>
          <w:sz w:val="24"/>
          <w:szCs w:val="24"/>
        </w:rPr>
        <w:t xml:space="preserve">1) </w:t>
      </w:r>
      <w:hyperlink w:anchor="P563" w:history="1">
        <w:r w:rsidRPr="00A823B1">
          <w:rPr>
            <w:sz w:val="24"/>
            <w:szCs w:val="24"/>
          </w:rPr>
          <w:t>заявление</w:t>
        </w:r>
      </w:hyperlink>
      <w:r w:rsidRPr="00A823B1">
        <w:rPr>
          <w:sz w:val="24"/>
          <w:szCs w:val="24"/>
        </w:rPr>
        <w:t xml:space="preserve">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на которых будет осуществляться розничная продажа алкогольной продукции при оказании услуг общественного питания, наименования банка и номера расчетного счета в банке, лицензируемого вида деятельности (розничная продажа алкогольной продукции), срока, на который испрашивается лицензия, по форме согласно приложению 1 к настоящему Административному регламенту</w:t>
      </w:r>
      <w:r>
        <w:rPr>
          <w:sz w:val="24"/>
          <w:szCs w:val="24"/>
        </w:rPr>
        <w:t>.</w:t>
      </w:r>
    </w:p>
    <w:p w:rsidR="00E75149" w:rsidRDefault="00E75149" w:rsidP="00E75149">
      <w:pPr>
        <w:autoSpaceDE w:val="0"/>
        <w:autoSpaceDN w:val="0"/>
        <w:adjustRightInd w:val="0"/>
        <w:ind w:firstLine="851"/>
        <w:jc w:val="both"/>
        <w:rPr>
          <w:sz w:val="24"/>
          <w:szCs w:val="24"/>
        </w:rPr>
      </w:pPr>
      <w:r>
        <w:rPr>
          <w:sz w:val="24"/>
          <w:szCs w:val="24"/>
        </w:rPr>
        <w:t>В заявлении о выдаче лицензии, предусматривающей право розничной продажи алкогольной продукции при оказании услуг общественного питания на железнодорожном, водном транспорте общего пользования междугороднего и международного сообщения, а также на железнодорожном,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rsidR="00E75149" w:rsidRDefault="00E75149" w:rsidP="00E75149">
      <w:pPr>
        <w:autoSpaceDE w:val="0"/>
        <w:autoSpaceDN w:val="0"/>
        <w:adjustRightInd w:val="0"/>
        <w:ind w:firstLine="851"/>
        <w:jc w:val="both"/>
        <w:rPr>
          <w:sz w:val="24"/>
          <w:szCs w:val="24"/>
        </w:rPr>
      </w:pPr>
      <w:r>
        <w:rPr>
          <w:sz w:val="24"/>
          <w:szCs w:val="24"/>
        </w:rPr>
        <w:t>2</w:t>
      </w:r>
      <w:r w:rsidRPr="0028474B">
        <w:rPr>
          <w:sz w:val="24"/>
          <w:szCs w:val="24"/>
        </w:rPr>
        <w:t xml:space="preserve">) документ, подтверждающий наличие у заявителя (за исключением бюджетных учреждений) в собственности, хозяйственном ведении, оперативном управлении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r:id="rId16" w:history="1">
        <w:r w:rsidRPr="0028474B">
          <w:rPr>
            <w:sz w:val="24"/>
            <w:szCs w:val="24"/>
          </w:rPr>
          <w:t>подпунктом 2 пункта 6 статьи 16</w:t>
        </w:r>
      </w:hyperlink>
      <w:r w:rsidRPr="0028474B">
        <w:rPr>
          <w:sz w:val="24"/>
          <w:szCs w:val="24"/>
        </w:rPr>
        <w:t xml:space="preserve"> Федерального закона от 22 ноября 1995 года </w:t>
      </w:r>
      <w:r>
        <w:rPr>
          <w:sz w:val="24"/>
          <w:szCs w:val="24"/>
        </w:rPr>
        <w:t>№</w:t>
      </w:r>
      <w:r w:rsidRPr="0028474B">
        <w:rPr>
          <w:sz w:val="24"/>
          <w:szCs w:val="24"/>
        </w:rPr>
        <w:t xml:space="preserve"> 171-ФЗ). Заявителем, являющимся бюджетным учреждением, представляются документы, подтверждающие наличие у заявителя в оперативном управлении, безвозмездном пользовании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r:id="rId17" w:history="1">
        <w:r w:rsidRPr="0028474B">
          <w:rPr>
            <w:sz w:val="24"/>
            <w:szCs w:val="24"/>
          </w:rPr>
          <w:t>подпунктом 2 пункта 6 статьи 16</w:t>
        </w:r>
      </w:hyperlink>
      <w:r w:rsidRPr="0028474B">
        <w:rPr>
          <w:sz w:val="24"/>
          <w:szCs w:val="24"/>
        </w:rPr>
        <w:t xml:space="preserve"> Федерального закона от 22 ноября 1995 года </w:t>
      </w:r>
      <w:r>
        <w:rPr>
          <w:sz w:val="24"/>
          <w:szCs w:val="24"/>
        </w:rPr>
        <w:t>№</w:t>
      </w:r>
      <w:r w:rsidRPr="0028474B">
        <w:rPr>
          <w:sz w:val="24"/>
          <w:szCs w:val="24"/>
        </w:rPr>
        <w:t xml:space="preserve"> 171-ФЗ);</w:t>
      </w:r>
    </w:p>
    <w:p w:rsidR="00E75149" w:rsidRPr="0028474B" w:rsidRDefault="00E75149" w:rsidP="00E75149">
      <w:pPr>
        <w:autoSpaceDE w:val="0"/>
        <w:autoSpaceDN w:val="0"/>
        <w:adjustRightInd w:val="0"/>
        <w:ind w:firstLine="851"/>
        <w:jc w:val="both"/>
        <w:rPr>
          <w:sz w:val="24"/>
          <w:szCs w:val="24"/>
        </w:rPr>
      </w:pPr>
      <w:r>
        <w:rPr>
          <w:sz w:val="24"/>
          <w:szCs w:val="24"/>
        </w:rPr>
        <w:t>3</w:t>
      </w:r>
      <w:r w:rsidRPr="0028474B">
        <w:rPr>
          <w:sz w:val="24"/>
          <w:szCs w:val="24"/>
        </w:rPr>
        <w:t>) документы, подтверждающие наличие у заявителя в собственности, хозяйственном ведении, оперативном управлении или в аренде вагона-ресторана (вагона-кафе, вагона-буфета, вагона-бара), водного судна, воздушного судна и (или) права заявителя оказывать в них услуги общественного питания (при выдаче лицензии, предусматривающей право розничной продажи алкогольной продукции при оказании услуг общественного питания на железнодорожном и водном транспорте общего пользования междугороднего и международного сообщения, а также на железнодорожном и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w:t>
      </w:r>
      <w:r>
        <w:rPr>
          <w:sz w:val="24"/>
          <w:szCs w:val="24"/>
        </w:rPr>
        <w:t>тствующих транспортных средств).</w:t>
      </w:r>
    </w:p>
    <w:p w:rsidR="00E75149" w:rsidRPr="00827470" w:rsidRDefault="00E75149" w:rsidP="00E75149">
      <w:pPr>
        <w:pStyle w:val="aa"/>
        <w:ind w:firstLine="851"/>
        <w:jc w:val="both"/>
        <w:rPr>
          <w:sz w:val="24"/>
          <w:szCs w:val="24"/>
        </w:rPr>
      </w:pPr>
      <w:bookmarkStart w:id="19" w:name="P163"/>
      <w:bookmarkEnd w:id="19"/>
      <w:r w:rsidRPr="00827470">
        <w:rPr>
          <w:sz w:val="24"/>
          <w:szCs w:val="24"/>
        </w:rPr>
        <w:t xml:space="preserve">2.6.3. Для продления срока действия лицензии лицензиат представляет в лицензирующий орган  </w:t>
      </w:r>
      <w:hyperlink w:anchor="P685" w:history="1">
        <w:r w:rsidRPr="00827470">
          <w:rPr>
            <w:sz w:val="24"/>
            <w:szCs w:val="24"/>
          </w:rPr>
          <w:t>заявление</w:t>
        </w:r>
      </w:hyperlink>
      <w:r w:rsidRPr="00827470">
        <w:rPr>
          <w:sz w:val="24"/>
          <w:szCs w:val="24"/>
        </w:rPr>
        <w:t xml:space="preserve"> о продлении срока действия лицензии по форме согласно приложению 2 к настоящему Административному регламенту.</w:t>
      </w:r>
    </w:p>
    <w:p w:rsidR="00E75149" w:rsidRPr="00827470" w:rsidRDefault="00E75149" w:rsidP="00E75149">
      <w:pPr>
        <w:pStyle w:val="aa"/>
        <w:ind w:firstLine="851"/>
        <w:jc w:val="both"/>
        <w:rPr>
          <w:sz w:val="24"/>
          <w:szCs w:val="24"/>
        </w:rPr>
      </w:pPr>
      <w:bookmarkStart w:id="20" w:name="P168"/>
      <w:bookmarkEnd w:id="20"/>
      <w:r w:rsidRPr="00827470">
        <w:rPr>
          <w:sz w:val="24"/>
          <w:szCs w:val="24"/>
        </w:rPr>
        <w:t>2.6.4. Для переоформления лицензии в случае реорганизации организации лицензиат или его правопреемник представляет в лицензирующий орган следующие документы:</w:t>
      </w:r>
    </w:p>
    <w:p w:rsidR="00E75149" w:rsidRPr="00827470" w:rsidRDefault="00E75149" w:rsidP="00E75149">
      <w:pPr>
        <w:pStyle w:val="aa"/>
        <w:ind w:firstLine="851"/>
        <w:jc w:val="both"/>
        <w:rPr>
          <w:sz w:val="24"/>
          <w:szCs w:val="24"/>
        </w:rPr>
      </w:pPr>
      <w:r w:rsidRPr="00827470">
        <w:rPr>
          <w:sz w:val="24"/>
          <w:szCs w:val="24"/>
        </w:rPr>
        <w:t xml:space="preserve">1) </w:t>
      </w:r>
      <w:hyperlink w:anchor="P750" w:history="1">
        <w:r w:rsidRPr="00827470">
          <w:rPr>
            <w:sz w:val="24"/>
            <w:szCs w:val="24"/>
          </w:rPr>
          <w:t>заявление</w:t>
        </w:r>
      </w:hyperlink>
      <w:r w:rsidRPr="00827470">
        <w:rPr>
          <w:sz w:val="24"/>
          <w:szCs w:val="24"/>
        </w:rPr>
        <w:t xml:space="preserve"> о переоформлении лицензии по форме согласно приложению 3 к настоящему Административному регламенту;</w:t>
      </w:r>
    </w:p>
    <w:p w:rsidR="00E75149" w:rsidRPr="00827470" w:rsidRDefault="00E75149" w:rsidP="00E75149">
      <w:pPr>
        <w:pStyle w:val="aa"/>
        <w:ind w:firstLine="851"/>
        <w:jc w:val="both"/>
        <w:rPr>
          <w:sz w:val="24"/>
          <w:szCs w:val="24"/>
        </w:rPr>
      </w:pPr>
      <w:r w:rsidRPr="00827470">
        <w:rPr>
          <w:sz w:val="24"/>
          <w:szCs w:val="24"/>
        </w:rPr>
        <w:t xml:space="preserve">2) документ, указанный  в </w:t>
      </w:r>
      <w:hyperlink w:anchor="P143" w:history="1">
        <w:r w:rsidRPr="00827470">
          <w:rPr>
            <w:sz w:val="24"/>
            <w:szCs w:val="24"/>
          </w:rPr>
          <w:t>подпункте 2</w:t>
        </w:r>
      </w:hyperlink>
      <w:hyperlink w:anchor="P149" w:history="1">
        <w:r w:rsidRPr="00827470">
          <w:rPr>
            <w:sz w:val="24"/>
            <w:szCs w:val="24"/>
          </w:rPr>
          <w:t xml:space="preserve">  пункта 2.6.1</w:t>
        </w:r>
      </w:hyperlink>
      <w:r w:rsidRPr="00827470">
        <w:rPr>
          <w:sz w:val="24"/>
          <w:szCs w:val="24"/>
        </w:rPr>
        <w:t xml:space="preserve"> или в </w:t>
      </w:r>
      <w:hyperlink w:anchor="P152" w:history="1">
        <w:r w:rsidRPr="00827470">
          <w:rPr>
            <w:sz w:val="24"/>
            <w:szCs w:val="24"/>
          </w:rPr>
          <w:t xml:space="preserve">подпунктах </w:t>
        </w:r>
      </w:hyperlink>
      <w:hyperlink w:anchor="P160" w:history="1">
        <w:r w:rsidRPr="00827470">
          <w:rPr>
            <w:sz w:val="24"/>
            <w:szCs w:val="24"/>
          </w:rPr>
          <w:t>2 - 3 пункта 2.6.2</w:t>
        </w:r>
      </w:hyperlink>
      <w:r w:rsidRPr="00827470">
        <w:rPr>
          <w:sz w:val="24"/>
          <w:szCs w:val="24"/>
        </w:rPr>
        <w:t xml:space="preserve"> настоящего подраздела.</w:t>
      </w:r>
    </w:p>
    <w:p w:rsidR="00E75149" w:rsidRPr="00827470" w:rsidRDefault="00E75149" w:rsidP="00E75149">
      <w:pPr>
        <w:pStyle w:val="aa"/>
        <w:ind w:firstLine="851"/>
        <w:jc w:val="both"/>
        <w:rPr>
          <w:sz w:val="24"/>
          <w:szCs w:val="24"/>
        </w:rPr>
      </w:pPr>
      <w:r w:rsidRPr="00827470">
        <w:rPr>
          <w:sz w:val="24"/>
          <w:szCs w:val="24"/>
        </w:rPr>
        <w:lastRenderedPageBreak/>
        <w:t xml:space="preserve">При переоформлении лицензии в связи с реорганизацией организации в форме слияния, присоединения или преобразования документ, предусмотренный </w:t>
      </w:r>
      <w:hyperlink w:anchor="P148" w:history="1">
        <w:r w:rsidRPr="00827470">
          <w:rPr>
            <w:sz w:val="24"/>
            <w:szCs w:val="24"/>
          </w:rPr>
          <w:t>подпунктом 2 пункта 2.6.1</w:t>
        </w:r>
      </w:hyperlink>
      <w:r w:rsidRPr="00827470">
        <w:rPr>
          <w:sz w:val="24"/>
          <w:szCs w:val="24"/>
        </w:rPr>
        <w:t xml:space="preserve"> настоящего подраздела, не представляется.</w:t>
      </w:r>
    </w:p>
    <w:p w:rsidR="00E75149" w:rsidRPr="00827470" w:rsidRDefault="00E75149" w:rsidP="00E75149">
      <w:pPr>
        <w:pStyle w:val="aa"/>
        <w:ind w:firstLine="851"/>
        <w:jc w:val="both"/>
        <w:rPr>
          <w:sz w:val="24"/>
          <w:szCs w:val="24"/>
        </w:rPr>
      </w:pPr>
      <w:bookmarkStart w:id="21" w:name="P172"/>
      <w:bookmarkEnd w:id="21"/>
      <w:r w:rsidRPr="00827470">
        <w:rPr>
          <w:sz w:val="24"/>
          <w:szCs w:val="24"/>
        </w:rPr>
        <w:t xml:space="preserve">2.6.5. Для переоформления лицензии в случае изменения наименования организации (без ее реорганизации), изменения места ее нахождения или указанных в лицензии мест нахождения ее обособленных подразделений, окончания срока аренды складского помещения, стационарного торгового объекта, используемого для осуществления розничной продажи алкогольной продукции, изменения иных указанных в лицензии сведений лицензиат представляет в лицензирующий орган </w:t>
      </w:r>
      <w:hyperlink w:anchor="P750" w:history="1">
        <w:r w:rsidRPr="00827470">
          <w:rPr>
            <w:sz w:val="24"/>
            <w:szCs w:val="24"/>
          </w:rPr>
          <w:t>заявление</w:t>
        </w:r>
      </w:hyperlink>
      <w:r w:rsidRPr="00827470">
        <w:rPr>
          <w:sz w:val="24"/>
          <w:szCs w:val="24"/>
        </w:rPr>
        <w:t xml:space="preserve"> о переоформлении лицензии, по форме согласно приложению 3 к настоящему Административному регламенту с приложением документов, подтверждающих указанные изменения.</w:t>
      </w:r>
    </w:p>
    <w:p w:rsidR="00E75149" w:rsidRPr="00827470" w:rsidRDefault="00E75149" w:rsidP="00E75149">
      <w:pPr>
        <w:pStyle w:val="aa"/>
        <w:ind w:firstLine="851"/>
        <w:jc w:val="both"/>
        <w:rPr>
          <w:sz w:val="24"/>
          <w:szCs w:val="24"/>
        </w:rPr>
      </w:pPr>
      <w:r w:rsidRPr="00827470">
        <w:rPr>
          <w:sz w:val="24"/>
          <w:szCs w:val="24"/>
        </w:rPr>
        <w:t>2.6.6. Для возобновления действия лицензии в случае приостановления ее действия лицензиат представляет в лицензирующий орган следующие документы:</w:t>
      </w:r>
    </w:p>
    <w:p w:rsidR="00E75149" w:rsidRPr="00827470" w:rsidRDefault="00E75149" w:rsidP="00E75149">
      <w:pPr>
        <w:pStyle w:val="aa"/>
        <w:ind w:firstLine="851"/>
        <w:jc w:val="both"/>
        <w:rPr>
          <w:sz w:val="24"/>
          <w:szCs w:val="24"/>
        </w:rPr>
      </w:pPr>
      <w:r w:rsidRPr="00827470">
        <w:rPr>
          <w:sz w:val="24"/>
          <w:szCs w:val="24"/>
        </w:rPr>
        <w:t xml:space="preserve">1) </w:t>
      </w:r>
      <w:hyperlink w:anchor="P870" w:history="1">
        <w:r w:rsidRPr="00827470">
          <w:rPr>
            <w:sz w:val="24"/>
            <w:szCs w:val="24"/>
          </w:rPr>
          <w:t>заявление</w:t>
        </w:r>
      </w:hyperlink>
      <w:r w:rsidRPr="00827470">
        <w:rPr>
          <w:sz w:val="24"/>
          <w:szCs w:val="24"/>
        </w:rPr>
        <w:t xml:space="preserve"> об устранении обстоятельств, повлекших за собой приостановление действия лицензии, по форме согласно приложению 4 к настоящему Административному регламенту;</w:t>
      </w:r>
    </w:p>
    <w:p w:rsidR="00E75149" w:rsidRPr="00827470" w:rsidRDefault="00E75149" w:rsidP="00E75149">
      <w:pPr>
        <w:pStyle w:val="aa"/>
        <w:ind w:firstLine="851"/>
        <w:jc w:val="both"/>
        <w:rPr>
          <w:sz w:val="24"/>
          <w:szCs w:val="24"/>
        </w:rPr>
      </w:pPr>
      <w:r w:rsidRPr="00827470">
        <w:rPr>
          <w:sz w:val="24"/>
          <w:szCs w:val="24"/>
        </w:rPr>
        <w:t>2) документы, подтверждающие устранение обстоятельств, повлекших за собой приостановление действия лицензии.</w:t>
      </w:r>
    </w:p>
    <w:p w:rsidR="00E75149" w:rsidRPr="00827470" w:rsidRDefault="00E75149" w:rsidP="00E75149">
      <w:pPr>
        <w:pStyle w:val="aa"/>
        <w:ind w:firstLine="851"/>
        <w:jc w:val="both"/>
        <w:rPr>
          <w:sz w:val="24"/>
          <w:szCs w:val="24"/>
        </w:rPr>
      </w:pPr>
      <w:bookmarkStart w:id="22" w:name="P179"/>
      <w:bookmarkEnd w:id="22"/>
      <w:r>
        <w:rPr>
          <w:sz w:val="24"/>
          <w:szCs w:val="24"/>
        </w:rPr>
        <w:t>2.6.7</w:t>
      </w:r>
      <w:r w:rsidRPr="00827470">
        <w:rPr>
          <w:sz w:val="24"/>
          <w:szCs w:val="24"/>
        </w:rPr>
        <w:t>. Для прекращения действия лицензии лицензиат представляет в лицензирующий орган следующие документы:</w:t>
      </w:r>
    </w:p>
    <w:p w:rsidR="00E75149" w:rsidRPr="00827470" w:rsidRDefault="00E75149" w:rsidP="00E75149">
      <w:pPr>
        <w:pStyle w:val="aa"/>
        <w:ind w:firstLine="851"/>
        <w:jc w:val="both"/>
        <w:rPr>
          <w:sz w:val="24"/>
          <w:szCs w:val="24"/>
        </w:rPr>
      </w:pPr>
      <w:r w:rsidRPr="00827470">
        <w:rPr>
          <w:sz w:val="24"/>
          <w:szCs w:val="24"/>
        </w:rPr>
        <w:t xml:space="preserve">1) </w:t>
      </w:r>
      <w:hyperlink w:anchor="P922" w:history="1">
        <w:r w:rsidRPr="00827470">
          <w:rPr>
            <w:sz w:val="24"/>
            <w:szCs w:val="24"/>
          </w:rPr>
          <w:t>заявление</w:t>
        </w:r>
      </w:hyperlink>
      <w:r w:rsidRPr="00827470">
        <w:rPr>
          <w:sz w:val="24"/>
          <w:szCs w:val="24"/>
        </w:rPr>
        <w:t xml:space="preserve"> о прекращении действия лицензии по форме согласно приложению 5 к настоящему Административному регламенту;</w:t>
      </w:r>
    </w:p>
    <w:p w:rsidR="00E75149" w:rsidRPr="00144FCB" w:rsidRDefault="00E75149" w:rsidP="00E75149">
      <w:pPr>
        <w:pStyle w:val="aa"/>
        <w:ind w:firstLine="851"/>
        <w:jc w:val="both"/>
        <w:rPr>
          <w:sz w:val="24"/>
          <w:szCs w:val="24"/>
        </w:rPr>
      </w:pPr>
      <w:r w:rsidRPr="00827470">
        <w:rPr>
          <w:sz w:val="24"/>
          <w:szCs w:val="24"/>
        </w:rPr>
        <w:t>2) оригинал ранее выданной лицензии.</w:t>
      </w:r>
    </w:p>
    <w:p w:rsidR="00E75149" w:rsidRDefault="00E75149" w:rsidP="00E75149">
      <w:pPr>
        <w:ind w:firstLine="851"/>
        <w:jc w:val="both"/>
        <w:rPr>
          <w:sz w:val="24"/>
          <w:szCs w:val="24"/>
        </w:rPr>
      </w:pPr>
      <w:r w:rsidRPr="00144FCB">
        <w:rPr>
          <w:sz w:val="24"/>
          <w:szCs w:val="24"/>
        </w:rPr>
        <w:t xml:space="preserve">2.6.8. Предусмотренные </w:t>
      </w:r>
      <w:hyperlink w:anchor="P139" w:history="1">
        <w:r w:rsidRPr="00144FCB">
          <w:rPr>
            <w:sz w:val="24"/>
            <w:szCs w:val="24"/>
          </w:rPr>
          <w:t>пунктами 2.6.1</w:t>
        </w:r>
      </w:hyperlink>
      <w:r w:rsidRPr="00144FCB">
        <w:rPr>
          <w:sz w:val="24"/>
          <w:szCs w:val="24"/>
        </w:rPr>
        <w:t xml:space="preserve">, </w:t>
      </w:r>
      <w:hyperlink w:anchor="P151" w:history="1">
        <w:r w:rsidRPr="00144FCB">
          <w:rPr>
            <w:sz w:val="24"/>
            <w:szCs w:val="24"/>
          </w:rPr>
          <w:t>2.6.2</w:t>
        </w:r>
      </w:hyperlink>
      <w:r w:rsidRPr="00144FCB">
        <w:rPr>
          <w:sz w:val="24"/>
          <w:szCs w:val="24"/>
        </w:rPr>
        <w:t>, 2.6.6 документы могут быть по усмотрению заявителя представлены заявителем на бумажном носителе или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w:t>
      </w:r>
      <w:r>
        <w:rPr>
          <w:sz w:val="24"/>
          <w:szCs w:val="24"/>
        </w:rPr>
        <w:t>.</w:t>
      </w:r>
    </w:p>
    <w:p w:rsidR="00E75149" w:rsidRDefault="00E75149" w:rsidP="00DF65C9">
      <w:pPr>
        <w:ind w:firstLine="851"/>
        <w:jc w:val="both"/>
        <w:rPr>
          <w:sz w:val="24"/>
          <w:szCs w:val="24"/>
        </w:rPr>
      </w:pPr>
    </w:p>
    <w:p w:rsidR="00E75149" w:rsidRDefault="00E75149" w:rsidP="00E75149">
      <w:pPr>
        <w:pStyle w:val="aa"/>
        <w:jc w:val="center"/>
        <w:rPr>
          <w:b/>
          <w:sz w:val="24"/>
          <w:szCs w:val="24"/>
        </w:rPr>
      </w:pPr>
      <w:bookmarkStart w:id="23" w:name="sub_27"/>
      <w:bookmarkStart w:id="24" w:name="sub_262"/>
      <w:bookmarkEnd w:id="17"/>
      <w:r>
        <w:rPr>
          <w:b/>
          <w:sz w:val="24"/>
          <w:szCs w:val="24"/>
        </w:rPr>
        <w:t>«</w:t>
      </w:r>
      <w:r w:rsidRPr="00144FCB">
        <w:rPr>
          <w:b/>
          <w:sz w:val="24"/>
          <w:szCs w:val="24"/>
        </w:rPr>
        <w:t>2.</w:t>
      </w:r>
      <w:r>
        <w:rPr>
          <w:b/>
          <w:sz w:val="24"/>
          <w:szCs w:val="24"/>
        </w:rPr>
        <w:t>6(1)</w:t>
      </w:r>
      <w:r w:rsidRPr="00144FCB">
        <w:rPr>
          <w:b/>
          <w:sz w:val="24"/>
          <w:szCs w:val="24"/>
        </w:rPr>
        <w:t xml:space="preserve">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и организаций,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75149" w:rsidRPr="00144FCB" w:rsidRDefault="00E75149" w:rsidP="00E75149">
      <w:pPr>
        <w:pStyle w:val="aa"/>
        <w:jc w:val="center"/>
        <w:rPr>
          <w:b/>
          <w:sz w:val="24"/>
          <w:szCs w:val="24"/>
        </w:rPr>
      </w:pPr>
    </w:p>
    <w:p w:rsidR="00E75149" w:rsidRPr="0092282D" w:rsidRDefault="00E75149" w:rsidP="00E75149">
      <w:pPr>
        <w:pStyle w:val="aa"/>
        <w:ind w:firstLine="851"/>
        <w:jc w:val="both"/>
        <w:rPr>
          <w:sz w:val="24"/>
          <w:szCs w:val="24"/>
        </w:rPr>
      </w:pPr>
      <w:bookmarkStart w:id="25" w:name="sub_271"/>
      <w:bookmarkEnd w:id="23"/>
      <w:r w:rsidRPr="0092282D">
        <w:rPr>
          <w:sz w:val="24"/>
          <w:szCs w:val="24"/>
        </w:rPr>
        <w:t>2.</w:t>
      </w:r>
      <w:r>
        <w:rPr>
          <w:sz w:val="24"/>
          <w:szCs w:val="24"/>
        </w:rPr>
        <w:t>6(1).</w:t>
      </w:r>
      <w:r w:rsidRPr="0092282D">
        <w:rPr>
          <w:sz w:val="24"/>
          <w:szCs w:val="24"/>
        </w:rPr>
        <w:t>1. Для получения лицензии на розничную продажу алкогольной продукции заявитель вправе представить:</w:t>
      </w:r>
      <w:bookmarkEnd w:id="25"/>
    </w:p>
    <w:p w:rsidR="00E75149" w:rsidRPr="0092282D" w:rsidRDefault="00E75149" w:rsidP="00E75149">
      <w:pPr>
        <w:pStyle w:val="aa"/>
        <w:ind w:firstLine="851"/>
        <w:jc w:val="both"/>
        <w:rPr>
          <w:sz w:val="24"/>
          <w:szCs w:val="24"/>
        </w:rPr>
      </w:pPr>
      <w:r>
        <w:rPr>
          <w:sz w:val="24"/>
          <w:szCs w:val="24"/>
        </w:rPr>
        <w:t>1</w:t>
      </w:r>
      <w:r w:rsidRPr="0092282D">
        <w:rPr>
          <w:sz w:val="24"/>
          <w:szCs w:val="24"/>
        </w:rPr>
        <w:t>) копию документа о государственной регистрации организации - юриди</w:t>
      </w:r>
      <w:r>
        <w:rPr>
          <w:sz w:val="24"/>
          <w:szCs w:val="24"/>
        </w:rPr>
        <w:t>ческого лица</w:t>
      </w:r>
      <w:r w:rsidRPr="0092282D">
        <w:rPr>
          <w:sz w:val="24"/>
          <w:szCs w:val="24"/>
        </w:rPr>
        <w:t>. В случае,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w:t>
      </w:r>
    </w:p>
    <w:p w:rsidR="00E75149" w:rsidRPr="0092282D" w:rsidRDefault="00E75149" w:rsidP="00E75149">
      <w:pPr>
        <w:pStyle w:val="aa"/>
        <w:ind w:firstLine="851"/>
        <w:jc w:val="both"/>
        <w:rPr>
          <w:sz w:val="24"/>
          <w:szCs w:val="24"/>
        </w:rPr>
      </w:pPr>
      <w:r>
        <w:rPr>
          <w:sz w:val="24"/>
          <w:szCs w:val="24"/>
        </w:rPr>
        <w:t>2</w:t>
      </w:r>
      <w:r w:rsidRPr="0092282D">
        <w:rPr>
          <w:sz w:val="24"/>
          <w:szCs w:val="24"/>
        </w:rPr>
        <w:t>) копию документа о постановке организации на учет в налоговом органе. В случае,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представляет сведения, подтверждающие факт постановки соискателя лицензии на налоговый учет;</w:t>
      </w:r>
    </w:p>
    <w:p w:rsidR="00E75149" w:rsidRPr="0092282D" w:rsidRDefault="00E75149" w:rsidP="00E75149">
      <w:pPr>
        <w:pStyle w:val="aa"/>
        <w:ind w:firstLine="851"/>
        <w:jc w:val="both"/>
        <w:rPr>
          <w:sz w:val="24"/>
          <w:szCs w:val="24"/>
        </w:rPr>
      </w:pPr>
      <w:bookmarkStart w:id="26" w:name="P147"/>
      <w:bookmarkEnd w:id="26"/>
      <w:r>
        <w:rPr>
          <w:sz w:val="24"/>
          <w:szCs w:val="24"/>
        </w:rPr>
        <w:t>3</w:t>
      </w:r>
      <w:r w:rsidRPr="0092282D">
        <w:rPr>
          <w:sz w:val="24"/>
          <w:szCs w:val="24"/>
        </w:rPr>
        <w:t xml:space="preserve">) копию документа об уплате государственной пошлины за предоставление лицензии. В случае, если копия указанного документа не представлена заявителем, </w:t>
      </w:r>
      <w:r w:rsidRPr="0092282D">
        <w:rPr>
          <w:sz w:val="24"/>
          <w:szCs w:val="24"/>
        </w:rPr>
        <w:lastRenderedPageBreak/>
        <w:t>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E75149" w:rsidRDefault="00E75149" w:rsidP="00E75149">
      <w:pPr>
        <w:pStyle w:val="aa"/>
        <w:ind w:firstLine="851"/>
        <w:jc w:val="both"/>
        <w:rPr>
          <w:sz w:val="24"/>
          <w:szCs w:val="24"/>
        </w:rPr>
      </w:pPr>
      <w:bookmarkStart w:id="27" w:name="P148"/>
      <w:bookmarkStart w:id="28" w:name="P149"/>
      <w:bookmarkEnd w:id="27"/>
      <w:bookmarkEnd w:id="28"/>
      <w:r>
        <w:rPr>
          <w:sz w:val="24"/>
          <w:szCs w:val="24"/>
        </w:rPr>
        <w:t>4</w:t>
      </w:r>
      <w:r w:rsidRPr="0092282D">
        <w:rPr>
          <w:sz w:val="24"/>
          <w:szCs w:val="24"/>
        </w:rPr>
        <w:t>) документы, подтверждающие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w:t>
      </w:r>
      <w:r>
        <w:rPr>
          <w:sz w:val="24"/>
          <w:szCs w:val="24"/>
        </w:rPr>
        <w:t>.</w:t>
      </w:r>
      <w:r w:rsidRPr="0092282D">
        <w:rPr>
          <w:sz w:val="24"/>
          <w:szCs w:val="24"/>
        </w:rPr>
        <w:t xml:space="preserve">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w:t>
      </w:r>
    </w:p>
    <w:p w:rsidR="00E75149" w:rsidRDefault="00E75149" w:rsidP="00E75149">
      <w:pPr>
        <w:ind w:firstLine="851"/>
        <w:jc w:val="both"/>
        <w:rPr>
          <w:sz w:val="24"/>
          <w:szCs w:val="24"/>
        </w:rPr>
      </w:pPr>
      <w:r w:rsidRPr="00AD0176">
        <w:rPr>
          <w:sz w:val="24"/>
          <w:szCs w:val="24"/>
        </w:rPr>
        <w:t>2.</w:t>
      </w:r>
      <w:r>
        <w:rPr>
          <w:sz w:val="24"/>
          <w:szCs w:val="24"/>
        </w:rPr>
        <w:t>6(1).</w:t>
      </w:r>
      <w:r w:rsidRPr="00AD0176">
        <w:rPr>
          <w:sz w:val="24"/>
          <w:szCs w:val="24"/>
        </w:rPr>
        <w:t xml:space="preserve">2. Для получения лицензии на розничную продажу алкогольной продукции при оказании услуг общественного питания </w:t>
      </w:r>
      <w:r>
        <w:rPr>
          <w:sz w:val="24"/>
          <w:szCs w:val="24"/>
        </w:rPr>
        <w:t>заявитель</w:t>
      </w:r>
      <w:r w:rsidRPr="00AD0176">
        <w:rPr>
          <w:sz w:val="24"/>
          <w:szCs w:val="24"/>
        </w:rPr>
        <w:t xml:space="preserve"> вправе представить:</w:t>
      </w:r>
    </w:p>
    <w:p w:rsidR="00E75149" w:rsidRPr="0092282D" w:rsidRDefault="00E75149" w:rsidP="00E75149">
      <w:pPr>
        <w:pStyle w:val="aa"/>
        <w:ind w:firstLine="851"/>
        <w:jc w:val="both"/>
        <w:rPr>
          <w:sz w:val="24"/>
          <w:szCs w:val="24"/>
        </w:rPr>
      </w:pPr>
      <w:r>
        <w:rPr>
          <w:sz w:val="24"/>
          <w:szCs w:val="24"/>
        </w:rPr>
        <w:t>1</w:t>
      </w:r>
      <w:r w:rsidRPr="0092282D">
        <w:rPr>
          <w:sz w:val="24"/>
          <w:szCs w:val="24"/>
        </w:rPr>
        <w:t>) копию документа о государственной регистрации организации - юриди</w:t>
      </w:r>
      <w:r>
        <w:rPr>
          <w:sz w:val="24"/>
          <w:szCs w:val="24"/>
        </w:rPr>
        <w:t>ческого лица</w:t>
      </w:r>
      <w:r w:rsidRPr="0092282D">
        <w:rPr>
          <w:sz w:val="24"/>
          <w:szCs w:val="24"/>
        </w:rPr>
        <w:t>. В случае,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w:t>
      </w:r>
    </w:p>
    <w:p w:rsidR="00E75149" w:rsidRPr="0092282D" w:rsidRDefault="00E75149" w:rsidP="00E75149">
      <w:pPr>
        <w:pStyle w:val="aa"/>
        <w:ind w:firstLine="851"/>
        <w:jc w:val="both"/>
        <w:rPr>
          <w:sz w:val="24"/>
          <w:szCs w:val="24"/>
        </w:rPr>
      </w:pPr>
      <w:r>
        <w:rPr>
          <w:sz w:val="24"/>
          <w:szCs w:val="24"/>
        </w:rPr>
        <w:t>2</w:t>
      </w:r>
      <w:r w:rsidRPr="0092282D">
        <w:rPr>
          <w:sz w:val="24"/>
          <w:szCs w:val="24"/>
        </w:rPr>
        <w:t>) копию документа о постановке организации на учет в налоговом органе. В случае,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представляет сведения, подтверждающие факт постановки соискателя лицензии на налоговый учет;</w:t>
      </w:r>
    </w:p>
    <w:p w:rsidR="00E75149" w:rsidRPr="0092282D" w:rsidRDefault="00E75149" w:rsidP="00E75149">
      <w:pPr>
        <w:pStyle w:val="aa"/>
        <w:ind w:firstLine="851"/>
        <w:jc w:val="both"/>
        <w:rPr>
          <w:sz w:val="24"/>
          <w:szCs w:val="24"/>
        </w:rPr>
      </w:pPr>
      <w:r>
        <w:rPr>
          <w:sz w:val="24"/>
          <w:szCs w:val="24"/>
        </w:rPr>
        <w:t>3</w:t>
      </w:r>
      <w:r w:rsidRPr="0092282D">
        <w:rPr>
          <w:sz w:val="24"/>
          <w:szCs w:val="24"/>
        </w:rPr>
        <w:t>) копию документа об уплате государственной пошлины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E75149" w:rsidRPr="00A40A6E" w:rsidRDefault="00E75149" w:rsidP="00E75149">
      <w:pPr>
        <w:pStyle w:val="aa"/>
        <w:ind w:firstLine="851"/>
        <w:jc w:val="both"/>
        <w:rPr>
          <w:sz w:val="24"/>
          <w:szCs w:val="24"/>
        </w:rPr>
      </w:pPr>
      <w:r w:rsidRPr="00A40A6E">
        <w:rPr>
          <w:sz w:val="24"/>
          <w:szCs w:val="24"/>
        </w:rPr>
        <w:t>4)</w:t>
      </w:r>
      <w:bookmarkStart w:id="29" w:name="P154"/>
      <w:bookmarkEnd w:id="29"/>
      <w:r w:rsidRPr="00A40A6E">
        <w:rPr>
          <w:sz w:val="24"/>
          <w:szCs w:val="24"/>
        </w:rPr>
        <w:t xml:space="preserve"> документы, подтверждающие наличие у заявителя (за исключением бюджетных учреждений) стационарного объекта общественного питания в собственности, хозяйственном ведении, оперативном управлении или в аренде, срок которой определен договором и составляет один год и более (за исключением случаев, предусмотренных </w:t>
      </w:r>
      <w:hyperlink r:id="rId18" w:history="1">
        <w:r w:rsidRPr="00A40A6E">
          <w:rPr>
            <w:sz w:val="24"/>
            <w:szCs w:val="24"/>
          </w:rPr>
          <w:t>подпунктом 3 пункта 6</w:t>
        </w:r>
      </w:hyperlink>
      <w:r w:rsidRPr="00A40A6E">
        <w:rPr>
          <w:sz w:val="24"/>
          <w:szCs w:val="24"/>
        </w:rPr>
        <w:t xml:space="preserve">, </w:t>
      </w:r>
      <w:hyperlink r:id="rId19" w:history="1">
        <w:r w:rsidRPr="00A40A6E">
          <w:rPr>
            <w:sz w:val="24"/>
            <w:szCs w:val="24"/>
          </w:rPr>
          <w:t>абзацем девятым пункта 10 статьи 16</w:t>
        </w:r>
      </w:hyperlink>
      <w:r w:rsidRPr="00A40A6E">
        <w:rPr>
          <w:sz w:val="24"/>
          <w:szCs w:val="24"/>
        </w:rPr>
        <w:t xml:space="preserve"> Федерального закона от 22 ноября 1995 года № 171-ФЗ). Заявителем, являющимся бюджетным учреждением, представляются документы, подтверждающие наличие стационарного объекта общественного питания в оперативном управлении, безвозмездном пользовании или в аренде, срок которой определен договором и составляет один год и более (за исключением случаев, предусмотренных </w:t>
      </w:r>
      <w:hyperlink r:id="rId20" w:history="1">
        <w:r w:rsidRPr="00A40A6E">
          <w:rPr>
            <w:sz w:val="24"/>
            <w:szCs w:val="24"/>
          </w:rPr>
          <w:t>подпунктом 3 пункта 6</w:t>
        </w:r>
      </w:hyperlink>
      <w:r w:rsidRPr="00A40A6E">
        <w:rPr>
          <w:sz w:val="24"/>
          <w:szCs w:val="24"/>
        </w:rPr>
        <w:t xml:space="preserve">, </w:t>
      </w:r>
      <w:hyperlink r:id="rId21" w:history="1">
        <w:r w:rsidRPr="00A40A6E">
          <w:rPr>
            <w:sz w:val="24"/>
            <w:szCs w:val="24"/>
          </w:rPr>
          <w:t>абзацем одиннадцатым пункта 10 статьи 16</w:t>
        </w:r>
      </w:hyperlink>
      <w:r w:rsidRPr="00A40A6E">
        <w:rPr>
          <w:sz w:val="24"/>
          <w:szCs w:val="24"/>
        </w:rPr>
        <w:t xml:space="preserve"> Федерального закона от 22 ноября 1995 года № 171-ФЗ). В случае, если указанные в настоящем подпункте документы, относящиеся к объектам недвижимости (за исключением документа, подтверждающего наличие объекта общественного питания в безвозмездном пользовании),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в порядке межведомственного информационного взаимодействия по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E75149" w:rsidRPr="00AD3C82" w:rsidRDefault="00E75149" w:rsidP="00E75149">
      <w:pPr>
        <w:pStyle w:val="aa"/>
        <w:ind w:firstLine="851"/>
        <w:jc w:val="both"/>
        <w:rPr>
          <w:sz w:val="24"/>
          <w:szCs w:val="24"/>
        </w:rPr>
      </w:pPr>
      <w:bookmarkStart w:id="30" w:name="P158"/>
      <w:bookmarkStart w:id="31" w:name="P160"/>
      <w:bookmarkEnd w:id="30"/>
      <w:bookmarkEnd w:id="31"/>
      <w:r w:rsidRPr="00AD3C82">
        <w:rPr>
          <w:sz w:val="24"/>
          <w:szCs w:val="24"/>
        </w:rPr>
        <w:t xml:space="preserve">5) копию уведомления о начале предоставления услуг общественного питания. В случае, если указанный документ не представлен заявителем, указанный документ </w:t>
      </w:r>
      <w:r w:rsidRPr="00AD3C82">
        <w:rPr>
          <w:sz w:val="24"/>
          <w:szCs w:val="24"/>
        </w:rPr>
        <w:lastRenderedPageBreak/>
        <w:t>представляется по межведомственному запросу лицензирующего органа уполномоченным федеральным органом исполнительной власти.</w:t>
      </w:r>
    </w:p>
    <w:p w:rsidR="00E75149" w:rsidRPr="00AD3C82" w:rsidRDefault="00E75149" w:rsidP="00E75149">
      <w:pPr>
        <w:pStyle w:val="aa"/>
        <w:ind w:firstLine="851"/>
        <w:jc w:val="both"/>
        <w:rPr>
          <w:sz w:val="24"/>
          <w:szCs w:val="24"/>
        </w:rPr>
      </w:pPr>
      <w:r w:rsidRPr="00AD3C82">
        <w:rPr>
          <w:sz w:val="24"/>
          <w:szCs w:val="24"/>
        </w:rPr>
        <w:t>2.</w:t>
      </w:r>
      <w:r>
        <w:rPr>
          <w:sz w:val="24"/>
          <w:szCs w:val="24"/>
        </w:rPr>
        <w:t>6(1).</w:t>
      </w:r>
      <w:r w:rsidRPr="00AD3C82">
        <w:rPr>
          <w:sz w:val="24"/>
          <w:szCs w:val="24"/>
        </w:rPr>
        <w:t xml:space="preserve">3. При осуществлении розничной продажи алкогольной продукции на нескольких обособленных подразделениях документы, предусмотренные </w:t>
      </w:r>
      <w:hyperlink w:anchor="P149" w:history="1">
        <w:r w:rsidRPr="008B4633">
          <w:rPr>
            <w:sz w:val="24"/>
            <w:szCs w:val="24"/>
          </w:rPr>
          <w:t>подпунктом 4 пункта 2.</w:t>
        </w:r>
        <w:r>
          <w:rPr>
            <w:sz w:val="24"/>
            <w:szCs w:val="24"/>
          </w:rPr>
          <w:t>6(1)</w:t>
        </w:r>
        <w:r w:rsidRPr="008B4633">
          <w:rPr>
            <w:sz w:val="24"/>
            <w:szCs w:val="24"/>
          </w:rPr>
          <w:t>.1</w:t>
        </w:r>
      </w:hyperlink>
      <w:r w:rsidRPr="008B4633">
        <w:rPr>
          <w:sz w:val="24"/>
          <w:szCs w:val="24"/>
        </w:rPr>
        <w:t xml:space="preserve"> или </w:t>
      </w:r>
      <w:hyperlink w:anchor="P154" w:history="1">
        <w:r w:rsidRPr="008B4633">
          <w:rPr>
            <w:sz w:val="24"/>
            <w:szCs w:val="24"/>
          </w:rPr>
          <w:t>подпунктом</w:t>
        </w:r>
      </w:hyperlink>
      <w:r w:rsidRPr="008B4633">
        <w:rPr>
          <w:sz w:val="24"/>
          <w:szCs w:val="24"/>
        </w:rPr>
        <w:t xml:space="preserve"> </w:t>
      </w:r>
      <w:hyperlink w:anchor="P158" w:history="1">
        <w:r w:rsidRPr="008B4633">
          <w:rPr>
            <w:sz w:val="24"/>
            <w:szCs w:val="24"/>
          </w:rPr>
          <w:t>4 пункта 2.</w:t>
        </w:r>
        <w:r>
          <w:rPr>
            <w:sz w:val="24"/>
            <w:szCs w:val="24"/>
          </w:rPr>
          <w:t>6(1).</w:t>
        </w:r>
        <w:r w:rsidRPr="008B4633">
          <w:rPr>
            <w:sz w:val="24"/>
            <w:szCs w:val="24"/>
          </w:rPr>
          <w:t>2</w:t>
        </w:r>
      </w:hyperlink>
      <w:r w:rsidRPr="00AD3C82">
        <w:rPr>
          <w:sz w:val="24"/>
          <w:szCs w:val="24"/>
        </w:rPr>
        <w:t xml:space="preserve"> настоящего подраздела, представляются по каждому обособленному подразделению.</w:t>
      </w:r>
    </w:p>
    <w:p w:rsidR="00E75149" w:rsidRPr="00206489" w:rsidRDefault="00E75149" w:rsidP="00E75149">
      <w:pPr>
        <w:pStyle w:val="aa"/>
        <w:ind w:firstLine="851"/>
        <w:jc w:val="both"/>
        <w:rPr>
          <w:sz w:val="24"/>
          <w:szCs w:val="24"/>
        </w:rPr>
      </w:pPr>
      <w:r w:rsidRPr="00206489">
        <w:rPr>
          <w:sz w:val="24"/>
          <w:szCs w:val="24"/>
        </w:rPr>
        <w:t>2.</w:t>
      </w:r>
      <w:r>
        <w:rPr>
          <w:sz w:val="24"/>
          <w:szCs w:val="24"/>
        </w:rPr>
        <w:t>6(1).4</w:t>
      </w:r>
      <w:r w:rsidRPr="00206489">
        <w:rPr>
          <w:sz w:val="24"/>
          <w:szCs w:val="24"/>
        </w:rPr>
        <w:t xml:space="preserve">. Для продления срока действия лицензии лицензиат вправе представить  документ, предусмотренный </w:t>
      </w:r>
      <w:hyperlink w:anchor="sub_2713" w:history="1">
        <w:r w:rsidRPr="00E75149">
          <w:rPr>
            <w:rStyle w:val="a3"/>
            <w:b w:val="0"/>
            <w:color w:val="auto"/>
            <w:sz w:val="24"/>
            <w:szCs w:val="24"/>
            <w:u w:val="none"/>
          </w:rPr>
          <w:t>подпунктом 3 пункта 2.6(1).1</w:t>
        </w:r>
      </w:hyperlink>
      <w:r w:rsidRPr="00206489">
        <w:rPr>
          <w:sz w:val="24"/>
          <w:szCs w:val="24"/>
        </w:rPr>
        <w:t xml:space="preserve"> настоящего подраздела.</w:t>
      </w:r>
    </w:p>
    <w:p w:rsidR="00E75149" w:rsidRDefault="00E75149" w:rsidP="00E75149">
      <w:pPr>
        <w:pStyle w:val="aa"/>
        <w:ind w:firstLine="851"/>
        <w:jc w:val="both"/>
        <w:rPr>
          <w:sz w:val="24"/>
          <w:szCs w:val="24"/>
        </w:rPr>
      </w:pPr>
      <w:r w:rsidRPr="00294023">
        <w:rPr>
          <w:sz w:val="24"/>
          <w:szCs w:val="24"/>
        </w:rPr>
        <w:t>Продление срока действия лицензии осуществляется на основании представляемых  документов, указанных</w:t>
      </w:r>
      <w:r w:rsidRPr="00206489">
        <w:rPr>
          <w:sz w:val="24"/>
          <w:szCs w:val="24"/>
        </w:rPr>
        <w:t xml:space="preserve"> в </w:t>
      </w:r>
      <w:r>
        <w:rPr>
          <w:sz w:val="24"/>
          <w:szCs w:val="24"/>
        </w:rPr>
        <w:t>пункте 2.6.3 подраздела 2.6 и пункте 2.6(1).3 подраздела 2.6(1)</w:t>
      </w:r>
      <w:r w:rsidRPr="00206489">
        <w:rPr>
          <w:sz w:val="24"/>
          <w:szCs w:val="24"/>
        </w:rPr>
        <w:t>, а также на основании представляемых налоговым органом по межведомственному запросу лицензирующего органа сведений об отсутствии задолженности по уплате налогов, сборов, страховых взносов, пеней и штрафов за нарушение законодательства Российской Федерации о налогах и сборах.</w:t>
      </w:r>
    </w:p>
    <w:p w:rsidR="00E75149" w:rsidRPr="00F65237" w:rsidRDefault="00E75149" w:rsidP="00E75149">
      <w:pPr>
        <w:ind w:firstLine="851"/>
        <w:jc w:val="both"/>
        <w:rPr>
          <w:sz w:val="24"/>
          <w:szCs w:val="24"/>
        </w:rPr>
      </w:pPr>
      <w:r w:rsidRPr="00F65237">
        <w:rPr>
          <w:sz w:val="24"/>
          <w:szCs w:val="24"/>
        </w:rPr>
        <w:t>2.</w:t>
      </w:r>
      <w:r>
        <w:rPr>
          <w:sz w:val="24"/>
          <w:szCs w:val="24"/>
        </w:rPr>
        <w:t>6(1).5</w:t>
      </w:r>
      <w:r w:rsidRPr="00F65237">
        <w:rPr>
          <w:sz w:val="24"/>
          <w:szCs w:val="24"/>
        </w:rPr>
        <w:t>.</w:t>
      </w:r>
      <w:bookmarkStart w:id="32" w:name="sub_273"/>
      <w:r w:rsidRPr="00F65237">
        <w:rPr>
          <w:sz w:val="24"/>
          <w:szCs w:val="24"/>
        </w:rPr>
        <w:t xml:space="preserve">  Для переоформления лицензии на розничную продажу алкогольной продукции лицензиат вправе представить:</w:t>
      </w:r>
    </w:p>
    <w:p w:rsidR="00E75149" w:rsidRPr="00F65237" w:rsidRDefault="00E75149" w:rsidP="00E75149">
      <w:pPr>
        <w:ind w:firstLine="851"/>
        <w:jc w:val="both"/>
        <w:rPr>
          <w:sz w:val="24"/>
          <w:szCs w:val="24"/>
        </w:rPr>
      </w:pPr>
      <w:bookmarkStart w:id="33" w:name="sub_2731"/>
      <w:bookmarkEnd w:id="32"/>
      <w:r>
        <w:rPr>
          <w:sz w:val="24"/>
          <w:szCs w:val="24"/>
        </w:rPr>
        <w:t>1) в</w:t>
      </w:r>
      <w:r w:rsidRPr="00F65237">
        <w:rPr>
          <w:sz w:val="24"/>
          <w:szCs w:val="24"/>
        </w:rPr>
        <w:t xml:space="preserve"> случае реорганизации лицензиата - документы, предусмотренные </w:t>
      </w:r>
      <w:r>
        <w:rPr>
          <w:sz w:val="24"/>
          <w:szCs w:val="24"/>
        </w:rPr>
        <w:t xml:space="preserve">пунктом 2.6(1).1 </w:t>
      </w:r>
      <w:r w:rsidRPr="00F65237">
        <w:rPr>
          <w:sz w:val="24"/>
          <w:szCs w:val="24"/>
        </w:rPr>
        <w:t xml:space="preserve">настоящего </w:t>
      </w:r>
      <w:r>
        <w:rPr>
          <w:sz w:val="24"/>
          <w:szCs w:val="24"/>
        </w:rPr>
        <w:t>подраздела;</w:t>
      </w:r>
    </w:p>
    <w:p w:rsidR="00E75149" w:rsidRPr="002D1A36" w:rsidRDefault="00E75149" w:rsidP="00E75149">
      <w:pPr>
        <w:ind w:firstLine="851"/>
        <w:jc w:val="both"/>
        <w:rPr>
          <w:sz w:val="24"/>
          <w:szCs w:val="24"/>
        </w:rPr>
      </w:pPr>
      <w:bookmarkStart w:id="34" w:name="sub_2732"/>
      <w:bookmarkEnd w:id="33"/>
      <w:r>
        <w:rPr>
          <w:sz w:val="24"/>
          <w:szCs w:val="24"/>
        </w:rPr>
        <w:t>2) в</w:t>
      </w:r>
      <w:r w:rsidRPr="002D1A36">
        <w:rPr>
          <w:sz w:val="24"/>
          <w:szCs w:val="24"/>
        </w:rPr>
        <w:t xml:space="preserve"> </w:t>
      </w:r>
      <w:r w:rsidRPr="00827470">
        <w:rPr>
          <w:sz w:val="24"/>
          <w:szCs w:val="24"/>
        </w:rPr>
        <w:t xml:space="preserve">случае изменения наименования организации (без ее реорганизации), изменения места ее нахождения или указанных в лицензии мест нахождения ее обособленных подразделений, окончания срока аренды складского помещения, стационарного торгового объекта, используемого для осуществления розничной продажи алкогольной продукции, изменения иных указанных в лицензии сведений </w:t>
      </w:r>
      <w:r w:rsidRPr="002D1A36">
        <w:rPr>
          <w:sz w:val="24"/>
          <w:szCs w:val="24"/>
        </w:rPr>
        <w:t xml:space="preserve">- документы предусмотренные </w:t>
      </w:r>
      <w:hyperlink w:anchor="sub_2713" w:history="1">
        <w:r w:rsidRPr="00E75149">
          <w:rPr>
            <w:rStyle w:val="a3"/>
            <w:b w:val="0"/>
            <w:color w:val="auto"/>
            <w:sz w:val="24"/>
            <w:szCs w:val="24"/>
            <w:u w:val="none"/>
          </w:rPr>
          <w:t>подпунктами  3 и 4 пункта 2.6(1).1</w:t>
        </w:r>
      </w:hyperlink>
      <w:r w:rsidRPr="00E75149">
        <w:rPr>
          <w:b/>
          <w:sz w:val="24"/>
          <w:szCs w:val="24"/>
        </w:rPr>
        <w:t xml:space="preserve"> </w:t>
      </w:r>
      <w:r w:rsidRPr="002D1A36">
        <w:rPr>
          <w:sz w:val="24"/>
          <w:szCs w:val="24"/>
        </w:rPr>
        <w:t xml:space="preserve">настоящего </w:t>
      </w:r>
      <w:r>
        <w:rPr>
          <w:sz w:val="24"/>
          <w:szCs w:val="24"/>
        </w:rPr>
        <w:t>подраздела</w:t>
      </w:r>
      <w:r w:rsidRPr="002D1A36">
        <w:rPr>
          <w:sz w:val="24"/>
          <w:szCs w:val="24"/>
        </w:rPr>
        <w:t>.</w:t>
      </w:r>
    </w:p>
    <w:p w:rsidR="00E75149" w:rsidRPr="00362362" w:rsidRDefault="00E75149" w:rsidP="00E75149">
      <w:pPr>
        <w:ind w:firstLine="851"/>
        <w:jc w:val="both"/>
        <w:rPr>
          <w:sz w:val="24"/>
          <w:szCs w:val="24"/>
        </w:rPr>
      </w:pPr>
      <w:bookmarkStart w:id="35" w:name="sub_274"/>
      <w:bookmarkEnd w:id="34"/>
      <w:r w:rsidRPr="00362362">
        <w:rPr>
          <w:sz w:val="24"/>
          <w:szCs w:val="24"/>
        </w:rPr>
        <w:t>2.</w:t>
      </w:r>
      <w:r>
        <w:rPr>
          <w:sz w:val="24"/>
          <w:szCs w:val="24"/>
        </w:rPr>
        <w:t>6(1).6</w:t>
      </w:r>
      <w:r w:rsidRPr="00362362">
        <w:rPr>
          <w:sz w:val="24"/>
          <w:szCs w:val="24"/>
        </w:rPr>
        <w:t>. Для переоформления лицензии на розничную продажу алкогольной продукции при оказании услуг общественного питания лицензиат вправе представить:</w:t>
      </w:r>
    </w:p>
    <w:p w:rsidR="00E75149" w:rsidRPr="00362362" w:rsidRDefault="00E75149" w:rsidP="00E75149">
      <w:pPr>
        <w:ind w:firstLine="851"/>
        <w:jc w:val="both"/>
        <w:rPr>
          <w:sz w:val="24"/>
          <w:szCs w:val="24"/>
        </w:rPr>
      </w:pPr>
      <w:bookmarkStart w:id="36" w:name="sub_2741"/>
      <w:bookmarkEnd w:id="35"/>
      <w:r w:rsidRPr="00362362">
        <w:rPr>
          <w:sz w:val="24"/>
          <w:szCs w:val="24"/>
        </w:rPr>
        <w:t>1) в случае реорганизации лицензиата - документы, предусмотренные пунктом 2.</w:t>
      </w:r>
      <w:r>
        <w:rPr>
          <w:sz w:val="24"/>
          <w:szCs w:val="24"/>
        </w:rPr>
        <w:t>6(1)</w:t>
      </w:r>
      <w:r w:rsidRPr="00362362">
        <w:rPr>
          <w:sz w:val="24"/>
          <w:szCs w:val="24"/>
        </w:rPr>
        <w:t>.2 настоящего подраздела;</w:t>
      </w:r>
    </w:p>
    <w:bookmarkEnd w:id="36"/>
    <w:p w:rsidR="00E75149" w:rsidRDefault="00E75149" w:rsidP="00337F65">
      <w:pPr>
        <w:ind w:firstLine="851"/>
        <w:jc w:val="both"/>
        <w:rPr>
          <w:sz w:val="24"/>
          <w:szCs w:val="24"/>
        </w:rPr>
      </w:pPr>
      <w:r w:rsidRPr="00362362">
        <w:rPr>
          <w:sz w:val="24"/>
          <w:szCs w:val="24"/>
        </w:rPr>
        <w:t xml:space="preserve">2) в случае изменения наименования лицензиата (без его реорганизации), изменения места его нахождения, изменения указанного в лицензии места нахождения объекта общественного питания, внесения (исключения) в (из) лицензию(и) дополнительного объекта общественного питания, изменения иных указанных в лицензии сведений - документы, предусмотренные </w:t>
      </w:r>
      <w:hyperlink w:anchor="sub_2723" w:history="1">
        <w:r w:rsidRPr="00E75149">
          <w:rPr>
            <w:rStyle w:val="a3"/>
            <w:b w:val="0"/>
            <w:color w:val="auto"/>
            <w:sz w:val="24"/>
            <w:szCs w:val="24"/>
            <w:u w:val="none"/>
          </w:rPr>
          <w:t xml:space="preserve">подпунктами </w:t>
        </w:r>
      </w:hyperlink>
      <w:r w:rsidRPr="00E75149">
        <w:rPr>
          <w:sz w:val="24"/>
          <w:szCs w:val="24"/>
        </w:rPr>
        <w:t>3</w:t>
      </w:r>
      <w:r w:rsidRPr="00362362">
        <w:rPr>
          <w:sz w:val="24"/>
          <w:szCs w:val="24"/>
        </w:rPr>
        <w:t xml:space="preserve"> и 4 пункта 2.</w:t>
      </w:r>
      <w:r>
        <w:rPr>
          <w:sz w:val="24"/>
          <w:szCs w:val="24"/>
        </w:rPr>
        <w:t>6(1)</w:t>
      </w:r>
      <w:r w:rsidRPr="00362362">
        <w:rPr>
          <w:sz w:val="24"/>
          <w:szCs w:val="24"/>
        </w:rPr>
        <w:t>.2 настоящего подраздела</w:t>
      </w:r>
      <w:r w:rsidR="00337F65">
        <w:rPr>
          <w:sz w:val="24"/>
          <w:szCs w:val="24"/>
        </w:rPr>
        <w:t>.</w:t>
      </w:r>
    </w:p>
    <w:p w:rsidR="00E75149" w:rsidRDefault="00E75149" w:rsidP="00DF65C9">
      <w:pPr>
        <w:ind w:firstLine="851"/>
        <w:jc w:val="both"/>
        <w:rPr>
          <w:sz w:val="24"/>
          <w:szCs w:val="24"/>
        </w:rPr>
      </w:pPr>
    </w:p>
    <w:bookmarkEnd w:id="24"/>
    <w:p w:rsidR="00DF65C9" w:rsidRPr="008C7151" w:rsidRDefault="00DF65C9" w:rsidP="00DF65C9">
      <w:pPr>
        <w:pStyle w:val="ConsPlusNormal"/>
        <w:jc w:val="center"/>
        <w:outlineLvl w:val="2"/>
        <w:rPr>
          <w:b/>
          <w:sz w:val="24"/>
          <w:szCs w:val="24"/>
        </w:rPr>
      </w:pPr>
      <w:r w:rsidRPr="008C7151">
        <w:rPr>
          <w:b/>
          <w:sz w:val="24"/>
          <w:szCs w:val="24"/>
        </w:rPr>
        <w:t>2.7. Исчерпывающий перечень оснований для отказа в приеме</w:t>
      </w:r>
    </w:p>
    <w:p w:rsidR="00DF65C9" w:rsidRPr="008C7151" w:rsidRDefault="00DF65C9" w:rsidP="00DF65C9">
      <w:pPr>
        <w:pStyle w:val="ConsPlusNormal"/>
        <w:jc w:val="center"/>
        <w:rPr>
          <w:b/>
          <w:sz w:val="24"/>
          <w:szCs w:val="24"/>
        </w:rPr>
      </w:pPr>
      <w:r w:rsidRPr="008C7151">
        <w:rPr>
          <w:b/>
          <w:sz w:val="24"/>
          <w:szCs w:val="24"/>
        </w:rPr>
        <w:t>документов,  необходимых для предоставления государственной услуги</w:t>
      </w:r>
    </w:p>
    <w:p w:rsidR="00DF65C9" w:rsidRPr="008C7151" w:rsidRDefault="00DF65C9" w:rsidP="00DF65C9">
      <w:pPr>
        <w:pStyle w:val="ConsPlusNormal"/>
        <w:ind w:firstLine="851"/>
        <w:jc w:val="center"/>
        <w:rPr>
          <w:sz w:val="24"/>
          <w:szCs w:val="24"/>
        </w:rPr>
      </w:pPr>
    </w:p>
    <w:p w:rsidR="00DF65C9" w:rsidRDefault="00DF65C9" w:rsidP="00DF65C9">
      <w:pPr>
        <w:pStyle w:val="ConsPlusNormal"/>
        <w:ind w:firstLine="851"/>
        <w:jc w:val="both"/>
      </w:pPr>
      <w:r w:rsidRPr="008C7151">
        <w:rPr>
          <w:sz w:val="24"/>
          <w:szCs w:val="24"/>
        </w:rPr>
        <w:t>Основания для отказа в приеме документов, необходимых для предоставления государственной услуги, настоящим Административным регламентом не предусмотрены</w:t>
      </w:r>
      <w:r>
        <w:t>.</w:t>
      </w:r>
    </w:p>
    <w:p w:rsidR="00DF65C9" w:rsidRDefault="00DF65C9" w:rsidP="00DF65C9">
      <w:pPr>
        <w:pStyle w:val="ConsPlusNormal"/>
        <w:ind w:firstLine="851"/>
      </w:pPr>
    </w:p>
    <w:p w:rsidR="00337F65" w:rsidRPr="002C1CA0" w:rsidRDefault="00DF65C9" w:rsidP="00337F65">
      <w:pPr>
        <w:pStyle w:val="1"/>
        <w:spacing w:line="240" w:lineRule="auto"/>
        <w:rPr>
          <w:sz w:val="24"/>
          <w:szCs w:val="24"/>
        </w:rPr>
      </w:pPr>
      <w:bookmarkStart w:id="37" w:name="Par165"/>
      <w:bookmarkEnd w:id="37"/>
      <w:r w:rsidRPr="00337F65">
        <w:rPr>
          <w:sz w:val="24"/>
          <w:szCs w:val="24"/>
        </w:rPr>
        <w:t>2.8.</w:t>
      </w:r>
      <w:r w:rsidRPr="008C7151">
        <w:rPr>
          <w:b w:val="0"/>
          <w:sz w:val="24"/>
          <w:szCs w:val="24"/>
        </w:rPr>
        <w:t xml:space="preserve"> </w:t>
      </w:r>
      <w:bookmarkStart w:id="38" w:name="sub_285"/>
      <w:r w:rsidR="00337F65" w:rsidRPr="002C1CA0">
        <w:rPr>
          <w:sz w:val="24"/>
          <w:szCs w:val="24"/>
        </w:rPr>
        <w:t>Исчерпывающий перечень оснований для приостановления или отказа в предоставлении государственной услуги</w:t>
      </w:r>
    </w:p>
    <w:p w:rsidR="00DF65C9" w:rsidRPr="008C7151" w:rsidRDefault="00DF65C9" w:rsidP="00337F65">
      <w:pPr>
        <w:pStyle w:val="ConsPlusNormal"/>
        <w:jc w:val="center"/>
        <w:outlineLvl w:val="2"/>
        <w:rPr>
          <w:sz w:val="24"/>
          <w:szCs w:val="24"/>
        </w:rPr>
      </w:pPr>
    </w:p>
    <w:bookmarkEnd w:id="38"/>
    <w:p w:rsidR="00337F65" w:rsidRPr="00854DF5" w:rsidRDefault="00337F65" w:rsidP="00337F65">
      <w:pPr>
        <w:pStyle w:val="aa"/>
        <w:ind w:firstLine="851"/>
        <w:jc w:val="both"/>
        <w:rPr>
          <w:sz w:val="24"/>
          <w:szCs w:val="24"/>
        </w:rPr>
      </w:pPr>
      <w:r w:rsidRPr="00854DF5">
        <w:rPr>
          <w:sz w:val="24"/>
          <w:szCs w:val="24"/>
        </w:rPr>
        <w:t>2.8.1. Исчерпывающий перечень оснований приостановления предоставления государственной услуги:</w:t>
      </w:r>
    </w:p>
    <w:p w:rsidR="00337F65" w:rsidRPr="00854DF5" w:rsidRDefault="00337F65" w:rsidP="00337F65">
      <w:pPr>
        <w:pStyle w:val="aa"/>
        <w:ind w:firstLine="851"/>
        <w:jc w:val="both"/>
        <w:rPr>
          <w:sz w:val="24"/>
          <w:szCs w:val="24"/>
        </w:rPr>
      </w:pPr>
      <w:r w:rsidRPr="00854DF5">
        <w:rPr>
          <w:sz w:val="24"/>
          <w:szCs w:val="24"/>
        </w:rPr>
        <w:t>основания для приостановления предоставления государственной услуги отсутствуют.</w:t>
      </w:r>
    </w:p>
    <w:p w:rsidR="00337F65" w:rsidRPr="00854DF5" w:rsidRDefault="00337F65" w:rsidP="00337F65">
      <w:pPr>
        <w:pStyle w:val="aa"/>
        <w:ind w:firstLine="851"/>
        <w:jc w:val="both"/>
        <w:rPr>
          <w:sz w:val="24"/>
          <w:szCs w:val="24"/>
        </w:rPr>
      </w:pPr>
      <w:r w:rsidRPr="00854DF5">
        <w:rPr>
          <w:sz w:val="24"/>
          <w:szCs w:val="24"/>
        </w:rPr>
        <w:t>2.8.2. Исчерпывающий перечень оснований для отказа в предоставлении государственной услуги:</w:t>
      </w:r>
    </w:p>
    <w:p w:rsidR="00337F65" w:rsidRPr="00854DF5" w:rsidRDefault="00337F65" w:rsidP="00337F65">
      <w:pPr>
        <w:pStyle w:val="aa"/>
        <w:ind w:firstLine="851"/>
        <w:jc w:val="both"/>
        <w:rPr>
          <w:sz w:val="24"/>
          <w:szCs w:val="24"/>
        </w:rPr>
      </w:pPr>
      <w:r w:rsidRPr="00854DF5">
        <w:rPr>
          <w:sz w:val="24"/>
          <w:szCs w:val="24"/>
        </w:rPr>
        <w:t xml:space="preserve">1) несоответствие заявителя лицензионным требованиям, установленным в соответствии с положениями </w:t>
      </w:r>
      <w:hyperlink r:id="rId22" w:history="1">
        <w:r w:rsidRPr="00854DF5">
          <w:rPr>
            <w:sz w:val="24"/>
            <w:szCs w:val="24"/>
          </w:rPr>
          <w:t>статей 2</w:t>
        </w:r>
      </w:hyperlink>
      <w:r w:rsidRPr="00854DF5">
        <w:rPr>
          <w:sz w:val="24"/>
          <w:szCs w:val="24"/>
        </w:rPr>
        <w:t xml:space="preserve">, </w:t>
      </w:r>
      <w:hyperlink r:id="rId23" w:history="1">
        <w:r w:rsidRPr="00854DF5">
          <w:rPr>
            <w:sz w:val="24"/>
            <w:szCs w:val="24"/>
          </w:rPr>
          <w:t>8</w:t>
        </w:r>
      </w:hyperlink>
      <w:r w:rsidRPr="00854DF5">
        <w:rPr>
          <w:sz w:val="24"/>
          <w:szCs w:val="24"/>
        </w:rPr>
        <w:t xml:space="preserve">, </w:t>
      </w:r>
      <w:hyperlink r:id="rId24" w:history="1">
        <w:r w:rsidRPr="00854DF5">
          <w:rPr>
            <w:sz w:val="24"/>
            <w:szCs w:val="24"/>
          </w:rPr>
          <w:t>11</w:t>
        </w:r>
      </w:hyperlink>
      <w:r w:rsidRPr="00854DF5">
        <w:rPr>
          <w:sz w:val="24"/>
          <w:szCs w:val="24"/>
        </w:rPr>
        <w:t xml:space="preserve">, </w:t>
      </w:r>
      <w:hyperlink r:id="rId25" w:history="1">
        <w:r w:rsidRPr="00854DF5">
          <w:rPr>
            <w:sz w:val="24"/>
            <w:szCs w:val="24"/>
          </w:rPr>
          <w:t>16</w:t>
        </w:r>
      </w:hyperlink>
      <w:r w:rsidRPr="00854DF5">
        <w:rPr>
          <w:sz w:val="24"/>
          <w:szCs w:val="24"/>
        </w:rPr>
        <w:t xml:space="preserve">, </w:t>
      </w:r>
      <w:hyperlink r:id="rId26" w:history="1">
        <w:r w:rsidRPr="00854DF5">
          <w:rPr>
            <w:sz w:val="24"/>
            <w:szCs w:val="24"/>
          </w:rPr>
          <w:t>19</w:t>
        </w:r>
      </w:hyperlink>
      <w:r w:rsidRPr="00854DF5">
        <w:rPr>
          <w:sz w:val="24"/>
          <w:szCs w:val="24"/>
        </w:rPr>
        <w:t xml:space="preserve">, </w:t>
      </w:r>
      <w:hyperlink r:id="rId27" w:history="1">
        <w:r w:rsidRPr="00854DF5">
          <w:rPr>
            <w:sz w:val="24"/>
            <w:szCs w:val="24"/>
          </w:rPr>
          <w:t>20</w:t>
        </w:r>
      </w:hyperlink>
      <w:r w:rsidRPr="00854DF5">
        <w:rPr>
          <w:sz w:val="24"/>
          <w:szCs w:val="24"/>
        </w:rPr>
        <w:t xml:space="preserve">, </w:t>
      </w:r>
      <w:hyperlink r:id="rId28" w:history="1">
        <w:r w:rsidRPr="00854DF5">
          <w:rPr>
            <w:sz w:val="24"/>
            <w:szCs w:val="24"/>
          </w:rPr>
          <w:t>25</w:t>
        </w:r>
      </w:hyperlink>
      <w:r w:rsidRPr="00854DF5">
        <w:rPr>
          <w:sz w:val="24"/>
          <w:szCs w:val="24"/>
        </w:rPr>
        <w:t xml:space="preserve"> и </w:t>
      </w:r>
      <w:hyperlink r:id="rId29" w:history="1">
        <w:r w:rsidRPr="00854DF5">
          <w:rPr>
            <w:sz w:val="24"/>
            <w:szCs w:val="24"/>
          </w:rPr>
          <w:t>26</w:t>
        </w:r>
      </w:hyperlink>
      <w:r w:rsidRPr="00854DF5">
        <w:rPr>
          <w:sz w:val="24"/>
          <w:szCs w:val="24"/>
        </w:rPr>
        <w:t xml:space="preserve"> Федерального закона от 22 ноября 1995 года № 171-ФЗ;</w:t>
      </w:r>
    </w:p>
    <w:p w:rsidR="00337F65" w:rsidRDefault="00337F65" w:rsidP="00337F65">
      <w:pPr>
        <w:pStyle w:val="aa"/>
        <w:ind w:firstLine="851"/>
        <w:jc w:val="both"/>
        <w:rPr>
          <w:sz w:val="24"/>
          <w:szCs w:val="24"/>
        </w:rPr>
      </w:pPr>
      <w:r w:rsidRPr="00854DF5">
        <w:rPr>
          <w:sz w:val="24"/>
          <w:szCs w:val="24"/>
        </w:rPr>
        <w:lastRenderedPageBreak/>
        <w:t>2)  наличие у заявителя на первое число месяца и не погашенной на дату поступления в лицензирующий орган заявления о выдаче лицензии задолженности по уплате налогов, сборов, страховых взносов, а также пеней и штрафов за нарушение законодательства Российской Федерации о налогах и сборах, подтвержденной справкой налогового органа в форме электронного документа, полученной с использованием информационно-телекоммуникационных сетей общего пользования, в том числе информационно-телекоммуникационной сети «Интернет», по запросу лицензирующего органа;</w:t>
      </w:r>
    </w:p>
    <w:p w:rsidR="00337F65" w:rsidRDefault="00337F65" w:rsidP="00337F65">
      <w:pPr>
        <w:pStyle w:val="aa"/>
        <w:ind w:firstLine="851"/>
        <w:jc w:val="both"/>
        <w:rPr>
          <w:sz w:val="24"/>
          <w:szCs w:val="24"/>
          <w:lang w:eastAsia="ru-RU"/>
        </w:rPr>
      </w:pPr>
      <w:r w:rsidRPr="00854DF5">
        <w:rPr>
          <w:sz w:val="24"/>
          <w:szCs w:val="24"/>
        </w:rPr>
        <w:t>3) выявление 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заявителя лицензионным требованиям, установленным в соответствии с</w:t>
      </w:r>
      <w:r>
        <w:rPr>
          <w:sz w:val="24"/>
          <w:szCs w:val="24"/>
        </w:rPr>
        <w:t xml:space="preserve"> </w:t>
      </w:r>
      <w:r w:rsidRPr="00854DF5">
        <w:rPr>
          <w:sz w:val="24"/>
          <w:szCs w:val="24"/>
        </w:rPr>
        <w:t xml:space="preserve">положениями статей Федерального </w:t>
      </w:r>
      <w:hyperlink r:id="rId30" w:history="1">
        <w:r w:rsidRPr="00854DF5">
          <w:rPr>
            <w:sz w:val="24"/>
            <w:szCs w:val="24"/>
          </w:rPr>
          <w:t>закона</w:t>
        </w:r>
      </w:hyperlink>
      <w:r w:rsidRPr="00854DF5">
        <w:rPr>
          <w:sz w:val="24"/>
          <w:szCs w:val="24"/>
        </w:rPr>
        <w:t xml:space="preserve"> от 22 ноября 1995 года </w:t>
      </w:r>
      <w:r>
        <w:rPr>
          <w:sz w:val="24"/>
          <w:szCs w:val="24"/>
        </w:rPr>
        <w:t>№</w:t>
      </w:r>
      <w:r w:rsidRPr="00854DF5">
        <w:rPr>
          <w:sz w:val="24"/>
          <w:szCs w:val="24"/>
        </w:rPr>
        <w:t xml:space="preserve"> 171-ФЗ, указанных в</w:t>
      </w:r>
      <w:r>
        <w:rPr>
          <w:sz w:val="24"/>
          <w:szCs w:val="24"/>
        </w:rPr>
        <w:t xml:space="preserve"> подпункте 1 настоящего подраздела либо представление заявителем неполного </w:t>
      </w:r>
      <w:r>
        <w:rPr>
          <w:sz w:val="24"/>
          <w:szCs w:val="24"/>
          <w:lang w:eastAsia="ru-RU"/>
        </w:rPr>
        <w:t>комплекта документов, предусмотренных для выдачи соответствующей лицензии;</w:t>
      </w:r>
    </w:p>
    <w:p w:rsidR="00337F65" w:rsidRPr="00854DF5" w:rsidRDefault="00337F65" w:rsidP="00337F65">
      <w:pPr>
        <w:pStyle w:val="aa"/>
        <w:ind w:firstLine="851"/>
        <w:jc w:val="both"/>
        <w:rPr>
          <w:sz w:val="24"/>
          <w:szCs w:val="24"/>
        </w:rPr>
      </w:pPr>
      <w:r w:rsidRPr="00854DF5">
        <w:rPr>
          <w:sz w:val="24"/>
          <w:szCs w:val="24"/>
        </w:rPr>
        <w:t xml:space="preserve">4) </w:t>
      </w:r>
      <w:r w:rsidRPr="00854DF5">
        <w:rPr>
          <w:sz w:val="24"/>
          <w:szCs w:val="24"/>
          <w:lang w:eastAsia="ru-RU"/>
        </w:rPr>
        <w:t xml:space="preserve">наличие у заявителя на дату, соответствующую рабочему дню, следующему за днем регистрации лицензирующим органом заявления о выдаче (продлении) лицензии, не уплаченного по данным Государственной информационной системы о государственных и муниципальных платежах административного штрафа, назначенного за правонарушения, предусмотренные </w:t>
      </w:r>
      <w:hyperlink r:id="rId31" w:history="1">
        <w:r w:rsidRPr="00854DF5">
          <w:rPr>
            <w:sz w:val="24"/>
            <w:szCs w:val="24"/>
            <w:lang w:eastAsia="ru-RU"/>
          </w:rPr>
          <w:t>Кодексом</w:t>
        </w:r>
      </w:hyperlink>
      <w:r w:rsidRPr="00854DF5">
        <w:rPr>
          <w:sz w:val="24"/>
          <w:szCs w:val="24"/>
          <w:lang w:eastAsia="ru-RU"/>
        </w:rPr>
        <w:t xml:space="preserve"> Российской Федерации об административных правонарушениях и совершенные в области производства и оборота этилового спирта, алкогольной и спиртосодержащей продукции.</w:t>
      </w:r>
    </w:p>
    <w:p w:rsidR="00DF65C9" w:rsidRPr="008C7151" w:rsidRDefault="00DF65C9" w:rsidP="00DF65C9">
      <w:pPr>
        <w:pStyle w:val="ConsPlusNormal"/>
        <w:ind w:firstLine="851"/>
        <w:jc w:val="center"/>
        <w:outlineLvl w:val="2"/>
        <w:rPr>
          <w:b/>
          <w:sz w:val="24"/>
          <w:szCs w:val="24"/>
        </w:rPr>
      </w:pPr>
    </w:p>
    <w:p w:rsidR="00DF65C9" w:rsidRPr="008C7151" w:rsidRDefault="00DF65C9" w:rsidP="00DF65C9">
      <w:pPr>
        <w:pStyle w:val="ConsPlusNormal"/>
        <w:jc w:val="center"/>
        <w:outlineLvl w:val="2"/>
        <w:rPr>
          <w:b/>
          <w:sz w:val="24"/>
          <w:szCs w:val="24"/>
        </w:rPr>
      </w:pPr>
      <w:r w:rsidRPr="008C7151">
        <w:rPr>
          <w:b/>
          <w:sz w:val="24"/>
          <w:szCs w:val="24"/>
        </w:rPr>
        <w:t>2.9. Размер платы, взимаемой с заявителя при предоставлении</w:t>
      </w:r>
    </w:p>
    <w:p w:rsidR="00DF65C9" w:rsidRDefault="00DF65C9" w:rsidP="00DF65C9">
      <w:pPr>
        <w:pStyle w:val="ConsPlusNormal"/>
        <w:jc w:val="center"/>
        <w:rPr>
          <w:b/>
          <w:sz w:val="24"/>
          <w:szCs w:val="24"/>
        </w:rPr>
      </w:pPr>
      <w:r w:rsidRPr="008C7151">
        <w:rPr>
          <w:b/>
          <w:sz w:val="24"/>
          <w:szCs w:val="24"/>
        </w:rPr>
        <w:t>государственной услуги, и способы ее взимания</w:t>
      </w:r>
    </w:p>
    <w:p w:rsidR="00DF65C9" w:rsidRPr="008C7151" w:rsidRDefault="00DF65C9" w:rsidP="00DF65C9">
      <w:pPr>
        <w:pStyle w:val="ConsPlusNormal"/>
        <w:jc w:val="center"/>
        <w:rPr>
          <w:b/>
          <w:sz w:val="24"/>
          <w:szCs w:val="24"/>
        </w:rPr>
      </w:pPr>
    </w:p>
    <w:p w:rsidR="00DF65C9" w:rsidRPr="008C7151" w:rsidRDefault="00DF65C9" w:rsidP="00DF65C9">
      <w:pPr>
        <w:ind w:firstLine="851"/>
        <w:jc w:val="both"/>
        <w:rPr>
          <w:sz w:val="24"/>
          <w:szCs w:val="24"/>
        </w:rPr>
      </w:pPr>
      <w:bookmarkStart w:id="39" w:name="sub_291"/>
      <w:r w:rsidRPr="008C7151">
        <w:rPr>
          <w:sz w:val="24"/>
          <w:szCs w:val="24"/>
        </w:rPr>
        <w:t>2.9.1. Информирование о предоставлении государственной услуги либо об отдельных административных процедурах в рамках предоставления государственной услуги осуществляется бесплатно как в устной, так и в письменной форме.</w:t>
      </w:r>
    </w:p>
    <w:p w:rsidR="00DF65C9" w:rsidRPr="008C7151" w:rsidRDefault="00DF65C9" w:rsidP="00DF65C9">
      <w:pPr>
        <w:ind w:firstLine="851"/>
        <w:jc w:val="both"/>
        <w:rPr>
          <w:sz w:val="24"/>
          <w:szCs w:val="24"/>
        </w:rPr>
      </w:pPr>
      <w:bookmarkStart w:id="40" w:name="sub_292"/>
      <w:bookmarkEnd w:id="39"/>
      <w:r w:rsidRPr="008C7151">
        <w:rPr>
          <w:sz w:val="24"/>
          <w:szCs w:val="24"/>
        </w:rPr>
        <w:t>2.9.2. Предоставление государственной услуги осуществляется на платной основе.</w:t>
      </w:r>
    </w:p>
    <w:bookmarkEnd w:id="40"/>
    <w:p w:rsidR="00DF65C9" w:rsidRPr="008C7151" w:rsidRDefault="00DF65C9" w:rsidP="00DF65C9">
      <w:pPr>
        <w:ind w:firstLine="851"/>
        <w:jc w:val="both"/>
        <w:rPr>
          <w:sz w:val="24"/>
          <w:szCs w:val="24"/>
        </w:rPr>
      </w:pPr>
      <w:r w:rsidRPr="008C7151">
        <w:rPr>
          <w:sz w:val="24"/>
          <w:szCs w:val="24"/>
        </w:rPr>
        <w:t xml:space="preserve">За предоставление лицензии на розничную продажу алкогольной продукции, продление срока действия лицензии и переоформление лицензии уплачивается государственная пошлина в размерах и порядке, </w:t>
      </w:r>
      <w:r w:rsidRPr="00337F65">
        <w:rPr>
          <w:sz w:val="24"/>
          <w:szCs w:val="24"/>
        </w:rPr>
        <w:t xml:space="preserve">установленных </w:t>
      </w:r>
      <w:hyperlink r:id="rId32" w:history="1">
        <w:r w:rsidRPr="00337F65">
          <w:rPr>
            <w:rStyle w:val="a3"/>
            <w:b w:val="0"/>
            <w:color w:val="000000"/>
            <w:sz w:val="24"/>
            <w:szCs w:val="24"/>
            <w:u w:val="none"/>
          </w:rPr>
          <w:t>подпунктом 94 пункта 1 статьи 333.33</w:t>
        </w:r>
      </w:hyperlink>
      <w:r w:rsidRPr="00337F65">
        <w:rPr>
          <w:sz w:val="24"/>
          <w:szCs w:val="24"/>
        </w:rPr>
        <w:t xml:space="preserve"> </w:t>
      </w:r>
      <w:r w:rsidRPr="008C7151">
        <w:rPr>
          <w:sz w:val="24"/>
          <w:szCs w:val="24"/>
        </w:rPr>
        <w:t>части второй Налогового кодекса Российской Федерации, а именно:</w:t>
      </w:r>
    </w:p>
    <w:p w:rsidR="00DF65C9" w:rsidRPr="008C7151" w:rsidRDefault="00DF65C9" w:rsidP="00DF65C9">
      <w:pPr>
        <w:ind w:firstLine="851"/>
        <w:jc w:val="both"/>
        <w:rPr>
          <w:sz w:val="24"/>
          <w:szCs w:val="24"/>
        </w:rPr>
      </w:pPr>
      <w:r w:rsidRPr="008C7151">
        <w:rPr>
          <w:sz w:val="24"/>
          <w:szCs w:val="24"/>
        </w:rPr>
        <w:t>предоставление или продление срока действия лицензии на розничную продажу алкогольной продукции - 65 000 рублей за каждый год срока действия лицензии;</w:t>
      </w:r>
    </w:p>
    <w:p w:rsidR="00DF65C9" w:rsidRPr="008C7151" w:rsidRDefault="00DF65C9" w:rsidP="00DF65C9">
      <w:pPr>
        <w:ind w:firstLine="851"/>
        <w:jc w:val="both"/>
        <w:rPr>
          <w:sz w:val="24"/>
          <w:szCs w:val="24"/>
        </w:rPr>
      </w:pPr>
      <w:r w:rsidRPr="008C7151">
        <w:rPr>
          <w:sz w:val="24"/>
          <w:szCs w:val="24"/>
        </w:rPr>
        <w:t>переоформление лицензии при реорганизации юридического лица (за исключением реорганизации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осуществление одного и того же вида деятельности) - в размере, установленном для предоставления лицензии;</w:t>
      </w:r>
    </w:p>
    <w:p w:rsidR="00DF65C9" w:rsidRPr="008C7151" w:rsidRDefault="00DF65C9" w:rsidP="00DF65C9">
      <w:pPr>
        <w:ind w:firstLine="851"/>
        <w:jc w:val="both"/>
        <w:rPr>
          <w:sz w:val="24"/>
          <w:szCs w:val="24"/>
        </w:rPr>
      </w:pPr>
      <w:r w:rsidRPr="008C7151">
        <w:rPr>
          <w:sz w:val="24"/>
          <w:szCs w:val="24"/>
        </w:rPr>
        <w:t>переоформление лицензии при реорганизации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осуществление одного и того же вида деятельности - 3 500 рублей;</w:t>
      </w:r>
    </w:p>
    <w:p w:rsidR="00DF65C9" w:rsidRPr="008C7151" w:rsidRDefault="00DF65C9" w:rsidP="00DF65C9">
      <w:pPr>
        <w:ind w:firstLine="851"/>
        <w:jc w:val="both"/>
        <w:rPr>
          <w:sz w:val="24"/>
          <w:szCs w:val="24"/>
        </w:rPr>
      </w:pPr>
      <w:r w:rsidRPr="008C7151">
        <w:rPr>
          <w:sz w:val="24"/>
          <w:szCs w:val="24"/>
        </w:rPr>
        <w:t>переоформление лицензии в связи с изменением наименования юридического лица (без его реорганизации), его местонахождения или указанного в лицензии места осуществления деятельности либо иных указываемых в лицензии данных - в размере 3 500 рублей.</w:t>
      </w:r>
    </w:p>
    <w:p w:rsidR="00DF65C9" w:rsidRPr="008C7151" w:rsidRDefault="00DF65C9" w:rsidP="00DF65C9">
      <w:pPr>
        <w:ind w:firstLine="851"/>
        <w:jc w:val="both"/>
        <w:rPr>
          <w:sz w:val="24"/>
          <w:szCs w:val="24"/>
        </w:rPr>
      </w:pPr>
      <w:bookmarkStart w:id="41" w:name="sub_294"/>
      <w:r w:rsidRPr="008C7151">
        <w:rPr>
          <w:sz w:val="24"/>
          <w:szCs w:val="24"/>
        </w:rPr>
        <w:t>2.9.</w:t>
      </w:r>
      <w:r w:rsidR="00136294">
        <w:rPr>
          <w:sz w:val="24"/>
          <w:szCs w:val="24"/>
        </w:rPr>
        <w:t>3</w:t>
      </w:r>
      <w:r w:rsidRPr="008C7151">
        <w:rPr>
          <w:sz w:val="24"/>
          <w:szCs w:val="24"/>
        </w:rPr>
        <w:t>. Платежи за осуществление действий в рамках предоставления государственной услуги уплачиваются через кредитные организации, принимающие такие платежи.</w:t>
      </w:r>
    </w:p>
    <w:bookmarkEnd w:id="41"/>
    <w:p w:rsidR="00DF65C9" w:rsidRDefault="00DF65C9" w:rsidP="00DF65C9">
      <w:pPr>
        <w:pStyle w:val="ConsPlusNormal"/>
        <w:ind w:firstLine="851"/>
        <w:jc w:val="both"/>
      </w:pPr>
    </w:p>
    <w:p w:rsidR="00DF65C9" w:rsidRPr="008C7151" w:rsidRDefault="00DF65C9" w:rsidP="00DF65C9">
      <w:pPr>
        <w:pStyle w:val="ConsPlusNormal"/>
        <w:jc w:val="center"/>
        <w:outlineLvl w:val="2"/>
        <w:rPr>
          <w:b/>
          <w:sz w:val="24"/>
          <w:szCs w:val="24"/>
        </w:rPr>
      </w:pPr>
      <w:r w:rsidRPr="008C7151">
        <w:rPr>
          <w:b/>
          <w:sz w:val="24"/>
          <w:szCs w:val="24"/>
        </w:rPr>
        <w:t>2.10. Максимальные сроки ожидания в очереди</w:t>
      </w:r>
    </w:p>
    <w:p w:rsidR="00DF65C9" w:rsidRPr="008C7151" w:rsidRDefault="00DF65C9" w:rsidP="00DF65C9">
      <w:pPr>
        <w:pStyle w:val="ConsPlusNormal"/>
        <w:ind w:firstLine="851"/>
        <w:jc w:val="both"/>
        <w:rPr>
          <w:sz w:val="24"/>
          <w:szCs w:val="24"/>
        </w:rPr>
      </w:pPr>
    </w:p>
    <w:p w:rsidR="00DF65C9" w:rsidRPr="008C7151" w:rsidRDefault="00DF65C9" w:rsidP="00DF65C9">
      <w:pPr>
        <w:pStyle w:val="ConsPlusNormal"/>
        <w:ind w:firstLine="851"/>
        <w:jc w:val="both"/>
        <w:rPr>
          <w:sz w:val="24"/>
          <w:szCs w:val="24"/>
        </w:rPr>
      </w:pPr>
      <w:r w:rsidRPr="008C7151">
        <w:rPr>
          <w:sz w:val="24"/>
          <w:szCs w:val="24"/>
        </w:rPr>
        <w:lastRenderedPageBreak/>
        <w:t>Максимальный срок ожидания в очереди не должен превышать:</w:t>
      </w:r>
    </w:p>
    <w:p w:rsidR="00DF65C9" w:rsidRPr="008C7151" w:rsidRDefault="00DF65C9" w:rsidP="00DF65C9">
      <w:pPr>
        <w:pStyle w:val="ConsPlusNormal"/>
        <w:ind w:firstLine="851"/>
        <w:jc w:val="both"/>
        <w:rPr>
          <w:sz w:val="24"/>
          <w:szCs w:val="24"/>
        </w:rPr>
      </w:pPr>
      <w:r w:rsidRPr="008C7151">
        <w:rPr>
          <w:sz w:val="24"/>
          <w:szCs w:val="24"/>
        </w:rPr>
        <w:t>1) при подаче запроса о предоставлении государственной услуги - 15 минут;</w:t>
      </w:r>
    </w:p>
    <w:p w:rsidR="00DF65C9" w:rsidRPr="008C7151" w:rsidRDefault="00DF65C9" w:rsidP="00DF65C9">
      <w:pPr>
        <w:pStyle w:val="ConsPlusNormal"/>
        <w:ind w:firstLine="851"/>
        <w:jc w:val="both"/>
        <w:rPr>
          <w:sz w:val="24"/>
          <w:szCs w:val="24"/>
        </w:rPr>
      </w:pPr>
      <w:r w:rsidRPr="008C7151">
        <w:rPr>
          <w:sz w:val="24"/>
          <w:szCs w:val="24"/>
        </w:rPr>
        <w:t>2) при получении результата предоставления государственной услуги на руки - 15 минут.</w:t>
      </w:r>
    </w:p>
    <w:p w:rsidR="00DF65C9" w:rsidRPr="008C7151" w:rsidRDefault="00DF65C9" w:rsidP="00DF65C9">
      <w:pPr>
        <w:pStyle w:val="ConsPlusNormal"/>
        <w:ind w:firstLine="851"/>
        <w:jc w:val="both"/>
        <w:rPr>
          <w:sz w:val="24"/>
          <w:szCs w:val="24"/>
        </w:rPr>
      </w:pPr>
    </w:p>
    <w:p w:rsidR="00DF65C9" w:rsidRPr="008C7151" w:rsidRDefault="00DF65C9" w:rsidP="00DF65C9">
      <w:pPr>
        <w:pStyle w:val="ConsPlusNormal"/>
        <w:jc w:val="center"/>
        <w:outlineLvl w:val="2"/>
        <w:rPr>
          <w:b/>
          <w:sz w:val="24"/>
          <w:szCs w:val="24"/>
        </w:rPr>
      </w:pPr>
      <w:r w:rsidRPr="008C7151">
        <w:rPr>
          <w:b/>
          <w:sz w:val="24"/>
          <w:szCs w:val="24"/>
        </w:rPr>
        <w:t xml:space="preserve">2.11. Срок регистрации запроса заявителя </w:t>
      </w:r>
    </w:p>
    <w:p w:rsidR="00DF65C9" w:rsidRPr="008C7151" w:rsidRDefault="00DF65C9" w:rsidP="00DF65C9">
      <w:pPr>
        <w:pStyle w:val="ConsPlusNormal"/>
        <w:jc w:val="center"/>
        <w:outlineLvl w:val="2"/>
        <w:rPr>
          <w:b/>
          <w:sz w:val="24"/>
          <w:szCs w:val="24"/>
        </w:rPr>
      </w:pPr>
      <w:r w:rsidRPr="008C7151">
        <w:rPr>
          <w:b/>
          <w:sz w:val="24"/>
          <w:szCs w:val="24"/>
        </w:rPr>
        <w:t>о предоставлении государственной услуги</w:t>
      </w:r>
    </w:p>
    <w:p w:rsidR="00DF65C9" w:rsidRPr="008C7151" w:rsidRDefault="00DF65C9" w:rsidP="00DF65C9">
      <w:pPr>
        <w:pStyle w:val="ConsPlusNormal"/>
        <w:ind w:firstLine="851"/>
        <w:jc w:val="both"/>
        <w:rPr>
          <w:sz w:val="24"/>
          <w:szCs w:val="24"/>
        </w:rPr>
      </w:pPr>
    </w:p>
    <w:p w:rsidR="00DF65C9" w:rsidRPr="008C7151" w:rsidRDefault="00DF65C9" w:rsidP="00DF65C9">
      <w:pPr>
        <w:pStyle w:val="ConsPlusNormal"/>
        <w:ind w:firstLine="851"/>
        <w:jc w:val="both"/>
        <w:rPr>
          <w:sz w:val="24"/>
          <w:szCs w:val="24"/>
        </w:rPr>
      </w:pPr>
      <w:r w:rsidRPr="008C7151">
        <w:rPr>
          <w:sz w:val="24"/>
          <w:szCs w:val="24"/>
        </w:rPr>
        <w:t>Заявления и прилагаемые к ним документы регистрируются в день поступления в лицензирующий орган.</w:t>
      </w:r>
    </w:p>
    <w:p w:rsidR="00DF65C9" w:rsidRDefault="00DF65C9" w:rsidP="00DF65C9">
      <w:pPr>
        <w:pStyle w:val="ConsPlusNormal"/>
        <w:jc w:val="both"/>
      </w:pPr>
    </w:p>
    <w:p w:rsidR="00DF65C9" w:rsidRPr="008C7151" w:rsidRDefault="00DF65C9" w:rsidP="00DF65C9">
      <w:pPr>
        <w:pStyle w:val="ConsPlusNormal"/>
        <w:jc w:val="center"/>
        <w:outlineLvl w:val="2"/>
        <w:rPr>
          <w:b/>
          <w:sz w:val="24"/>
          <w:szCs w:val="24"/>
        </w:rPr>
      </w:pPr>
      <w:r w:rsidRPr="008C7151">
        <w:rPr>
          <w:b/>
          <w:sz w:val="24"/>
          <w:szCs w:val="24"/>
        </w:rPr>
        <w:t>2.12. Требования к местам предоставления государственной услуги</w:t>
      </w:r>
    </w:p>
    <w:p w:rsidR="00DF65C9" w:rsidRPr="008C7151" w:rsidRDefault="00DF65C9" w:rsidP="00DF65C9">
      <w:pPr>
        <w:pStyle w:val="ConsPlusNormal"/>
        <w:ind w:firstLine="851"/>
        <w:jc w:val="center"/>
        <w:rPr>
          <w:sz w:val="24"/>
          <w:szCs w:val="24"/>
        </w:rPr>
      </w:pPr>
    </w:p>
    <w:p w:rsidR="00DF65C9" w:rsidRPr="008C7151" w:rsidRDefault="00DF65C9" w:rsidP="00DF65C9">
      <w:pPr>
        <w:pStyle w:val="ConsPlusNormal"/>
        <w:ind w:firstLine="851"/>
        <w:jc w:val="both"/>
        <w:rPr>
          <w:sz w:val="24"/>
          <w:szCs w:val="24"/>
        </w:rPr>
      </w:pPr>
      <w:r w:rsidRPr="008C7151">
        <w:rPr>
          <w:sz w:val="24"/>
          <w:szCs w:val="24"/>
        </w:rPr>
        <w:t>Места, в которых предоставляется государственная услуга, должны иметь средства пожаротушения и оказания первой медицинской помощи.</w:t>
      </w:r>
    </w:p>
    <w:p w:rsidR="00DF65C9" w:rsidRPr="008C7151" w:rsidRDefault="00DF65C9" w:rsidP="00DF65C9">
      <w:pPr>
        <w:pStyle w:val="ConsPlusNormal"/>
        <w:ind w:firstLine="851"/>
        <w:jc w:val="both"/>
        <w:rPr>
          <w:sz w:val="24"/>
          <w:szCs w:val="24"/>
        </w:rPr>
      </w:pPr>
      <w:r w:rsidRPr="008C7151">
        <w:rPr>
          <w:sz w:val="24"/>
          <w:szCs w:val="24"/>
        </w:rPr>
        <w:t>Помещение, в котором предоставляется государственная услуга, должно содержать места для информирования, ожидания и приема заявителей.</w:t>
      </w:r>
    </w:p>
    <w:p w:rsidR="00DF65C9" w:rsidRPr="008C7151" w:rsidRDefault="00DF65C9" w:rsidP="00DF65C9">
      <w:pPr>
        <w:pStyle w:val="ConsPlusNormal"/>
        <w:ind w:firstLine="851"/>
        <w:jc w:val="both"/>
        <w:rPr>
          <w:sz w:val="24"/>
          <w:szCs w:val="24"/>
        </w:rPr>
      </w:pPr>
      <w:r w:rsidRPr="008C7151">
        <w:rPr>
          <w:sz w:val="24"/>
          <w:szCs w:val="24"/>
        </w:rPr>
        <w:t xml:space="preserve">Места для информирования заявителей должны быть оборудованы информационными стендами, организованными в соответствии с требованиями </w:t>
      </w:r>
      <w:hyperlink w:anchor="Par254" w:history="1">
        <w:r w:rsidRPr="008C7151">
          <w:rPr>
            <w:sz w:val="24"/>
            <w:szCs w:val="24"/>
          </w:rPr>
          <w:t>пункта 2.14.5</w:t>
        </w:r>
      </w:hyperlink>
      <w:r w:rsidRPr="008C7151">
        <w:rPr>
          <w:sz w:val="24"/>
          <w:szCs w:val="24"/>
        </w:rPr>
        <w:t xml:space="preserve"> настоящего Административного регламента.</w:t>
      </w:r>
    </w:p>
    <w:p w:rsidR="00DF65C9" w:rsidRPr="008C7151" w:rsidRDefault="00DF65C9" w:rsidP="00DF65C9">
      <w:pPr>
        <w:pStyle w:val="ConsPlusNormal"/>
        <w:ind w:firstLine="851"/>
        <w:jc w:val="both"/>
        <w:rPr>
          <w:sz w:val="24"/>
          <w:szCs w:val="24"/>
        </w:rPr>
      </w:pPr>
      <w:r w:rsidRPr="008C7151">
        <w:rPr>
          <w:sz w:val="24"/>
          <w:szCs w:val="24"/>
        </w:rPr>
        <w:t>Места ожидания должны быть оборудованы местами для сидения, а также столами для возможности оформления документов с наличием в указанных местах бумаги и ручек для записи информации.</w:t>
      </w:r>
    </w:p>
    <w:p w:rsidR="00DF65C9" w:rsidRPr="008C7151" w:rsidRDefault="00DF65C9" w:rsidP="00DF65C9">
      <w:pPr>
        <w:pStyle w:val="ConsPlusNormal"/>
        <w:ind w:firstLine="851"/>
        <w:jc w:val="both"/>
        <w:rPr>
          <w:sz w:val="24"/>
          <w:szCs w:val="24"/>
        </w:rPr>
      </w:pPr>
      <w:r w:rsidRPr="008C7151">
        <w:rPr>
          <w:sz w:val="24"/>
          <w:szCs w:val="24"/>
        </w:rPr>
        <w:t>Рабочее место ответственного исполнителя для предоставления государственной услуги обеспечивается необходимым для предоставления государственной услуги оборудованием (средствами электронно-вычислительной техники, средствами связи, включая информационно-телекоммуникационную сеть "Интернет").</w:t>
      </w:r>
    </w:p>
    <w:p w:rsidR="00DF65C9" w:rsidRDefault="00DF65C9" w:rsidP="00DF65C9">
      <w:pPr>
        <w:pStyle w:val="ConsPlusNormal"/>
        <w:ind w:firstLine="851"/>
        <w:jc w:val="both"/>
      </w:pPr>
    </w:p>
    <w:p w:rsidR="00DF65C9" w:rsidRPr="008C7151" w:rsidRDefault="00DF65C9" w:rsidP="00DF65C9">
      <w:pPr>
        <w:pStyle w:val="ConsPlusNormal"/>
        <w:jc w:val="center"/>
        <w:outlineLvl w:val="2"/>
        <w:rPr>
          <w:b/>
          <w:sz w:val="24"/>
          <w:szCs w:val="24"/>
        </w:rPr>
      </w:pPr>
      <w:r w:rsidRPr="008C7151">
        <w:rPr>
          <w:b/>
          <w:sz w:val="24"/>
          <w:szCs w:val="24"/>
        </w:rPr>
        <w:t>2.13. Показатели доступности и качества государственной услуги</w:t>
      </w:r>
    </w:p>
    <w:p w:rsidR="00DF65C9" w:rsidRPr="00F077A5" w:rsidRDefault="00DF65C9" w:rsidP="00DF65C9">
      <w:pPr>
        <w:pStyle w:val="ConsPlusNormal"/>
        <w:ind w:firstLine="851"/>
        <w:jc w:val="center"/>
        <w:outlineLvl w:val="2"/>
        <w:rPr>
          <w:b/>
        </w:rPr>
      </w:pPr>
    </w:p>
    <w:p w:rsidR="00DF65C9" w:rsidRPr="00264DDA" w:rsidRDefault="00DF65C9" w:rsidP="00DF65C9">
      <w:pPr>
        <w:pStyle w:val="ConsPlusNormal"/>
        <w:ind w:firstLine="851"/>
        <w:jc w:val="both"/>
        <w:rPr>
          <w:sz w:val="24"/>
          <w:szCs w:val="24"/>
        </w:rPr>
      </w:pPr>
      <w:r w:rsidRPr="00264DDA">
        <w:rPr>
          <w:sz w:val="24"/>
          <w:szCs w:val="24"/>
        </w:rPr>
        <w:t>2.13.1. Показатель доступности государственной услуги для заявителей включает в себя следующие составляющие:</w:t>
      </w:r>
    </w:p>
    <w:p w:rsidR="00DF65C9" w:rsidRPr="00264DDA" w:rsidRDefault="00DF65C9" w:rsidP="00DF65C9">
      <w:pPr>
        <w:pStyle w:val="ConsPlusNormal"/>
        <w:ind w:firstLine="851"/>
        <w:jc w:val="both"/>
        <w:rPr>
          <w:sz w:val="24"/>
          <w:szCs w:val="24"/>
        </w:rPr>
      </w:pPr>
      <w:r w:rsidRPr="00264DDA">
        <w:rPr>
          <w:sz w:val="24"/>
          <w:szCs w:val="24"/>
        </w:rPr>
        <w:t>1) режим работы лицензирующего органа, который должен быть удобен для заявителей;</w:t>
      </w:r>
    </w:p>
    <w:p w:rsidR="00DF65C9" w:rsidRPr="00264DDA" w:rsidRDefault="00DF65C9" w:rsidP="00DF65C9">
      <w:pPr>
        <w:pStyle w:val="ConsPlusNormal"/>
        <w:ind w:firstLine="851"/>
        <w:jc w:val="both"/>
        <w:rPr>
          <w:sz w:val="24"/>
          <w:szCs w:val="24"/>
        </w:rPr>
      </w:pPr>
      <w:r w:rsidRPr="00264DDA">
        <w:rPr>
          <w:sz w:val="24"/>
          <w:szCs w:val="24"/>
        </w:rPr>
        <w:t>2) очередность предоставления государственной услуги в случае превышения спроса на государственную услугу над возможностями ее предоставления;</w:t>
      </w:r>
    </w:p>
    <w:p w:rsidR="00DF65C9" w:rsidRPr="00264DDA" w:rsidRDefault="00DF65C9" w:rsidP="00DF65C9">
      <w:pPr>
        <w:pStyle w:val="ConsPlusNormal"/>
        <w:ind w:firstLine="851"/>
        <w:jc w:val="both"/>
        <w:rPr>
          <w:sz w:val="24"/>
          <w:szCs w:val="24"/>
        </w:rPr>
      </w:pPr>
      <w:r w:rsidRPr="00264DDA">
        <w:rPr>
          <w:sz w:val="24"/>
          <w:szCs w:val="24"/>
        </w:rPr>
        <w:t>3) информированность о правилах и порядке предоставления государственной услуги, что предусматривает требования к составу, месту и периодичности размещения информации о предоставляемой государственной услуге, а также информации, необходимой заявителям в связи с ее предоставлением.</w:t>
      </w:r>
    </w:p>
    <w:p w:rsidR="00DF65C9" w:rsidRPr="00264DDA" w:rsidRDefault="00DF65C9" w:rsidP="00DF65C9">
      <w:pPr>
        <w:pStyle w:val="ConsPlusNormal"/>
        <w:ind w:firstLine="851"/>
        <w:jc w:val="both"/>
        <w:rPr>
          <w:sz w:val="24"/>
          <w:szCs w:val="24"/>
        </w:rPr>
      </w:pPr>
      <w:r w:rsidRPr="00264DDA">
        <w:rPr>
          <w:sz w:val="24"/>
          <w:szCs w:val="24"/>
        </w:rPr>
        <w:t>2.13.2. Показатель качества государственной услуги для заявителей включает в себя следующие составляющие:</w:t>
      </w:r>
    </w:p>
    <w:p w:rsidR="00DF65C9" w:rsidRPr="00264DDA" w:rsidRDefault="00DF65C9" w:rsidP="00DF65C9">
      <w:pPr>
        <w:pStyle w:val="ConsPlusNormal"/>
        <w:ind w:firstLine="851"/>
        <w:jc w:val="both"/>
        <w:rPr>
          <w:sz w:val="24"/>
          <w:szCs w:val="24"/>
        </w:rPr>
      </w:pPr>
      <w:r w:rsidRPr="00264DDA">
        <w:rPr>
          <w:sz w:val="24"/>
          <w:szCs w:val="24"/>
        </w:rPr>
        <w:t>1) материально-техническое обеспечение предоставления государственной услуги, которое содержит требования к:</w:t>
      </w:r>
    </w:p>
    <w:p w:rsidR="00DF65C9" w:rsidRPr="00264DDA" w:rsidRDefault="00DF65C9" w:rsidP="00DF65C9">
      <w:pPr>
        <w:pStyle w:val="ConsPlusNormal"/>
        <w:ind w:firstLine="851"/>
        <w:jc w:val="both"/>
        <w:rPr>
          <w:sz w:val="24"/>
          <w:szCs w:val="24"/>
        </w:rPr>
      </w:pPr>
      <w:r w:rsidRPr="00264DDA">
        <w:rPr>
          <w:sz w:val="24"/>
          <w:szCs w:val="24"/>
        </w:rPr>
        <w:t>зданиям и прилегающей территории;</w:t>
      </w:r>
    </w:p>
    <w:p w:rsidR="00DF65C9" w:rsidRPr="00264DDA" w:rsidRDefault="00DF65C9" w:rsidP="00DF65C9">
      <w:pPr>
        <w:pStyle w:val="ConsPlusNormal"/>
        <w:ind w:firstLine="851"/>
        <w:jc w:val="both"/>
        <w:rPr>
          <w:sz w:val="24"/>
          <w:szCs w:val="24"/>
        </w:rPr>
      </w:pPr>
      <w:r w:rsidRPr="00264DDA">
        <w:rPr>
          <w:sz w:val="24"/>
          <w:szCs w:val="24"/>
        </w:rPr>
        <w:t>помещениям;</w:t>
      </w:r>
    </w:p>
    <w:p w:rsidR="00DF65C9" w:rsidRPr="00264DDA" w:rsidRDefault="00DF65C9" w:rsidP="00DF65C9">
      <w:pPr>
        <w:pStyle w:val="ConsPlusNormal"/>
        <w:ind w:firstLine="851"/>
        <w:jc w:val="both"/>
        <w:rPr>
          <w:sz w:val="24"/>
          <w:szCs w:val="24"/>
        </w:rPr>
      </w:pPr>
      <w:r w:rsidRPr="00264DDA">
        <w:rPr>
          <w:sz w:val="24"/>
          <w:szCs w:val="24"/>
        </w:rPr>
        <w:t>обеспеченности мебелью и оборудованием;</w:t>
      </w:r>
    </w:p>
    <w:p w:rsidR="00DF65C9" w:rsidRPr="00264DDA" w:rsidRDefault="00DF65C9" w:rsidP="00DF65C9">
      <w:pPr>
        <w:pStyle w:val="ConsPlusNormal"/>
        <w:ind w:firstLine="851"/>
        <w:jc w:val="both"/>
        <w:rPr>
          <w:sz w:val="24"/>
          <w:szCs w:val="24"/>
        </w:rPr>
      </w:pPr>
      <w:r w:rsidRPr="00264DDA">
        <w:rPr>
          <w:sz w:val="24"/>
          <w:szCs w:val="24"/>
        </w:rPr>
        <w:t>обеспеченности иным имуществом, необходимым для предоставления государственной услуги на высоком качественном уровне;</w:t>
      </w:r>
    </w:p>
    <w:p w:rsidR="00DF65C9" w:rsidRPr="00264DDA" w:rsidRDefault="00DF65C9" w:rsidP="00DF65C9">
      <w:pPr>
        <w:pStyle w:val="ConsPlusNormal"/>
        <w:ind w:firstLine="851"/>
        <w:jc w:val="both"/>
        <w:rPr>
          <w:sz w:val="24"/>
          <w:szCs w:val="24"/>
        </w:rPr>
      </w:pPr>
      <w:r w:rsidRPr="00264DDA">
        <w:rPr>
          <w:sz w:val="24"/>
          <w:szCs w:val="24"/>
        </w:rPr>
        <w:t>2) уровень кадрового обеспечения предоставления государственной услуги, который содержит требования к:</w:t>
      </w:r>
    </w:p>
    <w:p w:rsidR="00DF65C9" w:rsidRPr="00264DDA" w:rsidRDefault="00DF65C9" w:rsidP="00DF65C9">
      <w:pPr>
        <w:pStyle w:val="ConsPlusNormal"/>
        <w:ind w:firstLine="851"/>
        <w:jc w:val="both"/>
        <w:rPr>
          <w:sz w:val="24"/>
          <w:szCs w:val="24"/>
        </w:rPr>
      </w:pPr>
      <w:r w:rsidRPr="00264DDA">
        <w:rPr>
          <w:sz w:val="24"/>
          <w:szCs w:val="24"/>
        </w:rPr>
        <w:lastRenderedPageBreak/>
        <w:t>численности персонала, участвующего в предоставлении государственной услуги, в том числе в соотношении с численностью заявителей;</w:t>
      </w:r>
    </w:p>
    <w:p w:rsidR="00DF65C9" w:rsidRDefault="00DF65C9" w:rsidP="00DF65C9">
      <w:pPr>
        <w:pStyle w:val="ConsPlusNormal"/>
        <w:ind w:firstLine="851"/>
        <w:jc w:val="both"/>
        <w:rPr>
          <w:sz w:val="24"/>
          <w:szCs w:val="24"/>
        </w:rPr>
      </w:pPr>
      <w:r w:rsidRPr="00264DDA">
        <w:rPr>
          <w:sz w:val="24"/>
          <w:szCs w:val="24"/>
        </w:rPr>
        <w:t>уровню квалификации персонала, участвующего в предоставлении государственной услуги.</w:t>
      </w:r>
    </w:p>
    <w:p w:rsidR="00DF65C9" w:rsidRPr="00264DDA" w:rsidRDefault="00DF65C9" w:rsidP="00DF65C9">
      <w:pPr>
        <w:pStyle w:val="ConsPlusNormal"/>
        <w:ind w:firstLine="851"/>
        <w:jc w:val="both"/>
        <w:rPr>
          <w:sz w:val="24"/>
          <w:szCs w:val="24"/>
        </w:rPr>
      </w:pPr>
    </w:p>
    <w:p w:rsidR="00DF65C9" w:rsidRPr="00264DDA" w:rsidRDefault="00DF65C9" w:rsidP="00DF65C9">
      <w:pPr>
        <w:pStyle w:val="ConsPlusNormal"/>
        <w:jc w:val="center"/>
        <w:outlineLvl w:val="2"/>
        <w:rPr>
          <w:b/>
          <w:sz w:val="24"/>
          <w:szCs w:val="24"/>
        </w:rPr>
      </w:pPr>
      <w:r w:rsidRPr="00264DDA">
        <w:rPr>
          <w:b/>
          <w:sz w:val="24"/>
          <w:szCs w:val="24"/>
        </w:rPr>
        <w:t xml:space="preserve">2.14. Порядок информирования о правилах </w:t>
      </w:r>
    </w:p>
    <w:p w:rsidR="00DF65C9" w:rsidRPr="00264DDA" w:rsidRDefault="00DF65C9" w:rsidP="00DF65C9">
      <w:pPr>
        <w:pStyle w:val="ConsPlusNormal"/>
        <w:jc w:val="center"/>
        <w:outlineLvl w:val="2"/>
        <w:rPr>
          <w:b/>
          <w:color w:val="FF0000"/>
          <w:sz w:val="24"/>
          <w:szCs w:val="24"/>
        </w:rPr>
      </w:pPr>
      <w:r w:rsidRPr="00264DDA">
        <w:rPr>
          <w:b/>
          <w:sz w:val="24"/>
          <w:szCs w:val="24"/>
        </w:rPr>
        <w:t xml:space="preserve">предоставления государственной услуги </w:t>
      </w:r>
    </w:p>
    <w:p w:rsidR="00DF65C9" w:rsidRPr="00264DDA" w:rsidRDefault="00DF65C9" w:rsidP="00DF65C9">
      <w:pPr>
        <w:pStyle w:val="ConsPlusNormal"/>
        <w:ind w:firstLine="851"/>
        <w:rPr>
          <w:sz w:val="24"/>
          <w:szCs w:val="24"/>
        </w:rPr>
      </w:pPr>
    </w:p>
    <w:p w:rsidR="00DF65C9" w:rsidRPr="00264DDA" w:rsidRDefault="00DF65C9" w:rsidP="00DF65C9">
      <w:pPr>
        <w:pStyle w:val="ConsPlusNormal"/>
        <w:ind w:firstLine="851"/>
        <w:jc w:val="both"/>
        <w:rPr>
          <w:sz w:val="24"/>
          <w:szCs w:val="24"/>
        </w:rPr>
      </w:pPr>
      <w:r w:rsidRPr="00264DDA">
        <w:rPr>
          <w:sz w:val="24"/>
          <w:szCs w:val="24"/>
        </w:rPr>
        <w:t>2.14.1. Информация о порядке предоставления государственной услуги представляется непосредственно в лицензирующем органе. Консультации по процедуре предоставления государственной услуги по выдаче лицензии, продлении срока действия лицензии, переоформлении лицензии, возобновлении действия лицензии, прекращении действия лицензии проводятся ответственными исполнителями отдела лицензирования и контроля лицензирующего органа по письменным обращениям, на личном приеме и по телефону: (427 22) 6-93-21.</w:t>
      </w:r>
    </w:p>
    <w:p w:rsidR="00DF65C9" w:rsidRPr="00264DDA" w:rsidRDefault="00DF65C9" w:rsidP="00DF65C9">
      <w:pPr>
        <w:pStyle w:val="ConsPlusNormal"/>
        <w:ind w:firstLine="851"/>
        <w:jc w:val="both"/>
        <w:rPr>
          <w:sz w:val="24"/>
          <w:szCs w:val="24"/>
        </w:rPr>
      </w:pPr>
      <w:r w:rsidRPr="00264DDA">
        <w:rPr>
          <w:sz w:val="24"/>
          <w:szCs w:val="24"/>
        </w:rPr>
        <w:t xml:space="preserve">2.14.2. Место нахождения лицензирующего органа: 689000, Чукотский автономный округ, г. Анадырь, ул. </w:t>
      </w:r>
      <w:proofErr w:type="spellStart"/>
      <w:r w:rsidRPr="00264DDA">
        <w:rPr>
          <w:sz w:val="24"/>
          <w:szCs w:val="24"/>
        </w:rPr>
        <w:t>Отке</w:t>
      </w:r>
      <w:proofErr w:type="spellEnd"/>
      <w:r w:rsidRPr="00264DDA">
        <w:rPr>
          <w:sz w:val="24"/>
          <w:szCs w:val="24"/>
        </w:rPr>
        <w:t>, д. 2.</w:t>
      </w:r>
    </w:p>
    <w:p w:rsidR="00DF65C9" w:rsidRPr="00264DDA" w:rsidRDefault="00DF65C9" w:rsidP="00DF65C9">
      <w:pPr>
        <w:pStyle w:val="ConsPlusNormal"/>
        <w:ind w:firstLine="851"/>
        <w:jc w:val="both"/>
        <w:rPr>
          <w:sz w:val="24"/>
          <w:szCs w:val="24"/>
        </w:rPr>
      </w:pPr>
      <w:r w:rsidRPr="00264DDA">
        <w:rPr>
          <w:sz w:val="24"/>
          <w:szCs w:val="24"/>
        </w:rPr>
        <w:t>Рабочие дни: понедельник, вторник, среда, четверг, пятница.</w:t>
      </w:r>
    </w:p>
    <w:p w:rsidR="00DF65C9" w:rsidRPr="00264DDA" w:rsidRDefault="00DF65C9" w:rsidP="00DF65C9">
      <w:pPr>
        <w:pStyle w:val="ConsPlusNormal"/>
        <w:ind w:firstLine="851"/>
        <w:jc w:val="both"/>
        <w:rPr>
          <w:sz w:val="24"/>
          <w:szCs w:val="24"/>
        </w:rPr>
      </w:pPr>
      <w:r w:rsidRPr="00264DDA">
        <w:rPr>
          <w:sz w:val="24"/>
          <w:szCs w:val="24"/>
        </w:rPr>
        <w:t>Режим работы:</w:t>
      </w:r>
    </w:p>
    <w:p w:rsidR="00DF65C9" w:rsidRPr="00264DDA" w:rsidRDefault="00DF65C9" w:rsidP="00DF65C9">
      <w:pPr>
        <w:pStyle w:val="ConsPlusNormal"/>
        <w:ind w:firstLine="851"/>
        <w:jc w:val="both"/>
        <w:rPr>
          <w:sz w:val="24"/>
          <w:szCs w:val="24"/>
        </w:rPr>
      </w:pPr>
      <w:r w:rsidRPr="00264DDA">
        <w:rPr>
          <w:sz w:val="24"/>
          <w:szCs w:val="24"/>
        </w:rPr>
        <w:t>понедельник - четверг: с 9-00 до 12-45, с 14-15 до 17-45;</w:t>
      </w:r>
    </w:p>
    <w:p w:rsidR="00DF65C9" w:rsidRPr="00264DDA" w:rsidRDefault="00DF65C9" w:rsidP="00DF65C9">
      <w:pPr>
        <w:pStyle w:val="ConsPlusNormal"/>
        <w:ind w:firstLine="851"/>
        <w:jc w:val="both"/>
        <w:rPr>
          <w:sz w:val="24"/>
          <w:szCs w:val="24"/>
        </w:rPr>
      </w:pPr>
      <w:r w:rsidRPr="00264DDA">
        <w:rPr>
          <w:sz w:val="24"/>
          <w:szCs w:val="24"/>
        </w:rPr>
        <w:t>пятница: с 9-00 до 12-45, с 14-15 до 17-30.</w:t>
      </w:r>
    </w:p>
    <w:p w:rsidR="00DF65C9" w:rsidRPr="00264DDA" w:rsidRDefault="00DF65C9" w:rsidP="00DF65C9">
      <w:pPr>
        <w:pStyle w:val="ConsPlusNormal"/>
        <w:ind w:firstLine="851"/>
        <w:jc w:val="both"/>
        <w:rPr>
          <w:sz w:val="24"/>
          <w:szCs w:val="24"/>
        </w:rPr>
      </w:pPr>
      <w:r w:rsidRPr="00264DDA">
        <w:rPr>
          <w:sz w:val="24"/>
          <w:szCs w:val="24"/>
        </w:rPr>
        <w:t>2.14.3. При консультировании по письменным обращениям ответ на обращение направляется почтой в адрес заявителя в срок, не превышающий 30 календарных дней со дня регистрации письменного обращения.</w:t>
      </w:r>
    </w:p>
    <w:p w:rsidR="00DF65C9" w:rsidRPr="00264DDA" w:rsidRDefault="00DF65C9" w:rsidP="00DF65C9">
      <w:pPr>
        <w:pStyle w:val="ConsPlusNormal"/>
        <w:ind w:firstLine="851"/>
        <w:jc w:val="both"/>
        <w:rPr>
          <w:sz w:val="24"/>
          <w:szCs w:val="24"/>
        </w:rPr>
      </w:pPr>
      <w:r w:rsidRPr="00264DDA">
        <w:rPr>
          <w:sz w:val="24"/>
          <w:szCs w:val="24"/>
        </w:rPr>
        <w:t>При осуществлении консультирования на личном приеме и по телефону ответственные исполнители обязаны в соответствии с поступившим запросом представлять следующую информацию:</w:t>
      </w:r>
    </w:p>
    <w:p w:rsidR="00DF65C9" w:rsidRPr="00264DDA" w:rsidRDefault="00DF65C9" w:rsidP="00DF65C9">
      <w:pPr>
        <w:pStyle w:val="ConsPlusNormal"/>
        <w:ind w:firstLine="851"/>
        <w:jc w:val="both"/>
        <w:rPr>
          <w:sz w:val="24"/>
          <w:szCs w:val="24"/>
        </w:rPr>
      </w:pPr>
      <w:r w:rsidRPr="00264DDA">
        <w:rPr>
          <w:sz w:val="24"/>
          <w:szCs w:val="24"/>
        </w:rPr>
        <w:t>о входящих номерах, под которыми зарегистрированы в системе делопроизводства лицензирующего органа заявления по вопросам лицензирования;</w:t>
      </w:r>
    </w:p>
    <w:p w:rsidR="00DF65C9" w:rsidRPr="00264DDA" w:rsidRDefault="00DF65C9" w:rsidP="00DF65C9">
      <w:pPr>
        <w:pStyle w:val="ConsPlusNormal"/>
        <w:ind w:firstLine="851"/>
        <w:jc w:val="both"/>
        <w:rPr>
          <w:sz w:val="24"/>
          <w:szCs w:val="24"/>
        </w:rPr>
      </w:pPr>
      <w:r w:rsidRPr="00264DDA">
        <w:rPr>
          <w:sz w:val="24"/>
          <w:szCs w:val="24"/>
        </w:rPr>
        <w:t>о принятии решения по конкретному заявлению по вопросам лицензирования;</w:t>
      </w:r>
    </w:p>
    <w:p w:rsidR="00DF65C9" w:rsidRPr="00264DDA" w:rsidRDefault="00DF65C9" w:rsidP="00DF65C9">
      <w:pPr>
        <w:pStyle w:val="ConsPlusNormal"/>
        <w:ind w:firstLine="851"/>
        <w:jc w:val="both"/>
        <w:rPr>
          <w:sz w:val="24"/>
          <w:szCs w:val="24"/>
        </w:rPr>
      </w:pPr>
      <w:r w:rsidRPr="00264DDA">
        <w:rPr>
          <w:sz w:val="24"/>
          <w:szCs w:val="24"/>
        </w:rPr>
        <w:t>о нормативных правовых актах по вопросам лицензирования (наименование, номер, дата принятия нормативного правового акта);</w:t>
      </w:r>
    </w:p>
    <w:p w:rsidR="00DF65C9" w:rsidRPr="00264DDA" w:rsidRDefault="00DF65C9" w:rsidP="00DF65C9">
      <w:pPr>
        <w:pStyle w:val="ConsPlusNormal"/>
        <w:ind w:firstLine="851"/>
        <w:jc w:val="both"/>
        <w:rPr>
          <w:sz w:val="24"/>
          <w:szCs w:val="24"/>
        </w:rPr>
      </w:pPr>
      <w:r w:rsidRPr="00264DDA">
        <w:rPr>
          <w:sz w:val="24"/>
          <w:szCs w:val="24"/>
        </w:rPr>
        <w:t>о необходимых документах для получения лицензии, продления срока действия лицензии, переоформления лицензии, возобновления действия лицензии, прекращения действия лицензии.</w:t>
      </w:r>
    </w:p>
    <w:p w:rsidR="00DF65C9" w:rsidRPr="00264DDA" w:rsidRDefault="00DF65C9" w:rsidP="00DF65C9">
      <w:pPr>
        <w:pStyle w:val="ConsPlusNormal"/>
        <w:ind w:firstLine="851"/>
        <w:jc w:val="both"/>
        <w:rPr>
          <w:sz w:val="24"/>
          <w:szCs w:val="24"/>
        </w:rPr>
      </w:pPr>
      <w:r w:rsidRPr="00264DDA">
        <w:rPr>
          <w:sz w:val="24"/>
          <w:szCs w:val="24"/>
        </w:rPr>
        <w:t>При ответах на телефонные звонки и устные обращения ответственные исполнители подробно и в вежливой форме информируют обратившихся по интересующим их вопросам.</w:t>
      </w:r>
    </w:p>
    <w:p w:rsidR="00DF65C9" w:rsidRPr="00264DDA" w:rsidRDefault="00DF65C9" w:rsidP="00DF65C9">
      <w:pPr>
        <w:pStyle w:val="ConsPlusNormal"/>
        <w:ind w:firstLine="851"/>
        <w:jc w:val="both"/>
        <w:rPr>
          <w:sz w:val="24"/>
          <w:szCs w:val="24"/>
        </w:rPr>
      </w:pPr>
      <w:r w:rsidRPr="00264DDA">
        <w:rPr>
          <w:sz w:val="24"/>
          <w:szCs w:val="24"/>
        </w:rPr>
        <w:t>2.14.4. При работе с заявителями ответственные исполнители обязаны:</w:t>
      </w:r>
    </w:p>
    <w:p w:rsidR="00DF65C9" w:rsidRPr="00264DDA" w:rsidRDefault="00DF65C9" w:rsidP="00DF65C9">
      <w:pPr>
        <w:pStyle w:val="ConsPlusNormal"/>
        <w:ind w:firstLine="851"/>
        <w:jc w:val="both"/>
        <w:rPr>
          <w:sz w:val="24"/>
          <w:szCs w:val="24"/>
        </w:rPr>
      </w:pPr>
      <w:r w:rsidRPr="00264DDA">
        <w:rPr>
          <w:sz w:val="24"/>
          <w:szCs w:val="24"/>
        </w:rPr>
        <w:t>исходить из того, что признание,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w:t>
      </w:r>
    </w:p>
    <w:p w:rsidR="00DF65C9" w:rsidRPr="00264DDA" w:rsidRDefault="00DF65C9" w:rsidP="00DF65C9">
      <w:pPr>
        <w:pStyle w:val="ConsPlusNormal"/>
        <w:ind w:firstLine="851"/>
        <w:jc w:val="both"/>
        <w:rPr>
          <w:sz w:val="24"/>
          <w:szCs w:val="24"/>
        </w:rPr>
      </w:pPr>
      <w:r w:rsidRPr="00264DDA">
        <w:rPr>
          <w:sz w:val="24"/>
          <w:szCs w:val="24"/>
        </w:rPr>
        <w:t>проявлять корректность и внимательность в обращении с гражданами и представителями организаций;</w:t>
      </w:r>
    </w:p>
    <w:p w:rsidR="00DF65C9" w:rsidRPr="00264DDA" w:rsidRDefault="00DF65C9" w:rsidP="00DF65C9">
      <w:pPr>
        <w:pStyle w:val="ConsPlusNormal"/>
        <w:ind w:firstLine="851"/>
        <w:jc w:val="both"/>
        <w:rPr>
          <w:sz w:val="24"/>
          <w:szCs w:val="24"/>
        </w:rPr>
      </w:pPr>
      <w:r w:rsidRPr="00264DDA">
        <w:rPr>
          <w:sz w:val="24"/>
          <w:szCs w:val="24"/>
        </w:rPr>
        <w:t>воздерживаться от поведения, которое могло бы вызвать сомнение в объективном исполнении государственным гражданским служащим должностных (служебных) обязанностей, а также избегать конфликтных ситуаций, способных нанести ущерб его репутации или авторитету государственного органа.</w:t>
      </w:r>
    </w:p>
    <w:p w:rsidR="00DF65C9" w:rsidRPr="00264DDA" w:rsidRDefault="00DF65C9" w:rsidP="00DF65C9">
      <w:pPr>
        <w:pStyle w:val="ConsPlusNormal"/>
        <w:ind w:firstLine="851"/>
        <w:jc w:val="both"/>
        <w:rPr>
          <w:sz w:val="24"/>
          <w:szCs w:val="24"/>
        </w:rPr>
      </w:pPr>
      <w:bookmarkStart w:id="42" w:name="Par254"/>
      <w:bookmarkEnd w:id="42"/>
      <w:r w:rsidRPr="00264DDA">
        <w:rPr>
          <w:sz w:val="24"/>
          <w:szCs w:val="24"/>
        </w:rPr>
        <w:t>2.14.5. Информацию о порядке предоставления государственной услуги можно узнать на информационном стенде лицензирующего органа, где размещаются следующие материалы:</w:t>
      </w:r>
    </w:p>
    <w:p w:rsidR="00DF65C9" w:rsidRPr="00264DDA" w:rsidRDefault="00DF65C9" w:rsidP="00DF65C9">
      <w:pPr>
        <w:pStyle w:val="ConsPlusNormal"/>
        <w:ind w:firstLine="851"/>
        <w:jc w:val="both"/>
        <w:rPr>
          <w:sz w:val="24"/>
          <w:szCs w:val="24"/>
        </w:rPr>
      </w:pPr>
      <w:r w:rsidRPr="00264DDA">
        <w:rPr>
          <w:sz w:val="24"/>
          <w:szCs w:val="24"/>
        </w:rPr>
        <w:t>нормативные правовые акты Чукотского автономного округа в сфере государственного регулирования розничной продажи алкогольной продукции на территории Чукотского автономного округа;</w:t>
      </w:r>
    </w:p>
    <w:p w:rsidR="00DF65C9" w:rsidRPr="00264DDA" w:rsidRDefault="00DF65C9" w:rsidP="00DF65C9">
      <w:pPr>
        <w:pStyle w:val="ConsPlusNormal"/>
        <w:ind w:firstLine="851"/>
        <w:jc w:val="both"/>
        <w:rPr>
          <w:sz w:val="24"/>
          <w:szCs w:val="24"/>
        </w:rPr>
      </w:pPr>
      <w:r w:rsidRPr="00264DDA">
        <w:rPr>
          <w:sz w:val="24"/>
          <w:szCs w:val="24"/>
        </w:rPr>
        <w:lastRenderedPageBreak/>
        <w:t>настоящий Административный регламент;</w:t>
      </w:r>
    </w:p>
    <w:p w:rsidR="00DF65C9" w:rsidRPr="00264DDA" w:rsidRDefault="00DF65C9" w:rsidP="00DF65C9">
      <w:pPr>
        <w:pStyle w:val="ConsPlusNormal"/>
        <w:ind w:firstLine="851"/>
        <w:jc w:val="both"/>
        <w:rPr>
          <w:sz w:val="24"/>
          <w:szCs w:val="24"/>
        </w:rPr>
      </w:pPr>
      <w:r w:rsidRPr="00264DDA">
        <w:rPr>
          <w:sz w:val="24"/>
          <w:szCs w:val="24"/>
        </w:rPr>
        <w:t>справочная информация о должностных лицах, предоставляющих государственную услугу, фамилии, имена, отчества руководителей и фамилии, имена, отчества ответственных специалистов;</w:t>
      </w:r>
    </w:p>
    <w:p w:rsidR="00DF65C9" w:rsidRPr="00264DDA" w:rsidRDefault="00DF65C9" w:rsidP="00DF65C9">
      <w:pPr>
        <w:pStyle w:val="ConsPlusNormal"/>
        <w:ind w:firstLine="851"/>
        <w:jc w:val="both"/>
        <w:rPr>
          <w:sz w:val="24"/>
          <w:szCs w:val="24"/>
        </w:rPr>
      </w:pPr>
      <w:r w:rsidRPr="00264DDA">
        <w:rPr>
          <w:sz w:val="24"/>
          <w:szCs w:val="24"/>
        </w:rPr>
        <w:t>адрес, номера телефонов и факса, график работы, адрес электронной почты лицензирующего органа.</w:t>
      </w:r>
    </w:p>
    <w:p w:rsidR="00DF65C9" w:rsidRPr="00264DDA" w:rsidRDefault="00DF65C9" w:rsidP="00DF65C9">
      <w:pPr>
        <w:ind w:firstLine="851"/>
        <w:jc w:val="both"/>
        <w:rPr>
          <w:sz w:val="24"/>
          <w:szCs w:val="24"/>
        </w:rPr>
      </w:pPr>
      <w:r w:rsidRPr="00264DDA">
        <w:rPr>
          <w:sz w:val="24"/>
          <w:szCs w:val="24"/>
        </w:rPr>
        <w:t xml:space="preserve">2.14.6. Информацию о порядке предоставления государственной услуги можно также узнать в информационно-телекоммуникационной сети "Интернет" на официальном сайте Чукотского автономного округа: </w:t>
      </w:r>
      <w:hyperlink r:id="rId33" w:tooltip="blocked::http://чукотка.рф/" w:history="1">
        <w:r w:rsidRPr="00264DDA">
          <w:rPr>
            <w:rStyle w:val="a5"/>
            <w:sz w:val="24"/>
            <w:szCs w:val="24"/>
          </w:rPr>
          <w:t>http://чукотка.рф/</w:t>
        </w:r>
      </w:hyperlink>
      <w:r w:rsidRPr="00264DDA">
        <w:rPr>
          <w:sz w:val="24"/>
          <w:szCs w:val="24"/>
        </w:rPr>
        <w:t xml:space="preserve">. </w:t>
      </w:r>
    </w:p>
    <w:p w:rsidR="00DF65C9" w:rsidRPr="00FA7234" w:rsidRDefault="00DF65C9" w:rsidP="00DF65C9">
      <w:pPr>
        <w:pStyle w:val="ConsPlusNormal"/>
        <w:ind w:firstLine="851"/>
        <w:jc w:val="center"/>
        <w:outlineLvl w:val="2"/>
      </w:pPr>
    </w:p>
    <w:p w:rsidR="00DF65C9" w:rsidRPr="00264DDA" w:rsidRDefault="00DF65C9" w:rsidP="00DF65C9">
      <w:pPr>
        <w:pStyle w:val="ConsPlusNormal"/>
        <w:jc w:val="center"/>
        <w:outlineLvl w:val="2"/>
        <w:rPr>
          <w:b/>
          <w:sz w:val="24"/>
          <w:szCs w:val="24"/>
        </w:rPr>
      </w:pPr>
      <w:r w:rsidRPr="00264DDA">
        <w:rPr>
          <w:b/>
          <w:sz w:val="24"/>
          <w:szCs w:val="24"/>
        </w:rPr>
        <w:t>2.15. Иные требования, в том числе учитывающие особенности предоставления государственной услуги в многофункциональном центре предоставления государственных и муниципальных услуг и особенности предоставления государственной услуги в электронной форме</w:t>
      </w:r>
    </w:p>
    <w:p w:rsidR="00DF65C9" w:rsidRDefault="00DF65C9" w:rsidP="00DF65C9"/>
    <w:p w:rsidR="00DF65C9" w:rsidRPr="00264DDA" w:rsidRDefault="00DF65C9" w:rsidP="00DF65C9">
      <w:pPr>
        <w:ind w:firstLine="851"/>
        <w:jc w:val="both"/>
        <w:rPr>
          <w:sz w:val="24"/>
          <w:szCs w:val="24"/>
        </w:rPr>
      </w:pPr>
      <w:bookmarkStart w:id="43" w:name="sub_2151"/>
      <w:r w:rsidRPr="00264DDA">
        <w:rPr>
          <w:sz w:val="24"/>
          <w:szCs w:val="24"/>
        </w:rPr>
        <w:t xml:space="preserve">2.15.1. Для организаций, осуществляющих на территории Чукотского автономного округа розничную продажу алкогольной продукции (за исключением организаций общественного питания), </w:t>
      </w:r>
      <w:hyperlink r:id="rId34" w:history="1">
        <w:r w:rsidRPr="00F47B22">
          <w:rPr>
            <w:rStyle w:val="a3"/>
            <w:b w:val="0"/>
            <w:color w:val="000000"/>
            <w:sz w:val="24"/>
            <w:szCs w:val="24"/>
          </w:rPr>
          <w:t>Законом</w:t>
        </w:r>
      </w:hyperlink>
      <w:r w:rsidRPr="00264DDA">
        <w:rPr>
          <w:sz w:val="24"/>
          <w:szCs w:val="24"/>
        </w:rPr>
        <w:t xml:space="preserve"> Чукотского автономного округа от 15 февраля 2010 года N 06-ОЗ "О государственном регулировании розничной продажи алкогольной и спиртосодержащей продукции на территории Чукотского автономного округа" установлен минимальный размер  уставного капитала (уставного фонда) в сумме один миллион рублей.</w:t>
      </w:r>
    </w:p>
    <w:p w:rsidR="00DF65C9" w:rsidRPr="00264DDA" w:rsidRDefault="00DF65C9" w:rsidP="00DF65C9">
      <w:pPr>
        <w:ind w:firstLine="851"/>
        <w:jc w:val="both"/>
        <w:rPr>
          <w:sz w:val="24"/>
          <w:szCs w:val="24"/>
        </w:rPr>
      </w:pPr>
      <w:bookmarkStart w:id="44" w:name="sub_2152"/>
      <w:bookmarkEnd w:id="43"/>
      <w:r w:rsidRPr="00264DDA">
        <w:rPr>
          <w:sz w:val="24"/>
          <w:szCs w:val="24"/>
        </w:rPr>
        <w:t>2.15.2. Право на осуществление розничной продажи алкогольной продукции возникает у организации с момента выдачи ей лицензии или с указанного в ней срока и прекращается по истечении срока действия лицензии, в случае ликвидации организации, досрочного прекращения действия лицензии по заявлению лицензиата, аннулирования лицензии по решению суда или по решению</w:t>
      </w:r>
      <w:r w:rsidR="00136294">
        <w:rPr>
          <w:sz w:val="24"/>
          <w:szCs w:val="24"/>
        </w:rPr>
        <w:t xml:space="preserve"> федерального органа по контролю и надзору</w:t>
      </w:r>
      <w:r w:rsidRPr="00264DDA">
        <w:rPr>
          <w:sz w:val="24"/>
          <w:szCs w:val="24"/>
        </w:rPr>
        <w:t>.</w:t>
      </w:r>
    </w:p>
    <w:p w:rsidR="00DF65C9" w:rsidRPr="00264DDA" w:rsidRDefault="00DF65C9" w:rsidP="00DF65C9">
      <w:pPr>
        <w:ind w:firstLine="851"/>
        <w:jc w:val="both"/>
        <w:rPr>
          <w:sz w:val="24"/>
          <w:szCs w:val="24"/>
        </w:rPr>
      </w:pPr>
      <w:bookmarkStart w:id="45" w:name="sub_2153"/>
      <w:bookmarkEnd w:id="44"/>
      <w:r w:rsidRPr="00264DDA">
        <w:rPr>
          <w:sz w:val="24"/>
          <w:szCs w:val="24"/>
        </w:rPr>
        <w:t>2.15.3. Лицензия на розничную продажу алкогольной продукции выдается на срок, указанный организацией, обратившейся за ее получением, но не более чем на 5 лет.</w:t>
      </w:r>
    </w:p>
    <w:bookmarkEnd w:id="45"/>
    <w:p w:rsidR="00DF65C9" w:rsidRPr="00264DDA" w:rsidRDefault="00DF65C9" w:rsidP="00DF65C9">
      <w:pPr>
        <w:ind w:firstLine="851"/>
        <w:jc w:val="both"/>
        <w:rPr>
          <w:sz w:val="24"/>
          <w:szCs w:val="24"/>
        </w:rPr>
      </w:pPr>
      <w:r w:rsidRPr="00264DDA">
        <w:rPr>
          <w:sz w:val="24"/>
          <w:szCs w:val="24"/>
        </w:rPr>
        <w:t>Срок действия такой лицензии продлевается по просьбе лицензиата на срок, указанный лицензиатом, но не более чем на 5 лет.</w:t>
      </w:r>
    </w:p>
    <w:p w:rsidR="00DF65C9" w:rsidRPr="00264DDA" w:rsidRDefault="00DF65C9" w:rsidP="00DF65C9">
      <w:pPr>
        <w:ind w:firstLine="851"/>
        <w:jc w:val="both"/>
        <w:rPr>
          <w:sz w:val="24"/>
          <w:szCs w:val="24"/>
        </w:rPr>
      </w:pPr>
      <w:bookmarkStart w:id="46" w:name="sub_2154"/>
      <w:r w:rsidRPr="00264DDA">
        <w:rPr>
          <w:sz w:val="24"/>
          <w:szCs w:val="24"/>
        </w:rPr>
        <w:t>2.15.4. Действие лицензии, выданной организации, распространяется на деятельность ее обособленных подразделений только при условии указания в лицензии мест их нахождения.</w:t>
      </w:r>
    </w:p>
    <w:bookmarkEnd w:id="46"/>
    <w:p w:rsidR="00DF65C9" w:rsidRDefault="00DF65C9" w:rsidP="00DF65C9">
      <w:pPr>
        <w:pStyle w:val="a6"/>
      </w:pPr>
    </w:p>
    <w:p w:rsidR="00DF65C9" w:rsidRPr="00264DDA" w:rsidRDefault="00DF65C9" w:rsidP="00DF65C9">
      <w:pPr>
        <w:ind w:firstLine="851"/>
        <w:jc w:val="both"/>
        <w:rPr>
          <w:sz w:val="24"/>
          <w:szCs w:val="24"/>
        </w:rPr>
      </w:pPr>
      <w:r w:rsidRPr="00264DDA">
        <w:rPr>
          <w:sz w:val="24"/>
          <w:szCs w:val="24"/>
        </w:rPr>
        <w:t>2.15.5. Государственная услуга в многофункциональном центре предоставления государственных и муниципальных услуг не оказывается.</w:t>
      </w:r>
    </w:p>
    <w:p w:rsidR="00DF65C9" w:rsidRPr="00264DDA" w:rsidRDefault="00DF65C9" w:rsidP="00DF65C9">
      <w:pPr>
        <w:ind w:firstLine="851"/>
        <w:jc w:val="both"/>
        <w:rPr>
          <w:sz w:val="24"/>
          <w:szCs w:val="24"/>
        </w:rPr>
      </w:pPr>
      <w:r w:rsidRPr="00264DDA">
        <w:rPr>
          <w:sz w:val="24"/>
          <w:szCs w:val="24"/>
        </w:rPr>
        <w:t>2.15.6.</w:t>
      </w:r>
      <w:r w:rsidR="00136294" w:rsidRPr="00136294">
        <w:rPr>
          <w:sz w:val="24"/>
          <w:szCs w:val="24"/>
        </w:rPr>
        <w:t xml:space="preserve"> </w:t>
      </w:r>
      <w:r w:rsidR="00136294" w:rsidRPr="00AE35AA">
        <w:rPr>
          <w:sz w:val="24"/>
          <w:szCs w:val="24"/>
        </w:rPr>
        <w:t xml:space="preserve">Для получения государственной услуги в электронной форме заявитель может направить соответствующее заявление с приложением документов, определенных </w:t>
      </w:r>
      <w:hyperlink w:anchor="sub_26" w:history="1">
        <w:r w:rsidR="00136294" w:rsidRPr="00AE35AA">
          <w:rPr>
            <w:sz w:val="24"/>
            <w:szCs w:val="24"/>
          </w:rPr>
          <w:t>подразделом 2.6</w:t>
        </w:r>
      </w:hyperlink>
      <w:r w:rsidR="00136294" w:rsidRPr="00AE35AA">
        <w:rPr>
          <w:sz w:val="24"/>
          <w:szCs w:val="24"/>
        </w:rPr>
        <w:t xml:space="preserve"> </w:t>
      </w:r>
      <w:r w:rsidR="00136294">
        <w:rPr>
          <w:sz w:val="24"/>
          <w:szCs w:val="24"/>
        </w:rPr>
        <w:t>«</w:t>
      </w:r>
      <w:r w:rsidR="00136294" w:rsidRPr="00AE35AA">
        <w:rPr>
          <w:sz w:val="24"/>
          <w:szCs w:val="24"/>
        </w:rPr>
        <w:t>Исчерпывающий перечень документов, необходимых для предос</w:t>
      </w:r>
      <w:r w:rsidR="00136294">
        <w:rPr>
          <w:sz w:val="24"/>
          <w:szCs w:val="24"/>
        </w:rPr>
        <w:t>тавления государственной услуги»</w:t>
      </w:r>
      <w:r w:rsidR="00136294" w:rsidRPr="00AE35AA">
        <w:rPr>
          <w:sz w:val="24"/>
          <w:szCs w:val="24"/>
        </w:rPr>
        <w:t xml:space="preserve"> </w:t>
      </w:r>
      <w:hyperlink w:anchor="sub_200" w:history="1">
        <w:r w:rsidR="00136294" w:rsidRPr="00AE35AA">
          <w:rPr>
            <w:sz w:val="24"/>
            <w:szCs w:val="24"/>
          </w:rPr>
          <w:t>раздела 2</w:t>
        </w:r>
      </w:hyperlink>
      <w:r w:rsidR="00136294" w:rsidRPr="00AE35AA">
        <w:rPr>
          <w:sz w:val="24"/>
          <w:szCs w:val="24"/>
        </w:rPr>
        <w:t xml:space="preserve"> </w:t>
      </w:r>
      <w:r w:rsidR="00136294">
        <w:rPr>
          <w:sz w:val="24"/>
          <w:szCs w:val="24"/>
        </w:rPr>
        <w:t>«</w:t>
      </w:r>
      <w:r w:rsidR="00136294" w:rsidRPr="00AE35AA">
        <w:rPr>
          <w:sz w:val="24"/>
          <w:szCs w:val="24"/>
        </w:rPr>
        <w:t>Стандарт предоставления государственной услуги</w:t>
      </w:r>
      <w:r w:rsidR="00136294">
        <w:rPr>
          <w:sz w:val="24"/>
          <w:szCs w:val="24"/>
        </w:rPr>
        <w:t>»</w:t>
      </w:r>
      <w:r w:rsidR="00136294" w:rsidRPr="00AE35AA">
        <w:rPr>
          <w:sz w:val="24"/>
          <w:szCs w:val="24"/>
        </w:rPr>
        <w:t xml:space="preserve"> настоящего Административного регламента, в форме электронного документа</w:t>
      </w:r>
      <w:r w:rsidR="00136294">
        <w:rPr>
          <w:sz w:val="24"/>
          <w:szCs w:val="24"/>
        </w:rPr>
        <w:t xml:space="preserve">  посредством федеральной государственной информационной системы «Единый портал государственных и муниципальных услуг (функций)» (далее – Единый портал), </w:t>
      </w:r>
      <w:r w:rsidR="00136294" w:rsidRPr="00235F04">
        <w:rPr>
          <w:sz w:val="24"/>
          <w:szCs w:val="24"/>
        </w:rPr>
        <w:t xml:space="preserve">размещенной в сети «Интернет» по адресу: </w:t>
      </w:r>
      <w:r w:rsidR="00136294">
        <w:rPr>
          <w:sz w:val="24"/>
          <w:szCs w:val="24"/>
        </w:rPr>
        <w:t>www.gosuslugi.ru.</w:t>
      </w:r>
    </w:p>
    <w:p w:rsidR="00DF65C9" w:rsidRPr="00264DDA" w:rsidRDefault="00DF65C9" w:rsidP="00DF65C9">
      <w:pPr>
        <w:ind w:firstLine="851"/>
        <w:jc w:val="both"/>
        <w:rPr>
          <w:sz w:val="24"/>
          <w:szCs w:val="24"/>
        </w:rPr>
      </w:pPr>
      <w:r w:rsidRPr="00264DDA">
        <w:rPr>
          <w:sz w:val="24"/>
          <w:szCs w:val="24"/>
        </w:rPr>
        <w:t>2.15.7. Рассмотрение заявления и документов, полученных в форме</w:t>
      </w:r>
      <w:r w:rsidR="00136294" w:rsidRPr="00136294">
        <w:rPr>
          <w:sz w:val="24"/>
          <w:szCs w:val="24"/>
        </w:rPr>
        <w:t xml:space="preserve"> </w:t>
      </w:r>
      <w:r w:rsidR="00136294">
        <w:rPr>
          <w:sz w:val="24"/>
          <w:szCs w:val="24"/>
        </w:rPr>
        <w:t>посредством  Единого портала</w:t>
      </w:r>
      <w:r w:rsidRPr="00264DDA">
        <w:rPr>
          <w:sz w:val="24"/>
          <w:szCs w:val="24"/>
        </w:rPr>
        <w:t>, осуществляется в том же порядке и в сроки, установленные для рассмотрения заявлений и документов, полученных лично от заявителей либо посредством почтового отправления, с учетом особенностей, установленных настоящим Административным регламентом.</w:t>
      </w:r>
    </w:p>
    <w:p w:rsidR="00DF65C9" w:rsidRPr="00264DDA" w:rsidRDefault="00DF65C9" w:rsidP="00DF65C9">
      <w:pPr>
        <w:ind w:firstLine="851"/>
        <w:jc w:val="both"/>
        <w:rPr>
          <w:sz w:val="24"/>
          <w:szCs w:val="24"/>
        </w:rPr>
      </w:pPr>
      <w:r w:rsidRPr="00264DDA">
        <w:rPr>
          <w:sz w:val="24"/>
          <w:szCs w:val="24"/>
        </w:rPr>
        <w:t>2.15.8. В заявлении в электронной форме указывается один из следующих способов получения уведомления о предоставлении (об отказе в предоставлении) государственной услуги:</w:t>
      </w:r>
    </w:p>
    <w:p w:rsidR="00DF65C9" w:rsidRPr="00264DDA" w:rsidRDefault="00DF65C9" w:rsidP="00DF65C9">
      <w:pPr>
        <w:ind w:firstLine="851"/>
        <w:jc w:val="both"/>
        <w:rPr>
          <w:sz w:val="24"/>
          <w:szCs w:val="24"/>
        </w:rPr>
      </w:pPr>
      <w:bookmarkStart w:id="47" w:name="sub_21581"/>
      <w:r w:rsidRPr="00264DDA">
        <w:rPr>
          <w:sz w:val="24"/>
          <w:szCs w:val="24"/>
        </w:rPr>
        <w:lastRenderedPageBreak/>
        <w:t>1) в виде бумажного документа, который заявитель получает непосредственно при личном обращении или посредством почтового отправления;</w:t>
      </w:r>
    </w:p>
    <w:p w:rsidR="00DF65C9" w:rsidRDefault="00DF65C9" w:rsidP="00DF65C9">
      <w:pPr>
        <w:ind w:firstLine="851"/>
        <w:jc w:val="both"/>
        <w:rPr>
          <w:sz w:val="24"/>
          <w:szCs w:val="24"/>
        </w:rPr>
      </w:pPr>
      <w:bookmarkStart w:id="48" w:name="sub_21582"/>
      <w:bookmarkEnd w:id="47"/>
      <w:r w:rsidRPr="00264DDA">
        <w:rPr>
          <w:sz w:val="24"/>
          <w:szCs w:val="24"/>
        </w:rPr>
        <w:t>2)</w:t>
      </w:r>
      <w:r w:rsidR="00136294" w:rsidRPr="00136294">
        <w:rPr>
          <w:sz w:val="24"/>
          <w:szCs w:val="24"/>
        </w:rPr>
        <w:t xml:space="preserve"> </w:t>
      </w:r>
      <w:r w:rsidR="00136294">
        <w:rPr>
          <w:sz w:val="24"/>
          <w:szCs w:val="24"/>
        </w:rPr>
        <w:t>в форме электронного документа, который направляется заявителю посредством  Единого портала</w:t>
      </w:r>
      <w:r w:rsidRPr="00264DDA">
        <w:rPr>
          <w:sz w:val="24"/>
          <w:szCs w:val="24"/>
        </w:rPr>
        <w:t>.</w:t>
      </w:r>
    </w:p>
    <w:p w:rsidR="00136294" w:rsidRDefault="00136294" w:rsidP="00DF65C9">
      <w:pPr>
        <w:ind w:firstLine="851"/>
        <w:jc w:val="both"/>
        <w:rPr>
          <w:sz w:val="24"/>
          <w:szCs w:val="24"/>
        </w:rPr>
      </w:pPr>
    </w:p>
    <w:p w:rsidR="00C56152" w:rsidRPr="00EE6F77" w:rsidRDefault="00136294" w:rsidP="00C56152">
      <w:pPr>
        <w:pStyle w:val="1"/>
        <w:spacing w:line="240" w:lineRule="auto"/>
        <w:rPr>
          <w:sz w:val="24"/>
          <w:szCs w:val="24"/>
        </w:rPr>
      </w:pPr>
      <w:r w:rsidRPr="00C56152">
        <w:rPr>
          <w:sz w:val="24"/>
          <w:szCs w:val="24"/>
        </w:rPr>
        <w:t>3.</w:t>
      </w:r>
      <w:r w:rsidRPr="00264DDA">
        <w:rPr>
          <w:b w:val="0"/>
          <w:sz w:val="24"/>
          <w:szCs w:val="24"/>
        </w:rPr>
        <w:t xml:space="preserve"> </w:t>
      </w:r>
      <w:r w:rsidR="00C56152" w:rsidRPr="00EE6F77">
        <w:rPr>
          <w:sz w:val="24"/>
          <w:szCs w:val="24"/>
        </w:rPr>
        <w:t>Состав, последовательность и сроки выполнения административных процедур, требования к порядку их выполнения, в том числе особенности административных процедур в электронной форме</w:t>
      </w:r>
    </w:p>
    <w:p w:rsidR="00136294" w:rsidRPr="00264DDA" w:rsidRDefault="00136294" w:rsidP="00C56152">
      <w:pPr>
        <w:pStyle w:val="ConsPlusNormal"/>
        <w:jc w:val="center"/>
        <w:rPr>
          <w:b/>
          <w:sz w:val="24"/>
          <w:szCs w:val="24"/>
        </w:rPr>
      </w:pPr>
    </w:p>
    <w:p w:rsidR="00136294" w:rsidRPr="00264DDA" w:rsidRDefault="00136294" w:rsidP="00136294">
      <w:pPr>
        <w:pStyle w:val="ConsPlusNormal"/>
        <w:ind w:firstLine="851"/>
        <w:jc w:val="center"/>
        <w:outlineLvl w:val="2"/>
        <w:rPr>
          <w:b/>
          <w:sz w:val="24"/>
          <w:szCs w:val="24"/>
        </w:rPr>
      </w:pPr>
    </w:p>
    <w:p w:rsidR="00136294" w:rsidRDefault="00136294" w:rsidP="00136294">
      <w:pPr>
        <w:pStyle w:val="ConsPlusNormal"/>
        <w:jc w:val="center"/>
        <w:outlineLvl w:val="2"/>
        <w:rPr>
          <w:b/>
          <w:sz w:val="24"/>
          <w:szCs w:val="24"/>
        </w:rPr>
      </w:pPr>
      <w:r w:rsidRPr="00264DDA">
        <w:rPr>
          <w:b/>
          <w:sz w:val="24"/>
          <w:szCs w:val="24"/>
        </w:rPr>
        <w:t>3.1. Последовательность выделяемых в рамках предоставления государственной услуги административных процедур</w:t>
      </w:r>
    </w:p>
    <w:p w:rsidR="00136294" w:rsidRPr="00264DDA" w:rsidRDefault="00136294" w:rsidP="00136294">
      <w:pPr>
        <w:pStyle w:val="ConsPlusNormal"/>
        <w:jc w:val="center"/>
        <w:outlineLvl w:val="2"/>
        <w:rPr>
          <w:b/>
          <w:sz w:val="24"/>
          <w:szCs w:val="24"/>
        </w:rPr>
      </w:pPr>
    </w:p>
    <w:p w:rsidR="00C56152" w:rsidRPr="00EE6F77" w:rsidRDefault="00C56152" w:rsidP="00C56152">
      <w:pPr>
        <w:pStyle w:val="aa"/>
        <w:ind w:firstLine="851"/>
        <w:jc w:val="both"/>
        <w:rPr>
          <w:sz w:val="24"/>
          <w:szCs w:val="24"/>
        </w:rPr>
      </w:pPr>
      <w:r w:rsidRPr="00EE6F77">
        <w:rPr>
          <w:sz w:val="24"/>
          <w:szCs w:val="24"/>
        </w:rPr>
        <w:t>Предоставление государственной услуги включает в себя следующие административные процедуры:</w:t>
      </w:r>
    </w:p>
    <w:p w:rsidR="00C56152" w:rsidRDefault="00C56152" w:rsidP="00C56152">
      <w:pPr>
        <w:pStyle w:val="aa"/>
        <w:ind w:firstLine="851"/>
        <w:jc w:val="both"/>
        <w:rPr>
          <w:sz w:val="24"/>
          <w:szCs w:val="24"/>
        </w:rPr>
      </w:pPr>
      <w:r w:rsidRPr="00EE6F77">
        <w:rPr>
          <w:sz w:val="24"/>
          <w:szCs w:val="24"/>
        </w:rPr>
        <w:t>1) прием заявления о выдаче (переоформлении, продлении срока действия, об устранении обстоятельств, повлекших за собой приостановление действия лицензии, о прекращении действия) лицензии и прилагаемых к нему документов;</w:t>
      </w:r>
    </w:p>
    <w:p w:rsidR="00C56152" w:rsidRPr="00EE6F77" w:rsidRDefault="00C56152" w:rsidP="00C56152">
      <w:pPr>
        <w:ind w:firstLine="851"/>
        <w:jc w:val="both"/>
        <w:rPr>
          <w:sz w:val="24"/>
          <w:szCs w:val="24"/>
        </w:rPr>
      </w:pPr>
      <w:r w:rsidRPr="00F80E80">
        <w:rPr>
          <w:sz w:val="24"/>
          <w:szCs w:val="24"/>
        </w:rPr>
        <w:t>2) формирование и направление межведомственных запросов в органы (организации), участвующие в предоставлении государственной услуги;</w:t>
      </w:r>
    </w:p>
    <w:p w:rsidR="00C56152" w:rsidRPr="00EE6F77" w:rsidRDefault="00C56152" w:rsidP="00C56152">
      <w:pPr>
        <w:pStyle w:val="aa"/>
        <w:ind w:firstLine="851"/>
        <w:jc w:val="both"/>
        <w:rPr>
          <w:sz w:val="24"/>
          <w:szCs w:val="24"/>
        </w:rPr>
      </w:pPr>
      <w:r>
        <w:rPr>
          <w:sz w:val="24"/>
          <w:szCs w:val="24"/>
        </w:rPr>
        <w:t>3</w:t>
      </w:r>
      <w:r w:rsidRPr="00EE6F77">
        <w:rPr>
          <w:sz w:val="24"/>
          <w:szCs w:val="24"/>
        </w:rPr>
        <w:t>) экспертиза представленных документов (проведение проверки);</w:t>
      </w:r>
    </w:p>
    <w:p w:rsidR="00C56152" w:rsidRPr="00EE6F77" w:rsidRDefault="00C56152" w:rsidP="00C56152">
      <w:pPr>
        <w:pStyle w:val="aa"/>
        <w:ind w:firstLine="851"/>
        <w:jc w:val="both"/>
        <w:rPr>
          <w:sz w:val="24"/>
          <w:szCs w:val="24"/>
        </w:rPr>
      </w:pPr>
      <w:r>
        <w:rPr>
          <w:sz w:val="24"/>
          <w:szCs w:val="24"/>
        </w:rPr>
        <w:t>4</w:t>
      </w:r>
      <w:r w:rsidRPr="00EE6F77">
        <w:rPr>
          <w:sz w:val="24"/>
          <w:szCs w:val="24"/>
        </w:rPr>
        <w:t>) принятие решения о выдаче (переоформлении, продлении срока действия) лицензии либо об отказе в выдаче (переоформлении, продлении срока действия) лицензии;</w:t>
      </w:r>
    </w:p>
    <w:p w:rsidR="00C56152" w:rsidRPr="00EE6F77" w:rsidRDefault="00C56152" w:rsidP="00C56152">
      <w:pPr>
        <w:pStyle w:val="aa"/>
        <w:ind w:firstLine="851"/>
        <w:jc w:val="both"/>
        <w:rPr>
          <w:sz w:val="24"/>
          <w:szCs w:val="24"/>
        </w:rPr>
      </w:pPr>
      <w:r>
        <w:rPr>
          <w:sz w:val="24"/>
          <w:szCs w:val="24"/>
        </w:rPr>
        <w:t>5</w:t>
      </w:r>
      <w:r w:rsidRPr="00EE6F77">
        <w:rPr>
          <w:sz w:val="24"/>
          <w:szCs w:val="24"/>
        </w:rPr>
        <w:t>) оформление (переоформление, продление срока действия) лицензии;</w:t>
      </w:r>
    </w:p>
    <w:p w:rsidR="00C56152" w:rsidRPr="00EE6F77" w:rsidRDefault="00C56152" w:rsidP="00C56152">
      <w:pPr>
        <w:pStyle w:val="aa"/>
        <w:ind w:firstLine="851"/>
        <w:jc w:val="both"/>
        <w:rPr>
          <w:sz w:val="24"/>
          <w:szCs w:val="24"/>
        </w:rPr>
      </w:pPr>
      <w:r>
        <w:rPr>
          <w:sz w:val="24"/>
          <w:szCs w:val="24"/>
        </w:rPr>
        <w:t>6</w:t>
      </w:r>
      <w:r w:rsidRPr="00EE6F77">
        <w:rPr>
          <w:sz w:val="24"/>
          <w:szCs w:val="24"/>
        </w:rPr>
        <w:t>) выдача лицензии;</w:t>
      </w:r>
    </w:p>
    <w:p w:rsidR="00C56152" w:rsidRPr="00EE6F77" w:rsidRDefault="00C56152" w:rsidP="00C56152">
      <w:pPr>
        <w:pStyle w:val="aa"/>
        <w:ind w:firstLine="851"/>
        <w:jc w:val="both"/>
        <w:rPr>
          <w:sz w:val="24"/>
          <w:szCs w:val="24"/>
        </w:rPr>
      </w:pPr>
      <w:r>
        <w:rPr>
          <w:sz w:val="24"/>
          <w:szCs w:val="24"/>
        </w:rPr>
        <w:t>7</w:t>
      </w:r>
      <w:r w:rsidRPr="00EE6F77">
        <w:rPr>
          <w:sz w:val="24"/>
          <w:szCs w:val="24"/>
        </w:rPr>
        <w:t>) принятие решения о приостановлении действия лицензии;</w:t>
      </w:r>
    </w:p>
    <w:p w:rsidR="00C56152" w:rsidRPr="00EE6F77" w:rsidRDefault="00C56152" w:rsidP="00C56152">
      <w:pPr>
        <w:pStyle w:val="aa"/>
        <w:ind w:firstLine="851"/>
        <w:jc w:val="both"/>
        <w:rPr>
          <w:sz w:val="24"/>
          <w:szCs w:val="24"/>
        </w:rPr>
      </w:pPr>
      <w:r>
        <w:rPr>
          <w:sz w:val="24"/>
          <w:szCs w:val="24"/>
        </w:rPr>
        <w:t>8</w:t>
      </w:r>
      <w:r w:rsidRPr="00EE6F77">
        <w:rPr>
          <w:sz w:val="24"/>
          <w:szCs w:val="24"/>
        </w:rPr>
        <w:t>) принятие решения о возобновлении действия лицензии или об отказе в возобновлении ее действия и обращении в суд с заявлением об аннулировании лицензии;</w:t>
      </w:r>
    </w:p>
    <w:p w:rsidR="00C56152" w:rsidRPr="00EE6F77" w:rsidRDefault="00C56152" w:rsidP="00C56152">
      <w:pPr>
        <w:pStyle w:val="aa"/>
        <w:ind w:firstLine="851"/>
        <w:jc w:val="both"/>
        <w:rPr>
          <w:sz w:val="24"/>
          <w:szCs w:val="24"/>
        </w:rPr>
      </w:pPr>
      <w:r>
        <w:rPr>
          <w:sz w:val="24"/>
          <w:szCs w:val="24"/>
        </w:rPr>
        <w:t>9</w:t>
      </w:r>
      <w:r w:rsidRPr="00EE6F77">
        <w:rPr>
          <w:sz w:val="24"/>
          <w:szCs w:val="24"/>
        </w:rPr>
        <w:t>) принятие решения о направлении в суд заявления об аннулировании лицензии;</w:t>
      </w:r>
    </w:p>
    <w:p w:rsidR="00C56152" w:rsidRPr="00EE6F77" w:rsidRDefault="00C56152" w:rsidP="00C56152">
      <w:pPr>
        <w:pStyle w:val="aa"/>
        <w:ind w:firstLine="851"/>
        <w:jc w:val="both"/>
        <w:rPr>
          <w:sz w:val="24"/>
          <w:szCs w:val="24"/>
        </w:rPr>
      </w:pPr>
      <w:r>
        <w:rPr>
          <w:sz w:val="24"/>
          <w:szCs w:val="24"/>
        </w:rPr>
        <w:t>10</w:t>
      </w:r>
      <w:r w:rsidRPr="00EE6F77">
        <w:rPr>
          <w:sz w:val="24"/>
          <w:szCs w:val="24"/>
        </w:rPr>
        <w:t xml:space="preserve">) принятие решения </w:t>
      </w:r>
      <w:r>
        <w:rPr>
          <w:sz w:val="24"/>
          <w:szCs w:val="24"/>
        </w:rPr>
        <w:t>о прекращении действия лицензии.</w:t>
      </w:r>
    </w:p>
    <w:p w:rsidR="00136294" w:rsidRPr="00C56152" w:rsidRDefault="00136294" w:rsidP="00136294">
      <w:pPr>
        <w:ind w:firstLine="851"/>
        <w:jc w:val="both"/>
        <w:rPr>
          <w:b/>
          <w:sz w:val="24"/>
          <w:szCs w:val="24"/>
        </w:rPr>
      </w:pPr>
    </w:p>
    <w:p w:rsidR="00C56152" w:rsidRPr="00744B5F" w:rsidRDefault="00136294" w:rsidP="00C56152">
      <w:pPr>
        <w:pStyle w:val="ConsPlusTitle"/>
        <w:jc w:val="center"/>
        <w:outlineLvl w:val="2"/>
        <w:rPr>
          <w:rFonts w:ascii="Times New Roman" w:hAnsi="Times New Roman" w:cs="Times New Roman"/>
          <w:sz w:val="24"/>
          <w:szCs w:val="24"/>
        </w:rPr>
      </w:pPr>
      <w:bookmarkStart w:id="49" w:name="sub_32"/>
      <w:r w:rsidRPr="00C56152">
        <w:rPr>
          <w:rStyle w:val="a7"/>
          <w:rFonts w:ascii="Times New Roman" w:hAnsi="Times New Roman" w:cs="Times New Roman"/>
          <w:b/>
          <w:color w:val="000000"/>
          <w:sz w:val="24"/>
          <w:szCs w:val="24"/>
        </w:rPr>
        <w:t>3.2.</w:t>
      </w:r>
      <w:r w:rsidRPr="00F47B22">
        <w:rPr>
          <w:rStyle w:val="a7"/>
          <w:color w:val="000000"/>
          <w:sz w:val="24"/>
          <w:szCs w:val="24"/>
        </w:rPr>
        <w:t xml:space="preserve"> </w:t>
      </w:r>
      <w:r w:rsidR="00C56152" w:rsidRPr="00744B5F">
        <w:rPr>
          <w:rFonts w:ascii="Times New Roman" w:hAnsi="Times New Roman" w:cs="Times New Roman"/>
          <w:sz w:val="24"/>
          <w:szCs w:val="24"/>
        </w:rPr>
        <w:t>Прием заявления о выдаче (переоформлении, продлении</w:t>
      </w:r>
    </w:p>
    <w:p w:rsidR="00C56152" w:rsidRPr="00744B5F" w:rsidRDefault="00C56152" w:rsidP="00C56152">
      <w:pPr>
        <w:pStyle w:val="ConsPlusTitle"/>
        <w:jc w:val="center"/>
        <w:rPr>
          <w:rFonts w:ascii="Times New Roman" w:hAnsi="Times New Roman" w:cs="Times New Roman"/>
          <w:sz w:val="24"/>
          <w:szCs w:val="24"/>
        </w:rPr>
      </w:pPr>
      <w:r w:rsidRPr="00744B5F">
        <w:rPr>
          <w:rFonts w:ascii="Times New Roman" w:hAnsi="Times New Roman" w:cs="Times New Roman"/>
          <w:sz w:val="24"/>
          <w:szCs w:val="24"/>
        </w:rPr>
        <w:t>срока действия, об устранении обстоятельств, повлекших</w:t>
      </w:r>
    </w:p>
    <w:p w:rsidR="00C56152" w:rsidRPr="00744B5F" w:rsidRDefault="00C56152" w:rsidP="00C56152">
      <w:pPr>
        <w:pStyle w:val="ConsPlusTitle"/>
        <w:jc w:val="center"/>
        <w:rPr>
          <w:rFonts w:ascii="Times New Roman" w:hAnsi="Times New Roman" w:cs="Times New Roman"/>
          <w:sz w:val="24"/>
          <w:szCs w:val="24"/>
        </w:rPr>
      </w:pPr>
      <w:r w:rsidRPr="00744B5F">
        <w:rPr>
          <w:rFonts w:ascii="Times New Roman" w:hAnsi="Times New Roman" w:cs="Times New Roman"/>
          <w:sz w:val="24"/>
          <w:szCs w:val="24"/>
        </w:rPr>
        <w:t>за собой приостановление действия лицензии, о прекращении</w:t>
      </w:r>
    </w:p>
    <w:p w:rsidR="00C56152" w:rsidRPr="00744B5F" w:rsidRDefault="00C56152" w:rsidP="00C56152">
      <w:pPr>
        <w:pStyle w:val="ConsPlusTitle"/>
        <w:jc w:val="center"/>
        <w:rPr>
          <w:rFonts w:ascii="Times New Roman" w:hAnsi="Times New Roman" w:cs="Times New Roman"/>
          <w:sz w:val="24"/>
          <w:szCs w:val="24"/>
        </w:rPr>
      </w:pPr>
      <w:r w:rsidRPr="00744B5F">
        <w:rPr>
          <w:rFonts w:ascii="Times New Roman" w:hAnsi="Times New Roman" w:cs="Times New Roman"/>
          <w:sz w:val="24"/>
          <w:szCs w:val="24"/>
        </w:rPr>
        <w:t>действия) лицензии и прилагаемых к нему документов</w:t>
      </w:r>
    </w:p>
    <w:p w:rsidR="00F55A95" w:rsidRPr="009C1FFB" w:rsidRDefault="00F55A95" w:rsidP="00F55A95">
      <w:pPr>
        <w:pStyle w:val="aa"/>
        <w:ind w:firstLine="851"/>
        <w:jc w:val="both"/>
        <w:rPr>
          <w:sz w:val="24"/>
          <w:szCs w:val="24"/>
        </w:rPr>
      </w:pPr>
      <w:r w:rsidRPr="009C1FFB">
        <w:rPr>
          <w:sz w:val="24"/>
          <w:szCs w:val="24"/>
        </w:rPr>
        <w:t xml:space="preserve">3.2.1. Основанием для начала выполнения административной процедуры приема заявления о выдаче (переоформлении, продлении срока действия, об устранении обстоятельств, повлекших за собой приостановление действия лицензии, о прекращении действия) лицензии и прилагаемых к нему документов является поступление в лицензирующий орган необходимых для предоставления государственной услуги документов, указанных в </w:t>
      </w:r>
      <w:hyperlink w:anchor="P139" w:history="1">
        <w:r w:rsidRPr="009C1FFB">
          <w:rPr>
            <w:sz w:val="24"/>
            <w:szCs w:val="24"/>
          </w:rPr>
          <w:t>пунктах 2.6.1</w:t>
        </w:r>
      </w:hyperlink>
      <w:r w:rsidRPr="009C1FFB">
        <w:rPr>
          <w:sz w:val="24"/>
          <w:szCs w:val="24"/>
        </w:rPr>
        <w:t xml:space="preserve"> – 2.6.7 настоящего Административного регламента.</w:t>
      </w:r>
    </w:p>
    <w:p w:rsidR="00F55A95" w:rsidRPr="009C1FFB" w:rsidRDefault="00F55A95" w:rsidP="00F55A95">
      <w:pPr>
        <w:pStyle w:val="aa"/>
        <w:ind w:firstLine="851"/>
        <w:jc w:val="both"/>
        <w:rPr>
          <w:sz w:val="24"/>
          <w:szCs w:val="24"/>
        </w:rPr>
      </w:pPr>
      <w:r w:rsidRPr="009C1FFB">
        <w:rPr>
          <w:sz w:val="24"/>
          <w:szCs w:val="24"/>
        </w:rPr>
        <w:t>Заявление о переоформлении лицензии подается в лицензирующий орган в течение 30 дней со дня возникновения обстоятельств, вызвавших необходимость переоформления лицензии.</w:t>
      </w:r>
    </w:p>
    <w:p w:rsidR="00F55A95" w:rsidRPr="009C1FFB" w:rsidRDefault="00F55A95" w:rsidP="00F55A95">
      <w:pPr>
        <w:pStyle w:val="aa"/>
        <w:ind w:firstLine="851"/>
        <w:jc w:val="both"/>
        <w:rPr>
          <w:sz w:val="24"/>
          <w:szCs w:val="24"/>
        </w:rPr>
      </w:pPr>
      <w:r w:rsidRPr="009C1FFB">
        <w:rPr>
          <w:sz w:val="24"/>
          <w:szCs w:val="24"/>
        </w:rPr>
        <w:t>Заявление о продлении срока действия лицензии представляется в лицензирующий орган не ранее чем за 90 дней до истечения срока ее действия.</w:t>
      </w:r>
    </w:p>
    <w:p w:rsidR="00F55A95" w:rsidRPr="009C1FFB" w:rsidRDefault="00F55A95" w:rsidP="00F55A95">
      <w:pPr>
        <w:pStyle w:val="aa"/>
        <w:ind w:firstLine="851"/>
        <w:jc w:val="both"/>
        <w:rPr>
          <w:sz w:val="24"/>
          <w:szCs w:val="24"/>
        </w:rPr>
      </w:pPr>
      <w:r w:rsidRPr="009C1FFB">
        <w:rPr>
          <w:sz w:val="24"/>
          <w:szCs w:val="24"/>
        </w:rPr>
        <w:t>Документы, являющиеся основанием предоставления государственной услуги, по усмотрению заявителя могут быть представлены как на бумажном носителе почтовым отправлением или нарочным, так и в форме электронных документов</w:t>
      </w:r>
      <w:r>
        <w:rPr>
          <w:sz w:val="24"/>
          <w:szCs w:val="24"/>
        </w:rPr>
        <w:t xml:space="preserve"> </w:t>
      </w:r>
      <w:r w:rsidRPr="00314DDE">
        <w:rPr>
          <w:bCs/>
          <w:sz w:val="24"/>
          <w:szCs w:val="24"/>
          <w:lang w:eastAsia="ru-RU"/>
        </w:rPr>
        <w:t xml:space="preserve">посредством </w:t>
      </w:r>
      <w:r>
        <w:rPr>
          <w:bCs/>
          <w:sz w:val="24"/>
          <w:szCs w:val="24"/>
          <w:lang w:eastAsia="ru-RU"/>
        </w:rPr>
        <w:t>Единого портала</w:t>
      </w:r>
      <w:r w:rsidRPr="009C1FFB">
        <w:rPr>
          <w:sz w:val="24"/>
          <w:szCs w:val="24"/>
        </w:rPr>
        <w:t>.</w:t>
      </w:r>
    </w:p>
    <w:p w:rsidR="00F55A95" w:rsidRPr="009C1FFB" w:rsidRDefault="00F55A95" w:rsidP="00F55A95">
      <w:pPr>
        <w:pStyle w:val="aa"/>
        <w:ind w:firstLine="851"/>
        <w:jc w:val="both"/>
        <w:rPr>
          <w:sz w:val="24"/>
          <w:szCs w:val="24"/>
        </w:rPr>
      </w:pPr>
      <w:r w:rsidRPr="009C1FFB">
        <w:rPr>
          <w:sz w:val="24"/>
          <w:szCs w:val="24"/>
        </w:rPr>
        <w:t xml:space="preserve">Документы, представляемые заявителем для предоставления государственной услуги, должны быть оформлены в установленном порядке, в том числе содержать даты их </w:t>
      </w:r>
      <w:r w:rsidRPr="009C1FFB">
        <w:rPr>
          <w:sz w:val="24"/>
          <w:szCs w:val="24"/>
        </w:rPr>
        <w:lastRenderedPageBreak/>
        <w:t>составления, надлежащие подписи и печати, не иметь подчисток, приписок и иных не оговоренных в них исправлений.</w:t>
      </w:r>
    </w:p>
    <w:p w:rsidR="00F55A95" w:rsidRPr="009C1FFB" w:rsidRDefault="00F55A95" w:rsidP="00F55A95">
      <w:pPr>
        <w:pStyle w:val="aa"/>
        <w:ind w:firstLine="851"/>
        <w:jc w:val="both"/>
        <w:rPr>
          <w:sz w:val="24"/>
          <w:szCs w:val="24"/>
        </w:rPr>
      </w:pPr>
      <w:r w:rsidRPr="009C1FFB">
        <w:rPr>
          <w:sz w:val="24"/>
          <w:szCs w:val="24"/>
        </w:rPr>
        <w:t>3.2.2. Специалист отдела делопроизводства лицензирующего органа:</w:t>
      </w:r>
    </w:p>
    <w:p w:rsidR="00F55A95" w:rsidRPr="009C1FFB" w:rsidRDefault="00F55A95" w:rsidP="00F55A95">
      <w:pPr>
        <w:pStyle w:val="aa"/>
        <w:ind w:firstLine="851"/>
        <w:jc w:val="both"/>
        <w:rPr>
          <w:sz w:val="24"/>
          <w:szCs w:val="24"/>
        </w:rPr>
      </w:pPr>
      <w:r w:rsidRPr="009C1FFB">
        <w:rPr>
          <w:sz w:val="24"/>
          <w:szCs w:val="24"/>
        </w:rPr>
        <w:t>регистрирует заявление и прилагаемые к нему документы в день их получения;</w:t>
      </w:r>
    </w:p>
    <w:p w:rsidR="00F55A95" w:rsidRPr="009C1FFB" w:rsidRDefault="00F55A95" w:rsidP="00F55A95">
      <w:pPr>
        <w:pStyle w:val="aa"/>
        <w:ind w:firstLine="851"/>
        <w:jc w:val="both"/>
        <w:rPr>
          <w:sz w:val="24"/>
          <w:szCs w:val="24"/>
        </w:rPr>
      </w:pPr>
      <w:r w:rsidRPr="009C1FFB">
        <w:rPr>
          <w:sz w:val="24"/>
          <w:szCs w:val="24"/>
        </w:rPr>
        <w:t>направляет документы руководителю административной процедуры для резолюции.</w:t>
      </w:r>
    </w:p>
    <w:p w:rsidR="00F55A95" w:rsidRPr="009C1FFB" w:rsidRDefault="00F55A95" w:rsidP="00F55A95">
      <w:pPr>
        <w:pStyle w:val="aa"/>
        <w:ind w:firstLine="851"/>
        <w:jc w:val="both"/>
        <w:rPr>
          <w:sz w:val="24"/>
          <w:szCs w:val="24"/>
        </w:rPr>
      </w:pPr>
      <w:r w:rsidRPr="009C1FFB">
        <w:rPr>
          <w:sz w:val="24"/>
          <w:szCs w:val="24"/>
        </w:rPr>
        <w:t>Руководитель административной процедуры визирует заявление организации и направляет документы ответственным исполнителям для проведения экспертизы.</w:t>
      </w:r>
    </w:p>
    <w:p w:rsidR="00F55A95" w:rsidRPr="009C1FFB" w:rsidRDefault="00F55A95" w:rsidP="00F55A95">
      <w:pPr>
        <w:pStyle w:val="aa"/>
        <w:jc w:val="both"/>
        <w:rPr>
          <w:sz w:val="24"/>
          <w:szCs w:val="24"/>
        </w:rPr>
      </w:pPr>
    </w:p>
    <w:p w:rsidR="00F55A95" w:rsidRPr="009C1FFB" w:rsidRDefault="00F55A95" w:rsidP="00F55A95">
      <w:pPr>
        <w:pStyle w:val="aa"/>
        <w:ind w:firstLine="851"/>
        <w:jc w:val="center"/>
        <w:rPr>
          <w:b/>
          <w:sz w:val="24"/>
          <w:szCs w:val="24"/>
        </w:rPr>
      </w:pPr>
      <w:r w:rsidRPr="009C1FFB">
        <w:rPr>
          <w:b/>
          <w:sz w:val="24"/>
          <w:szCs w:val="24"/>
        </w:rPr>
        <w:t>3.3. Формирование и направление межведомственных запросов в органы (организации), участвующие в предоставлении государственной услуги</w:t>
      </w:r>
    </w:p>
    <w:p w:rsidR="00F55A95" w:rsidRPr="009C1FFB" w:rsidRDefault="00F55A95" w:rsidP="00F55A95">
      <w:pPr>
        <w:pStyle w:val="aa"/>
        <w:ind w:firstLine="851"/>
        <w:jc w:val="center"/>
        <w:rPr>
          <w:b/>
          <w:sz w:val="24"/>
          <w:szCs w:val="24"/>
        </w:rPr>
      </w:pPr>
    </w:p>
    <w:p w:rsidR="00F55A95" w:rsidRPr="009C1FFB" w:rsidRDefault="00F55A95" w:rsidP="00F55A95">
      <w:pPr>
        <w:ind w:firstLine="851"/>
        <w:jc w:val="both"/>
        <w:rPr>
          <w:sz w:val="24"/>
          <w:szCs w:val="24"/>
        </w:rPr>
      </w:pPr>
      <w:bookmarkStart w:id="50" w:name="sub_321"/>
      <w:r w:rsidRPr="009C1FFB">
        <w:rPr>
          <w:sz w:val="24"/>
          <w:szCs w:val="24"/>
        </w:rPr>
        <w:t>3.</w:t>
      </w:r>
      <w:r>
        <w:rPr>
          <w:sz w:val="24"/>
          <w:szCs w:val="24"/>
        </w:rPr>
        <w:t>3</w:t>
      </w:r>
      <w:r w:rsidRPr="009C1FFB">
        <w:rPr>
          <w:sz w:val="24"/>
          <w:szCs w:val="24"/>
        </w:rPr>
        <w:t xml:space="preserve">.1. Основанием для формирования и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 (далее - СМЭВ) в органы и организации, участвующие в предоставлении государственной услуги, является установление в рамках осуществления административных процедур, связанных с приемом и рассмотрением заявления и документов, необходимых для предоставления государственной услуги и представляемых </w:t>
      </w:r>
      <w:r>
        <w:rPr>
          <w:sz w:val="24"/>
          <w:szCs w:val="24"/>
        </w:rPr>
        <w:t>з</w:t>
      </w:r>
      <w:r w:rsidRPr="009C1FFB">
        <w:rPr>
          <w:sz w:val="24"/>
          <w:szCs w:val="24"/>
        </w:rPr>
        <w:t>аявителем, необходимости обращения в государственные органы и организации, участвующие в предоставлении государственной услуги, с целью получения сведений, необходимых для предоставления государственной услуги.</w:t>
      </w:r>
    </w:p>
    <w:p w:rsidR="00F55A95" w:rsidRPr="009C1FFB" w:rsidRDefault="00F55A95" w:rsidP="00F55A95">
      <w:pPr>
        <w:ind w:firstLine="851"/>
        <w:jc w:val="both"/>
        <w:rPr>
          <w:sz w:val="24"/>
          <w:szCs w:val="24"/>
        </w:rPr>
      </w:pPr>
      <w:bookmarkStart w:id="51" w:name="sub_322"/>
      <w:bookmarkEnd w:id="50"/>
      <w:r w:rsidRPr="009C1FFB">
        <w:rPr>
          <w:sz w:val="24"/>
          <w:szCs w:val="24"/>
        </w:rPr>
        <w:t>3.</w:t>
      </w:r>
      <w:r>
        <w:rPr>
          <w:sz w:val="24"/>
          <w:szCs w:val="24"/>
        </w:rPr>
        <w:t>3</w:t>
      </w:r>
      <w:r w:rsidRPr="009C1FFB">
        <w:rPr>
          <w:sz w:val="24"/>
          <w:szCs w:val="24"/>
        </w:rPr>
        <w:t xml:space="preserve">.2. Часть документов и сведений, которые не требуют участия </w:t>
      </w:r>
      <w:r>
        <w:rPr>
          <w:sz w:val="24"/>
          <w:szCs w:val="24"/>
        </w:rPr>
        <w:t>з</w:t>
      </w:r>
      <w:r w:rsidRPr="009C1FFB">
        <w:rPr>
          <w:sz w:val="24"/>
          <w:szCs w:val="24"/>
        </w:rPr>
        <w:t>аявителя, могут быть получены в рамках межведомственного документооборота следующим образом:</w:t>
      </w:r>
    </w:p>
    <w:p w:rsidR="00F55A95" w:rsidRPr="009C1FFB" w:rsidRDefault="00F55A95" w:rsidP="00F55A95">
      <w:pPr>
        <w:ind w:firstLine="851"/>
        <w:jc w:val="both"/>
        <w:rPr>
          <w:sz w:val="24"/>
          <w:szCs w:val="24"/>
        </w:rPr>
      </w:pPr>
      <w:bookmarkStart w:id="52" w:name="sub_5113"/>
      <w:bookmarkEnd w:id="51"/>
      <w:r w:rsidRPr="009C1FFB">
        <w:rPr>
          <w:sz w:val="24"/>
          <w:szCs w:val="24"/>
        </w:rPr>
        <w:t>1) в форме документа на бумажном носителе при отсутствии СМЭВ;</w:t>
      </w:r>
    </w:p>
    <w:p w:rsidR="00F55A95" w:rsidRPr="009C1FFB" w:rsidRDefault="00F55A95" w:rsidP="00F55A95">
      <w:pPr>
        <w:ind w:firstLine="851"/>
        <w:jc w:val="both"/>
        <w:rPr>
          <w:sz w:val="24"/>
          <w:szCs w:val="24"/>
        </w:rPr>
      </w:pPr>
      <w:bookmarkStart w:id="53" w:name="sub_5114"/>
      <w:bookmarkEnd w:id="52"/>
      <w:r w:rsidRPr="009C1FFB">
        <w:rPr>
          <w:sz w:val="24"/>
          <w:szCs w:val="24"/>
        </w:rPr>
        <w:t>2) в форме электронного документа при наличии СМЭВ.</w:t>
      </w:r>
    </w:p>
    <w:p w:rsidR="00F55A95" w:rsidRPr="009C1FFB" w:rsidRDefault="00F55A95" w:rsidP="00F55A95">
      <w:pPr>
        <w:ind w:firstLine="851"/>
        <w:jc w:val="both"/>
        <w:rPr>
          <w:sz w:val="24"/>
          <w:szCs w:val="24"/>
        </w:rPr>
      </w:pPr>
      <w:bookmarkStart w:id="54" w:name="sub_323"/>
      <w:bookmarkEnd w:id="53"/>
      <w:r w:rsidRPr="009C1FFB">
        <w:rPr>
          <w:sz w:val="24"/>
          <w:szCs w:val="24"/>
        </w:rPr>
        <w:t>3.</w:t>
      </w:r>
      <w:r>
        <w:rPr>
          <w:sz w:val="24"/>
          <w:szCs w:val="24"/>
        </w:rPr>
        <w:t>3</w:t>
      </w:r>
      <w:r w:rsidRPr="009C1FFB">
        <w:rPr>
          <w:sz w:val="24"/>
          <w:szCs w:val="24"/>
        </w:rPr>
        <w:t>.3. Межведомственный запрос осуществляется  ответственным</w:t>
      </w:r>
      <w:r>
        <w:rPr>
          <w:sz w:val="24"/>
          <w:szCs w:val="24"/>
        </w:rPr>
        <w:t xml:space="preserve"> исполнителем лицензирующего органа</w:t>
      </w:r>
      <w:r w:rsidRPr="009C1FFB">
        <w:rPr>
          <w:sz w:val="24"/>
          <w:szCs w:val="24"/>
        </w:rPr>
        <w:t>.</w:t>
      </w:r>
    </w:p>
    <w:p w:rsidR="00F55A95" w:rsidRPr="009C1FFB" w:rsidRDefault="00F55A95" w:rsidP="00F55A95">
      <w:pPr>
        <w:ind w:firstLine="851"/>
        <w:jc w:val="both"/>
        <w:rPr>
          <w:sz w:val="24"/>
          <w:szCs w:val="24"/>
        </w:rPr>
      </w:pPr>
      <w:bookmarkStart w:id="55" w:name="sub_324"/>
      <w:bookmarkEnd w:id="54"/>
      <w:r>
        <w:rPr>
          <w:sz w:val="24"/>
          <w:szCs w:val="24"/>
        </w:rPr>
        <w:t>3.3</w:t>
      </w:r>
      <w:r w:rsidRPr="009C1FFB">
        <w:rPr>
          <w:sz w:val="24"/>
          <w:szCs w:val="24"/>
        </w:rPr>
        <w:t>.4. Срок формирования межведомственного запроса - не более 2 рабочих дней.</w:t>
      </w:r>
    </w:p>
    <w:p w:rsidR="00F55A95" w:rsidRDefault="00F55A95" w:rsidP="00F55A95">
      <w:pPr>
        <w:ind w:firstLine="851"/>
        <w:jc w:val="both"/>
        <w:rPr>
          <w:sz w:val="24"/>
          <w:szCs w:val="24"/>
        </w:rPr>
      </w:pPr>
      <w:bookmarkStart w:id="56" w:name="sub_325"/>
      <w:bookmarkEnd w:id="55"/>
      <w:r>
        <w:rPr>
          <w:sz w:val="24"/>
          <w:szCs w:val="24"/>
        </w:rPr>
        <w:t>3.3</w:t>
      </w:r>
      <w:r w:rsidRPr="009C1FFB">
        <w:rPr>
          <w:sz w:val="24"/>
          <w:szCs w:val="24"/>
        </w:rPr>
        <w:t xml:space="preserve">.5. В рамках предоставления государственной услуги </w:t>
      </w:r>
      <w:r>
        <w:rPr>
          <w:sz w:val="24"/>
          <w:szCs w:val="24"/>
        </w:rPr>
        <w:t>лицензирующий орган</w:t>
      </w:r>
      <w:r w:rsidRPr="009C1FFB">
        <w:rPr>
          <w:sz w:val="24"/>
          <w:szCs w:val="24"/>
        </w:rPr>
        <w:t xml:space="preserve"> осуществляет межведомственное информационное взаимодействие с государственными органами и организациями, </w:t>
      </w:r>
      <w:r>
        <w:rPr>
          <w:sz w:val="24"/>
          <w:szCs w:val="24"/>
        </w:rPr>
        <w:t xml:space="preserve">перечисленными в подразделе 2.2 раздела 2 настоящего Административного регламента с целью получения необходимых сведений (документов). </w:t>
      </w:r>
    </w:p>
    <w:p w:rsidR="00F55A95" w:rsidRDefault="00F55A95" w:rsidP="00F55A95">
      <w:pPr>
        <w:ind w:firstLine="851"/>
        <w:jc w:val="both"/>
        <w:rPr>
          <w:sz w:val="24"/>
          <w:szCs w:val="24"/>
        </w:rPr>
      </w:pPr>
      <w:bookmarkStart w:id="57" w:name="sub_326"/>
      <w:bookmarkEnd w:id="56"/>
      <w:r w:rsidRPr="009C1FFB">
        <w:rPr>
          <w:sz w:val="24"/>
          <w:szCs w:val="24"/>
        </w:rPr>
        <w:t>3.</w:t>
      </w:r>
      <w:r>
        <w:rPr>
          <w:sz w:val="24"/>
          <w:szCs w:val="24"/>
        </w:rPr>
        <w:t>3</w:t>
      </w:r>
      <w:r w:rsidRPr="009C1FFB">
        <w:rPr>
          <w:sz w:val="24"/>
          <w:szCs w:val="24"/>
        </w:rPr>
        <w:t>.6. Межведомственный запрос о представлении необходимых сведений, должен содержать следующие сведения:</w:t>
      </w:r>
    </w:p>
    <w:p w:rsidR="00F55A95" w:rsidRPr="000D45C2" w:rsidRDefault="00F55A95" w:rsidP="00F55A95">
      <w:pPr>
        <w:pStyle w:val="aa"/>
        <w:ind w:firstLine="851"/>
        <w:jc w:val="both"/>
        <w:rPr>
          <w:sz w:val="24"/>
          <w:szCs w:val="24"/>
          <w:lang w:eastAsia="ru-RU"/>
        </w:rPr>
      </w:pPr>
      <w:bookmarkStart w:id="58" w:name="Par0"/>
      <w:bookmarkEnd w:id="58"/>
      <w:r w:rsidRPr="000D45C2">
        <w:rPr>
          <w:sz w:val="24"/>
          <w:szCs w:val="24"/>
          <w:lang w:eastAsia="ru-RU"/>
        </w:rPr>
        <w:t xml:space="preserve">1) наименование </w:t>
      </w:r>
      <w:r>
        <w:rPr>
          <w:sz w:val="24"/>
          <w:szCs w:val="24"/>
          <w:lang w:eastAsia="ru-RU"/>
        </w:rPr>
        <w:t>лицензирующего органа</w:t>
      </w:r>
      <w:r w:rsidRPr="000D45C2">
        <w:rPr>
          <w:sz w:val="24"/>
          <w:szCs w:val="24"/>
          <w:lang w:eastAsia="ru-RU"/>
        </w:rPr>
        <w:t>, направляющ</w:t>
      </w:r>
      <w:r>
        <w:rPr>
          <w:sz w:val="24"/>
          <w:szCs w:val="24"/>
          <w:lang w:eastAsia="ru-RU"/>
        </w:rPr>
        <w:t>его</w:t>
      </w:r>
      <w:r w:rsidRPr="000D45C2">
        <w:rPr>
          <w:sz w:val="24"/>
          <w:szCs w:val="24"/>
          <w:lang w:eastAsia="ru-RU"/>
        </w:rPr>
        <w:t xml:space="preserve"> межведомственный запрос;</w:t>
      </w:r>
    </w:p>
    <w:p w:rsidR="00F55A95" w:rsidRPr="000D45C2" w:rsidRDefault="00F55A95" w:rsidP="00F55A95">
      <w:pPr>
        <w:pStyle w:val="aa"/>
        <w:ind w:firstLine="851"/>
        <w:jc w:val="both"/>
        <w:rPr>
          <w:sz w:val="24"/>
          <w:szCs w:val="24"/>
          <w:lang w:eastAsia="ru-RU"/>
        </w:rPr>
      </w:pPr>
      <w:r w:rsidRPr="000D45C2">
        <w:rPr>
          <w:sz w:val="24"/>
          <w:szCs w:val="24"/>
          <w:lang w:eastAsia="ru-RU"/>
        </w:rPr>
        <w:t>2) наименование органа или организации, в адрес которых направляется межведомственный запрос;</w:t>
      </w:r>
    </w:p>
    <w:p w:rsidR="00F55A95" w:rsidRPr="000D45C2" w:rsidRDefault="00F55A95" w:rsidP="00F55A95">
      <w:pPr>
        <w:pStyle w:val="aa"/>
        <w:ind w:firstLine="851"/>
        <w:jc w:val="both"/>
        <w:rPr>
          <w:sz w:val="24"/>
          <w:szCs w:val="24"/>
          <w:lang w:eastAsia="ru-RU"/>
        </w:rPr>
      </w:pPr>
      <w:r w:rsidRPr="000D45C2">
        <w:rPr>
          <w:sz w:val="24"/>
          <w:szCs w:val="24"/>
          <w:lang w:eastAsia="ru-RU"/>
        </w:rPr>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F55A95" w:rsidRPr="000D45C2" w:rsidRDefault="00F55A95" w:rsidP="00F55A95">
      <w:pPr>
        <w:pStyle w:val="aa"/>
        <w:ind w:firstLine="851"/>
        <w:jc w:val="both"/>
        <w:rPr>
          <w:sz w:val="24"/>
          <w:szCs w:val="24"/>
          <w:lang w:eastAsia="ru-RU"/>
        </w:rPr>
      </w:pPr>
      <w:r w:rsidRPr="000D45C2">
        <w:rPr>
          <w:sz w:val="24"/>
          <w:szCs w:val="24"/>
          <w:lang w:eastAsia="ru-RU"/>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F55A95" w:rsidRPr="000D45C2" w:rsidRDefault="00F55A95" w:rsidP="00F55A95">
      <w:pPr>
        <w:pStyle w:val="aa"/>
        <w:ind w:firstLine="851"/>
        <w:jc w:val="both"/>
        <w:rPr>
          <w:sz w:val="24"/>
          <w:szCs w:val="24"/>
          <w:lang w:eastAsia="ru-RU"/>
        </w:rPr>
      </w:pPr>
      <w:r w:rsidRPr="000D45C2">
        <w:rPr>
          <w:sz w:val="24"/>
          <w:szCs w:val="24"/>
          <w:lang w:eastAsia="ru-RU"/>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w:t>
      </w:r>
      <w:r>
        <w:rPr>
          <w:sz w:val="24"/>
          <w:szCs w:val="24"/>
          <w:lang w:eastAsia="ru-RU"/>
        </w:rPr>
        <w:t>ов</w:t>
      </w:r>
      <w:r w:rsidRPr="000D45C2">
        <w:rPr>
          <w:sz w:val="24"/>
          <w:szCs w:val="24"/>
          <w:lang w:eastAsia="ru-RU"/>
        </w:rPr>
        <w:t xml:space="preserve"> и (или) информации;</w:t>
      </w:r>
    </w:p>
    <w:p w:rsidR="00F55A95" w:rsidRPr="000D45C2" w:rsidRDefault="00F55A95" w:rsidP="00F55A95">
      <w:pPr>
        <w:pStyle w:val="aa"/>
        <w:ind w:firstLine="851"/>
        <w:jc w:val="both"/>
        <w:rPr>
          <w:sz w:val="24"/>
          <w:szCs w:val="24"/>
          <w:lang w:eastAsia="ru-RU"/>
        </w:rPr>
      </w:pPr>
      <w:r w:rsidRPr="000D45C2">
        <w:rPr>
          <w:sz w:val="24"/>
          <w:szCs w:val="24"/>
          <w:lang w:eastAsia="ru-RU"/>
        </w:rPr>
        <w:t>6) контактная информация для направления ответа на межведомственный запрос;</w:t>
      </w:r>
    </w:p>
    <w:p w:rsidR="00F55A95" w:rsidRPr="000D45C2" w:rsidRDefault="00F55A95" w:rsidP="00F55A95">
      <w:pPr>
        <w:pStyle w:val="aa"/>
        <w:ind w:firstLine="851"/>
        <w:jc w:val="both"/>
        <w:rPr>
          <w:sz w:val="24"/>
          <w:szCs w:val="24"/>
          <w:lang w:eastAsia="ru-RU"/>
        </w:rPr>
      </w:pPr>
      <w:r w:rsidRPr="000D45C2">
        <w:rPr>
          <w:sz w:val="24"/>
          <w:szCs w:val="24"/>
          <w:lang w:eastAsia="ru-RU"/>
        </w:rPr>
        <w:t>7) дата направления межведомственного запроса;</w:t>
      </w:r>
    </w:p>
    <w:p w:rsidR="00F55A95" w:rsidRPr="000D45C2" w:rsidRDefault="00F55A95" w:rsidP="00F55A95">
      <w:pPr>
        <w:pStyle w:val="aa"/>
        <w:ind w:firstLine="851"/>
        <w:jc w:val="both"/>
        <w:rPr>
          <w:sz w:val="24"/>
          <w:szCs w:val="24"/>
          <w:lang w:eastAsia="ru-RU"/>
        </w:rPr>
      </w:pPr>
      <w:r w:rsidRPr="000D45C2">
        <w:rPr>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w:t>
      </w:r>
      <w:r>
        <w:rPr>
          <w:sz w:val="24"/>
          <w:szCs w:val="24"/>
          <w:lang w:eastAsia="ru-RU"/>
        </w:rPr>
        <w:t>ой почты данного лица для связи.</w:t>
      </w:r>
    </w:p>
    <w:p w:rsidR="00F55A95" w:rsidRPr="009C1FFB" w:rsidRDefault="00F55A95" w:rsidP="00F55A95">
      <w:pPr>
        <w:pStyle w:val="aa"/>
        <w:ind w:firstLine="851"/>
        <w:jc w:val="both"/>
        <w:rPr>
          <w:sz w:val="24"/>
          <w:szCs w:val="24"/>
        </w:rPr>
      </w:pPr>
      <w:bookmarkStart w:id="59" w:name="Par9"/>
      <w:bookmarkEnd w:id="59"/>
      <w:r>
        <w:rPr>
          <w:sz w:val="24"/>
          <w:szCs w:val="24"/>
          <w:lang w:eastAsia="ru-RU"/>
        </w:rPr>
        <w:lastRenderedPageBreak/>
        <w:t xml:space="preserve">Перечисленные выше требования </w:t>
      </w:r>
      <w:r w:rsidRPr="000D45C2">
        <w:rPr>
          <w:sz w:val="24"/>
          <w:szCs w:val="24"/>
          <w:lang w:eastAsia="ru-RU"/>
        </w:rPr>
        <w:t xml:space="preserve">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w:t>
      </w:r>
      <w:r w:rsidRPr="009C1FFB">
        <w:rPr>
          <w:sz w:val="24"/>
          <w:szCs w:val="24"/>
        </w:rPr>
        <w:t>СМЭВ</w:t>
      </w:r>
      <w:r>
        <w:rPr>
          <w:sz w:val="24"/>
          <w:szCs w:val="24"/>
          <w:lang w:eastAsia="ru-RU"/>
        </w:rPr>
        <w:t>.</w:t>
      </w:r>
    </w:p>
    <w:p w:rsidR="00F55A95" w:rsidRPr="009C1FFB" w:rsidRDefault="00F55A95" w:rsidP="00F55A95">
      <w:pPr>
        <w:ind w:firstLine="851"/>
        <w:jc w:val="both"/>
        <w:rPr>
          <w:sz w:val="24"/>
          <w:szCs w:val="24"/>
        </w:rPr>
      </w:pPr>
      <w:bookmarkStart w:id="60" w:name="sub_327"/>
      <w:bookmarkEnd w:id="57"/>
      <w:r w:rsidRPr="009C1FFB">
        <w:rPr>
          <w:sz w:val="24"/>
          <w:szCs w:val="24"/>
        </w:rPr>
        <w:t>3.</w:t>
      </w:r>
      <w:r>
        <w:rPr>
          <w:sz w:val="24"/>
          <w:szCs w:val="24"/>
        </w:rPr>
        <w:t>3</w:t>
      </w:r>
      <w:r w:rsidRPr="009C1FFB">
        <w:rPr>
          <w:sz w:val="24"/>
          <w:szCs w:val="24"/>
        </w:rPr>
        <w:t xml:space="preserve">.7. Срок подготовки и направления ответа на межведомственный запрос о представлении сведений (документов) или уведомления об отсутствии запрошенной информации для предоставления государственной услуги с использованием СМЭВ не может превышать пяти рабочих дней со дня поступления межведомственного </w:t>
      </w:r>
      <w:r>
        <w:rPr>
          <w:sz w:val="24"/>
          <w:szCs w:val="24"/>
        </w:rPr>
        <w:t>запроса в органы (организации).</w:t>
      </w:r>
    </w:p>
    <w:p w:rsidR="00F55A95" w:rsidRPr="009C1FFB" w:rsidRDefault="00F55A95" w:rsidP="00F55A95">
      <w:pPr>
        <w:ind w:firstLine="851"/>
        <w:jc w:val="both"/>
        <w:rPr>
          <w:sz w:val="24"/>
          <w:szCs w:val="24"/>
        </w:rPr>
      </w:pPr>
      <w:bookmarkStart w:id="61" w:name="sub_328"/>
      <w:bookmarkEnd w:id="60"/>
      <w:r w:rsidRPr="009C1FFB">
        <w:rPr>
          <w:sz w:val="24"/>
          <w:szCs w:val="24"/>
        </w:rPr>
        <w:t>3.</w:t>
      </w:r>
      <w:r>
        <w:rPr>
          <w:sz w:val="24"/>
          <w:szCs w:val="24"/>
        </w:rPr>
        <w:t>3</w:t>
      </w:r>
      <w:r w:rsidRPr="009C1FFB">
        <w:rPr>
          <w:sz w:val="24"/>
          <w:szCs w:val="24"/>
        </w:rPr>
        <w:t>.8. Результатом административной процедуры формирования и направления межведомственных запросов является направление запроса</w:t>
      </w:r>
      <w:r>
        <w:rPr>
          <w:sz w:val="24"/>
          <w:szCs w:val="24"/>
        </w:rPr>
        <w:t xml:space="preserve"> </w:t>
      </w:r>
      <w:r w:rsidRPr="009C1FFB">
        <w:rPr>
          <w:sz w:val="24"/>
          <w:szCs w:val="24"/>
        </w:rPr>
        <w:t>(</w:t>
      </w:r>
      <w:proofErr w:type="spellStart"/>
      <w:r w:rsidRPr="009C1FFB">
        <w:rPr>
          <w:sz w:val="24"/>
          <w:szCs w:val="24"/>
        </w:rPr>
        <w:t>ов</w:t>
      </w:r>
      <w:proofErr w:type="spellEnd"/>
      <w:r w:rsidRPr="009C1FFB">
        <w:rPr>
          <w:sz w:val="24"/>
          <w:szCs w:val="24"/>
        </w:rPr>
        <w:t>) в государственные органы и организации, участвующие в предоставлении государственной услуги, с целью получения сведений, необходимых для предоставления государственной услуги.</w:t>
      </w:r>
    </w:p>
    <w:p w:rsidR="00F55A95" w:rsidRPr="009C1FFB" w:rsidRDefault="00F55A95" w:rsidP="00F55A95">
      <w:pPr>
        <w:ind w:firstLine="851"/>
        <w:jc w:val="both"/>
        <w:rPr>
          <w:sz w:val="24"/>
          <w:szCs w:val="24"/>
        </w:rPr>
      </w:pPr>
      <w:bookmarkStart w:id="62" w:name="sub_329"/>
      <w:bookmarkEnd w:id="61"/>
      <w:r w:rsidRPr="009C1FFB">
        <w:rPr>
          <w:sz w:val="24"/>
          <w:szCs w:val="24"/>
        </w:rPr>
        <w:t>3.</w:t>
      </w:r>
      <w:r>
        <w:rPr>
          <w:sz w:val="24"/>
          <w:szCs w:val="24"/>
        </w:rPr>
        <w:t>3</w:t>
      </w:r>
      <w:r w:rsidRPr="009C1FFB">
        <w:rPr>
          <w:sz w:val="24"/>
          <w:szCs w:val="24"/>
        </w:rPr>
        <w:t>.9. Способом фиксации результата административной процедуры, является отметка в СМЭВ о направлении межведомственного запроса.</w:t>
      </w:r>
    </w:p>
    <w:p w:rsidR="00F55A95" w:rsidRPr="009C1FFB" w:rsidRDefault="00F55A95" w:rsidP="00F55A95">
      <w:pPr>
        <w:ind w:firstLine="851"/>
        <w:jc w:val="both"/>
        <w:rPr>
          <w:sz w:val="24"/>
          <w:szCs w:val="24"/>
        </w:rPr>
      </w:pPr>
      <w:bookmarkStart w:id="63" w:name="sub_3210"/>
      <w:bookmarkEnd w:id="62"/>
      <w:r w:rsidRPr="009C1FFB">
        <w:rPr>
          <w:sz w:val="24"/>
          <w:szCs w:val="24"/>
        </w:rPr>
        <w:t>3.</w:t>
      </w:r>
      <w:r>
        <w:rPr>
          <w:sz w:val="24"/>
          <w:szCs w:val="24"/>
        </w:rPr>
        <w:t>3</w:t>
      </w:r>
      <w:r w:rsidRPr="009C1FFB">
        <w:rPr>
          <w:sz w:val="24"/>
          <w:szCs w:val="24"/>
        </w:rPr>
        <w:t>.10. Критерием принятия решений является - наличие или отсутствие документов и (или) информации, которые находятся в распоряжении государственных органов и организаций, участвующих в предоставлении государственной услуги, предоставление которы</w:t>
      </w:r>
      <w:r>
        <w:rPr>
          <w:sz w:val="24"/>
          <w:szCs w:val="24"/>
        </w:rPr>
        <w:t>х</w:t>
      </w:r>
      <w:r w:rsidRPr="009C1FFB">
        <w:rPr>
          <w:sz w:val="24"/>
          <w:szCs w:val="24"/>
        </w:rPr>
        <w:t xml:space="preserve"> явля</w:t>
      </w:r>
      <w:r>
        <w:rPr>
          <w:sz w:val="24"/>
          <w:szCs w:val="24"/>
        </w:rPr>
        <w:t>е</w:t>
      </w:r>
      <w:r w:rsidRPr="009C1FFB">
        <w:rPr>
          <w:sz w:val="24"/>
          <w:szCs w:val="24"/>
        </w:rPr>
        <w:t xml:space="preserve">тся необходимым для предоставления государственной </w:t>
      </w:r>
      <w:commentRangeStart w:id="64"/>
      <w:r w:rsidRPr="009C1FFB">
        <w:rPr>
          <w:sz w:val="24"/>
          <w:szCs w:val="24"/>
        </w:rPr>
        <w:t>услуги</w:t>
      </w:r>
      <w:commentRangeEnd w:id="64"/>
      <w:r>
        <w:rPr>
          <w:rStyle w:val="ab"/>
        </w:rPr>
        <w:commentReference w:id="64"/>
      </w:r>
      <w:r w:rsidRPr="009C1FFB">
        <w:rPr>
          <w:sz w:val="24"/>
          <w:szCs w:val="24"/>
        </w:rPr>
        <w:t>.</w:t>
      </w:r>
    </w:p>
    <w:bookmarkEnd w:id="63"/>
    <w:p w:rsidR="00F55A95" w:rsidRPr="00D30A18" w:rsidRDefault="00F55A95" w:rsidP="00F55A95">
      <w:pPr>
        <w:ind w:firstLine="851"/>
        <w:jc w:val="both"/>
        <w:rPr>
          <w:sz w:val="24"/>
          <w:szCs w:val="24"/>
        </w:rPr>
      </w:pPr>
    </w:p>
    <w:p w:rsidR="00F55A95" w:rsidRPr="00D30A18" w:rsidRDefault="00F55A95" w:rsidP="00F55A95">
      <w:pPr>
        <w:pStyle w:val="ConsPlusTitle"/>
        <w:jc w:val="center"/>
        <w:outlineLvl w:val="2"/>
        <w:rPr>
          <w:rFonts w:ascii="Times New Roman" w:hAnsi="Times New Roman" w:cs="Times New Roman"/>
          <w:sz w:val="24"/>
          <w:szCs w:val="24"/>
        </w:rPr>
      </w:pPr>
      <w:r w:rsidRPr="00D30A18">
        <w:rPr>
          <w:rFonts w:ascii="Times New Roman" w:hAnsi="Times New Roman" w:cs="Times New Roman"/>
          <w:sz w:val="24"/>
          <w:szCs w:val="24"/>
        </w:rPr>
        <w:t>3.</w:t>
      </w:r>
      <w:r>
        <w:rPr>
          <w:rFonts w:ascii="Times New Roman" w:hAnsi="Times New Roman" w:cs="Times New Roman"/>
          <w:sz w:val="24"/>
          <w:szCs w:val="24"/>
        </w:rPr>
        <w:t>4</w:t>
      </w:r>
      <w:r w:rsidRPr="00D30A18">
        <w:rPr>
          <w:rFonts w:ascii="Times New Roman" w:hAnsi="Times New Roman" w:cs="Times New Roman"/>
          <w:sz w:val="24"/>
          <w:szCs w:val="24"/>
        </w:rPr>
        <w:t>. Экспертиза представленных документов (проведение</w:t>
      </w:r>
    </w:p>
    <w:p w:rsidR="00F55A95" w:rsidRPr="00D30A18" w:rsidRDefault="00F55A95" w:rsidP="00F55A95">
      <w:pPr>
        <w:pStyle w:val="ConsPlusTitle"/>
        <w:jc w:val="center"/>
        <w:rPr>
          <w:rFonts w:ascii="Times New Roman" w:hAnsi="Times New Roman" w:cs="Times New Roman"/>
          <w:sz w:val="24"/>
          <w:szCs w:val="24"/>
        </w:rPr>
      </w:pPr>
      <w:r w:rsidRPr="00D30A18">
        <w:rPr>
          <w:rFonts w:ascii="Times New Roman" w:hAnsi="Times New Roman" w:cs="Times New Roman"/>
          <w:sz w:val="24"/>
          <w:szCs w:val="24"/>
        </w:rPr>
        <w:t>проверки)</w:t>
      </w:r>
    </w:p>
    <w:p w:rsidR="00F55A95" w:rsidRDefault="00F55A95" w:rsidP="00F55A95">
      <w:pPr>
        <w:pStyle w:val="ConsPlusNormal"/>
      </w:pPr>
    </w:p>
    <w:p w:rsidR="00F55A95" w:rsidRPr="00D30A18" w:rsidRDefault="00F55A95" w:rsidP="00F55A95">
      <w:pPr>
        <w:pStyle w:val="aa"/>
        <w:ind w:firstLine="851"/>
        <w:jc w:val="both"/>
        <w:rPr>
          <w:sz w:val="24"/>
          <w:szCs w:val="24"/>
        </w:rPr>
      </w:pPr>
      <w:r w:rsidRPr="00D30A18">
        <w:rPr>
          <w:sz w:val="24"/>
          <w:szCs w:val="24"/>
        </w:rPr>
        <w:t>3.</w:t>
      </w:r>
      <w:r>
        <w:rPr>
          <w:sz w:val="24"/>
          <w:szCs w:val="24"/>
        </w:rPr>
        <w:t>4</w:t>
      </w:r>
      <w:r w:rsidRPr="00D30A18">
        <w:rPr>
          <w:sz w:val="24"/>
          <w:szCs w:val="24"/>
        </w:rPr>
        <w:t>.1. Началом административной процедуры является получение ответственным исполнителем документов для проведения экспертизы.</w:t>
      </w:r>
    </w:p>
    <w:p w:rsidR="00F55A95" w:rsidRPr="00D30A18" w:rsidRDefault="00F55A95" w:rsidP="00F55A95">
      <w:pPr>
        <w:pStyle w:val="aa"/>
        <w:ind w:firstLine="851"/>
        <w:jc w:val="both"/>
        <w:rPr>
          <w:sz w:val="24"/>
          <w:szCs w:val="24"/>
        </w:rPr>
      </w:pPr>
      <w:r w:rsidRPr="00D30A18">
        <w:rPr>
          <w:sz w:val="24"/>
          <w:szCs w:val="24"/>
        </w:rPr>
        <w:t>3.</w:t>
      </w:r>
      <w:r>
        <w:rPr>
          <w:sz w:val="24"/>
          <w:szCs w:val="24"/>
        </w:rPr>
        <w:t>4</w:t>
      </w:r>
      <w:r w:rsidRPr="00D30A18">
        <w:rPr>
          <w:sz w:val="24"/>
          <w:szCs w:val="24"/>
        </w:rPr>
        <w:t xml:space="preserve">.2. Ответственный исполнитель проводит экспертизу документов и содержащихся в них сведений на предмет соответствия заявителя лицензионным требованиям, установленным в соответствии с положениями </w:t>
      </w:r>
      <w:hyperlink r:id="rId36" w:history="1">
        <w:r w:rsidRPr="00D62C35">
          <w:rPr>
            <w:sz w:val="24"/>
            <w:szCs w:val="24"/>
          </w:rPr>
          <w:t>статей 2</w:t>
        </w:r>
      </w:hyperlink>
      <w:r w:rsidRPr="00D62C35">
        <w:rPr>
          <w:sz w:val="24"/>
          <w:szCs w:val="24"/>
        </w:rPr>
        <w:t xml:space="preserve">, </w:t>
      </w:r>
      <w:hyperlink r:id="rId37" w:history="1">
        <w:r w:rsidRPr="00D62C35">
          <w:rPr>
            <w:sz w:val="24"/>
            <w:szCs w:val="24"/>
          </w:rPr>
          <w:t>8</w:t>
        </w:r>
      </w:hyperlink>
      <w:r w:rsidRPr="00D62C35">
        <w:rPr>
          <w:sz w:val="24"/>
          <w:szCs w:val="24"/>
        </w:rPr>
        <w:t xml:space="preserve">, </w:t>
      </w:r>
      <w:hyperlink r:id="rId38" w:history="1">
        <w:r w:rsidRPr="00D62C35">
          <w:rPr>
            <w:sz w:val="24"/>
            <w:szCs w:val="24"/>
          </w:rPr>
          <w:t>11</w:t>
        </w:r>
      </w:hyperlink>
      <w:r w:rsidRPr="00D62C35">
        <w:rPr>
          <w:sz w:val="24"/>
          <w:szCs w:val="24"/>
        </w:rPr>
        <w:t xml:space="preserve">, </w:t>
      </w:r>
      <w:hyperlink r:id="rId39" w:history="1">
        <w:r w:rsidRPr="00D62C35">
          <w:rPr>
            <w:sz w:val="24"/>
            <w:szCs w:val="24"/>
          </w:rPr>
          <w:t>16</w:t>
        </w:r>
      </w:hyperlink>
      <w:r w:rsidRPr="00D62C35">
        <w:rPr>
          <w:sz w:val="24"/>
          <w:szCs w:val="24"/>
        </w:rPr>
        <w:t xml:space="preserve">, </w:t>
      </w:r>
      <w:hyperlink r:id="rId40" w:history="1">
        <w:r w:rsidRPr="00D62C35">
          <w:rPr>
            <w:sz w:val="24"/>
            <w:szCs w:val="24"/>
          </w:rPr>
          <w:t>19</w:t>
        </w:r>
      </w:hyperlink>
      <w:r w:rsidRPr="00D62C35">
        <w:rPr>
          <w:sz w:val="24"/>
          <w:szCs w:val="24"/>
        </w:rPr>
        <w:t xml:space="preserve">, </w:t>
      </w:r>
      <w:hyperlink r:id="rId41" w:history="1">
        <w:r w:rsidRPr="00D62C35">
          <w:rPr>
            <w:sz w:val="24"/>
            <w:szCs w:val="24"/>
          </w:rPr>
          <w:t>20</w:t>
        </w:r>
      </w:hyperlink>
      <w:r w:rsidRPr="00D62C35">
        <w:rPr>
          <w:sz w:val="24"/>
          <w:szCs w:val="24"/>
        </w:rPr>
        <w:t xml:space="preserve">, </w:t>
      </w:r>
      <w:hyperlink r:id="rId42" w:history="1">
        <w:r w:rsidRPr="00D62C35">
          <w:rPr>
            <w:sz w:val="24"/>
            <w:szCs w:val="24"/>
          </w:rPr>
          <w:t>25</w:t>
        </w:r>
      </w:hyperlink>
      <w:r w:rsidRPr="00D62C35">
        <w:rPr>
          <w:sz w:val="24"/>
          <w:szCs w:val="24"/>
        </w:rPr>
        <w:t xml:space="preserve"> и </w:t>
      </w:r>
      <w:hyperlink r:id="rId43" w:history="1">
        <w:r w:rsidRPr="00D62C35">
          <w:rPr>
            <w:sz w:val="24"/>
            <w:szCs w:val="24"/>
          </w:rPr>
          <w:t>26</w:t>
        </w:r>
      </w:hyperlink>
      <w:r w:rsidRPr="00D30A18">
        <w:rPr>
          <w:sz w:val="24"/>
          <w:szCs w:val="24"/>
        </w:rPr>
        <w:t xml:space="preserve"> Федерального закона от 22 ноября 1995 года </w:t>
      </w:r>
      <w:r>
        <w:rPr>
          <w:sz w:val="24"/>
          <w:szCs w:val="24"/>
        </w:rPr>
        <w:t>№</w:t>
      </w:r>
      <w:r w:rsidRPr="00D30A18">
        <w:rPr>
          <w:sz w:val="24"/>
          <w:szCs w:val="24"/>
        </w:rPr>
        <w:t xml:space="preserve"> 171-ФЗ.</w:t>
      </w:r>
    </w:p>
    <w:p w:rsidR="00F55A95" w:rsidRPr="00D30A18" w:rsidRDefault="00F55A95" w:rsidP="00F55A95">
      <w:pPr>
        <w:pStyle w:val="aa"/>
        <w:ind w:firstLine="851"/>
        <w:jc w:val="both"/>
        <w:rPr>
          <w:sz w:val="24"/>
          <w:szCs w:val="24"/>
        </w:rPr>
      </w:pPr>
      <w:r w:rsidRPr="00D30A18">
        <w:rPr>
          <w:sz w:val="24"/>
          <w:szCs w:val="24"/>
        </w:rPr>
        <w:t>3.</w:t>
      </w:r>
      <w:r>
        <w:rPr>
          <w:sz w:val="24"/>
          <w:szCs w:val="24"/>
        </w:rPr>
        <w:t>4</w:t>
      </w:r>
      <w:r w:rsidRPr="00D30A18">
        <w:rPr>
          <w:sz w:val="24"/>
          <w:szCs w:val="24"/>
        </w:rPr>
        <w:t>.3. В целях проверки подлинности представленных документов, достоверности, точности и полноты указанной в них информации, соответствия заявителя лицензионным требованиям ответственный исполнитель, по согласованию с руководителем административной процедуры, направляет межведомственные запросы в уполномоченные государственные органы или органы местного самоуправления.</w:t>
      </w:r>
    </w:p>
    <w:p w:rsidR="00F55A95" w:rsidRPr="00D30A18" w:rsidRDefault="00F55A95" w:rsidP="00F55A95">
      <w:pPr>
        <w:pStyle w:val="aa"/>
        <w:ind w:firstLine="851"/>
        <w:jc w:val="both"/>
        <w:rPr>
          <w:sz w:val="24"/>
          <w:szCs w:val="24"/>
        </w:rPr>
      </w:pPr>
      <w:r w:rsidRPr="00D30A18">
        <w:rPr>
          <w:sz w:val="24"/>
          <w:szCs w:val="24"/>
        </w:rPr>
        <w:t>3.</w:t>
      </w:r>
      <w:r>
        <w:rPr>
          <w:sz w:val="24"/>
          <w:szCs w:val="24"/>
        </w:rPr>
        <w:t>4</w:t>
      </w:r>
      <w:r w:rsidRPr="00D30A18">
        <w:rPr>
          <w:sz w:val="24"/>
          <w:szCs w:val="24"/>
        </w:rPr>
        <w:t>.4. В отношении соискателя лицензии, представившего заявление о выдаче лицензии, или лицензиата, представившего заявление о переоформлении или продлении срока действия лицензии, проводятся документарные проверки и (или) внеплановые выездные проверки без согласования с органами прокуратуры.</w:t>
      </w:r>
    </w:p>
    <w:p w:rsidR="00F55A95" w:rsidRPr="00D30A18" w:rsidRDefault="00F55A95" w:rsidP="00F55A95">
      <w:pPr>
        <w:pStyle w:val="aa"/>
        <w:ind w:firstLine="851"/>
        <w:jc w:val="both"/>
        <w:rPr>
          <w:sz w:val="24"/>
          <w:szCs w:val="24"/>
        </w:rPr>
      </w:pPr>
      <w:r w:rsidRPr="00D30A18">
        <w:rPr>
          <w:sz w:val="24"/>
          <w:szCs w:val="24"/>
        </w:rPr>
        <w:t xml:space="preserve">Предметом документарной и (или) внеплановой выездной проверки соискателя лицензии или лицензиата являются сведения, содержащиеся в представленных заявлении и документах, в целях оценки соответствия таких сведений лицензионным требованиям, установленным в соответствии с положениями </w:t>
      </w:r>
      <w:hyperlink r:id="rId44" w:history="1">
        <w:r w:rsidRPr="00D62C35">
          <w:rPr>
            <w:sz w:val="24"/>
            <w:szCs w:val="24"/>
          </w:rPr>
          <w:t>статей 2</w:t>
        </w:r>
      </w:hyperlink>
      <w:r w:rsidRPr="00D62C35">
        <w:rPr>
          <w:sz w:val="24"/>
          <w:szCs w:val="24"/>
        </w:rPr>
        <w:t xml:space="preserve">, </w:t>
      </w:r>
      <w:hyperlink r:id="rId45" w:history="1">
        <w:r w:rsidRPr="00D62C35">
          <w:rPr>
            <w:sz w:val="24"/>
            <w:szCs w:val="24"/>
          </w:rPr>
          <w:t>8</w:t>
        </w:r>
      </w:hyperlink>
      <w:r w:rsidRPr="00D62C35">
        <w:rPr>
          <w:sz w:val="24"/>
          <w:szCs w:val="24"/>
        </w:rPr>
        <w:t xml:space="preserve">, </w:t>
      </w:r>
      <w:hyperlink r:id="rId46" w:history="1">
        <w:r w:rsidRPr="00D62C35">
          <w:rPr>
            <w:sz w:val="24"/>
            <w:szCs w:val="24"/>
          </w:rPr>
          <w:t>11</w:t>
        </w:r>
      </w:hyperlink>
      <w:r w:rsidRPr="00D62C35">
        <w:rPr>
          <w:sz w:val="24"/>
          <w:szCs w:val="24"/>
        </w:rPr>
        <w:t xml:space="preserve">, </w:t>
      </w:r>
      <w:hyperlink r:id="rId47" w:history="1">
        <w:r w:rsidRPr="00D62C35">
          <w:rPr>
            <w:sz w:val="24"/>
            <w:szCs w:val="24"/>
          </w:rPr>
          <w:t>16</w:t>
        </w:r>
      </w:hyperlink>
      <w:r w:rsidRPr="00D62C35">
        <w:rPr>
          <w:sz w:val="24"/>
          <w:szCs w:val="24"/>
        </w:rPr>
        <w:t xml:space="preserve">, </w:t>
      </w:r>
      <w:hyperlink r:id="rId48" w:history="1">
        <w:r w:rsidRPr="00D62C35">
          <w:rPr>
            <w:sz w:val="24"/>
            <w:szCs w:val="24"/>
          </w:rPr>
          <w:t>19</w:t>
        </w:r>
      </w:hyperlink>
      <w:r w:rsidRPr="00D62C35">
        <w:rPr>
          <w:sz w:val="24"/>
          <w:szCs w:val="24"/>
        </w:rPr>
        <w:t xml:space="preserve">, </w:t>
      </w:r>
      <w:hyperlink r:id="rId49" w:history="1">
        <w:r w:rsidRPr="00D62C35">
          <w:rPr>
            <w:sz w:val="24"/>
            <w:szCs w:val="24"/>
          </w:rPr>
          <w:t>20</w:t>
        </w:r>
      </w:hyperlink>
      <w:r w:rsidRPr="00D62C35">
        <w:rPr>
          <w:sz w:val="24"/>
          <w:szCs w:val="24"/>
        </w:rPr>
        <w:t xml:space="preserve">, </w:t>
      </w:r>
      <w:hyperlink r:id="rId50" w:history="1">
        <w:r w:rsidRPr="00D62C35">
          <w:rPr>
            <w:sz w:val="24"/>
            <w:szCs w:val="24"/>
          </w:rPr>
          <w:t>25</w:t>
        </w:r>
      </w:hyperlink>
      <w:r w:rsidRPr="00D62C35">
        <w:rPr>
          <w:sz w:val="24"/>
          <w:szCs w:val="24"/>
        </w:rPr>
        <w:t xml:space="preserve"> и </w:t>
      </w:r>
      <w:hyperlink r:id="rId51" w:history="1">
        <w:r w:rsidRPr="00D62C35">
          <w:rPr>
            <w:sz w:val="24"/>
            <w:szCs w:val="24"/>
          </w:rPr>
          <w:t>26</w:t>
        </w:r>
      </w:hyperlink>
      <w:r w:rsidRPr="00D62C35">
        <w:rPr>
          <w:sz w:val="24"/>
          <w:szCs w:val="24"/>
        </w:rPr>
        <w:t xml:space="preserve"> </w:t>
      </w:r>
      <w:r w:rsidRPr="00D30A18">
        <w:rPr>
          <w:sz w:val="24"/>
          <w:szCs w:val="24"/>
        </w:rPr>
        <w:t xml:space="preserve">Федерального закона от 22 ноября 1995 года </w:t>
      </w:r>
      <w:r>
        <w:rPr>
          <w:sz w:val="24"/>
          <w:szCs w:val="24"/>
        </w:rPr>
        <w:t>№</w:t>
      </w:r>
      <w:r w:rsidRPr="00D30A18">
        <w:rPr>
          <w:sz w:val="24"/>
          <w:szCs w:val="24"/>
        </w:rPr>
        <w:t xml:space="preserve"> 171-ФЗ.</w:t>
      </w:r>
    </w:p>
    <w:p w:rsidR="00F55A95" w:rsidRPr="00D30A18" w:rsidRDefault="00F55A95" w:rsidP="00F55A95">
      <w:pPr>
        <w:pStyle w:val="aa"/>
        <w:ind w:firstLine="851"/>
        <w:jc w:val="both"/>
        <w:rPr>
          <w:sz w:val="24"/>
          <w:szCs w:val="24"/>
        </w:rPr>
      </w:pPr>
      <w:r w:rsidRPr="00D30A18">
        <w:rPr>
          <w:sz w:val="24"/>
          <w:szCs w:val="24"/>
        </w:rPr>
        <w:t>Предметом внеплановой выездной проверки соискателя лицензии или лицензиата является соответствие лицензионным требованиям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w:t>
      </w:r>
    </w:p>
    <w:p w:rsidR="00F55A95" w:rsidRPr="00D30A18" w:rsidRDefault="00F55A95" w:rsidP="00F55A95">
      <w:pPr>
        <w:pStyle w:val="aa"/>
        <w:ind w:firstLine="851"/>
        <w:jc w:val="both"/>
        <w:rPr>
          <w:sz w:val="24"/>
          <w:szCs w:val="24"/>
        </w:rPr>
      </w:pPr>
      <w:r w:rsidRPr="00D30A18">
        <w:rPr>
          <w:sz w:val="24"/>
          <w:szCs w:val="24"/>
        </w:rPr>
        <w:t>3.</w:t>
      </w:r>
      <w:r>
        <w:rPr>
          <w:sz w:val="24"/>
          <w:szCs w:val="24"/>
        </w:rPr>
        <w:t>4</w:t>
      </w:r>
      <w:r w:rsidRPr="00D30A18">
        <w:rPr>
          <w:sz w:val="24"/>
          <w:szCs w:val="24"/>
        </w:rPr>
        <w:t xml:space="preserve">.5. Проверки в отношении соискателя лицензии, представившего заявление о выдаче лицензии, или лицензиата, представившего заявление о переоформлении или продлении срока действия лицензии, проводятся в порядке, установленном в соответствии с Федеральным </w:t>
      </w:r>
      <w:hyperlink r:id="rId52" w:history="1">
        <w:r w:rsidRPr="00D62C35">
          <w:rPr>
            <w:sz w:val="24"/>
            <w:szCs w:val="24"/>
          </w:rPr>
          <w:t>законом</w:t>
        </w:r>
      </w:hyperlink>
      <w:r w:rsidRPr="00D62C35">
        <w:rPr>
          <w:sz w:val="24"/>
          <w:szCs w:val="24"/>
        </w:rPr>
        <w:t xml:space="preserve"> </w:t>
      </w:r>
      <w:r w:rsidRPr="00D30A18">
        <w:rPr>
          <w:sz w:val="24"/>
          <w:szCs w:val="24"/>
        </w:rPr>
        <w:t xml:space="preserve">от 22 ноября 1995 года </w:t>
      </w:r>
      <w:r>
        <w:rPr>
          <w:sz w:val="24"/>
          <w:szCs w:val="24"/>
        </w:rPr>
        <w:t>№</w:t>
      </w:r>
      <w:r w:rsidRPr="00D30A18">
        <w:rPr>
          <w:sz w:val="24"/>
          <w:szCs w:val="24"/>
        </w:rPr>
        <w:t xml:space="preserve"> 171-ФЗ, Федеральным </w:t>
      </w:r>
      <w:hyperlink r:id="rId53" w:history="1">
        <w:r w:rsidRPr="00D62C35">
          <w:rPr>
            <w:sz w:val="24"/>
            <w:szCs w:val="24"/>
          </w:rPr>
          <w:t>законом</w:t>
        </w:r>
      </w:hyperlink>
      <w:r w:rsidRPr="00D62C35">
        <w:rPr>
          <w:sz w:val="24"/>
          <w:szCs w:val="24"/>
        </w:rPr>
        <w:t xml:space="preserve"> </w:t>
      </w:r>
      <w:r w:rsidRPr="00D30A18">
        <w:rPr>
          <w:sz w:val="24"/>
          <w:szCs w:val="24"/>
        </w:rPr>
        <w:t xml:space="preserve">от 26 декабря 2008 года </w:t>
      </w:r>
      <w:r>
        <w:rPr>
          <w:sz w:val="24"/>
          <w:szCs w:val="24"/>
        </w:rPr>
        <w:t>№</w:t>
      </w:r>
      <w:r w:rsidRPr="00D30A18">
        <w:rPr>
          <w:sz w:val="24"/>
          <w:szCs w:val="24"/>
        </w:rPr>
        <w:t xml:space="preserve"> 294-ФЗ, Административным регламентом Департамента финансов, экономики и </w:t>
      </w:r>
      <w:r w:rsidRPr="00D30A18">
        <w:rPr>
          <w:sz w:val="24"/>
          <w:szCs w:val="24"/>
        </w:rPr>
        <w:lastRenderedPageBreak/>
        <w:t xml:space="preserve">имущественных отношений Чукотского автономного округа по исполнению государственной функции </w:t>
      </w:r>
      <w:r>
        <w:rPr>
          <w:sz w:val="24"/>
          <w:szCs w:val="24"/>
        </w:rPr>
        <w:t>«</w:t>
      </w:r>
      <w:r w:rsidRPr="00D30A18">
        <w:rPr>
          <w:sz w:val="24"/>
          <w:szCs w:val="24"/>
        </w:rPr>
        <w:t>Осуществление лицензионного контроля за розничной продажей алкогольной продукции на территории Чукотского автономного округа</w:t>
      </w:r>
      <w:r>
        <w:rPr>
          <w:sz w:val="24"/>
          <w:szCs w:val="24"/>
        </w:rPr>
        <w:t>»</w:t>
      </w:r>
      <w:r w:rsidRPr="00D30A18">
        <w:rPr>
          <w:sz w:val="24"/>
          <w:szCs w:val="24"/>
        </w:rPr>
        <w:t>.</w:t>
      </w:r>
    </w:p>
    <w:p w:rsidR="00F55A95" w:rsidRDefault="00F55A95" w:rsidP="00F55A95">
      <w:pPr>
        <w:pStyle w:val="aa"/>
        <w:ind w:firstLine="851"/>
        <w:jc w:val="both"/>
        <w:rPr>
          <w:sz w:val="24"/>
          <w:szCs w:val="24"/>
        </w:rPr>
      </w:pPr>
      <w:r>
        <w:rPr>
          <w:sz w:val="24"/>
          <w:szCs w:val="24"/>
        </w:rPr>
        <w:t>3.4</w:t>
      </w:r>
      <w:r w:rsidRPr="00D30A18">
        <w:rPr>
          <w:sz w:val="24"/>
          <w:szCs w:val="24"/>
        </w:rPr>
        <w:t>.6. Результатом административной процедуры проведения экспертизы представленных документов (проведения проверки) является акт проверки заявителя.</w:t>
      </w:r>
    </w:p>
    <w:p w:rsidR="00F55A95" w:rsidRDefault="00F55A95" w:rsidP="00F55A95">
      <w:pPr>
        <w:pStyle w:val="aa"/>
        <w:ind w:firstLine="851"/>
        <w:jc w:val="both"/>
        <w:rPr>
          <w:sz w:val="24"/>
          <w:szCs w:val="24"/>
        </w:rPr>
      </w:pPr>
    </w:p>
    <w:p w:rsidR="00F55A95" w:rsidRPr="00760CC2" w:rsidRDefault="00F55A95" w:rsidP="00F55A95">
      <w:pPr>
        <w:pStyle w:val="ConsPlusTitle"/>
        <w:jc w:val="center"/>
        <w:outlineLvl w:val="2"/>
        <w:rPr>
          <w:rFonts w:ascii="Times New Roman" w:hAnsi="Times New Roman" w:cs="Times New Roman"/>
          <w:sz w:val="24"/>
          <w:szCs w:val="24"/>
        </w:rPr>
      </w:pPr>
      <w:r w:rsidRPr="00760CC2">
        <w:rPr>
          <w:rFonts w:ascii="Times New Roman" w:hAnsi="Times New Roman" w:cs="Times New Roman"/>
          <w:sz w:val="24"/>
          <w:szCs w:val="24"/>
        </w:rPr>
        <w:t>3.</w:t>
      </w:r>
      <w:r>
        <w:rPr>
          <w:rFonts w:ascii="Times New Roman" w:hAnsi="Times New Roman" w:cs="Times New Roman"/>
          <w:sz w:val="24"/>
          <w:szCs w:val="24"/>
        </w:rPr>
        <w:t>5</w:t>
      </w:r>
      <w:r w:rsidRPr="00760CC2">
        <w:rPr>
          <w:rFonts w:ascii="Times New Roman" w:hAnsi="Times New Roman" w:cs="Times New Roman"/>
          <w:sz w:val="24"/>
          <w:szCs w:val="24"/>
        </w:rPr>
        <w:t>. Принятие решения о выдаче (переоформлении, продлении</w:t>
      </w:r>
    </w:p>
    <w:p w:rsidR="00F55A95" w:rsidRPr="00760CC2" w:rsidRDefault="00F55A95" w:rsidP="00F55A95">
      <w:pPr>
        <w:pStyle w:val="ConsPlusTitle"/>
        <w:jc w:val="center"/>
        <w:rPr>
          <w:rFonts w:ascii="Times New Roman" w:hAnsi="Times New Roman" w:cs="Times New Roman"/>
          <w:sz w:val="24"/>
          <w:szCs w:val="24"/>
        </w:rPr>
      </w:pPr>
      <w:r w:rsidRPr="00760CC2">
        <w:rPr>
          <w:rFonts w:ascii="Times New Roman" w:hAnsi="Times New Roman" w:cs="Times New Roman"/>
          <w:sz w:val="24"/>
          <w:szCs w:val="24"/>
        </w:rPr>
        <w:t>срока действия) лицензии или об отказе в выдаче</w:t>
      </w:r>
    </w:p>
    <w:p w:rsidR="00F55A95" w:rsidRPr="00760CC2" w:rsidRDefault="00F55A95" w:rsidP="00F55A95">
      <w:pPr>
        <w:pStyle w:val="ConsPlusTitle"/>
        <w:jc w:val="center"/>
        <w:rPr>
          <w:rFonts w:ascii="Times New Roman" w:hAnsi="Times New Roman" w:cs="Times New Roman"/>
          <w:sz w:val="24"/>
          <w:szCs w:val="24"/>
        </w:rPr>
      </w:pPr>
      <w:r w:rsidRPr="00760CC2">
        <w:rPr>
          <w:rFonts w:ascii="Times New Roman" w:hAnsi="Times New Roman" w:cs="Times New Roman"/>
          <w:sz w:val="24"/>
          <w:szCs w:val="24"/>
        </w:rPr>
        <w:t>(переоформлении, продлении срока действия) лицензии</w:t>
      </w:r>
    </w:p>
    <w:p w:rsidR="00F55A95" w:rsidRPr="00760CC2" w:rsidRDefault="00F55A95" w:rsidP="00F55A95">
      <w:pPr>
        <w:pStyle w:val="aa"/>
        <w:ind w:firstLine="851"/>
        <w:jc w:val="both"/>
        <w:rPr>
          <w:sz w:val="24"/>
          <w:szCs w:val="24"/>
        </w:rPr>
      </w:pPr>
    </w:p>
    <w:p w:rsidR="00F55A95" w:rsidRPr="00760CC2" w:rsidRDefault="00F55A95" w:rsidP="00F55A95">
      <w:pPr>
        <w:pStyle w:val="aa"/>
        <w:ind w:firstLine="851"/>
        <w:jc w:val="both"/>
        <w:rPr>
          <w:sz w:val="24"/>
          <w:szCs w:val="24"/>
        </w:rPr>
      </w:pPr>
      <w:r>
        <w:rPr>
          <w:sz w:val="24"/>
          <w:szCs w:val="24"/>
        </w:rPr>
        <w:t>3.5</w:t>
      </w:r>
      <w:r w:rsidRPr="00760CC2">
        <w:rPr>
          <w:sz w:val="24"/>
          <w:szCs w:val="24"/>
        </w:rPr>
        <w:t>.1. Началом административной процедуры по принятию решения о выдаче (переоформлении, продлении срока действия) лицензии является завершение экспертизы представленных документов (проведения проверки).</w:t>
      </w:r>
    </w:p>
    <w:p w:rsidR="00F55A95" w:rsidRPr="00760CC2" w:rsidRDefault="00F55A95" w:rsidP="00F55A95">
      <w:pPr>
        <w:pStyle w:val="aa"/>
        <w:ind w:firstLine="851"/>
        <w:jc w:val="both"/>
        <w:rPr>
          <w:sz w:val="24"/>
          <w:szCs w:val="24"/>
        </w:rPr>
      </w:pPr>
      <w:r w:rsidRPr="00760CC2">
        <w:rPr>
          <w:sz w:val="24"/>
          <w:szCs w:val="24"/>
        </w:rPr>
        <w:t>3.</w:t>
      </w:r>
      <w:r>
        <w:rPr>
          <w:sz w:val="24"/>
          <w:szCs w:val="24"/>
        </w:rPr>
        <w:t>5</w:t>
      </w:r>
      <w:r w:rsidRPr="00760CC2">
        <w:rPr>
          <w:sz w:val="24"/>
          <w:szCs w:val="24"/>
        </w:rPr>
        <w:t xml:space="preserve">.2. Ответственный исполнитель на основании результатов экспертизы документов (акта проверки) в течение двух рабочих дней готовит проект решения о выдаче (переоформлении, продлении срока действия) лицензии или об отказе в выдаче (переоформлении, продлении срока действия) лицензии с указанием причин отказа в соответствии с </w:t>
      </w:r>
      <w:hyperlink w:anchor="P189" w:history="1">
        <w:r w:rsidRPr="00760CC2">
          <w:rPr>
            <w:sz w:val="24"/>
            <w:szCs w:val="24"/>
          </w:rPr>
          <w:t>подразделом 2.8 раздела 2</w:t>
        </w:r>
      </w:hyperlink>
      <w:r w:rsidRPr="00760CC2">
        <w:rPr>
          <w:sz w:val="24"/>
          <w:szCs w:val="24"/>
        </w:rPr>
        <w:t xml:space="preserve"> настоящего Административного регламента и передает вместе с лицензионным делом руководителю административной процедуры.</w:t>
      </w:r>
    </w:p>
    <w:p w:rsidR="00F55A95" w:rsidRPr="00760CC2" w:rsidRDefault="00F55A95" w:rsidP="00F55A95">
      <w:pPr>
        <w:pStyle w:val="aa"/>
        <w:ind w:firstLine="851"/>
        <w:jc w:val="both"/>
        <w:rPr>
          <w:sz w:val="24"/>
          <w:szCs w:val="24"/>
        </w:rPr>
      </w:pPr>
      <w:r w:rsidRPr="00760CC2">
        <w:rPr>
          <w:sz w:val="24"/>
          <w:szCs w:val="24"/>
        </w:rPr>
        <w:t>3.</w:t>
      </w:r>
      <w:r>
        <w:rPr>
          <w:sz w:val="24"/>
          <w:szCs w:val="24"/>
        </w:rPr>
        <w:t>5</w:t>
      </w:r>
      <w:r w:rsidRPr="00760CC2">
        <w:rPr>
          <w:sz w:val="24"/>
          <w:szCs w:val="24"/>
        </w:rPr>
        <w:t>.3. Руководитель административной процедуры на основании представленных документов принимает решение о выдаче (переоформлении, продлении срока действия) лицензии или об отказе в выдаче (переоформлении, продлении срока действия) лицензии.</w:t>
      </w:r>
    </w:p>
    <w:p w:rsidR="00F55A95" w:rsidRPr="00760CC2" w:rsidRDefault="00F55A95" w:rsidP="00F55A95">
      <w:pPr>
        <w:pStyle w:val="aa"/>
        <w:ind w:firstLine="851"/>
        <w:jc w:val="both"/>
        <w:rPr>
          <w:sz w:val="24"/>
          <w:szCs w:val="24"/>
        </w:rPr>
      </w:pPr>
      <w:r w:rsidRPr="00760CC2">
        <w:rPr>
          <w:sz w:val="24"/>
          <w:szCs w:val="24"/>
        </w:rPr>
        <w:t>3.</w:t>
      </w:r>
      <w:r>
        <w:rPr>
          <w:sz w:val="24"/>
          <w:szCs w:val="24"/>
        </w:rPr>
        <w:t>5</w:t>
      </w:r>
      <w:r w:rsidRPr="00760CC2">
        <w:rPr>
          <w:sz w:val="24"/>
          <w:szCs w:val="24"/>
        </w:rPr>
        <w:t>.4. Решение о выдаче (переоформлении, продлении срока действия) лицензии или об отказе в выдаче (переоформлении, продлении срока действия) лицензии подписывается руководителем административной процедуры, заверяется печатью лицензирующего органа и регистрируется ответственным исполнителем в реестре решений.</w:t>
      </w:r>
    </w:p>
    <w:p w:rsidR="00F55A95" w:rsidRPr="00760CC2" w:rsidRDefault="00F55A95" w:rsidP="00F55A95">
      <w:pPr>
        <w:pStyle w:val="aa"/>
        <w:ind w:firstLine="851"/>
        <w:jc w:val="both"/>
        <w:rPr>
          <w:sz w:val="24"/>
          <w:szCs w:val="24"/>
        </w:rPr>
      </w:pPr>
      <w:r w:rsidRPr="00760CC2">
        <w:rPr>
          <w:sz w:val="24"/>
          <w:szCs w:val="24"/>
        </w:rPr>
        <w:t>Решение о выдаче (переоформлении, продлении срока действия) лицензии или об отказе в выдаче (переоформлении, продлении срока действия) лицензии оформляется в двух экземплярах, один из которых направляется в адрес заявителя, второй помещается в лицензионное дело.</w:t>
      </w:r>
    </w:p>
    <w:p w:rsidR="00F55A95" w:rsidRPr="00760CC2" w:rsidRDefault="00F55A95" w:rsidP="00F55A95">
      <w:pPr>
        <w:pStyle w:val="aa"/>
        <w:ind w:firstLine="851"/>
        <w:jc w:val="both"/>
        <w:rPr>
          <w:sz w:val="24"/>
          <w:szCs w:val="24"/>
        </w:rPr>
      </w:pPr>
      <w:r w:rsidRPr="00760CC2">
        <w:rPr>
          <w:sz w:val="24"/>
          <w:szCs w:val="24"/>
        </w:rPr>
        <w:t>3.</w:t>
      </w:r>
      <w:r>
        <w:rPr>
          <w:sz w:val="24"/>
          <w:szCs w:val="24"/>
        </w:rPr>
        <w:t>5</w:t>
      </w:r>
      <w:r w:rsidRPr="00760CC2">
        <w:rPr>
          <w:sz w:val="24"/>
          <w:szCs w:val="24"/>
        </w:rPr>
        <w:t>.5. Решение о выдаче (переоформлении, продлении срока действия) лицензии или об отказе в выдаче (переоформлении, продлении срока действия) лицензии с указанием причин отказа в письменной форме направляется организации в течение трех рабочих дней после принятия соответствующего решения заказным письмом или выдается на руки заявителю. В случае, если в заявлении о выдаче (переоформлении, продлении срока действия) лицензии было указано на необходимость направления решения о выдаче (переоформлении, продлении срока действия) лицензии или об отказе в ее выдаче (переоформлении, продлении срока действия) в форме электронного документа</w:t>
      </w:r>
      <w:r>
        <w:rPr>
          <w:sz w:val="24"/>
          <w:szCs w:val="24"/>
        </w:rPr>
        <w:t xml:space="preserve"> </w:t>
      </w:r>
      <w:r w:rsidRPr="00760CC2">
        <w:rPr>
          <w:sz w:val="24"/>
          <w:szCs w:val="24"/>
          <w:lang w:eastAsia="ru-RU"/>
        </w:rPr>
        <w:t>посредством федеральной государственной информационной системы «Единый портал государственных и муниципальных услуг (функций)»</w:t>
      </w:r>
      <w:r w:rsidRPr="00760CC2">
        <w:rPr>
          <w:sz w:val="24"/>
          <w:szCs w:val="24"/>
        </w:rPr>
        <w:t>, лицензирующий орган направляет организации соответствующее решение в форме электронного документа.</w:t>
      </w:r>
    </w:p>
    <w:p w:rsidR="00F55A95" w:rsidRPr="00760CC2" w:rsidRDefault="00F55A95" w:rsidP="00F55A95">
      <w:pPr>
        <w:pStyle w:val="aa"/>
        <w:ind w:firstLine="851"/>
        <w:jc w:val="both"/>
        <w:rPr>
          <w:sz w:val="24"/>
          <w:szCs w:val="24"/>
        </w:rPr>
      </w:pPr>
    </w:p>
    <w:p w:rsidR="00F55A95" w:rsidRPr="00760CC2" w:rsidRDefault="00F55A95" w:rsidP="00F55A95">
      <w:pPr>
        <w:pStyle w:val="ConsPlusTitle"/>
        <w:jc w:val="center"/>
        <w:outlineLvl w:val="2"/>
        <w:rPr>
          <w:rFonts w:ascii="Times New Roman" w:hAnsi="Times New Roman" w:cs="Times New Roman"/>
          <w:sz w:val="24"/>
          <w:szCs w:val="24"/>
        </w:rPr>
      </w:pPr>
      <w:r w:rsidRPr="00760CC2">
        <w:rPr>
          <w:rFonts w:ascii="Times New Roman" w:hAnsi="Times New Roman" w:cs="Times New Roman"/>
          <w:sz w:val="24"/>
          <w:szCs w:val="24"/>
        </w:rPr>
        <w:t>3.</w:t>
      </w:r>
      <w:r>
        <w:rPr>
          <w:rFonts w:ascii="Times New Roman" w:hAnsi="Times New Roman" w:cs="Times New Roman"/>
          <w:sz w:val="24"/>
          <w:szCs w:val="24"/>
        </w:rPr>
        <w:t>6</w:t>
      </w:r>
      <w:r w:rsidRPr="00760CC2">
        <w:rPr>
          <w:rFonts w:ascii="Times New Roman" w:hAnsi="Times New Roman" w:cs="Times New Roman"/>
          <w:sz w:val="24"/>
          <w:szCs w:val="24"/>
        </w:rPr>
        <w:t>. Оформление (переоформление, продление срока действия)</w:t>
      </w:r>
    </w:p>
    <w:p w:rsidR="00F55A95" w:rsidRPr="00760CC2" w:rsidRDefault="00F55A95" w:rsidP="00F55A95">
      <w:pPr>
        <w:pStyle w:val="ConsPlusTitle"/>
        <w:jc w:val="center"/>
        <w:rPr>
          <w:rFonts w:ascii="Times New Roman" w:hAnsi="Times New Roman" w:cs="Times New Roman"/>
          <w:sz w:val="24"/>
          <w:szCs w:val="24"/>
        </w:rPr>
      </w:pPr>
      <w:r w:rsidRPr="00760CC2">
        <w:rPr>
          <w:rFonts w:ascii="Times New Roman" w:hAnsi="Times New Roman" w:cs="Times New Roman"/>
          <w:sz w:val="24"/>
          <w:szCs w:val="24"/>
        </w:rPr>
        <w:t>лицензии</w:t>
      </w:r>
    </w:p>
    <w:p w:rsidR="00F55A95" w:rsidRDefault="00F55A95" w:rsidP="00F55A95">
      <w:pPr>
        <w:pStyle w:val="ConsPlusNormal"/>
      </w:pPr>
    </w:p>
    <w:p w:rsidR="00F55A95" w:rsidRPr="00760CC2" w:rsidRDefault="00F55A95" w:rsidP="00F55A95">
      <w:pPr>
        <w:pStyle w:val="aa"/>
        <w:ind w:firstLine="851"/>
        <w:jc w:val="both"/>
        <w:rPr>
          <w:sz w:val="24"/>
          <w:szCs w:val="24"/>
        </w:rPr>
      </w:pPr>
      <w:r w:rsidRPr="00760CC2">
        <w:rPr>
          <w:sz w:val="24"/>
          <w:szCs w:val="24"/>
        </w:rPr>
        <w:t>3.</w:t>
      </w:r>
      <w:r>
        <w:rPr>
          <w:sz w:val="24"/>
          <w:szCs w:val="24"/>
        </w:rPr>
        <w:t>6</w:t>
      </w:r>
      <w:r w:rsidRPr="00760CC2">
        <w:rPr>
          <w:sz w:val="24"/>
          <w:szCs w:val="24"/>
        </w:rPr>
        <w:t>.1. Началом административной процедуры оформления (переоформления, продления срока действия) лицензии является принятие решения о выдаче (переоформлении, продлении срока действия) лицензии.</w:t>
      </w:r>
    </w:p>
    <w:p w:rsidR="00F55A95" w:rsidRPr="00760CC2" w:rsidRDefault="00F55A95" w:rsidP="00F55A95">
      <w:pPr>
        <w:pStyle w:val="aa"/>
        <w:ind w:firstLine="851"/>
        <w:jc w:val="both"/>
        <w:rPr>
          <w:sz w:val="24"/>
          <w:szCs w:val="24"/>
        </w:rPr>
      </w:pPr>
      <w:r w:rsidRPr="00760CC2">
        <w:rPr>
          <w:sz w:val="24"/>
          <w:szCs w:val="24"/>
        </w:rPr>
        <w:t>3.</w:t>
      </w:r>
      <w:r>
        <w:rPr>
          <w:sz w:val="24"/>
          <w:szCs w:val="24"/>
        </w:rPr>
        <w:t>6</w:t>
      </w:r>
      <w:r w:rsidRPr="00760CC2">
        <w:rPr>
          <w:sz w:val="24"/>
          <w:szCs w:val="24"/>
        </w:rPr>
        <w:t xml:space="preserve">.2. Лицензия оформляется на соответствующем бланке. Бланки лицензий имеют степень защищенности в соответствии с техническими требованиями и условиями изготовления, предъявляемыми к данной категории защищенной полиграфической продукции, </w:t>
      </w:r>
      <w:r w:rsidRPr="00760CC2">
        <w:rPr>
          <w:sz w:val="24"/>
          <w:szCs w:val="24"/>
        </w:rPr>
        <w:lastRenderedPageBreak/>
        <w:t>учетную серию и номер. Они являются документами строгой отчетности. Приобретение, учет и хранение бланков лицензий осуществляет лицензирующий орган.</w:t>
      </w:r>
    </w:p>
    <w:p w:rsidR="00F55A95" w:rsidRPr="00760CC2" w:rsidRDefault="00F55A95" w:rsidP="00F55A95">
      <w:pPr>
        <w:pStyle w:val="aa"/>
        <w:ind w:firstLine="851"/>
        <w:jc w:val="both"/>
        <w:rPr>
          <w:sz w:val="24"/>
          <w:szCs w:val="24"/>
        </w:rPr>
      </w:pPr>
      <w:r w:rsidRPr="00760CC2">
        <w:rPr>
          <w:sz w:val="24"/>
          <w:szCs w:val="24"/>
        </w:rPr>
        <w:t>В лицензии указываются наименование лицензирующего органа, полное и (или) сокращенное наименование и организационно-правовая форма лицензиата, место его нахождения, адрес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места нахождения его обособленных подразделений, осуществляющих лицензируемый вид деятельности, лицензируемый вид деятельности, срок действия лицензии, ее номер и дата ее выдачи. В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также указываются значения координат стационарного торгового объекта или стационарного объекта общественного питания. Указанный перечень сведений является исчерпывающим.</w:t>
      </w:r>
    </w:p>
    <w:p w:rsidR="00F55A95" w:rsidRPr="00760CC2" w:rsidRDefault="00F55A95" w:rsidP="00F55A95">
      <w:pPr>
        <w:pStyle w:val="aa"/>
        <w:ind w:firstLine="851"/>
        <w:jc w:val="both"/>
        <w:rPr>
          <w:sz w:val="24"/>
          <w:szCs w:val="24"/>
        </w:rPr>
      </w:pPr>
      <w:r>
        <w:rPr>
          <w:sz w:val="24"/>
          <w:szCs w:val="24"/>
        </w:rPr>
        <w:t>3.6</w:t>
      </w:r>
      <w:r w:rsidRPr="00760CC2">
        <w:rPr>
          <w:sz w:val="24"/>
          <w:szCs w:val="24"/>
        </w:rPr>
        <w:t>.3. Лицензия  подписыва</w:t>
      </w:r>
      <w:r>
        <w:rPr>
          <w:sz w:val="24"/>
          <w:szCs w:val="24"/>
        </w:rPr>
        <w:t>етс</w:t>
      </w:r>
      <w:r w:rsidRPr="00760CC2">
        <w:rPr>
          <w:sz w:val="24"/>
          <w:szCs w:val="24"/>
        </w:rPr>
        <w:t>я руководителем административной процедуры и заверя</w:t>
      </w:r>
      <w:r>
        <w:rPr>
          <w:sz w:val="24"/>
          <w:szCs w:val="24"/>
        </w:rPr>
        <w:t>е</w:t>
      </w:r>
      <w:r w:rsidRPr="00760CC2">
        <w:rPr>
          <w:sz w:val="24"/>
          <w:szCs w:val="24"/>
        </w:rPr>
        <w:t>тся печатью лицензирующего органа.</w:t>
      </w:r>
    </w:p>
    <w:p w:rsidR="00F55A95" w:rsidRDefault="00F55A95" w:rsidP="00F55A95">
      <w:pPr>
        <w:pStyle w:val="aa"/>
        <w:ind w:firstLine="851"/>
        <w:jc w:val="both"/>
        <w:rPr>
          <w:sz w:val="24"/>
          <w:szCs w:val="24"/>
        </w:rPr>
      </w:pPr>
      <w:r w:rsidRPr="00760CC2">
        <w:rPr>
          <w:sz w:val="24"/>
          <w:szCs w:val="24"/>
        </w:rPr>
        <w:t>3.</w:t>
      </w:r>
      <w:r>
        <w:rPr>
          <w:sz w:val="24"/>
          <w:szCs w:val="24"/>
        </w:rPr>
        <w:t>6</w:t>
      </w:r>
      <w:r w:rsidRPr="00760CC2">
        <w:rPr>
          <w:sz w:val="24"/>
          <w:szCs w:val="24"/>
        </w:rPr>
        <w:t>.4. В случае изменения наименования организации (без ее реорганизации), изменения места ее нахождения или указанных в лицензии мест нахождения обособленных подразделений, окончания срока аренды складского помещения, стационарного торгового объекта, используемого для осуществления розничной продажи алкогольной продукции, изменения иных указанных в лицензии сведений переоформление лицензии осуществляется</w:t>
      </w:r>
      <w:r>
        <w:rPr>
          <w:sz w:val="24"/>
          <w:szCs w:val="24"/>
        </w:rPr>
        <w:t xml:space="preserve"> </w:t>
      </w:r>
      <w:r w:rsidRPr="0029455D">
        <w:rPr>
          <w:sz w:val="24"/>
          <w:szCs w:val="24"/>
        </w:rPr>
        <w:t xml:space="preserve">путем </w:t>
      </w:r>
      <w:r w:rsidRPr="0029455D">
        <w:rPr>
          <w:sz w:val="24"/>
          <w:szCs w:val="24"/>
          <w:lang w:eastAsia="ru-RU"/>
        </w:rPr>
        <w:t>внесения в государственный сводный реестр выданных лицензий записи о переоформлении лицензии с сохранением при этом указанного в лицензии срока ее действия. Датой переоформления лицензии является дата внесения в государственный сводный реестр выданных лицензий записи, содержащей сведения о переоформлении лицензии. После внесения в государственный сводный реестр выданных лицензий записи, содержащей сведения о переоформлении лицензии, федеральным органом по контролю и надзору лицензиату выдается выписка из государственного сводного реестра выданных лицензий.</w:t>
      </w:r>
      <w:r w:rsidRPr="00760CC2">
        <w:rPr>
          <w:sz w:val="24"/>
          <w:szCs w:val="24"/>
        </w:rPr>
        <w:t xml:space="preserve"> </w:t>
      </w:r>
    </w:p>
    <w:p w:rsidR="00F55A95" w:rsidRPr="00760CC2" w:rsidRDefault="00F55A95" w:rsidP="00F55A95">
      <w:pPr>
        <w:pStyle w:val="aa"/>
        <w:ind w:firstLine="851"/>
        <w:jc w:val="both"/>
        <w:rPr>
          <w:sz w:val="24"/>
          <w:szCs w:val="24"/>
        </w:rPr>
      </w:pPr>
      <w:r w:rsidRPr="00760CC2">
        <w:rPr>
          <w:sz w:val="24"/>
          <w:szCs w:val="24"/>
        </w:rPr>
        <w:t>До переоформления лицензии лицензиат может осуществлять деятельность на основании ранее выданной лицензии, но не более трех месяцев с момента возникновения обстоятельств, являющихся основанием для переоформления лицензии.</w:t>
      </w:r>
    </w:p>
    <w:p w:rsidR="00F55A95" w:rsidRPr="00760CC2" w:rsidRDefault="00F55A95" w:rsidP="00F55A95">
      <w:pPr>
        <w:pStyle w:val="aa"/>
        <w:ind w:firstLine="851"/>
        <w:jc w:val="both"/>
        <w:rPr>
          <w:sz w:val="24"/>
          <w:szCs w:val="24"/>
        </w:rPr>
      </w:pPr>
      <w:r w:rsidRPr="00760CC2">
        <w:rPr>
          <w:sz w:val="24"/>
          <w:szCs w:val="24"/>
        </w:rPr>
        <w:t>До переоформления лицензии организация может осуществлять деятельность на обособленных подразделениях, указанных в ранее выданной лицензии, места нахождения которых не изменяются. Осуществление розничной продажи алкогольной продукции на дополнительно включаемых обособленных подразделениях, а также обособленных подразделениях, места нахождения которых изменяются, допускается только после переоформления лицензии.</w:t>
      </w:r>
    </w:p>
    <w:p w:rsidR="00F55A95" w:rsidRPr="00760CC2" w:rsidRDefault="00F55A95" w:rsidP="00F55A95">
      <w:pPr>
        <w:pStyle w:val="aa"/>
        <w:ind w:firstLine="851"/>
        <w:jc w:val="both"/>
        <w:rPr>
          <w:sz w:val="24"/>
          <w:szCs w:val="24"/>
        </w:rPr>
      </w:pPr>
      <w:r>
        <w:rPr>
          <w:sz w:val="24"/>
          <w:szCs w:val="24"/>
        </w:rPr>
        <w:t>3.6</w:t>
      </w:r>
      <w:r w:rsidRPr="00760CC2">
        <w:rPr>
          <w:sz w:val="24"/>
          <w:szCs w:val="24"/>
        </w:rPr>
        <w:t>.5. При продлении срока действия лицензии в лицензии ставится соответствующая отметка о сроке, на который продлевается лицензия. Данная отметка заверяется подписью руководителя административной процедуры и печатью лицензирующего органа.</w:t>
      </w:r>
    </w:p>
    <w:p w:rsidR="00F55A95" w:rsidRDefault="00F55A95" w:rsidP="00F55A95">
      <w:pPr>
        <w:pStyle w:val="aa"/>
        <w:ind w:firstLine="851"/>
        <w:jc w:val="both"/>
        <w:rPr>
          <w:sz w:val="24"/>
          <w:szCs w:val="24"/>
        </w:rPr>
      </w:pPr>
      <w:r w:rsidRPr="00760CC2">
        <w:rPr>
          <w:sz w:val="24"/>
          <w:szCs w:val="24"/>
        </w:rPr>
        <w:t>Продление срока действия лицензии осуществляется при условии, что указанные в действующей лицензии сведения не изменяются.</w:t>
      </w:r>
    </w:p>
    <w:p w:rsidR="00F55A95" w:rsidRPr="00760CC2" w:rsidRDefault="00F55A95" w:rsidP="00F55A95">
      <w:pPr>
        <w:pStyle w:val="aa"/>
        <w:ind w:firstLine="851"/>
        <w:jc w:val="both"/>
        <w:rPr>
          <w:sz w:val="24"/>
          <w:szCs w:val="24"/>
        </w:rPr>
      </w:pPr>
    </w:p>
    <w:p w:rsidR="00F55A95" w:rsidRPr="0029455D" w:rsidRDefault="00F55A95" w:rsidP="00F55A95">
      <w:pPr>
        <w:pStyle w:val="ConsPlusTitle"/>
        <w:jc w:val="center"/>
        <w:outlineLvl w:val="2"/>
        <w:rPr>
          <w:rFonts w:ascii="Times New Roman" w:hAnsi="Times New Roman" w:cs="Times New Roman"/>
          <w:sz w:val="24"/>
          <w:szCs w:val="24"/>
        </w:rPr>
      </w:pPr>
      <w:r w:rsidRPr="0029455D">
        <w:rPr>
          <w:rFonts w:ascii="Times New Roman" w:hAnsi="Times New Roman" w:cs="Times New Roman"/>
          <w:sz w:val="24"/>
          <w:szCs w:val="24"/>
        </w:rPr>
        <w:t>3.</w:t>
      </w:r>
      <w:r>
        <w:rPr>
          <w:rFonts w:ascii="Times New Roman" w:hAnsi="Times New Roman" w:cs="Times New Roman"/>
          <w:sz w:val="24"/>
          <w:szCs w:val="24"/>
        </w:rPr>
        <w:t>7</w:t>
      </w:r>
      <w:r w:rsidRPr="0029455D">
        <w:rPr>
          <w:rFonts w:ascii="Times New Roman" w:hAnsi="Times New Roman" w:cs="Times New Roman"/>
          <w:sz w:val="24"/>
          <w:szCs w:val="24"/>
        </w:rPr>
        <w:t>. Выдача лицензии</w:t>
      </w:r>
    </w:p>
    <w:p w:rsidR="00F55A95" w:rsidRPr="0029455D" w:rsidRDefault="00F55A95" w:rsidP="00F55A95">
      <w:pPr>
        <w:pStyle w:val="aa"/>
        <w:ind w:firstLine="851"/>
        <w:jc w:val="both"/>
        <w:rPr>
          <w:sz w:val="24"/>
          <w:szCs w:val="24"/>
        </w:rPr>
      </w:pPr>
    </w:p>
    <w:p w:rsidR="00F55A95" w:rsidRPr="0029455D" w:rsidRDefault="00F55A95" w:rsidP="00F55A95">
      <w:pPr>
        <w:pStyle w:val="aa"/>
        <w:ind w:firstLine="851"/>
        <w:jc w:val="both"/>
        <w:rPr>
          <w:sz w:val="24"/>
          <w:szCs w:val="24"/>
        </w:rPr>
      </w:pPr>
      <w:r w:rsidRPr="0029455D">
        <w:rPr>
          <w:sz w:val="24"/>
          <w:szCs w:val="24"/>
        </w:rPr>
        <w:t>3.</w:t>
      </w:r>
      <w:r>
        <w:rPr>
          <w:sz w:val="24"/>
          <w:szCs w:val="24"/>
        </w:rPr>
        <w:t>7</w:t>
      </w:r>
      <w:r w:rsidRPr="0029455D">
        <w:rPr>
          <w:sz w:val="24"/>
          <w:szCs w:val="24"/>
        </w:rPr>
        <w:t>.1. Началом административной процедуры по выдаче лицензии является обращение заявителя (его представителя) в лицензирующий орган после получения им решения о выдаче (переоформлении, продле</w:t>
      </w:r>
      <w:r>
        <w:rPr>
          <w:sz w:val="24"/>
          <w:szCs w:val="24"/>
        </w:rPr>
        <w:t>нии срока действия) лицензии.</w:t>
      </w:r>
    </w:p>
    <w:p w:rsidR="00F55A95" w:rsidRPr="0029455D" w:rsidRDefault="00F55A95" w:rsidP="00F55A95">
      <w:pPr>
        <w:pStyle w:val="aa"/>
        <w:ind w:firstLine="851"/>
        <w:jc w:val="both"/>
        <w:rPr>
          <w:sz w:val="24"/>
          <w:szCs w:val="24"/>
        </w:rPr>
      </w:pPr>
      <w:r w:rsidRPr="0029455D">
        <w:rPr>
          <w:sz w:val="24"/>
          <w:szCs w:val="24"/>
        </w:rPr>
        <w:t>3.</w:t>
      </w:r>
      <w:r>
        <w:rPr>
          <w:sz w:val="24"/>
          <w:szCs w:val="24"/>
        </w:rPr>
        <w:t>7</w:t>
      </w:r>
      <w:r w:rsidRPr="0029455D">
        <w:rPr>
          <w:sz w:val="24"/>
          <w:szCs w:val="24"/>
        </w:rPr>
        <w:t>.2. Факт выдачи лицензии фиксируется ответственным исполнителем в журнале регистрации документов на выдачу (переоформление, продление действия) лицензий на розничную продажу алкогольной продукции. Заявитель расписывается в ее получении.</w:t>
      </w:r>
    </w:p>
    <w:p w:rsidR="00F55A95" w:rsidRPr="0029455D" w:rsidRDefault="00F55A95" w:rsidP="00F55A95">
      <w:pPr>
        <w:pStyle w:val="aa"/>
        <w:ind w:firstLine="851"/>
        <w:jc w:val="both"/>
        <w:rPr>
          <w:sz w:val="24"/>
          <w:szCs w:val="24"/>
        </w:rPr>
      </w:pPr>
      <w:r w:rsidRPr="0029455D">
        <w:rPr>
          <w:sz w:val="24"/>
          <w:szCs w:val="24"/>
        </w:rPr>
        <w:t>3.</w:t>
      </w:r>
      <w:r>
        <w:rPr>
          <w:sz w:val="24"/>
          <w:szCs w:val="24"/>
        </w:rPr>
        <w:t>7</w:t>
      </w:r>
      <w:r w:rsidRPr="0029455D">
        <w:rPr>
          <w:sz w:val="24"/>
          <w:szCs w:val="24"/>
        </w:rPr>
        <w:t>.3. Выдача лицензии производится ответственным исполнителем:</w:t>
      </w:r>
    </w:p>
    <w:p w:rsidR="00F55A95" w:rsidRPr="0029455D" w:rsidRDefault="00F55A95" w:rsidP="00F55A95">
      <w:pPr>
        <w:pStyle w:val="aa"/>
        <w:ind w:firstLine="851"/>
        <w:jc w:val="both"/>
        <w:rPr>
          <w:sz w:val="24"/>
          <w:szCs w:val="24"/>
        </w:rPr>
      </w:pPr>
      <w:r w:rsidRPr="0029455D">
        <w:rPr>
          <w:sz w:val="24"/>
          <w:szCs w:val="24"/>
        </w:rPr>
        <w:lastRenderedPageBreak/>
        <w:t>руководителю организации при наличии паспорта и документа, подтверждающего его полномочия;</w:t>
      </w:r>
    </w:p>
    <w:p w:rsidR="00F55A95" w:rsidRPr="0029455D" w:rsidRDefault="00F55A95" w:rsidP="00F55A95">
      <w:pPr>
        <w:pStyle w:val="aa"/>
        <w:ind w:firstLine="851"/>
        <w:jc w:val="both"/>
        <w:rPr>
          <w:sz w:val="24"/>
          <w:szCs w:val="24"/>
        </w:rPr>
      </w:pPr>
      <w:r w:rsidRPr="0029455D">
        <w:rPr>
          <w:sz w:val="24"/>
          <w:szCs w:val="24"/>
        </w:rPr>
        <w:t>представителю организации при наличии паспорта и доверенности, удостоверенной подписью руководителя организации или иного лица, уполномоченного на это учредительными документами, и заверенной печатью организации, либо доверенности, оформленной в нотариальном порядке.</w:t>
      </w:r>
    </w:p>
    <w:p w:rsidR="00F55A95" w:rsidRPr="0029455D" w:rsidRDefault="00F55A95" w:rsidP="00F55A95">
      <w:pPr>
        <w:pStyle w:val="aa"/>
        <w:ind w:firstLine="851"/>
        <w:jc w:val="both"/>
        <w:rPr>
          <w:sz w:val="24"/>
          <w:szCs w:val="24"/>
        </w:rPr>
      </w:pPr>
      <w:r w:rsidRPr="0029455D">
        <w:rPr>
          <w:sz w:val="24"/>
          <w:szCs w:val="24"/>
        </w:rPr>
        <w:t>3.</w:t>
      </w:r>
      <w:r>
        <w:rPr>
          <w:sz w:val="24"/>
          <w:szCs w:val="24"/>
        </w:rPr>
        <w:t>7</w:t>
      </w:r>
      <w:r w:rsidRPr="0029455D">
        <w:rPr>
          <w:sz w:val="24"/>
          <w:szCs w:val="24"/>
        </w:rPr>
        <w:t>.4. Ксерокопия лицензии, а также доверенность на получение лицензии помещаются в лицензионное дело.</w:t>
      </w:r>
    </w:p>
    <w:p w:rsidR="00F55A95" w:rsidRDefault="00F55A95" w:rsidP="00F55A95">
      <w:pPr>
        <w:pStyle w:val="ConsPlusNormal"/>
      </w:pPr>
    </w:p>
    <w:p w:rsidR="00F55A95" w:rsidRPr="0073664F" w:rsidRDefault="00F55A95" w:rsidP="00F55A95">
      <w:pPr>
        <w:pStyle w:val="ConsPlusTitle"/>
        <w:jc w:val="center"/>
        <w:outlineLvl w:val="2"/>
        <w:rPr>
          <w:rFonts w:ascii="Times New Roman" w:hAnsi="Times New Roman" w:cs="Times New Roman"/>
          <w:sz w:val="24"/>
          <w:szCs w:val="24"/>
        </w:rPr>
      </w:pPr>
      <w:r w:rsidRPr="0073664F">
        <w:rPr>
          <w:rFonts w:ascii="Times New Roman" w:hAnsi="Times New Roman" w:cs="Times New Roman"/>
          <w:sz w:val="24"/>
          <w:szCs w:val="24"/>
        </w:rPr>
        <w:t>3.</w:t>
      </w:r>
      <w:r>
        <w:rPr>
          <w:rFonts w:ascii="Times New Roman" w:hAnsi="Times New Roman" w:cs="Times New Roman"/>
          <w:sz w:val="24"/>
          <w:szCs w:val="24"/>
        </w:rPr>
        <w:t>8</w:t>
      </w:r>
      <w:r w:rsidRPr="0073664F">
        <w:rPr>
          <w:rFonts w:ascii="Times New Roman" w:hAnsi="Times New Roman" w:cs="Times New Roman"/>
          <w:sz w:val="24"/>
          <w:szCs w:val="24"/>
        </w:rPr>
        <w:t>. Принятие решения о приостановлении действия лицензии</w:t>
      </w:r>
    </w:p>
    <w:p w:rsidR="00F55A95" w:rsidRDefault="00F55A95" w:rsidP="00F55A95">
      <w:pPr>
        <w:pStyle w:val="ConsPlusNormal"/>
      </w:pPr>
    </w:p>
    <w:p w:rsidR="00F55A95" w:rsidRPr="0073664F" w:rsidRDefault="00F55A95" w:rsidP="00F55A95">
      <w:pPr>
        <w:pStyle w:val="aa"/>
        <w:ind w:firstLine="851"/>
        <w:jc w:val="both"/>
        <w:rPr>
          <w:sz w:val="24"/>
          <w:szCs w:val="24"/>
        </w:rPr>
      </w:pPr>
      <w:r w:rsidRPr="0073664F">
        <w:rPr>
          <w:sz w:val="24"/>
          <w:szCs w:val="24"/>
        </w:rPr>
        <w:t>3.</w:t>
      </w:r>
      <w:r>
        <w:rPr>
          <w:sz w:val="24"/>
          <w:szCs w:val="24"/>
        </w:rPr>
        <w:t>8</w:t>
      </w:r>
      <w:r w:rsidRPr="0073664F">
        <w:rPr>
          <w:sz w:val="24"/>
          <w:szCs w:val="24"/>
        </w:rPr>
        <w:t>.1. Административная процедура по приостановлению действия лицензии осуществляется лицензирующим органом на основании материалов, представленных органами, осуществляющими контроль и надзор за соблюдением лицензионных требований, а также по инициативе самого лицензирующего органа в пределах его компетенции.</w:t>
      </w:r>
    </w:p>
    <w:p w:rsidR="00F55A95" w:rsidRPr="0073664F" w:rsidRDefault="00F55A95" w:rsidP="00F55A95">
      <w:pPr>
        <w:pStyle w:val="aa"/>
        <w:ind w:firstLine="851"/>
        <w:jc w:val="both"/>
        <w:rPr>
          <w:sz w:val="24"/>
          <w:szCs w:val="24"/>
        </w:rPr>
      </w:pPr>
      <w:bookmarkStart w:id="65" w:name="P392"/>
      <w:bookmarkEnd w:id="65"/>
      <w:r>
        <w:rPr>
          <w:sz w:val="24"/>
          <w:szCs w:val="24"/>
        </w:rPr>
        <w:t>3.8</w:t>
      </w:r>
      <w:r w:rsidRPr="0073664F">
        <w:rPr>
          <w:sz w:val="24"/>
          <w:szCs w:val="24"/>
        </w:rPr>
        <w:t>.2. Решение о приостановлении действия лицензии принимается в следующих случаях:</w:t>
      </w:r>
    </w:p>
    <w:p w:rsidR="00F55A95" w:rsidRPr="0073664F" w:rsidRDefault="00F55A95" w:rsidP="00F55A95">
      <w:pPr>
        <w:pStyle w:val="aa"/>
        <w:ind w:firstLine="851"/>
        <w:jc w:val="both"/>
        <w:rPr>
          <w:sz w:val="24"/>
          <w:szCs w:val="24"/>
        </w:rPr>
      </w:pPr>
      <w:r w:rsidRPr="0073664F">
        <w:rPr>
          <w:sz w:val="24"/>
          <w:szCs w:val="24"/>
        </w:rPr>
        <w:t>невыполнения лицензиатом предписаний лицензирующего органа об устранении нарушений условий действия лицензии;</w:t>
      </w:r>
    </w:p>
    <w:p w:rsidR="00F55A95" w:rsidRPr="0073664F" w:rsidRDefault="00F55A95" w:rsidP="00F55A95">
      <w:pPr>
        <w:pStyle w:val="aa"/>
        <w:ind w:firstLine="851"/>
        <w:jc w:val="both"/>
        <w:rPr>
          <w:sz w:val="24"/>
          <w:szCs w:val="24"/>
        </w:rPr>
      </w:pPr>
      <w:r w:rsidRPr="0073664F">
        <w:rPr>
          <w:sz w:val="24"/>
          <w:szCs w:val="24"/>
        </w:rPr>
        <w:t xml:space="preserve">оборота алкогольной продукции с нарушением требований, предусмотренных </w:t>
      </w:r>
      <w:hyperlink r:id="rId54" w:history="1">
        <w:r w:rsidRPr="0073664F">
          <w:rPr>
            <w:sz w:val="24"/>
            <w:szCs w:val="24"/>
          </w:rPr>
          <w:t>статьей 10.2</w:t>
        </w:r>
      </w:hyperlink>
      <w:r w:rsidRPr="0073664F">
        <w:rPr>
          <w:sz w:val="24"/>
          <w:szCs w:val="24"/>
        </w:rPr>
        <w:t xml:space="preserve"> Федерального закона от 22 ноября 1995 года </w:t>
      </w:r>
      <w:r>
        <w:rPr>
          <w:sz w:val="24"/>
          <w:szCs w:val="24"/>
        </w:rPr>
        <w:t>№</w:t>
      </w:r>
      <w:r w:rsidRPr="0073664F">
        <w:rPr>
          <w:sz w:val="24"/>
          <w:szCs w:val="24"/>
        </w:rPr>
        <w:t xml:space="preserve"> 171-ФЗ;</w:t>
      </w:r>
    </w:p>
    <w:p w:rsidR="00F55A95" w:rsidRPr="0073664F" w:rsidRDefault="00F55A95" w:rsidP="00F55A95">
      <w:pPr>
        <w:pStyle w:val="aa"/>
        <w:ind w:firstLine="851"/>
        <w:jc w:val="both"/>
        <w:rPr>
          <w:sz w:val="24"/>
          <w:szCs w:val="24"/>
        </w:rPr>
      </w:pPr>
      <w:r w:rsidRPr="0073664F">
        <w:rPr>
          <w:sz w:val="24"/>
          <w:szCs w:val="24"/>
        </w:rPr>
        <w:t>непредставления в установленный срок заявления о переоформлении лицензии;</w:t>
      </w:r>
    </w:p>
    <w:p w:rsidR="00F55A95" w:rsidRPr="0073664F" w:rsidRDefault="00F55A95" w:rsidP="00F55A95">
      <w:pPr>
        <w:pStyle w:val="aa"/>
        <w:ind w:firstLine="851"/>
        <w:jc w:val="both"/>
        <w:rPr>
          <w:sz w:val="24"/>
          <w:szCs w:val="24"/>
        </w:rPr>
      </w:pPr>
      <w:r w:rsidRPr="0073664F">
        <w:rPr>
          <w:sz w:val="24"/>
          <w:szCs w:val="24"/>
          <w:lang w:eastAsia="ru-RU"/>
        </w:rPr>
        <w:t xml:space="preserve">неуплаты лицензиатом, по данным Государственной информационной системы о государственных и муниципальных платежах, в установленный срок административного штрафа, назначенного за правонарушение, предусмотренное </w:t>
      </w:r>
      <w:hyperlink r:id="rId55" w:history="1">
        <w:r w:rsidRPr="0073664F">
          <w:rPr>
            <w:sz w:val="24"/>
            <w:szCs w:val="24"/>
            <w:lang w:eastAsia="ru-RU"/>
          </w:rPr>
          <w:t>Кодексом</w:t>
        </w:r>
      </w:hyperlink>
      <w:r w:rsidRPr="0073664F">
        <w:rPr>
          <w:sz w:val="24"/>
          <w:szCs w:val="24"/>
          <w:lang w:eastAsia="ru-RU"/>
        </w:rPr>
        <w:t xml:space="preserve"> Российской Федерации об административных правонарушениях, совершенное в области производства и оборота этилового спирта, алкогольной и спиртосодержащей продукции</w:t>
      </w:r>
      <w:r w:rsidRPr="0073664F">
        <w:rPr>
          <w:sz w:val="24"/>
          <w:szCs w:val="24"/>
        </w:rPr>
        <w:t>;</w:t>
      </w:r>
    </w:p>
    <w:p w:rsidR="00F55A95" w:rsidRPr="0073664F" w:rsidRDefault="00F55A95" w:rsidP="00F55A95">
      <w:pPr>
        <w:pStyle w:val="aa"/>
        <w:ind w:firstLine="851"/>
        <w:jc w:val="both"/>
        <w:rPr>
          <w:sz w:val="24"/>
          <w:szCs w:val="24"/>
        </w:rPr>
      </w:pPr>
      <w:r w:rsidRPr="0073664F">
        <w:rPr>
          <w:sz w:val="24"/>
          <w:szCs w:val="24"/>
        </w:rPr>
        <w:t>выявления нарушения, являющегося основанием для аннулирования лицензии.</w:t>
      </w:r>
    </w:p>
    <w:p w:rsidR="00F55A95" w:rsidRPr="0073664F" w:rsidRDefault="00F55A95" w:rsidP="00F55A95">
      <w:pPr>
        <w:pStyle w:val="aa"/>
        <w:ind w:firstLine="851"/>
        <w:jc w:val="both"/>
        <w:rPr>
          <w:sz w:val="24"/>
          <w:szCs w:val="24"/>
        </w:rPr>
      </w:pPr>
      <w:r>
        <w:rPr>
          <w:sz w:val="24"/>
          <w:szCs w:val="24"/>
        </w:rPr>
        <w:t>3.8</w:t>
      </w:r>
      <w:r w:rsidRPr="0073664F">
        <w:rPr>
          <w:sz w:val="24"/>
          <w:szCs w:val="24"/>
        </w:rPr>
        <w:t>.3. Материалы о нарушениях рассматриваются лицензирующим органом в срок не более 15 дней со дня их регистрации.</w:t>
      </w:r>
    </w:p>
    <w:p w:rsidR="00F55A95" w:rsidRPr="0073664F" w:rsidRDefault="00F55A95" w:rsidP="00F55A95">
      <w:pPr>
        <w:pStyle w:val="aa"/>
        <w:ind w:firstLine="851"/>
        <w:jc w:val="both"/>
        <w:rPr>
          <w:sz w:val="24"/>
          <w:szCs w:val="24"/>
        </w:rPr>
      </w:pPr>
      <w:r w:rsidRPr="0073664F">
        <w:rPr>
          <w:sz w:val="24"/>
          <w:szCs w:val="24"/>
        </w:rPr>
        <w:t>3.</w:t>
      </w:r>
      <w:r>
        <w:rPr>
          <w:sz w:val="24"/>
          <w:szCs w:val="24"/>
        </w:rPr>
        <w:t>8</w:t>
      </w:r>
      <w:r w:rsidRPr="0073664F">
        <w:rPr>
          <w:sz w:val="24"/>
          <w:szCs w:val="24"/>
        </w:rPr>
        <w:t xml:space="preserve">.4. Ответственный исполнитель рассматривает полученные материалы на предмет наличия в них оснований, предусмотренных </w:t>
      </w:r>
      <w:hyperlink w:anchor="P392" w:history="1">
        <w:r w:rsidRPr="0073664F">
          <w:rPr>
            <w:sz w:val="24"/>
            <w:szCs w:val="24"/>
          </w:rPr>
          <w:t>пунктом 3.8.2</w:t>
        </w:r>
      </w:hyperlink>
      <w:r w:rsidRPr="0073664F">
        <w:rPr>
          <w:sz w:val="24"/>
          <w:szCs w:val="24"/>
        </w:rPr>
        <w:t xml:space="preserve"> настоящего подраздела.</w:t>
      </w:r>
    </w:p>
    <w:p w:rsidR="00F55A95" w:rsidRPr="0073664F" w:rsidRDefault="00F55A95" w:rsidP="00F55A95">
      <w:pPr>
        <w:pStyle w:val="aa"/>
        <w:ind w:firstLine="851"/>
        <w:jc w:val="both"/>
        <w:rPr>
          <w:sz w:val="24"/>
          <w:szCs w:val="24"/>
        </w:rPr>
      </w:pPr>
      <w:r w:rsidRPr="0073664F">
        <w:rPr>
          <w:sz w:val="24"/>
          <w:szCs w:val="24"/>
        </w:rPr>
        <w:t>При наличии указанных оснований ответственный исполнитель готовит два экземпляра проекта решения лицензирующего органа о приостановлении действия лицензии.</w:t>
      </w:r>
    </w:p>
    <w:p w:rsidR="00F55A95" w:rsidRPr="0073664F" w:rsidRDefault="00F55A95" w:rsidP="00F55A95">
      <w:pPr>
        <w:pStyle w:val="aa"/>
        <w:ind w:firstLine="851"/>
        <w:jc w:val="both"/>
        <w:rPr>
          <w:sz w:val="24"/>
          <w:szCs w:val="24"/>
        </w:rPr>
      </w:pPr>
      <w:r w:rsidRPr="0073664F">
        <w:rPr>
          <w:sz w:val="24"/>
          <w:szCs w:val="24"/>
        </w:rPr>
        <w:t>3.</w:t>
      </w:r>
      <w:r>
        <w:rPr>
          <w:sz w:val="24"/>
          <w:szCs w:val="24"/>
        </w:rPr>
        <w:t>8</w:t>
      </w:r>
      <w:r w:rsidRPr="0073664F">
        <w:rPr>
          <w:sz w:val="24"/>
          <w:szCs w:val="24"/>
        </w:rPr>
        <w:t>.5. Действие лицензии приостанавливается на срок, необходимый для устранения выявленных нарушений. Указанный срок не может превышать шести месяцев, за исключением случая приостановления действия лицензии в связи с непредставлением в установленный срок заявления об устранении обстоятельств, повлекших за собой приостановление действия лицензии, за исключением случая приостановления действия лицензии в связи с выявлением нарушения, являющегося основанием для аннулирования лицензии.</w:t>
      </w:r>
    </w:p>
    <w:p w:rsidR="00F55A95" w:rsidRPr="0073664F" w:rsidRDefault="00F55A95" w:rsidP="00F55A95">
      <w:pPr>
        <w:pStyle w:val="aa"/>
        <w:ind w:firstLine="851"/>
        <w:jc w:val="both"/>
        <w:rPr>
          <w:sz w:val="24"/>
          <w:szCs w:val="24"/>
        </w:rPr>
      </w:pPr>
      <w:r w:rsidRPr="0073664F">
        <w:rPr>
          <w:sz w:val="24"/>
          <w:szCs w:val="24"/>
        </w:rPr>
        <w:t>В случае непредставления лицензиатом в установленный срок заявления об устранении обстоятельств, повлекших за собой приостановление действия лицензии, лицензирующий орган принимает решение о приостановлении действия лицензии лицензиата до принятия решения о направлении в суд заявления об аннулировании лицензии.</w:t>
      </w:r>
    </w:p>
    <w:p w:rsidR="00F55A95" w:rsidRPr="0073664F" w:rsidRDefault="00F55A95" w:rsidP="00F55A95">
      <w:pPr>
        <w:pStyle w:val="aa"/>
        <w:ind w:firstLine="851"/>
        <w:jc w:val="both"/>
        <w:rPr>
          <w:sz w:val="24"/>
          <w:szCs w:val="24"/>
        </w:rPr>
      </w:pPr>
      <w:r w:rsidRPr="0073664F">
        <w:rPr>
          <w:sz w:val="24"/>
          <w:szCs w:val="24"/>
        </w:rPr>
        <w:t>В случае выявления нарушения, являющегося основанием для аннулирования лицензии, действие лицензии приостанавливается до дня вступления в законную силу принятого судом либо</w:t>
      </w:r>
      <w:r>
        <w:rPr>
          <w:sz w:val="24"/>
          <w:szCs w:val="24"/>
        </w:rPr>
        <w:t xml:space="preserve"> </w:t>
      </w:r>
      <w:r w:rsidRPr="009E5656">
        <w:rPr>
          <w:bCs/>
          <w:sz w:val="24"/>
          <w:szCs w:val="24"/>
          <w:lang w:eastAsia="ru-RU"/>
        </w:rPr>
        <w:t>федеральным органом по контролю и надзору</w:t>
      </w:r>
      <w:r>
        <w:rPr>
          <w:sz w:val="24"/>
          <w:szCs w:val="24"/>
        </w:rPr>
        <w:t xml:space="preserve"> </w:t>
      </w:r>
      <w:r w:rsidRPr="0073664F">
        <w:rPr>
          <w:sz w:val="24"/>
          <w:szCs w:val="24"/>
        </w:rPr>
        <w:t xml:space="preserve"> решения об аннулировании лицензии или об отказе в ее аннулировании.</w:t>
      </w:r>
    </w:p>
    <w:p w:rsidR="00F55A95" w:rsidRPr="0073664F" w:rsidRDefault="00F55A95" w:rsidP="00F55A95">
      <w:pPr>
        <w:pStyle w:val="aa"/>
        <w:ind w:firstLine="851"/>
        <w:jc w:val="both"/>
        <w:rPr>
          <w:sz w:val="24"/>
          <w:szCs w:val="24"/>
        </w:rPr>
      </w:pPr>
      <w:r>
        <w:rPr>
          <w:sz w:val="24"/>
          <w:szCs w:val="24"/>
        </w:rPr>
        <w:t>3.8</w:t>
      </w:r>
      <w:r w:rsidRPr="0073664F">
        <w:rPr>
          <w:sz w:val="24"/>
          <w:szCs w:val="24"/>
        </w:rPr>
        <w:t>.6. Решение о приостановлении действия лицензии подписывается руководителем административной процедуры, заверяется печатью лицензирующего органа и регистрируется ответственным исполнителем в реестре решений.</w:t>
      </w:r>
    </w:p>
    <w:p w:rsidR="00F55A95" w:rsidRPr="0073664F" w:rsidRDefault="00F55A95" w:rsidP="00F55A95">
      <w:pPr>
        <w:pStyle w:val="aa"/>
        <w:ind w:firstLine="851"/>
        <w:jc w:val="both"/>
        <w:rPr>
          <w:sz w:val="24"/>
          <w:szCs w:val="24"/>
        </w:rPr>
      </w:pPr>
      <w:r w:rsidRPr="0073664F">
        <w:rPr>
          <w:sz w:val="24"/>
          <w:szCs w:val="24"/>
        </w:rPr>
        <w:lastRenderedPageBreak/>
        <w:t>Решение о приостановлении действия лицензии оформляется в двух экземплярах, один из которых направляется в адрес лицензиата, второй помещается в лицензионное дело.</w:t>
      </w:r>
    </w:p>
    <w:p w:rsidR="00F55A95" w:rsidRPr="0073664F" w:rsidRDefault="00F55A95" w:rsidP="00F55A95">
      <w:pPr>
        <w:pStyle w:val="aa"/>
        <w:ind w:firstLine="851"/>
        <w:jc w:val="both"/>
        <w:rPr>
          <w:sz w:val="24"/>
          <w:szCs w:val="24"/>
        </w:rPr>
      </w:pPr>
      <w:r w:rsidRPr="0073664F">
        <w:rPr>
          <w:sz w:val="24"/>
          <w:szCs w:val="24"/>
        </w:rPr>
        <w:t>3.</w:t>
      </w:r>
      <w:r>
        <w:rPr>
          <w:sz w:val="24"/>
          <w:szCs w:val="24"/>
        </w:rPr>
        <w:t>8</w:t>
      </w:r>
      <w:r w:rsidRPr="0073664F">
        <w:rPr>
          <w:sz w:val="24"/>
          <w:szCs w:val="24"/>
        </w:rPr>
        <w:t>.7. Решение о приостановлении действия лицензии с мотивированным обоснованием направляется лицензиату не позднее чем через три дня со дня принятия в письменной форме заказным письмом, выдается на руки руководителю (уполномоченному представителю) организации и (или) направляется в форме электронного документа</w:t>
      </w:r>
      <w:r>
        <w:rPr>
          <w:sz w:val="24"/>
          <w:szCs w:val="24"/>
        </w:rPr>
        <w:t xml:space="preserve"> </w:t>
      </w:r>
      <w:r w:rsidRPr="0073664F">
        <w:rPr>
          <w:sz w:val="24"/>
          <w:szCs w:val="24"/>
          <w:lang w:eastAsia="ru-RU"/>
        </w:rPr>
        <w:t>посредством федеральной государственной информационной системы «Единый портал государственных и муниципальных услуг (функций)</w:t>
      </w:r>
      <w:r>
        <w:rPr>
          <w:sz w:val="24"/>
          <w:szCs w:val="24"/>
          <w:lang w:eastAsia="ru-RU"/>
        </w:rPr>
        <w:t>»</w:t>
      </w:r>
      <w:r w:rsidRPr="0073664F">
        <w:rPr>
          <w:sz w:val="24"/>
          <w:szCs w:val="24"/>
        </w:rPr>
        <w:t>.</w:t>
      </w:r>
    </w:p>
    <w:p w:rsidR="00F55A95" w:rsidRPr="0073664F" w:rsidRDefault="00F55A95" w:rsidP="00F55A95">
      <w:pPr>
        <w:pStyle w:val="aa"/>
        <w:ind w:firstLine="851"/>
        <w:jc w:val="both"/>
        <w:rPr>
          <w:sz w:val="24"/>
          <w:szCs w:val="24"/>
        </w:rPr>
      </w:pPr>
      <w:r w:rsidRPr="0073664F">
        <w:rPr>
          <w:sz w:val="24"/>
          <w:szCs w:val="24"/>
        </w:rPr>
        <w:t>Копия решения в течение трех дней со дня принятия решения о приостановлении действия решения направляется в орган местного самоуправления муниципального образования, на территории которого осуществляется розничная продажа алкогольной продукции.</w:t>
      </w:r>
    </w:p>
    <w:p w:rsidR="00F55A95" w:rsidRPr="0073664F" w:rsidRDefault="00F55A95" w:rsidP="00F55A95">
      <w:pPr>
        <w:pStyle w:val="aa"/>
        <w:ind w:firstLine="851"/>
        <w:jc w:val="both"/>
        <w:rPr>
          <w:sz w:val="24"/>
          <w:szCs w:val="24"/>
        </w:rPr>
      </w:pPr>
      <w:r w:rsidRPr="0073664F">
        <w:rPr>
          <w:sz w:val="24"/>
          <w:szCs w:val="24"/>
        </w:rPr>
        <w:t>3.</w:t>
      </w:r>
      <w:r>
        <w:rPr>
          <w:sz w:val="24"/>
          <w:szCs w:val="24"/>
        </w:rPr>
        <w:t>8</w:t>
      </w:r>
      <w:r w:rsidRPr="0073664F">
        <w:rPr>
          <w:sz w:val="24"/>
          <w:szCs w:val="24"/>
        </w:rPr>
        <w:t>.8. Лицензирующий орган в срок не более чем 14 дней со дня принятия решения о приостановлении действия лицензии осуществляет снятие остатков алкогольной продукции в целях исключения ее реализации.</w:t>
      </w:r>
    </w:p>
    <w:p w:rsidR="00F55A95" w:rsidRPr="0073664F" w:rsidRDefault="00F55A95" w:rsidP="00F55A95">
      <w:pPr>
        <w:pStyle w:val="aa"/>
        <w:ind w:firstLine="851"/>
        <w:jc w:val="both"/>
        <w:rPr>
          <w:sz w:val="24"/>
          <w:szCs w:val="24"/>
        </w:rPr>
      </w:pPr>
      <w:r w:rsidRPr="0073664F">
        <w:rPr>
          <w:sz w:val="24"/>
          <w:szCs w:val="24"/>
        </w:rPr>
        <w:t>Лицензиат в соответствии с решением о приостановлении действия лицензии обязан обеспечить снятие остатков алкогольной продукции в присутствии уполномоченного представителя лицензирующего органа или органа местного самоуправления.</w:t>
      </w:r>
    </w:p>
    <w:p w:rsidR="00F55A95" w:rsidRPr="0073664F" w:rsidRDefault="00F55A95" w:rsidP="00F55A95">
      <w:pPr>
        <w:pStyle w:val="aa"/>
        <w:ind w:firstLine="851"/>
        <w:jc w:val="both"/>
        <w:rPr>
          <w:sz w:val="24"/>
          <w:szCs w:val="24"/>
        </w:rPr>
      </w:pPr>
    </w:p>
    <w:p w:rsidR="00F55A95" w:rsidRPr="00743B29" w:rsidRDefault="00F55A95" w:rsidP="00F55A95">
      <w:pPr>
        <w:pStyle w:val="ConsPlusTitle"/>
        <w:jc w:val="center"/>
        <w:outlineLvl w:val="2"/>
        <w:rPr>
          <w:rFonts w:ascii="Times New Roman" w:hAnsi="Times New Roman" w:cs="Times New Roman"/>
          <w:sz w:val="24"/>
          <w:szCs w:val="24"/>
        </w:rPr>
      </w:pPr>
      <w:r w:rsidRPr="00743B29">
        <w:rPr>
          <w:rFonts w:ascii="Times New Roman" w:hAnsi="Times New Roman" w:cs="Times New Roman"/>
          <w:sz w:val="24"/>
          <w:szCs w:val="24"/>
        </w:rPr>
        <w:t>3.</w:t>
      </w:r>
      <w:r>
        <w:rPr>
          <w:rFonts w:ascii="Times New Roman" w:hAnsi="Times New Roman" w:cs="Times New Roman"/>
          <w:sz w:val="24"/>
          <w:szCs w:val="24"/>
        </w:rPr>
        <w:t>9</w:t>
      </w:r>
      <w:r w:rsidRPr="00743B29">
        <w:rPr>
          <w:rFonts w:ascii="Times New Roman" w:hAnsi="Times New Roman" w:cs="Times New Roman"/>
          <w:sz w:val="24"/>
          <w:szCs w:val="24"/>
        </w:rPr>
        <w:t>. Принятие решения о возобновлении действия лицензии или</w:t>
      </w:r>
    </w:p>
    <w:p w:rsidR="00F55A95" w:rsidRPr="00743B29" w:rsidRDefault="00F55A95" w:rsidP="00F55A95">
      <w:pPr>
        <w:pStyle w:val="ConsPlusTitle"/>
        <w:jc w:val="center"/>
        <w:rPr>
          <w:rFonts w:ascii="Times New Roman" w:hAnsi="Times New Roman" w:cs="Times New Roman"/>
          <w:sz w:val="24"/>
          <w:szCs w:val="24"/>
        </w:rPr>
      </w:pPr>
      <w:r w:rsidRPr="00743B29">
        <w:rPr>
          <w:rFonts w:ascii="Times New Roman" w:hAnsi="Times New Roman" w:cs="Times New Roman"/>
          <w:sz w:val="24"/>
          <w:szCs w:val="24"/>
        </w:rPr>
        <w:t>об отказе в возобновлении ее действия и обращении в суд</w:t>
      </w:r>
    </w:p>
    <w:p w:rsidR="00F55A95" w:rsidRPr="00743B29" w:rsidRDefault="00F55A95" w:rsidP="00F55A95">
      <w:pPr>
        <w:pStyle w:val="ConsPlusTitle"/>
        <w:jc w:val="center"/>
        <w:rPr>
          <w:rFonts w:ascii="Times New Roman" w:hAnsi="Times New Roman" w:cs="Times New Roman"/>
          <w:sz w:val="24"/>
          <w:szCs w:val="24"/>
        </w:rPr>
      </w:pPr>
      <w:r w:rsidRPr="00743B29">
        <w:rPr>
          <w:rFonts w:ascii="Times New Roman" w:hAnsi="Times New Roman" w:cs="Times New Roman"/>
          <w:sz w:val="24"/>
          <w:szCs w:val="24"/>
        </w:rPr>
        <w:t>с заявлением об аннулировании лицензии</w:t>
      </w:r>
    </w:p>
    <w:p w:rsidR="00F55A95" w:rsidRDefault="00F55A95" w:rsidP="00F55A95">
      <w:pPr>
        <w:pStyle w:val="ConsPlusNormal"/>
      </w:pPr>
    </w:p>
    <w:p w:rsidR="00F55A95" w:rsidRPr="0067065D" w:rsidRDefault="00F55A95" w:rsidP="00F55A95">
      <w:pPr>
        <w:pStyle w:val="aa"/>
        <w:ind w:firstLine="851"/>
        <w:jc w:val="both"/>
        <w:rPr>
          <w:sz w:val="24"/>
          <w:szCs w:val="24"/>
        </w:rPr>
      </w:pPr>
      <w:r w:rsidRPr="0067065D">
        <w:rPr>
          <w:sz w:val="24"/>
          <w:szCs w:val="24"/>
        </w:rPr>
        <w:t>3.</w:t>
      </w:r>
      <w:r>
        <w:rPr>
          <w:sz w:val="24"/>
          <w:szCs w:val="24"/>
        </w:rPr>
        <w:t>9</w:t>
      </w:r>
      <w:r w:rsidRPr="0067065D">
        <w:rPr>
          <w:sz w:val="24"/>
          <w:szCs w:val="24"/>
        </w:rPr>
        <w:t xml:space="preserve">.1. Началом административной процедуры является получение ответственным исполнителем заявления лицензиата об устранении обстоятельств, повлекших за собой приостановление действия лицензии, и прилагаемых к нему документов, принятых и зарегистрированных в соответствии с </w:t>
      </w:r>
      <w:hyperlink w:anchor="P326" w:history="1">
        <w:r w:rsidRPr="0067065D">
          <w:rPr>
            <w:sz w:val="24"/>
            <w:szCs w:val="24"/>
          </w:rPr>
          <w:t>подразделом 3.2</w:t>
        </w:r>
      </w:hyperlink>
      <w:r w:rsidRPr="0067065D">
        <w:rPr>
          <w:sz w:val="24"/>
          <w:szCs w:val="24"/>
        </w:rPr>
        <w:t xml:space="preserve"> настоящего раздела.</w:t>
      </w:r>
    </w:p>
    <w:p w:rsidR="00F55A95" w:rsidRPr="0067065D" w:rsidRDefault="00F55A95" w:rsidP="00F55A95">
      <w:pPr>
        <w:pStyle w:val="aa"/>
        <w:ind w:firstLine="851"/>
        <w:jc w:val="both"/>
        <w:rPr>
          <w:sz w:val="24"/>
          <w:szCs w:val="24"/>
        </w:rPr>
      </w:pPr>
      <w:r w:rsidRPr="0067065D">
        <w:rPr>
          <w:sz w:val="24"/>
          <w:szCs w:val="24"/>
        </w:rPr>
        <w:t>3.</w:t>
      </w:r>
      <w:r>
        <w:rPr>
          <w:sz w:val="24"/>
          <w:szCs w:val="24"/>
        </w:rPr>
        <w:t>9</w:t>
      </w:r>
      <w:r w:rsidRPr="0067065D">
        <w:rPr>
          <w:sz w:val="24"/>
          <w:szCs w:val="24"/>
        </w:rPr>
        <w:t>.2. После получения от организации заявления об устранении обстоятельств, повлекших за собой приостановление действия лицензии, лицензирующий орган в течение 14 дней обязан принять решение о возобновлении действия лицензии или об отказе в возобновлении ее действия и обращении в суд с заявлением об аннулировании лицензии.</w:t>
      </w:r>
    </w:p>
    <w:p w:rsidR="00F55A95" w:rsidRPr="0067065D" w:rsidRDefault="00F55A95" w:rsidP="00F55A95">
      <w:pPr>
        <w:pStyle w:val="aa"/>
        <w:ind w:firstLine="851"/>
        <w:jc w:val="both"/>
        <w:rPr>
          <w:sz w:val="24"/>
          <w:szCs w:val="24"/>
        </w:rPr>
      </w:pPr>
      <w:r w:rsidRPr="0067065D">
        <w:rPr>
          <w:sz w:val="24"/>
          <w:szCs w:val="24"/>
        </w:rPr>
        <w:t>В случае непринятия лицензирующим органом в указанный срок одного из этих решений действие лицензии считается возобновленным.</w:t>
      </w:r>
    </w:p>
    <w:p w:rsidR="00F55A95" w:rsidRPr="0067065D" w:rsidRDefault="00F55A95" w:rsidP="00F55A95">
      <w:pPr>
        <w:pStyle w:val="aa"/>
        <w:ind w:firstLine="851"/>
        <w:jc w:val="both"/>
        <w:rPr>
          <w:sz w:val="24"/>
          <w:szCs w:val="24"/>
        </w:rPr>
      </w:pPr>
      <w:r w:rsidRPr="0067065D">
        <w:rPr>
          <w:sz w:val="24"/>
          <w:szCs w:val="24"/>
        </w:rPr>
        <w:t>3.</w:t>
      </w:r>
      <w:r>
        <w:rPr>
          <w:sz w:val="24"/>
          <w:szCs w:val="24"/>
        </w:rPr>
        <w:t>9</w:t>
      </w:r>
      <w:r w:rsidRPr="0067065D">
        <w:rPr>
          <w:sz w:val="24"/>
          <w:szCs w:val="24"/>
        </w:rPr>
        <w:t>.3. Ответственный исполнитель готовит проект решения лицензирующего органа о возобновлении действия лицензии или об отказе в возобновлении ее действия и обращении в суд с заявлением об аннулировании лицензии.</w:t>
      </w:r>
    </w:p>
    <w:p w:rsidR="00F55A95" w:rsidRPr="0067065D" w:rsidRDefault="00F55A95" w:rsidP="00F55A95">
      <w:pPr>
        <w:pStyle w:val="aa"/>
        <w:ind w:firstLine="851"/>
        <w:jc w:val="both"/>
        <w:rPr>
          <w:sz w:val="24"/>
          <w:szCs w:val="24"/>
        </w:rPr>
      </w:pPr>
      <w:r w:rsidRPr="0067065D">
        <w:rPr>
          <w:sz w:val="24"/>
          <w:szCs w:val="24"/>
        </w:rPr>
        <w:t>Решение о возобновлении или об отказе в возобновлении действия лицензии и обращении в суд с заявлением об аннулировании лицензии подписывается руководителем административной процедуры, заверяется печатью лицензирующего органа и регистрируется ответственным исполнителем в реестре решений.</w:t>
      </w:r>
    </w:p>
    <w:p w:rsidR="00F55A95" w:rsidRPr="0067065D" w:rsidRDefault="00F55A95" w:rsidP="00F55A95">
      <w:pPr>
        <w:pStyle w:val="aa"/>
        <w:ind w:firstLine="851"/>
        <w:jc w:val="both"/>
        <w:rPr>
          <w:sz w:val="24"/>
          <w:szCs w:val="24"/>
        </w:rPr>
      </w:pPr>
      <w:r w:rsidRPr="0067065D">
        <w:rPr>
          <w:sz w:val="24"/>
          <w:szCs w:val="24"/>
        </w:rPr>
        <w:t>Решение о возобновлении или об отказе в возобновлении действия лицензии и обращении в суд с заявлением об аннулировании лицензии оформляется в двух экземплярах, один из которых направляется в адрес лицензиата, второй помещается в лицензионное дело.</w:t>
      </w:r>
    </w:p>
    <w:p w:rsidR="00F55A95" w:rsidRDefault="00F55A95" w:rsidP="00F55A95">
      <w:pPr>
        <w:pStyle w:val="aa"/>
        <w:ind w:firstLine="851"/>
        <w:jc w:val="both"/>
        <w:rPr>
          <w:sz w:val="24"/>
          <w:szCs w:val="24"/>
        </w:rPr>
      </w:pPr>
      <w:r w:rsidRPr="0067065D">
        <w:rPr>
          <w:sz w:val="24"/>
          <w:szCs w:val="24"/>
        </w:rPr>
        <w:t>3.</w:t>
      </w:r>
      <w:r>
        <w:rPr>
          <w:sz w:val="24"/>
          <w:szCs w:val="24"/>
        </w:rPr>
        <w:t>9</w:t>
      </w:r>
      <w:r w:rsidRPr="0067065D">
        <w:rPr>
          <w:sz w:val="24"/>
          <w:szCs w:val="24"/>
        </w:rPr>
        <w:t xml:space="preserve">.4. Решение о возобновлении или об отказе в возобновлении действия лицензии и обращении в суд с заявлением об аннулировании лицензии с мотивированным обоснованием направляется лицензиату не позднее чем через три дня со дня принятия в письменной форме заказным письмом выдается на руки руководителю (уполномоченному представителю) организации и (или) направляется в форме электронного документа </w:t>
      </w:r>
      <w:r w:rsidRPr="00F76A01">
        <w:rPr>
          <w:sz w:val="24"/>
          <w:szCs w:val="24"/>
          <w:lang w:eastAsia="ru-RU"/>
        </w:rPr>
        <w:t>посредством федеральной государственной информационной системы «Единый портал государственных и муниципальных услуг (функций)</w:t>
      </w:r>
      <w:r>
        <w:rPr>
          <w:sz w:val="24"/>
          <w:szCs w:val="24"/>
          <w:lang w:eastAsia="ru-RU"/>
        </w:rPr>
        <w:t>»</w:t>
      </w:r>
      <w:r>
        <w:rPr>
          <w:sz w:val="24"/>
          <w:szCs w:val="24"/>
        </w:rPr>
        <w:t>.</w:t>
      </w:r>
    </w:p>
    <w:p w:rsidR="00F55A95" w:rsidRPr="0067065D" w:rsidRDefault="00F55A95" w:rsidP="00F55A95">
      <w:pPr>
        <w:pStyle w:val="aa"/>
        <w:ind w:firstLine="851"/>
        <w:jc w:val="both"/>
        <w:rPr>
          <w:sz w:val="24"/>
          <w:szCs w:val="24"/>
        </w:rPr>
      </w:pPr>
      <w:r w:rsidRPr="0067065D">
        <w:rPr>
          <w:sz w:val="24"/>
          <w:szCs w:val="24"/>
        </w:rPr>
        <w:t>3.</w:t>
      </w:r>
      <w:r>
        <w:rPr>
          <w:sz w:val="24"/>
          <w:szCs w:val="24"/>
        </w:rPr>
        <w:t>9</w:t>
      </w:r>
      <w:r w:rsidRPr="0067065D">
        <w:rPr>
          <w:sz w:val="24"/>
          <w:szCs w:val="24"/>
        </w:rPr>
        <w:t>.5. Плата за возобновление действия лицензии не взимается. Срок действия лицензии на время приостановления ее действия не продлевается.</w:t>
      </w:r>
    </w:p>
    <w:p w:rsidR="00F55A95" w:rsidRDefault="00F55A95" w:rsidP="00F55A95">
      <w:pPr>
        <w:pStyle w:val="ConsPlusNormal"/>
      </w:pPr>
    </w:p>
    <w:p w:rsidR="00F55A95" w:rsidRPr="00CF7FF4" w:rsidRDefault="00F55A95" w:rsidP="00F55A95">
      <w:pPr>
        <w:pStyle w:val="ConsPlusTitle"/>
        <w:jc w:val="center"/>
        <w:outlineLvl w:val="2"/>
        <w:rPr>
          <w:rFonts w:ascii="Times New Roman" w:hAnsi="Times New Roman" w:cs="Times New Roman"/>
          <w:sz w:val="24"/>
          <w:szCs w:val="24"/>
        </w:rPr>
      </w:pPr>
      <w:r w:rsidRPr="00CF7FF4">
        <w:rPr>
          <w:rFonts w:ascii="Times New Roman" w:hAnsi="Times New Roman" w:cs="Times New Roman"/>
          <w:sz w:val="24"/>
          <w:szCs w:val="24"/>
        </w:rPr>
        <w:t>3.</w:t>
      </w:r>
      <w:r>
        <w:rPr>
          <w:rFonts w:ascii="Times New Roman" w:hAnsi="Times New Roman" w:cs="Times New Roman"/>
          <w:sz w:val="24"/>
          <w:szCs w:val="24"/>
        </w:rPr>
        <w:t>10.</w:t>
      </w:r>
      <w:r w:rsidRPr="00CF7FF4">
        <w:rPr>
          <w:rFonts w:ascii="Times New Roman" w:hAnsi="Times New Roman" w:cs="Times New Roman"/>
          <w:sz w:val="24"/>
          <w:szCs w:val="24"/>
        </w:rPr>
        <w:t xml:space="preserve"> Принятие решения о направлении в суд заявления</w:t>
      </w:r>
    </w:p>
    <w:p w:rsidR="00F55A95" w:rsidRPr="00CF7FF4" w:rsidRDefault="00F55A95" w:rsidP="00F55A95">
      <w:pPr>
        <w:pStyle w:val="ConsPlusTitle"/>
        <w:jc w:val="center"/>
        <w:rPr>
          <w:rFonts w:ascii="Times New Roman" w:hAnsi="Times New Roman" w:cs="Times New Roman"/>
          <w:sz w:val="24"/>
          <w:szCs w:val="24"/>
        </w:rPr>
      </w:pPr>
      <w:r w:rsidRPr="00CF7FF4">
        <w:rPr>
          <w:rFonts w:ascii="Times New Roman" w:hAnsi="Times New Roman" w:cs="Times New Roman"/>
          <w:sz w:val="24"/>
          <w:szCs w:val="24"/>
        </w:rPr>
        <w:t>об аннулировании лицензии</w:t>
      </w:r>
    </w:p>
    <w:p w:rsidR="00F55A95" w:rsidRDefault="00F55A95" w:rsidP="00F55A95">
      <w:pPr>
        <w:pStyle w:val="ConsPlusNormal"/>
      </w:pPr>
    </w:p>
    <w:p w:rsidR="00F55A95" w:rsidRPr="00CF7FF4" w:rsidRDefault="00F55A95" w:rsidP="00F55A95">
      <w:pPr>
        <w:pStyle w:val="aa"/>
        <w:ind w:firstLine="851"/>
        <w:jc w:val="both"/>
        <w:rPr>
          <w:sz w:val="24"/>
          <w:szCs w:val="24"/>
        </w:rPr>
      </w:pPr>
      <w:r w:rsidRPr="00CF7FF4">
        <w:rPr>
          <w:sz w:val="24"/>
          <w:szCs w:val="24"/>
        </w:rPr>
        <w:t>3.10.1. Административная процедура по принятию решения о направлении в суд заявления об аннулировании лицензии осуществляется в связи с:</w:t>
      </w:r>
    </w:p>
    <w:p w:rsidR="00F55A95" w:rsidRPr="00CF7FF4" w:rsidRDefault="00F55A95" w:rsidP="00F55A95">
      <w:pPr>
        <w:pStyle w:val="aa"/>
        <w:ind w:firstLine="851"/>
        <w:jc w:val="both"/>
        <w:rPr>
          <w:sz w:val="24"/>
          <w:szCs w:val="24"/>
        </w:rPr>
      </w:pPr>
      <w:r w:rsidRPr="00CF7FF4">
        <w:rPr>
          <w:sz w:val="24"/>
          <w:szCs w:val="24"/>
        </w:rPr>
        <w:t>1) обнаружением недостоверных данных в документах, представленных лицензиатом для получения лицензии;</w:t>
      </w:r>
    </w:p>
    <w:p w:rsidR="00F55A95" w:rsidRPr="00CF7FF4" w:rsidRDefault="00F55A95" w:rsidP="00F55A95">
      <w:pPr>
        <w:pStyle w:val="aa"/>
        <w:ind w:firstLine="851"/>
        <w:jc w:val="both"/>
        <w:rPr>
          <w:sz w:val="24"/>
          <w:szCs w:val="24"/>
        </w:rPr>
      </w:pPr>
      <w:r w:rsidRPr="00CF7FF4">
        <w:rPr>
          <w:sz w:val="24"/>
          <w:szCs w:val="24"/>
        </w:rPr>
        <w:t xml:space="preserve">2) оборотом алкогольной продукции без маркировки в соответствии со </w:t>
      </w:r>
      <w:hyperlink r:id="rId56" w:history="1">
        <w:r w:rsidRPr="00CF7FF4">
          <w:rPr>
            <w:sz w:val="24"/>
            <w:szCs w:val="24"/>
          </w:rPr>
          <w:t>статьей 12</w:t>
        </w:r>
      </w:hyperlink>
      <w:r w:rsidRPr="00CF7FF4">
        <w:rPr>
          <w:sz w:val="24"/>
          <w:szCs w:val="24"/>
        </w:rPr>
        <w:t xml:space="preserve"> Федерального закона от 22 ноября 1995 года</w:t>
      </w:r>
      <w:r>
        <w:rPr>
          <w:sz w:val="24"/>
          <w:szCs w:val="24"/>
        </w:rPr>
        <w:t xml:space="preserve"> №</w:t>
      </w:r>
      <w:r w:rsidRPr="00CF7FF4">
        <w:rPr>
          <w:sz w:val="24"/>
          <w:szCs w:val="24"/>
        </w:rPr>
        <w:t xml:space="preserve"> 171-ФЗ либо с поддельными марками;</w:t>
      </w:r>
    </w:p>
    <w:p w:rsidR="00F55A95" w:rsidRPr="00CF7FF4" w:rsidRDefault="00F55A95" w:rsidP="00F55A95">
      <w:pPr>
        <w:pStyle w:val="aa"/>
        <w:ind w:firstLine="851"/>
        <w:jc w:val="both"/>
        <w:rPr>
          <w:sz w:val="24"/>
          <w:szCs w:val="24"/>
        </w:rPr>
      </w:pPr>
      <w:r w:rsidRPr="00CF7FF4">
        <w:rPr>
          <w:sz w:val="24"/>
          <w:szCs w:val="24"/>
        </w:rPr>
        <w:t>3) невыполнением решения лицензирующего органа о приостановлении действия лицензии;</w:t>
      </w:r>
    </w:p>
    <w:p w:rsidR="00F55A95" w:rsidRPr="00CF7FF4" w:rsidRDefault="00F55A95" w:rsidP="00F55A95">
      <w:pPr>
        <w:pStyle w:val="aa"/>
        <w:ind w:firstLine="851"/>
        <w:jc w:val="both"/>
        <w:rPr>
          <w:sz w:val="24"/>
          <w:szCs w:val="24"/>
        </w:rPr>
      </w:pPr>
      <w:r w:rsidRPr="00CF7FF4">
        <w:rPr>
          <w:sz w:val="24"/>
          <w:szCs w:val="24"/>
        </w:rPr>
        <w:t>4) повторным в течение одного года сообщением недостоверных сведений в декларациях об объеме реализации алкогольной продукции или повторным в течение одного года несвоевременным представлением указанных деклараций в лицензирующий орган;</w:t>
      </w:r>
    </w:p>
    <w:p w:rsidR="00F55A95" w:rsidRPr="00CF7FF4" w:rsidRDefault="00F55A95" w:rsidP="00F55A95">
      <w:pPr>
        <w:pStyle w:val="aa"/>
        <w:ind w:firstLine="851"/>
        <w:jc w:val="both"/>
        <w:rPr>
          <w:sz w:val="24"/>
          <w:szCs w:val="24"/>
        </w:rPr>
      </w:pPr>
      <w:r w:rsidRPr="00CF7FF4">
        <w:rPr>
          <w:sz w:val="24"/>
          <w:szCs w:val="24"/>
        </w:rPr>
        <w:t>6) повторным приостановлением действия лицензии за совершение одного и того же нарушения в течение одного года;</w:t>
      </w:r>
    </w:p>
    <w:p w:rsidR="00F55A95" w:rsidRPr="00CF7FF4" w:rsidRDefault="00F55A95" w:rsidP="00F55A95">
      <w:pPr>
        <w:pStyle w:val="aa"/>
        <w:ind w:firstLine="851"/>
        <w:jc w:val="both"/>
        <w:rPr>
          <w:sz w:val="24"/>
          <w:szCs w:val="24"/>
        </w:rPr>
      </w:pPr>
      <w:r w:rsidRPr="00CF7FF4">
        <w:rPr>
          <w:sz w:val="24"/>
          <w:szCs w:val="24"/>
        </w:rPr>
        <w:t>7) непредставлением лицензирующему органу возможности провести обследование лицензиата на соответствие лицензионным требованиям;</w:t>
      </w:r>
    </w:p>
    <w:p w:rsidR="00F55A95" w:rsidRPr="00CF7FF4" w:rsidRDefault="00F55A95" w:rsidP="00F55A95">
      <w:pPr>
        <w:pStyle w:val="aa"/>
        <w:ind w:firstLine="851"/>
        <w:jc w:val="both"/>
        <w:rPr>
          <w:sz w:val="24"/>
          <w:szCs w:val="24"/>
        </w:rPr>
      </w:pPr>
      <w:r w:rsidRPr="00CF7FF4">
        <w:rPr>
          <w:sz w:val="24"/>
          <w:szCs w:val="24"/>
        </w:rPr>
        <w:t xml:space="preserve">8) </w:t>
      </w:r>
      <w:proofErr w:type="spellStart"/>
      <w:r w:rsidRPr="00CF7FF4">
        <w:rPr>
          <w:sz w:val="24"/>
          <w:szCs w:val="24"/>
        </w:rPr>
        <w:t>неустранением</w:t>
      </w:r>
      <w:proofErr w:type="spellEnd"/>
      <w:r w:rsidRPr="00CF7FF4">
        <w:rPr>
          <w:sz w:val="24"/>
          <w:szCs w:val="24"/>
        </w:rPr>
        <w:t xml:space="preserve"> в установленный срок обстоятельств, повлекших за собой приостановление действия лицензии;</w:t>
      </w:r>
    </w:p>
    <w:p w:rsidR="00F55A95" w:rsidRPr="00CF7FF4" w:rsidRDefault="00F55A95" w:rsidP="00F55A95">
      <w:pPr>
        <w:pStyle w:val="aa"/>
        <w:ind w:firstLine="851"/>
        <w:jc w:val="both"/>
        <w:rPr>
          <w:sz w:val="24"/>
          <w:szCs w:val="24"/>
        </w:rPr>
      </w:pPr>
      <w:r w:rsidRPr="00CF7FF4">
        <w:rPr>
          <w:sz w:val="24"/>
          <w:szCs w:val="24"/>
        </w:rPr>
        <w:t xml:space="preserve">9) розничной продажей алкогольной продукции при осуществлении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установлено Федеральным </w:t>
      </w:r>
      <w:hyperlink r:id="rId57" w:history="1">
        <w:r w:rsidRPr="00CF7FF4">
          <w:rPr>
            <w:sz w:val="24"/>
            <w:szCs w:val="24"/>
          </w:rPr>
          <w:t>законом</w:t>
        </w:r>
      </w:hyperlink>
      <w:r w:rsidRPr="00CF7FF4">
        <w:rPr>
          <w:sz w:val="24"/>
          <w:szCs w:val="24"/>
        </w:rPr>
        <w:t xml:space="preserve"> от 22 ноября 1995 года </w:t>
      </w:r>
      <w:r>
        <w:rPr>
          <w:sz w:val="24"/>
          <w:szCs w:val="24"/>
        </w:rPr>
        <w:t>№</w:t>
      </w:r>
      <w:r w:rsidRPr="00CF7FF4">
        <w:rPr>
          <w:sz w:val="24"/>
          <w:szCs w:val="24"/>
        </w:rPr>
        <w:t xml:space="preserve"> 171-ФЗ.</w:t>
      </w:r>
    </w:p>
    <w:p w:rsidR="00F55A95" w:rsidRPr="00CF7FF4" w:rsidRDefault="00F55A95" w:rsidP="00F55A95">
      <w:pPr>
        <w:pStyle w:val="aa"/>
        <w:ind w:firstLine="851"/>
        <w:jc w:val="both"/>
        <w:rPr>
          <w:sz w:val="24"/>
          <w:szCs w:val="24"/>
        </w:rPr>
      </w:pPr>
      <w:r w:rsidRPr="00CF7FF4">
        <w:rPr>
          <w:sz w:val="24"/>
          <w:szCs w:val="24"/>
        </w:rPr>
        <w:t>3.</w:t>
      </w:r>
      <w:r>
        <w:rPr>
          <w:sz w:val="24"/>
          <w:szCs w:val="24"/>
        </w:rPr>
        <w:t>10</w:t>
      </w:r>
      <w:r w:rsidRPr="00CF7FF4">
        <w:rPr>
          <w:sz w:val="24"/>
          <w:szCs w:val="24"/>
        </w:rPr>
        <w:t>.2. Лицензия аннулируется решением суда на основании заявления лицензирующего органа.</w:t>
      </w:r>
    </w:p>
    <w:p w:rsidR="00F55A95" w:rsidRPr="00CF7FF4" w:rsidRDefault="00F55A95" w:rsidP="00F55A95">
      <w:pPr>
        <w:pStyle w:val="aa"/>
        <w:ind w:firstLine="851"/>
        <w:jc w:val="both"/>
        <w:rPr>
          <w:sz w:val="24"/>
          <w:szCs w:val="24"/>
        </w:rPr>
      </w:pPr>
      <w:r w:rsidRPr="00CF7FF4">
        <w:rPr>
          <w:sz w:val="24"/>
          <w:szCs w:val="24"/>
        </w:rPr>
        <w:t>3.</w:t>
      </w:r>
      <w:r>
        <w:rPr>
          <w:sz w:val="24"/>
          <w:szCs w:val="24"/>
        </w:rPr>
        <w:t>10</w:t>
      </w:r>
      <w:r w:rsidRPr="00CF7FF4">
        <w:rPr>
          <w:sz w:val="24"/>
          <w:szCs w:val="24"/>
        </w:rPr>
        <w:t>.3. Лицензирующий орган вправе приостановить действие лицензии на период до вступления решения суда в законную силу.</w:t>
      </w:r>
    </w:p>
    <w:p w:rsidR="00F55A95" w:rsidRPr="00CF7FF4" w:rsidRDefault="00F55A95" w:rsidP="00F55A95">
      <w:pPr>
        <w:pStyle w:val="aa"/>
        <w:ind w:firstLine="851"/>
        <w:jc w:val="both"/>
        <w:rPr>
          <w:sz w:val="24"/>
          <w:szCs w:val="24"/>
        </w:rPr>
      </w:pPr>
      <w:r w:rsidRPr="00CF7FF4">
        <w:rPr>
          <w:sz w:val="24"/>
          <w:szCs w:val="24"/>
        </w:rPr>
        <w:t>3.</w:t>
      </w:r>
      <w:r>
        <w:rPr>
          <w:sz w:val="24"/>
          <w:szCs w:val="24"/>
        </w:rPr>
        <w:t>10</w:t>
      </w:r>
      <w:r w:rsidRPr="00CF7FF4">
        <w:rPr>
          <w:sz w:val="24"/>
          <w:szCs w:val="24"/>
        </w:rPr>
        <w:t>.4. Ответственный исполнитель готовит проект решения лицензирующего органа о приостановлении действия лицензии и о направлении в суд заявления об аннулировании лицензии.</w:t>
      </w:r>
    </w:p>
    <w:p w:rsidR="00F55A95" w:rsidRPr="00CF7FF4" w:rsidRDefault="00F55A95" w:rsidP="00F55A95">
      <w:pPr>
        <w:pStyle w:val="aa"/>
        <w:ind w:firstLine="851"/>
        <w:jc w:val="both"/>
        <w:rPr>
          <w:sz w:val="24"/>
          <w:szCs w:val="24"/>
        </w:rPr>
      </w:pPr>
      <w:r w:rsidRPr="00CF7FF4">
        <w:rPr>
          <w:sz w:val="24"/>
          <w:szCs w:val="24"/>
        </w:rPr>
        <w:t>Решение подписывается руководителем административной процедуры, заверяется печатью лицензирующего органа и регистрируется ответственным исполнителем в реестре решений.</w:t>
      </w:r>
    </w:p>
    <w:p w:rsidR="00F55A95" w:rsidRPr="00CF7FF4" w:rsidRDefault="00F55A95" w:rsidP="00F55A95">
      <w:pPr>
        <w:pStyle w:val="aa"/>
        <w:ind w:firstLine="851"/>
        <w:jc w:val="both"/>
        <w:rPr>
          <w:sz w:val="24"/>
          <w:szCs w:val="24"/>
        </w:rPr>
      </w:pPr>
      <w:r w:rsidRPr="00CF7FF4">
        <w:rPr>
          <w:sz w:val="24"/>
          <w:szCs w:val="24"/>
        </w:rPr>
        <w:t>Решение о приостановлении действия лицензии и о направлении в суд заявления об аннулировании лицензии оформляется в трех экземплярах, один из которых направляется в адрес лицензиата, один используется в судопроизводстве, один экземпляр помещается в лицензионное дело.</w:t>
      </w:r>
    </w:p>
    <w:p w:rsidR="00F55A95" w:rsidRPr="00CF7FF4" w:rsidRDefault="00F55A95" w:rsidP="00F55A95">
      <w:pPr>
        <w:pStyle w:val="aa"/>
        <w:ind w:firstLine="851"/>
        <w:jc w:val="both"/>
        <w:rPr>
          <w:sz w:val="24"/>
          <w:szCs w:val="24"/>
        </w:rPr>
      </w:pPr>
      <w:r w:rsidRPr="00CF7FF4">
        <w:rPr>
          <w:sz w:val="24"/>
          <w:szCs w:val="24"/>
        </w:rPr>
        <w:t>3.</w:t>
      </w:r>
      <w:r>
        <w:rPr>
          <w:sz w:val="24"/>
          <w:szCs w:val="24"/>
        </w:rPr>
        <w:t>10</w:t>
      </w:r>
      <w:r w:rsidRPr="00CF7FF4">
        <w:rPr>
          <w:sz w:val="24"/>
          <w:szCs w:val="24"/>
        </w:rPr>
        <w:t>.5. Решение о приостановлении действия лицензии и обращении в суд с заявлением об аннулировании лицензии с мотивированным обоснованием направляется лицензиату не позднее чем через три дня со дня принятия в письменной форме заказным письмом, выдается на руки руководителю (уполномоченному представителю) организации и (или) направляется в форме электронного документа</w:t>
      </w:r>
      <w:r>
        <w:rPr>
          <w:sz w:val="24"/>
          <w:szCs w:val="24"/>
        </w:rPr>
        <w:t xml:space="preserve"> </w:t>
      </w:r>
      <w:r w:rsidRPr="00CF7FF4">
        <w:rPr>
          <w:bCs/>
          <w:sz w:val="24"/>
          <w:szCs w:val="24"/>
          <w:lang w:eastAsia="ru-RU"/>
        </w:rPr>
        <w:t xml:space="preserve">посредством федеральной государственной информационной системы </w:t>
      </w:r>
      <w:r>
        <w:rPr>
          <w:bCs/>
          <w:sz w:val="24"/>
          <w:szCs w:val="24"/>
          <w:lang w:eastAsia="ru-RU"/>
        </w:rPr>
        <w:t>«</w:t>
      </w:r>
      <w:r w:rsidRPr="00CF7FF4">
        <w:rPr>
          <w:bCs/>
          <w:sz w:val="24"/>
          <w:szCs w:val="24"/>
          <w:lang w:eastAsia="ru-RU"/>
        </w:rPr>
        <w:t>Единый портал государственных и муниципальных услуг (функций)»</w:t>
      </w:r>
      <w:r w:rsidRPr="00CF7FF4">
        <w:rPr>
          <w:sz w:val="24"/>
          <w:szCs w:val="24"/>
        </w:rPr>
        <w:t>.</w:t>
      </w:r>
    </w:p>
    <w:p w:rsidR="00F55A95" w:rsidRPr="00CF7FF4" w:rsidRDefault="00F55A95" w:rsidP="00F55A95">
      <w:pPr>
        <w:pStyle w:val="aa"/>
        <w:ind w:firstLine="851"/>
        <w:jc w:val="both"/>
        <w:rPr>
          <w:sz w:val="24"/>
          <w:szCs w:val="24"/>
        </w:rPr>
      </w:pPr>
      <w:r w:rsidRPr="00CF7FF4">
        <w:rPr>
          <w:sz w:val="24"/>
          <w:szCs w:val="24"/>
        </w:rPr>
        <w:t>3.</w:t>
      </w:r>
      <w:r>
        <w:rPr>
          <w:sz w:val="24"/>
          <w:szCs w:val="24"/>
        </w:rPr>
        <w:t>10</w:t>
      </w:r>
      <w:r w:rsidRPr="00CF7FF4">
        <w:rPr>
          <w:sz w:val="24"/>
          <w:szCs w:val="24"/>
        </w:rPr>
        <w:t>.6. Лицензирующий орган в течение пяти рабочих дней с момента принятия решения суда об аннулировании лицензии направляет копию соответствующего решения в налоговый орган по месту нахождения лицензиата.</w:t>
      </w:r>
    </w:p>
    <w:p w:rsidR="00F55A95" w:rsidRPr="00CF7FF4" w:rsidRDefault="00F55A95" w:rsidP="00F55A95">
      <w:pPr>
        <w:pStyle w:val="aa"/>
        <w:ind w:firstLine="851"/>
        <w:jc w:val="both"/>
        <w:rPr>
          <w:sz w:val="24"/>
          <w:szCs w:val="24"/>
        </w:rPr>
      </w:pPr>
      <w:r w:rsidRPr="00CF7FF4">
        <w:rPr>
          <w:sz w:val="24"/>
          <w:szCs w:val="24"/>
        </w:rPr>
        <w:t>3.</w:t>
      </w:r>
      <w:r>
        <w:rPr>
          <w:sz w:val="24"/>
          <w:szCs w:val="24"/>
        </w:rPr>
        <w:t>10</w:t>
      </w:r>
      <w:r w:rsidRPr="00CF7FF4">
        <w:rPr>
          <w:sz w:val="24"/>
          <w:szCs w:val="24"/>
        </w:rPr>
        <w:t>.7. Документы, связанные с аннулированием лицензии, помещаются в лицензионное дело.</w:t>
      </w:r>
    </w:p>
    <w:p w:rsidR="00F55A95" w:rsidRDefault="00F55A95" w:rsidP="00F55A95">
      <w:pPr>
        <w:pStyle w:val="ConsPlusNormal"/>
      </w:pPr>
    </w:p>
    <w:p w:rsidR="00F55A95" w:rsidRPr="00C654ED" w:rsidRDefault="00F55A95" w:rsidP="00F55A95">
      <w:pPr>
        <w:pStyle w:val="ConsPlusTitle"/>
        <w:jc w:val="center"/>
        <w:outlineLvl w:val="2"/>
        <w:rPr>
          <w:rFonts w:ascii="Times New Roman" w:hAnsi="Times New Roman" w:cs="Times New Roman"/>
          <w:sz w:val="24"/>
          <w:szCs w:val="24"/>
        </w:rPr>
      </w:pPr>
      <w:r w:rsidRPr="00C654ED">
        <w:rPr>
          <w:rFonts w:ascii="Times New Roman" w:hAnsi="Times New Roman" w:cs="Times New Roman"/>
          <w:sz w:val="24"/>
          <w:szCs w:val="24"/>
        </w:rPr>
        <w:lastRenderedPageBreak/>
        <w:t>3.1</w:t>
      </w:r>
      <w:r>
        <w:rPr>
          <w:rFonts w:ascii="Times New Roman" w:hAnsi="Times New Roman" w:cs="Times New Roman"/>
          <w:sz w:val="24"/>
          <w:szCs w:val="24"/>
        </w:rPr>
        <w:t>1</w:t>
      </w:r>
      <w:r w:rsidRPr="00C654ED">
        <w:rPr>
          <w:rFonts w:ascii="Times New Roman" w:hAnsi="Times New Roman" w:cs="Times New Roman"/>
          <w:sz w:val="24"/>
          <w:szCs w:val="24"/>
        </w:rPr>
        <w:t>. Принятие решения о прекращении действия лицензии</w:t>
      </w:r>
    </w:p>
    <w:p w:rsidR="00F55A95" w:rsidRPr="00C654ED" w:rsidRDefault="00F55A95" w:rsidP="00F55A95">
      <w:pPr>
        <w:pStyle w:val="ConsPlusNormal"/>
      </w:pPr>
    </w:p>
    <w:p w:rsidR="00F55A95" w:rsidRPr="00C654ED" w:rsidRDefault="00F55A95" w:rsidP="00F55A95">
      <w:pPr>
        <w:pStyle w:val="aa"/>
        <w:ind w:firstLine="851"/>
        <w:jc w:val="both"/>
        <w:rPr>
          <w:sz w:val="24"/>
          <w:szCs w:val="24"/>
        </w:rPr>
      </w:pPr>
      <w:r w:rsidRPr="00C654ED">
        <w:rPr>
          <w:sz w:val="24"/>
          <w:szCs w:val="24"/>
        </w:rPr>
        <w:t xml:space="preserve">3.11.1. Началом административной процедуры является получение ответственным исполнителем документов, необходимых для предоставления государственной услуги, принятых и зарегистрированных в соответствии с </w:t>
      </w:r>
      <w:hyperlink w:anchor="P326" w:history="1">
        <w:r w:rsidRPr="00C654ED">
          <w:rPr>
            <w:sz w:val="24"/>
            <w:szCs w:val="24"/>
          </w:rPr>
          <w:t>подразделом 3.2</w:t>
        </w:r>
      </w:hyperlink>
      <w:r w:rsidRPr="00C654ED">
        <w:rPr>
          <w:sz w:val="24"/>
          <w:szCs w:val="24"/>
        </w:rPr>
        <w:t xml:space="preserve"> настоящего Административного регламента.</w:t>
      </w:r>
    </w:p>
    <w:p w:rsidR="00F55A95" w:rsidRPr="00C654ED" w:rsidRDefault="00F55A95" w:rsidP="00F55A95">
      <w:pPr>
        <w:pStyle w:val="aa"/>
        <w:ind w:firstLine="851"/>
        <w:jc w:val="both"/>
        <w:rPr>
          <w:sz w:val="24"/>
          <w:szCs w:val="24"/>
        </w:rPr>
      </w:pPr>
      <w:r w:rsidRPr="00C654ED">
        <w:rPr>
          <w:sz w:val="24"/>
          <w:szCs w:val="24"/>
        </w:rPr>
        <w:t>3.1</w:t>
      </w:r>
      <w:r>
        <w:rPr>
          <w:sz w:val="24"/>
          <w:szCs w:val="24"/>
        </w:rPr>
        <w:t>1</w:t>
      </w:r>
      <w:r w:rsidRPr="00C654ED">
        <w:rPr>
          <w:sz w:val="24"/>
          <w:szCs w:val="24"/>
        </w:rPr>
        <w:t>.2. Ответственный исполнитель рассматривает заявление о прекращении действия лицензии и готовит проект решения лицензирующего органа о прекращении действия лицензии.</w:t>
      </w:r>
    </w:p>
    <w:p w:rsidR="00F55A95" w:rsidRPr="00C654ED" w:rsidRDefault="00F55A95" w:rsidP="00F55A95">
      <w:pPr>
        <w:pStyle w:val="aa"/>
        <w:ind w:firstLine="851"/>
        <w:jc w:val="both"/>
        <w:rPr>
          <w:sz w:val="24"/>
          <w:szCs w:val="24"/>
        </w:rPr>
      </w:pPr>
      <w:r w:rsidRPr="00C654ED">
        <w:rPr>
          <w:sz w:val="24"/>
          <w:szCs w:val="24"/>
        </w:rPr>
        <w:t>Решение о прекращении действия лицензии подписывается руководителем административной процедуры, заверяется печатью лицензирующего органа и регистрируется ответственным исполнителем в реестре решений.</w:t>
      </w:r>
    </w:p>
    <w:p w:rsidR="00F55A95" w:rsidRPr="00C654ED" w:rsidRDefault="00F55A95" w:rsidP="00F55A95">
      <w:pPr>
        <w:pStyle w:val="aa"/>
        <w:ind w:firstLine="851"/>
        <w:jc w:val="both"/>
        <w:rPr>
          <w:sz w:val="24"/>
          <w:szCs w:val="24"/>
        </w:rPr>
      </w:pPr>
      <w:r w:rsidRPr="00C654ED">
        <w:rPr>
          <w:sz w:val="24"/>
          <w:szCs w:val="24"/>
        </w:rPr>
        <w:t>Решение о прекращении действия лицензии оформляется в двух экземплярах, один из которых направляется в адрес лицензиата, один помещается в лицензионное дело.</w:t>
      </w:r>
    </w:p>
    <w:p w:rsidR="00F55A95" w:rsidRPr="00C654ED" w:rsidRDefault="00F55A95" w:rsidP="00F55A95">
      <w:pPr>
        <w:pStyle w:val="aa"/>
        <w:ind w:firstLine="851"/>
        <w:jc w:val="both"/>
        <w:rPr>
          <w:sz w:val="24"/>
          <w:szCs w:val="24"/>
        </w:rPr>
      </w:pPr>
      <w:r w:rsidRPr="00C654ED">
        <w:rPr>
          <w:sz w:val="24"/>
          <w:szCs w:val="24"/>
        </w:rPr>
        <w:t>Ответственный исполнитель осуществляет гашение бланка лицензии и вместе с заявлением лицензиата помещает его в лицензионное дело.</w:t>
      </w:r>
    </w:p>
    <w:p w:rsidR="00F55A95" w:rsidRPr="00C654ED" w:rsidRDefault="00F55A95" w:rsidP="00F55A95">
      <w:pPr>
        <w:pStyle w:val="aa"/>
        <w:ind w:firstLine="851"/>
        <w:jc w:val="both"/>
        <w:rPr>
          <w:sz w:val="24"/>
          <w:szCs w:val="24"/>
        </w:rPr>
      </w:pPr>
      <w:r w:rsidRPr="00C654ED">
        <w:rPr>
          <w:sz w:val="24"/>
          <w:szCs w:val="24"/>
        </w:rPr>
        <w:t>3.1</w:t>
      </w:r>
      <w:r>
        <w:rPr>
          <w:sz w:val="24"/>
          <w:szCs w:val="24"/>
        </w:rPr>
        <w:t>1</w:t>
      </w:r>
      <w:r w:rsidRPr="00C654ED">
        <w:rPr>
          <w:sz w:val="24"/>
          <w:szCs w:val="24"/>
        </w:rPr>
        <w:t>.3. Решение о прекращении действия лицензии направляется лицензиату не позднее чем через три дня со дня принятия в письменной форме заказным письмом, выдается на руки руководителю (уполномоченному представителю) организации и (или) направляется в форме электронного документа</w:t>
      </w:r>
      <w:r>
        <w:rPr>
          <w:sz w:val="24"/>
          <w:szCs w:val="24"/>
        </w:rPr>
        <w:t xml:space="preserve"> </w:t>
      </w:r>
      <w:r w:rsidRPr="00C654ED">
        <w:rPr>
          <w:sz w:val="24"/>
          <w:szCs w:val="24"/>
          <w:lang w:eastAsia="ru-RU"/>
        </w:rPr>
        <w:t>посредством федеральной государственной информационной системы «Единый портал государственных и муниципальных услуг (функций)»</w:t>
      </w:r>
      <w:r>
        <w:rPr>
          <w:sz w:val="24"/>
          <w:szCs w:val="24"/>
        </w:rPr>
        <w:t>.</w:t>
      </w:r>
    </w:p>
    <w:p w:rsidR="00F55A95" w:rsidRPr="00C654ED" w:rsidRDefault="00F55A95" w:rsidP="00F55A95">
      <w:pPr>
        <w:pStyle w:val="aa"/>
        <w:ind w:firstLine="851"/>
        <w:jc w:val="both"/>
        <w:rPr>
          <w:sz w:val="24"/>
          <w:szCs w:val="24"/>
        </w:rPr>
      </w:pPr>
      <w:r w:rsidRPr="00C654ED">
        <w:rPr>
          <w:sz w:val="24"/>
          <w:szCs w:val="24"/>
        </w:rPr>
        <w:t>3.1</w:t>
      </w:r>
      <w:r>
        <w:rPr>
          <w:sz w:val="24"/>
          <w:szCs w:val="24"/>
        </w:rPr>
        <w:t>1</w:t>
      </w:r>
      <w:r w:rsidRPr="00C654ED">
        <w:rPr>
          <w:sz w:val="24"/>
          <w:szCs w:val="24"/>
        </w:rPr>
        <w:t>.4. Лицензирующий орган в течение пяти рабочих дней с момента принятия решения о прекращении действия лицензии направляет копию соответствующего решения в налоговый орган по месту нахождения лицензиата.</w:t>
      </w:r>
    </w:p>
    <w:p w:rsidR="00F55A95" w:rsidRDefault="00F55A95" w:rsidP="00F55A95">
      <w:pPr>
        <w:pStyle w:val="aa"/>
        <w:ind w:firstLine="851"/>
        <w:jc w:val="both"/>
        <w:rPr>
          <w:sz w:val="24"/>
          <w:szCs w:val="24"/>
        </w:rPr>
      </w:pPr>
      <w:r w:rsidRPr="00C654ED">
        <w:rPr>
          <w:sz w:val="24"/>
          <w:szCs w:val="24"/>
        </w:rPr>
        <w:t>3.1</w:t>
      </w:r>
      <w:r>
        <w:rPr>
          <w:sz w:val="24"/>
          <w:szCs w:val="24"/>
        </w:rPr>
        <w:t>1</w:t>
      </w:r>
      <w:r w:rsidRPr="00C654ED">
        <w:rPr>
          <w:sz w:val="24"/>
          <w:szCs w:val="24"/>
        </w:rPr>
        <w:t>.5. Лицензирующий орган в срок не более чем 14 дней со дня установления факта прекращения действия лицензии осуществляет снятие остатков алкогольной продукции в целях недопущения ее реализации.</w:t>
      </w:r>
    </w:p>
    <w:p w:rsidR="00F55A95" w:rsidRDefault="00F55A95" w:rsidP="00F55A95">
      <w:pPr>
        <w:pStyle w:val="aa"/>
        <w:ind w:firstLine="851"/>
        <w:jc w:val="both"/>
        <w:rPr>
          <w:sz w:val="24"/>
          <w:szCs w:val="24"/>
        </w:rPr>
      </w:pPr>
    </w:p>
    <w:p w:rsidR="00F55A95" w:rsidRPr="00427301" w:rsidRDefault="00F55A95" w:rsidP="00F55A95">
      <w:pPr>
        <w:widowControl w:val="0"/>
        <w:autoSpaceDE w:val="0"/>
        <w:autoSpaceDN w:val="0"/>
        <w:adjustRightInd w:val="0"/>
        <w:jc w:val="center"/>
        <w:rPr>
          <w:b/>
          <w:bCs/>
          <w:sz w:val="24"/>
          <w:szCs w:val="24"/>
        </w:rPr>
      </w:pPr>
      <w:r w:rsidRPr="00427301">
        <w:rPr>
          <w:b/>
          <w:bCs/>
          <w:sz w:val="24"/>
          <w:szCs w:val="24"/>
        </w:rPr>
        <w:t>3.12. Порядок предоставления государственной услуги в электронной</w:t>
      </w:r>
      <w:r w:rsidRPr="00427301">
        <w:rPr>
          <w:rFonts w:eastAsia="Calibri"/>
          <w:b/>
          <w:sz w:val="24"/>
          <w:szCs w:val="24"/>
        </w:rPr>
        <w:t xml:space="preserve"> </w:t>
      </w:r>
      <w:r w:rsidRPr="00427301">
        <w:rPr>
          <w:b/>
          <w:bCs/>
          <w:sz w:val="24"/>
          <w:szCs w:val="24"/>
        </w:rPr>
        <w:t>форме, в том числе с использованием Единого портала</w:t>
      </w:r>
    </w:p>
    <w:p w:rsidR="00F55A95" w:rsidRPr="00427301" w:rsidRDefault="00F55A95" w:rsidP="00F55A95">
      <w:pPr>
        <w:widowControl w:val="0"/>
        <w:autoSpaceDE w:val="0"/>
        <w:autoSpaceDN w:val="0"/>
        <w:adjustRightInd w:val="0"/>
        <w:jc w:val="center"/>
        <w:rPr>
          <w:rFonts w:eastAsia="Calibri"/>
          <w:b/>
          <w:sz w:val="24"/>
          <w:szCs w:val="24"/>
        </w:rPr>
      </w:pPr>
    </w:p>
    <w:p w:rsidR="00F55A95" w:rsidRPr="00427301" w:rsidRDefault="00F55A95" w:rsidP="00F55A95">
      <w:pPr>
        <w:jc w:val="both"/>
        <w:rPr>
          <w:sz w:val="24"/>
          <w:szCs w:val="24"/>
        </w:rPr>
      </w:pPr>
      <w:r w:rsidRPr="00427301">
        <w:rPr>
          <w:sz w:val="24"/>
          <w:szCs w:val="24"/>
        </w:rPr>
        <w:t> </w:t>
      </w:r>
      <w:r w:rsidRPr="00427301">
        <w:rPr>
          <w:sz w:val="24"/>
          <w:szCs w:val="24"/>
        </w:rPr>
        <w:tab/>
        <w:t>3.12.1. Заявителю обеспечивается возможность получения информации о порядке и сроках предоставления государственной услуги, а также обеспечивается возможность получения сведений о ходе выполнения запроса.</w:t>
      </w:r>
    </w:p>
    <w:p w:rsidR="00F55A95" w:rsidRPr="00427301" w:rsidRDefault="00F55A95" w:rsidP="00F55A95">
      <w:pPr>
        <w:ind w:firstLine="540"/>
        <w:jc w:val="both"/>
        <w:rPr>
          <w:sz w:val="24"/>
          <w:szCs w:val="24"/>
        </w:rPr>
      </w:pPr>
      <w:r w:rsidRPr="00427301">
        <w:rPr>
          <w:sz w:val="24"/>
          <w:szCs w:val="24"/>
        </w:rPr>
        <w:t>3.12.2. Формирование заявления заявителем осуществляется посредством заполнения электронной формы на Едином портале без необходимости дополнительной подачи заявления в иной форме.</w:t>
      </w:r>
    </w:p>
    <w:p w:rsidR="00F55A95" w:rsidRPr="00427301" w:rsidRDefault="00F55A95" w:rsidP="00F55A95">
      <w:pPr>
        <w:ind w:firstLine="540"/>
        <w:jc w:val="both"/>
        <w:rPr>
          <w:sz w:val="24"/>
          <w:szCs w:val="24"/>
        </w:rPr>
      </w:pPr>
      <w:r w:rsidRPr="00427301">
        <w:rPr>
          <w:sz w:val="24"/>
          <w:szCs w:val="24"/>
        </w:rPr>
        <w:t>3.12.3. На Едином портале размещаются образцы заполнения заявлений.</w:t>
      </w:r>
    </w:p>
    <w:p w:rsidR="00F55A95" w:rsidRPr="00427301" w:rsidRDefault="00F55A95" w:rsidP="00F55A95">
      <w:pPr>
        <w:ind w:firstLine="540"/>
        <w:jc w:val="both"/>
        <w:rPr>
          <w:sz w:val="24"/>
          <w:szCs w:val="24"/>
        </w:rPr>
      </w:pPr>
      <w:r w:rsidRPr="00427301">
        <w:rPr>
          <w:sz w:val="24"/>
          <w:szCs w:val="24"/>
        </w:rPr>
        <w:t>3.12.4.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55A95" w:rsidRPr="00427301" w:rsidRDefault="00F55A95" w:rsidP="00F55A95">
      <w:pPr>
        <w:ind w:firstLine="540"/>
        <w:jc w:val="both"/>
        <w:rPr>
          <w:sz w:val="24"/>
          <w:szCs w:val="24"/>
        </w:rPr>
      </w:pPr>
      <w:r w:rsidRPr="00427301">
        <w:rPr>
          <w:sz w:val="24"/>
          <w:szCs w:val="24"/>
        </w:rPr>
        <w:t>3.12.5. При формировании заявления заявителю обеспечивается:</w:t>
      </w:r>
    </w:p>
    <w:p w:rsidR="00F55A95" w:rsidRPr="00427301" w:rsidRDefault="00F55A95" w:rsidP="00F55A95">
      <w:pPr>
        <w:ind w:firstLine="540"/>
        <w:jc w:val="both"/>
        <w:rPr>
          <w:sz w:val="24"/>
          <w:szCs w:val="24"/>
        </w:rPr>
      </w:pPr>
      <w:r w:rsidRPr="00427301">
        <w:rPr>
          <w:sz w:val="24"/>
          <w:szCs w:val="24"/>
        </w:rPr>
        <w:t>1) возможность копирования и сохранения заявления с приложением необходимых документов (сведений о них), необходимых для предоставления государственной услуги;</w:t>
      </w:r>
    </w:p>
    <w:p w:rsidR="00F55A95" w:rsidRPr="00427301" w:rsidRDefault="00F55A95" w:rsidP="00F55A95">
      <w:pPr>
        <w:ind w:firstLine="540"/>
        <w:jc w:val="both"/>
        <w:rPr>
          <w:sz w:val="24"/>
          <w:szCs w:val="24"/>
        </w:rPr>
      </w:pPr>
      <w:r w:rsidRPr="00427301">
        <w:rPr>
          <w:sz w:val="24"/>
          <w:szCs w:val="24"/>
        </w:rPr>
        <w:t>2) возможность печати на бумажном носителе копии электронной формы заявления;</w:t>
      </w:r>
    </w:p>
    <w:p w:rsidR="00F55A95" w:rsidRPr="00427301" w:rsidRDefault="00F55A95" w:rsidP="00F55A95">
      <w:pPr>
        <w:ind w:firstLine="540"/>
        <w:jc w:val="both"/>
        <w:rPr>
          <w:sz w:val="24"/>
          <w:szCs w:val="24"/>
        </w:rPr>
      </w:pPr>
      <w:r w:rsidRPr="00427301">
        <w:rPr>
          <w:sz w:val="24"/>
          <w:szCs w:val="24"/>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F55A95" w:rsidRPr="00427301" w:rsidRDefault="00F55A95" w:rsidP="00F55A95">
      <w:pPr>
        <w:ind w:firstLine="540"/>
        <w:jc w:val="both"/>
        <w:rPr>
          <w:sz w:val="24"/>
          <w:szCs w:val="24"/>
        </w:rPr>
      </w:pPr>
      <w:r w:rsidRPr="00427301">
        <w:rPr>
          <w:sz w:val="24"/>
          <w:szCs w:val="24"/>
        </w:rPr>
        <w:t xml:space="preserve">4)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w:t>
      </w:r>
      <w:r w:rsidRPr="00427301">
        <w:rPr>
          <w:sz w:val="24"/>
          <w:szCs w:val="24"/>
        </w:rPr>
        <w:lastRenderedPageBreak/>
        <w:t>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F55A95" w:rsidRPr="00427301" w:rsidRDefault="00F55A95" w:rsidP="00F55A95">
      <w:pPr>
        <w:ind w:firstLine="540"/>
        <w:jc w:val="both"/>
        <w:rPr>
          <w:sz w:val="24"/>
          <w:szCs w:val="24"/>
        </w:rPr>
      </w:pPr>
      <w:r w:rsidRPr="00427301">
        <w:rPr>
          <w:sz w:val="24"/>
          <w:szCs w:val="24"/>
        </w:rPr>
        <w:t>5) возможность вернуться на любой из этапов заполнения электронной формы заявления без потери ранее введенной информации;</w:t>
      </w:r>
    </w:p>
    <w:p w:rsidR="00F55A95" w:rsidRPr="00427301" w:rsidRDefault="00F55A95" w:rsidP="00F55A95">
      <w:pPr>
        <w:ind w:firstLine="540"/>
        <w:jc w:val="both"/>
        <w:rPr>
          <w:sz w:val="24"/>
          <w:szCs w:val="24"/>
        </w:rPr>
      </w:pPr>
      <w:r w:rsidRPr="00427301">
        <w:rPr>
          <w:sz w:val="24"/>
          <w:szCs w:val="24"/>
        </w:rPr>
        <w:t>6) возможность доступа заявителя на Едином портале к ранее поданным им запросам в течение не менее 1 года, а также частично сформированным запросам - в течение не менее 3 месяцев.</w:t>
      </w:r>
    </w:p>
    <w:p w:rsidR="00F55A95" w:rsidRPr="00427301" w:rsidRDefault="00F55A95" w:rsidP="00F55A95">
      <w:pPr>
        <w:ind w:firstLine="540"/>
        <w:jc w:val="both"/>
        <w:rPr>
          <w:sz w:val="24"/>
          <w:szCs w:val="24"/>
        </w:rPr>
      </w:pPr>
      <w:r w:rsidRPr="00427301">
        <w:rPr>
          <w:sz w:val="24"/>
          <w:szCs w:val="24"/>
        </w:rPr>
        <w:t>3.12.6. При подаче заявления в виде электронного документа с использованием Единого портала лицензирующий орган обеспечивает прием заявления и документов, необходимых для предоставления государственной услуги, и регистрацию запроса о предоставлении государственной услуги без необходимости повторного представления заявителем заявления и документов на бумажном носителе.</w:t>
      </w:r>
    </w:p>
    <w:p w:rsidR="00F55A95" w:rsidRPr="00427301" w:rsidRDefault="00F55A95" w:rsidP="00F55A95">
      <w:pPr>
        <w:ind w:firstLine="540"/>
        <w:jc w:val="both"/>
        <w:rPr>
          <w:sz w:val="24"/>
          <w:szCs w:val="24"/>
        </w:rPr>
      </w:pPr>
      <w:r w:rsidRPr="00427301">
        <w:rPr>
          <w:sz w:val="24"/>
          <w:szCs w:val="24"/>
        </w:rPr>
        <w:t>Заявитель получает подтверждение о принятии заявления и прилагаемых к нему документов.</w:t>
      </w:r>
    </w:p>
    <w:p w:rsidR="00F55A95" w:rsidRPr="00427301" w:rsidRDefault="00F55A95" w:rsidP="00F55A95">
      <w:pPr>
        <w:ind w:firstLine="540"/>
        <w:jc w:val="both"/>
        <w:rPr>
          <w:sz w:val="24"/>
          <w:szCs w:val="24"/>
        </w:rPr>
      </w:pPr>
      <w:r w:rsidRPr="00427301">
        <w:rPr>
          <w:sz w:val="24"/>
          <w:szCs w:val="24"/>
        </w:rPr>
        <w:t>3.12.7. Лицензирующий орган определяет должностное лицо, ответственное за прием и учет заявлений, поступивших посредством Единого портала.</w:t>
      </w:r>
    </w:p>
    <w:p w:rsidR="00F55A95" w:rsidRPr="00427301" w:rsidRDefault="00F55A95" w:rsidP="00F55A95">
      <w:pPr>
        <w:ind w:firstLine="540"/>
        <w:jc w:val="both"/>
        <w:rPr>
          <w:sz w:val="24"/>
          <w:szCs w:val="24"/>
        </w:rPr>
      </w:pPr>
      <w:r w:rsidRPr="00427301">
        <w:rPr>
          <w:sz w:val="24"/>
          <w:szCs w:val="24"/>
        </w:rPr>
        <w:t>3.12.8. Срок регистрации запроса заявителя и документов, необходимых для предоставления государственной услуги, установлен подразделом 2.11 раздела 2  настоящего Административного регламента.</w:t>
      </w:r>
    </w:p>
    <w:p w:rsidR="00F55A95" w:rsidRPr="00427301" w:rsidRDefault="00F55A95" w:rsidP="00F55A95">
      <w:pPr>
        <w:ind w:firstLine="540"/>
        <w:jc w:val="both"/>
        <w:rPr>
          <w:sz w:val="24"/>
          <w:szCs w:val="24"/>
        </w:rPr>
      </w:pPr>
      <w:r w:rsidRPr="00427301">
        <w:rPr>
          <w:sz w:val="24"/>
          <w:szCs w:val="24"/>
        </w:rPr>
        <w:t>3.12.9. Предоставление государственной услуги начинается с момента приема и регистрации лицензирующим органом заявления и документов, необходимых для предоставления государственной услуги, а также получения посредством Государственной информационной системы о государственных и муниципальных платежах информации об оплате государственной пошлины заявителем.</w:t>
      </w:r>
    </w:p>
    <w:p w:rsidR="00F55A95" w:rsidRPr="00427301" w:rsidRDefault="00F55A95" w:rsidP="00F55A95">
      <w:pPr>
        <w:ind w:firstLine="540"/>
        <w:jc w:val="both"/>
        <w:rPr>
          <w:sz w:val="24"/>
          <w:szCs w:val="24"/>
        </w:rPr>
      </w:pPr>
      <w:r w:rsidRPr="00427301">
        <w:rPr>
          <w:sz w:val="24"/>
          <w:szCs w:val="24"/>
        </w:rPr>
        <w:t>3.12.10. Принятое лицензирующим органом решение регистрируется и направляется заявителю.</w:t>
      </w:r>
    </w:p>
    <w:p w:rsidR="00F55A95" w:rsidRPr="00427301" w:rsidRDefault="00F55A95" w:rsidP="00F55A95">
      <w:pPr>
        <w:ind w:firstLine="540"/>
        <w:jc w:val="both"/>
        <w:rPr>
          <w:sz w:val="24"/>
          <w:szCs w:val="24"/>
        </w:rPr>
      </w:pPr>
      <w:r w:rsidRPr="00427301">
        <w:rPr>
          <w:sz w:val="24"/>
          <w:szCs w:val="24"/>
        </w:rPr>
        <w:t>3.12.11. В ходе предоставления государственной услуги в электронной форме, в том числе с использованием Единого портала, лицензирующий орган осуществляет взаимодействие с органами, предоставляющими государственные услуги, иными государственными органами, органами местного самоуправления, организациями, участвующими в предоставлении государственной услуги, предусмотренных частью 1 статьи 1 Федерального закона № 210-ФЗ.</w:t>
      </w:r>
    </w:p>
    <w:p w:rsidR="00C56152" w:rsidRPr="009C1FFB" w:rsidRDefault="00F55A95" w:rsidP="00F55A95">
      <w:pPr>
        <w:pStyle w:val="aa"/>
        <w:ind w:firstLine="851"/>
        <w:jc w:val="both"/>
        <w:rPr>
          <w:sz w:val="24"/>
          <w:szCs w:val="24"/>
        </w:rPr>
      </w:pPr>
      <w:r w:rsidRPr="00427301">
        <w:rPr>
          <w:sz w:val="24"/>
          <w:szCs w:val="24"/>
        </w:rPr>
        <w:t>3.12.12. Заявителю обеспечивается возможность оценить качество предоставления государственной услуги в электронном виде, в том числе посредством Единого портала, а также обеспечивается досудебное (внесудебное) обжалование решений и действий (бездействия) лицензирующего органа, должностных лиц  лицензирующего органа либо государственных служащих</w:t>
      </w:r>
      <w:r>
        <w:rPr>
          <w:sz w:val="24"/>
          <w:szCs w:val="24"/>
        </w:rPr>
        <w:t>.</w:t>
      </w:r>
    </w:p>
    <w:p w:rsidR="00136294" w:rsidRDefault="00136294" w:rsidP="00136294">
      <w:pPr>
        <w:jc w:val="center"/>
        <w:rPr>
          <w:color w:val="000000"/>
          <w:sz w:val="24"/>
          <w:szCs w:val="24"/>
        </w:rPr>
      </w:pPr>
    </w:p>
    <w:p w:rsidR="00D6528E" w:rsidRDefault="00D6528E" w:rsidP="00136294">
      <w:pPr>
        <w:jc w:val="center"/>
        <w:rPr>
          <w:color w:val="000000"/>
          <w:sz w:val="24"/>
          <w:szCs w:val="24"/>
        </w:rPr>
      </w:pPr>
    </w:p>
    <w:p w:rsidR="00D6528E" w:rsidRDefault="00D6528E" w:rsidP="00136294">
      <w:pPr>
        <w:jc w:val="center"/>
        <w:rPr>
          <w:color w:val="000000"/>
          <w:sz w:val="24"/>
          <w:szCs w:val="24"/>
        </w:rPr>
      </w:pPr>
    </w:p>
    <w:p w:rsidR="00D6528E" w:rsidRDefault="00D6528E" w:rsidP="00136294">
      <w:pPr>
        <w:jc w:val="center"/>
        <w:rPr>
          <w:color w:val="000000"/>
          <w:sz w:val="24"/>
          <w:szCs w:val="24"/>
        </w:rPr>
      </w:pPr>
    </w:p>
    <w:p w:rsidR="00D6528E" w:rsidRDefault="00D6528E" w:rsidP="00136294">
      <w:pPr>
        <w:jc w:val="center"/>
        <w:rPr>
          <w:color w:val="000000"/>
          <w:sz w:val="24"/>
          <w:szCs w:val="24"/>
        </w:rPr>
      </w:pPr>
    </w:p>
    <w:p w:rsidR="00D6528E" w:rsidRDefault="00D6528E" w:rsidP="00136294">
      <w:pPr>
        <w:jc w:val="center"/>
        <w:rPr>
          <w:color w:val="000000"/>
          <w:sz w:val="24"/>
          <w:szCs w:val="24"/>
        </w:rPr>
      </w:pPr>
    </w:p>
    <w:p w:rsidR="00D6528E" w:rsidRDefault="00D6528E" w:rsidP="00136294">
      <w:pPr>
        <w:jc w:val="center"/>
        <w:rPr>
          <w:color w:val="000000"/>
          <w:sz w:val="24"/>
          <w:szCs w:val="24"/>
        </w:rPr>
      </w:pPr>
    </w:p>
    <w:p w:rsidR="00D6528E" w:rsidRDefault="00D6528E" w:rsidP="00136294">
      <w:pPr>
        <w:jc w:val="center"/>
        <w:rPr>
          <w:color w:val="000000"/>
          <w:sz w:val="24"/>
          <w:szCs w:val="24"/>
        </w:rPr>
      </w:pPr>
    </w:p>
    <w:p w:rsidR="00D6528E" w:rsidRDefault="00D6528E" w:rsidP="00D6528E">
      <w:pPr>
        <w:rPr>
          <w:color w:val="000000"/>
          <w:sz w:val="24"/>
          <w:szCs w:val="24"/>
        </w:rPr>
      </w:pPr>
    </w:p>
    <w:p w:rsidR="00D6528E" w:rsidRDefault="00D6528E" w:rsidP="00136294">
      <w:pPr>
        <w:jc w:val="center"/>
        <w:rPr>
          <w:color w:val="000000"/>
          <w:sz w:val="24"/>
          <w:szCs w:val="24"/>
        </w:rPr>
      </w:pPr>
    </w:p>
    <w:p w:rsidR="00D6528E" w:rsidRPr="00F47B22" w:rsidRDefault="00D6528E" w:rsidP="00136294">
      <w:pPr>
        <w:jc w:val="center"/>
        <w:rPr>
          <w:color w:val="000000"/>
          <w:sz w:val="24"/>
          <w:szCs w:val="24"/>
        </w:rPr>
      </w:pPr>
    </w:p>
    <w:bookmarkEnd w:id="49"/>
    <w:bookmarkEnd w:id="48"/>
    <w:p w:rsidR="00D6528E" w:rsidRPr="00FF47ED" w:rsidRDefault="00D6528E" w:rsidP="00D6528E">
      <w:pPr>
        <w:autoSpaceDE w:val="0"/>
        <w:autoSpaceDN w:val="0"/>
        <w:adjustRightInd w:val="0"/>
        <w:ind w:firstLine="698"/>
        <w:jc w:val="right"/>
      </w:pPr>
      <w:r w:rsidRPr="00FF47ED">
        <w:rPr>
          <w:bCs/>
          <w:color w:val="26282F"/>
        </w:rPr>
        <w:lastRenderedPageBreak/>
        <w:t>Приложение 1</w:t>
      </w:r>
      <w:r w:rsidRPr="00FF47ED">
        <w:rPr>
          <w:bCs/>
          <w:color w:val="26282F"/>
        </w:rPr>
        <w:br/>
        <w:t>к Административному регламенту</w:t>
      </w:r>
      <w:r w:rsidRPr="00FF47ED">
        <w:rPr>
          <w:bCs/>
          <w:color w:val="26282F"/>
        </w:rPr>
        <w:br/>
        <w:t>Департамента финансов, экономики</w:t>
      </w:r>
      <w:r w:rsidRPr="00FF47ED">
        <w:rPr>
          <w:bCs/>
          <w:color w:val="26282F"/>
        </w:rPr>
        <w:br/>
        <w:t>и имущественных отношений Чукотского</w:t>
      </w:r>
      <w:r w:rsidRPr="00FF47ED">
        <w:rPr>
          <w:bCs/>
          <w:color w:val="26282F"/>
        </w:rPr>
        <w:br/>
        <w:t>автономного округа по предоставлению</w:t>
      </w:r>
      <w:r w:rsidRPr="00FF47ED">
        <w:rPr>
          <w:bCs/>
          <w:color w:val="26282F"/>
        </w:rPr>
        <w:br/>
        <w:t xml:space="preserve">государственной услуги </w:t>
      </w:r>
      <w:r>
        <w:rPr>
          <w:bCs/>
          <w:color w:val="26282F"/>
        </w:rPr>
        <w:t>«</w:t>
      </w:r>
      <w:r w:rsidRPr="00FF47ED">
        <w:rPr>
          <w:bCs/>
          <w:color w:val="26282F"/>
        </w:rPr>
        <w:t>Лицензирование</w:t>
      </w:r>
      <w:r w:rsidRPr="00FF47ED">
        <w:rPr>
          <w:bCs/>
          <w:color w:val="26282F"/>
        </w:rPr>
        <w:br/>
        <w:t>розничной продажи алкогольной продукции</w:t>
      </w:r>
      <w:r w:rsidRPr="00FF47ED">
        <w:rPr>
          <w:bCs/>
          <w:color w:val="26282F"/>
        </w:rPr>
        <w:br/>
        <w:t>на территории Чукотского автономного округа</w:t>
      </w:r>
      <w:r>
        <w:rPr>
          <w:bCs/>
          <w:color w:val="26282F"/>
        </w:rPr>
        <w:t>»</w:t>
      </w:r>
    </w:p>
    <w:p w:rsidR="00D6528E" w:rsidRDefault="00D6528E" w:rsidP="00D6528E">
      <w:pPr>
        <w:jc w:val="right"/>
        <w:rPr>
          <w:rStyle w:val="a7"/>
          <w:b w:val="0"/>
        </w:rPr>
      </w:pPr>
    </w:p>
    <w:p w:rsidR="00D6528E" w:rsidRDefault="00D6528E" w:rsidP="00D6528E"/>
    <w:p w:rsidR="00D6528E" w:rsidRDefault="00D6528E" w:rsidP="00D6528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180"/>
      </w:tblGrid>
      <w:tr w:rsidR="00D6528E" w:rsidRPr="00323E15" w:rsidTr="00D6528E">
        <w:tc>
          <w:tcPr>
            <w:tcW w:w="5040" w:type="dxa"/>
            <w:tcBorders>
              <w:top w:val="nil"/>
              <w:left w:val="nil"/>
              <w:bottom w:val="nil"/>
              <w:right w:val="nil"/>
            </w:tcBorders>
          </w:tcPr>
          <w:p w:rsidR="00D6528E" w:rsidRPr="00323E15" w:rsidRDefault="00D6528E" w:rsidP="00D6528E">
            <w:pPr>
              <w:pStyle w:val="af0"/>
              <w:rPr>
                <w:rFonts w:ascii="Times New Roman" w:hAnsi="Times New Roman"/>
              </w:rPr>
            </w:pPr>
            <w:r w:rsidRPr="00323E15">
              <w:rPr>
                <w:rFonts w:ascii="Times New Roman" w:hAnsi="Times New Roman"/>
              </w:rPr>
              <w:t>(Оформляется на бланке организации)</w:t>
            </w:r>
          </w:p>
          <w:p w:rsidR="00D6528E" w:rsidRDefault="00D6528E" w:rsidP="00D6528E">
            <w:pPr>
              <w:pStyle w:val="af0"/>
            </w:pPr>
            <w:r w:rsidRPr="00323E15">
              <w:rPr>
                <w:rFonts w:ascii="Times New Roman" w:hAnsi="Times New Roman"/>
              </w:rPr>
              <w:t xml:space="preserve">от ___________ </w:t>
            </w:r>
            <w:r>
              <w:rPr>
                <w:rFonts w:ascii="Times New Roman" w:hAnsi="Times New Roman"/>
              </w:rPr>
              <w:t>№</w:t>
            </w:r>
            <w:r w:rsidRPr="00323E15">
              <w:rPr>
                <w:rFonts w:ascii="Times New Roman" w:hAnsi="Times New Roman"/>
              </w:rPr>
              <w:t xml:space="preserve"> _______</w:t>
            </w:r>
          </w:p>
        </w:tc>
        <w:tc>
          <w:tcPr>
            <w:tcW w:w="5180" w:type="dxa"/>
            <w:tcBorders>
              <w:top w:val="nil"/>
              <w:left w:val="nil"/>
              <w:bottom w:val="nil"/>
              <w:right w:val="nil"/>
            </w:tcBorders>
          </w:tcPr>
          <w:p w:rsidR="00D6528E" w:rsidRPr="000F3C5A" w:rsidRDefault="00D6528E" w:rsidP="00D6528E">
            <w:pPr>
              <w:pStyle w:val="ae"/>
              <w:rPr>
                <w:rFonts w:ascii="Times New Roman" w:hAnsi="Times New Roman"/>
              </w:rPr>
            </w:pPr>
            <w:r w:rsidRPr="000F3C5A">
              <w:rPr>
                <w:rFonts w:ascii="Times New Roman" w:hAnsi="Times New Roman"/>
              </w:rPr>
              <w:t>Департамент финансов, экономики</w:t>
            </w:r>
          </w:p>
          <w:p w:rsidR="00D6528E" w:rsidRPr="000F3C5A" w:rsidRDefault="00D6528E" w:rsidP="00D6528E">
            <w:pPr>
              <w:pStyle w:val="ae"/>
              <w:rPr>
                <w:rFonts w:ascii="Times New Roman" w:hAnsi="Times New Roman"/>
              </w:rPr>
            </w:pPr>
            <w:r w:rsidRPr="000F3C5A">
              <w:rPr>
                <w:rFonts w:ascii="Times New Roman" w:hAnsi="Times New Roman"/>
              </w:rPr>
              <w:t>и имущественных отношений Чукотского</w:t>
            </w:r>
          </w:p>
          <w:p w:rsidR="00D6528E" w:rsidRPr="00323E15" w:rsidRDefault="00D6528E" w:rsidP="00D6528E">
            <w:pPr>
              <w:pStyle w:val="ae"/>
              <w:rPr>
                <w:rFonts w:ascii="Times New Roman" w:hAnsi="Times New Roman"/>
              </w:rPr>
            </w:pPr>
            <w:r w:rsidRPr="000F3C5A">
              <w:rPr>
                <w:rFonts w:ascii="Times New Roman" w:hAnsi="Times New Roman"/>
              </w:rPr>
              <w:t>автономного округа</w:t>
            </w:r>
          </w:p>
        </w:tc>
      </w:tr>
    </w:tbl>
    <w:p w:rsidR="00D6528E" w:rsidRDefault="00D6528E" w:rsidP="00D6528E"/>
    <w:p w:rsidR="00D6528E" w:rsidRPr="000F3C5A" w:rsidRDefault="00D6528E" w:rsidP="00D6528E">
      <w:pPr>
        <w:pStyle w:val="1"/>
        <w:rPr>
          <w:sz w:val="24"/>
          <w:szCs w:val="24"/>
        </w:rPr>
      </w:pPr>
      <w:r w:rsidRPr="000F3C5A">
        <w:rPr>
          <w:sz w:val="24"/>
          <w:szCs w:val="24"/>
        </w:rPr>
        <w:t>Заявление</w:t>
      </w:r>
      <w:r w:rsidRPr="000F3C5A">
        <w:rPr>
          <w:sz w:val="24"/>
          <w:szCs w:val="24"/>
        </w:rPr>
        <w:br/>
        <w:t>о выдаче лицензии</w:t>
      </w:r>
    </w:p>
    <w:p w:rsidR="00D6528E" w:rsidRDefault="00D6528E" w:rsidP="00D6528E"/>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820"/>
        <w:gridCol w:w="20"/>
        <w:gridCol w:w="1260"/>
        <w:gridCol w:w="420"/>
        <w:gridCol w:w="420"/>
        <w:gridCol w:w="280"/>
        <w:gridCol w:w="1400"/>
        <w:gridCol w:w="420"/>
        <w:gridCol w:w="280"/>
        <w:gridCol w:w="280"/>
        <w:gridCol w:w="280"/>
        <w:gridCol w:w="560"/>
        <w:gridCol w:w="2800"/>
      </w:tblGrid>
      <w:tr w:rsidR="00D6528E" w:rsidTr="00D6528E">
        <w:tc>
          <w:tcPr>
            <w:tcW w:w="1820" w:type="dxa"/>
            <w:gridSpan w:val="3"/>
            <w:tcBorders>
              <w:top w:val="nil"/>
              <w:left w:val="nil"/>
              <w:bottom w:val="nil"/>
              <w:right w:val="nil"/>
            </w:tcBorders>
          </w:tcPr>
          <w:p w:rsidR="00D6528E" w:rsidRPr="00323E15" w:rsidRDefault="00D6528E" w:rsidP="00D6528E">
            <w:pPr>
              <w:pStyle w:val="ae"/>
              <w:rPr>
                <w:rFonts w:ascii="Times New Roman" w:hAnsi="Times New Roman"/>
              </w:rPr>
            </w:pPr>
            <w:r w:rsidRPr="00323E15">
              <w:rPr>
                <w:rFonts w:ascii="Times New Roman" w:hAnsi="Times New Roman"/>
              </w:rPr>
              <w:t>Организация</w:t>
            </w:r>
          </w:p>
        </w:tc>
        <w:tc>
          <w:tcPr>
            <w:tcW w:w="8400" w:type="dxa"/>
            <w:gridSpan w:val="11"/>
            <w:tcBorders>
              <w:top w:val="nil"/>
              <w:left w:val="nil"/>
              <w:bottom w:val="single" w:sz="4" w:space="0" w:color="auto"/>
              <w:right w:val="nil"/>
            </w:tcBorders>
          </w:tcPr>
          <w:p w:rsidR="00D6528E" w:rsidRDefault="00D6528E" w:rsidP="00D6528E">
            <w:pPr>
              <w:pStyle w:val="af0"/>
            </w:pPr>
          </w:p>
        </w:tc>
      </w:tr>
      <w:tr w:rsidR="00D6528E" w:rsidTr="00D6528E">
        <w:tc>
          <w:tcPr>
            <w:tcW w:w="1820" w:type="dxa"/>
            <w:gridSpan w:val="3"/>
            <w:tcBorders>
              <w:top w:val="nil"/>
              <w:left w:val="nil"/>
              <w:bottom w:val="nil"/>
              <w:right w:val="nil"/>
            </w:tcBorders>
          </w:tcPr>
          <w:p w:rsidR="00D6528E" w:rsidRDefault="00D6528E" w:rsidP="00D6528E">
            <w:pPr>
              <w:pStyle w:val="af0"/>
            </w:pPr>
          </w:p>
        </w:tc>
        <w:tc>
          <w:tcPr>
            <w:tcW w:w="8400" w:type="dxa"/>
            <w:gridSpan w:val="11"/>
            <w:tcBorders>
              <w:top w:val="single" w:sz="4" w:space="0" w:color="auto"/>
              <w:left w:val="nil"/>
              <w:bottom w:val="nil"/>
              <w:right w:val="nil"/>
            </w:tcBorders>
          </w:tcPr>
          <w:p w:rsidR="00D6528E" w:rsidRPr="000F3C5A" w:rsidRDefault="00D6528E" w:rsidP="00D6528E">
            <w:pPr>
              <w:pStyle w:val="af0"/>
              <w:jc w:val="center"/>
              <w:rPr>
                <w:rFonts w:ascii="Times New Roman" w:hAnsi="Times New Roman"/>
                <w:sz w:val="18"/>
                <w:szCs w:val="18"/>
              </w:rPr>
            </w:pPr>
            <w:r w:rsidRPr="000F3C5A">
              <w:rPr>
                <w:rFonts w:ascii="Times New Roman" w:hAnsi="Times New Roman"/>
                <w:sz w:val="18"/>
                <w:szCs w:val="18"/>
              </w:rPr>
              <w:t>(полное и (или) сокращенное наименование и организационно-правовая форма юридического лица)</w:t>
            </w:r>
          </w:p>
        </w:tc>
      </w:tr>
      <w:tr w:rsidR="00D6528E" w:rsidTr="00D6528E">
        <w:tc>
          <w:tcPr>
            <w:tcW w:w="1820" w:type="dxa"/>
            <w:gridSpan w:val="3"/>
            <w:tcBorders>
              <w:top w:val="nil"/>
              <w:left w:val="nil"/>
              <w:bottom w:val="nil"/>
              <w:right w:val="nil"/>
            </w:tcBorders>
          </w:tcPr>
          <w:p w:rsidR="00D6528E" w:rsidRPr="00331F17" w:rsidRDefault="00D6528E" w:rsidP="00D6528E">
            <w:pPr>
              <w:pStyle w:val="af0"/>
              <w:rPr>
                <w:rFonts w:ascii="Times New Roman" w:hAnsi="Times New Roman"/>
              </w:rPr>
            </w:pPr>
            <w:r w:rsidRPr="00331F17">
              <w:rPr>
                <w:rFonts w:ascii="Times New Roman" w:hAnsi="Times New Roman"/>
              </w:rPr>
              <w:t>ИНН</w:t>
            </w:r>
          </w:p>
        </w:tc>
        <w:tc>
          <w:tcPr>
            <w:tcW w:w="8400" w:type="dxa"/>
            <w:gridSpan w:val="11"/>
            <w:tcBorders>
              <w:top w:val="single" w:sz="4" w:space="0" w:color="auto"/>
              <w:left w:val="nil"/>
              <w:bottom w:val="nil"/>
              <w:right w:val="nil"/>
            </w:tcBorders>
          </w:tcPr>
          <w:p w:rsidR="00D6528E" w:rsidRPr="000F3C5A" w:rsidRDefault="00D6528E" w:rsidP="00D6528E">
            <w:pPr>
              <w:pStyle w:val="af0"/>
              <w:jc w:val="center"/>
              <w:rPr>
                <w:rFonts w:ascii="Times New Roman" w:hAnsi="Times New Roman"/>
                <w:sz w:val="18"/>
                <w:szCs w:val="18"/>
              </w:rPr>
            </w:pPr>
          </w:p>
        </w:tc>
      </w:tr>
      <w:tr w:rsidR="00D6528E" w:rsidTr="00D6528E">
        <w:tc>
          <w:tcPr>
            <w:tcW w:w="1820" w:type="dxa"/>
            <w:gridSpan w:val="3"/>
            <w:tcBorders>
              <w:top w:val="nil"/>
              <w:left w:val="nil"/>
              <w:bottom w:val="nil"/>
              <w:right w:val="nil"/>
            </w:tcBorders>
          </w:tcPr>
          <w:p w:rsidR="00D6528E" w:rsidRPr="00331F17" w:rsidRDefault="00D6528E" w:rsidP="00D6528E">
            <w:pPr>
              <w:pStyle w:val="af0"/>
              <w:rPr>
                <w:rFonts w:ascii="Times New Roman" w:hAnsi="Times New Roman"/>
              </w:rPr>
            </w:pPr>
            <w:r w:rsidRPr="00331F17">
              <w:rPr>
                <w:rFonts w:ascii="Times New Roman" w:hAnsi="Times New Roman"/>
              </w:rPr>
              <w:t>ОГРН</w:t>
            </w:r>
          </w:p>
        </w:tc>
        <w:tc>
          <w:tcPr>
            <w:tcW w:w="8400" w:type="dxa"/>
            <w:gridSpan w:val="11"/>
            <w:tcBorders>
              <w:top w:val="single" w:sz="4" w:space="0" w:color="auto"/>
              <w:left w:val="nil"/>
              <w:bottom w:val="nil"/>
              <w:right w:val="nil"/>
            </w:tcBorders>
          </w:tcPr>
          <w:p w:rsidR="00D6528E" w:rsidRPr="000F3C5A" w:rsidRDefault="00D6528E" w:rsidP="00D6528E">
            <w:pPr>
              <w:pStyle w:val="af0"/>
              <w:jc w:val="center"/>
              <w:rPr>
                <w:rFonts w:ascii="Times New Roman" w:hAnsi="Times New Roman"/>
                <w:sz w:val="18"/>
                <w:szCs w:val="18"/>
              </w:rPr>
            </w:pPr>
          </w:p>
        </w:tc>
      </w:tr>
      <w:tr w:rsidR="00D6528E" w:rsidTr="00D6528E">
        <w:tc>
          <w:tcPr>
            <w:tcW w:w="1800" w:type="dxa"/>
            <w:gridSpan w:val="2"/>
            <w:tcBorders>
              <w:top w:val="nil"/>
              <w:left w:val="nil"/>
              <w:bottom w:val="nil"/>
              <w:right w:val="nil"/>
            </w:tcBorders>
          </w:tcPr>
          <w:p w:rsidR="00D6528E" w:rsidRPr="000F3C5A" w:rsidRDefault="00D6528E" w:rsidP="00D6528E">
            <w:pPr>
              <w:pStyle w:val="ae"/>
              <w:rPr>
                <w:rFonts w:ascii="Times New Roman" w:hAnsi="Times New Roman"/>
              </w:rPr>
            </w:pPr>
            <w:r w:rsidRPr="000F3C5A">
              <w:rPr>
                <w:rFonts w:ascii="Times New Roman" w:hAnsi="Times New Roman"/>
              </w:rPr>
              <w:t>в лице</w:t>
            </w:r>
          </w:p>
        </w:tc>
        <w:tc>
          <w:tcPr>
            <w:tcW w:w="8420" w:type="dxa"/>
            <w:gridSpan w:val="12"/>
            <w:tcBorders>
              <w:top w:val="single" w:sz="4" w:space="0" w:color="auto"/>
              <w:left w:val="nil"/>
              <w:bottom w:val="single" w:sz="4" w:space="0" w:color="auto"/>
              <w:right w:val="nil"/>
            </w:tcBorders>
          </w:tcPr>
          <w:p w:rsidR="00D6528E" w:rsidRDefault="00D6528E" w:rsidP="00D6528E">
            <w:pPr>
              <w:pStyle w:val="af0"/>
            </w:pPr>
          </w:p>
        </w:tc>
      </w:tr>
      <w:tr w:rsidR="00D6528E" w:rsidTr="00D6528E">
        <w:tc>
          <w:tcPr>
            <w:tcW w:w="1800" w:type="dxa"/>
            <w:gridSpan w:val="2"/>
            <w:tcBorders>
              <w:top w:val="nil"/>
              <w:left w:val="nil"/>
              <w:bottom w:val="nil"/>
              <w:right w:val="nil"/>
            </w:tcBorders>
          </w:tcPr>
          <w:p w:rsidR="00D6528E" w:rsidRDefault="00D6528E" w:rsidP="00D6528E">
            <w:pPr>
              <w:pStyle w:val="af0"/>
            </w:pPr>
          </w:p>
        </w:tc>
        <w:tc>
          <w:tcPr>
            <w:tcW w:w="8420" w:type="dxa"/>
            <w:gridSpan w:val="12"/>
            <w:tcBorders>
              <w:top w:val="single" w:sz="4" w:space="0" w:color="auto"/>
              <w:left w:val="nil"/>
              <w:bottom w:val="nil"/>
              <w:right w:val="nil"/>
            </w:tcBorders>
          </w:tcPr>
          <w:p w:rsidR="00D6528E" w:rsidRPr="000F3C5A" w:rsidRDefault="00D6528E" w:rsidP="00D6528E">
            <w:pPr>
              <w:pStyle w:val="af0"/>
              <w:jc w:val="center"/>
              <w:rPr>
                <w:rFonts w:ascii="Times New Roman" w:hAnsi="Times New Roman"/>
                <w:sz w:val="20"/>
                <w:szCs w:val="20"/>
              </w:rPr>
            </w:pPr>
            <w:r w:rsidRPr="000F3C5A">
              <w:rPr>
                <w:rFonts w:ascii="Times New Roman" w:hAnsi="Times New Roman"/>
                <w:sz w:val="20"/>
                <w:szCs w:val="20"/>
              </w:rPr>
              <w:t>(должность, Ф.И.О. руководителя или доверенного лица)</w:t>
            </w:r>
          </w:p>
        </w:tc>
      </w:tr>
      <w:tr w:rsidR="00D6528E" w:rsidTr="00D6528E">
        <w:tc>
          <w:tcPr>
            <w:tcW w:w="10220" w:type="dxa"/>
            <w:gridSpan w:val="14"/>
            <w:tcBorders>
              <w:top w:val="nil"/>
              <w:left w:val="nil"/>
              <w:bottom w:val="single" w:sz="4" w:space="0" w:color="auto"/>
              <w:right w:val="nil"/>
            </w:tcBorders>
          </w:tcPr>
          <w:p w:rsidR="00D6528E" w:rsidRDefault="00D6528E" w:rsidP="00D6528E">
            <w:pPr>
              <w:pStyle w:val="af0"/>
            </w:pPr>
          </w:p>
        </w:tc>
      </w:tr>
      <w:tr w:rsidR="00D6528E" w:rsidTr="00D6528E">
        <w:tc>
          <w:tcPr>
            <w:tcW w:w="6020" w:type="dxa"/>
            <w:gridSpan w:val="9"/>
            <w:tcBorders>
              <w:top w:val="nil"/>
              <w:left w:val="nil"/>
              <w:bottom w:val="nil"/>
              <w:right w:val="nil"/>
            </w:tcBorders>
          </w:tcPr>
          <w:p w:rsidR="00D6528E" w:rsidRPr="000F3C5A" w:rsidRDefault="00D6528E" w:rsidP="00D6528E">
            <w:pPr>
              <w:pStyle w:val="ae"/>
              <w:rPr>
                <w:rFonts w:ascii="Times New Roman" w:hAnsi="Times New Roman"/>
              </w:rPr>
            </w:pPr>
            <w:r w:rsidRPr="000F3C5A">
              <w:rPr>
                <w:rFonts w:ascii="Times New Roman" w:hAnsi="Times New Roman"/>
              </w:rPr>
              <w:t>действующего на основании прилагаемого к заявлению</w:t>
            </w:r>
          </w:p>
        </w:tc>
        <w:tc>
          <w:tcPr>
            <w:tcW w:w="4200" w:type="dxa"/>
            <w:gridSpan w:val="5"/>
            <w:tcBorders>
              <w:top w:val="single" w:sz="4" w:space="0" w:color="auto"/>
              <w:left w:val="nil"/>
              <w:bottom w:val="single" w:sz="4" w:space="0" w:color="auto"/>
              <w:right w:val="nil"/>
            </w:tcBorders>
          </w:tcPr>
          <w:p w:rsidR="00D6528E" w:rsidRDefault="00D6528E" w:rsidP="00D6528E">
            <w:pPr>
              <w:pStyle w:val="af0"/>
            </w:pPr>
          </w:p>
        </w:tc>
      </w:tr>
      <w:tr w:rsidR="00D6528E" w:rsidTr="00D6528E">
        <w:tc>
          <w:tcPr>
            <w:tcW w:w="6020" w:type="dxa"/>
            <w:gridSpan w:val="9"/>
            <w:tcBorders>
              <w:top w:val="nil"/>
              <w:left w:val="nil"/>
              <w:bottom w:val="nil"/>
              <w:right w:val="nil"/>
            </w:tcBorders>
          </w:tcPr>
          <w:p w:rsidR="00D6528E" w:rsidRPr="000F3C5A" w:rsidRDefault="00D6528E" w:rsidP="00D6528E">
            <w:pPr>
              <w:pStyle w:val="af0"/>
              <w:rPr>
                <w:rFonts w:ascii="Times New Roman" w:hAnsi="Times New Roman"/>
                <w:sz w:val="20"/>
                <w:szCs w:val="20"/>
              </w:rPr>
            </w:pPr>
          </w:p>
        </w:tc>
        <w:tc>
          <w:tcPr>
            <w:tcW w:w="4200" w:type="dxa"/>
            <w:gridSpan w:val="5"/>
            <w:tcBorders>
              <w:top w:val="single" w:sz="4" w:space="0" w:color="auto"/>
              <w:left w:val="nil"/>
              <w:bottom w:val="nil"/>
              <w:right w:val="nil"/>
            </w:tcBorders>
          </w:tcPr>
          <w:p w:rsidR="00D6528E" w:rsidRPr="000F3C5A" w:rsidRDefault="00D6528E" w:rsidP="00D6528E">
            <w:pPr>
              <w:pStyle w:val="af0"/>
              <w:jc w:val="center"/>
              <w:rPr>
                <w:rFonts w:ascii="Times New Roman" w:hAnsi="Times New Roman"/>
                <w:sz w:val="20"/>
                <w:szCs w:val="20"/>
              </w:rPr>
            </w:pPr>
            <w:r w:rsidRPr="000F3C5A">
              <w:rPr>
                <w:rFonts w:ascii="Times New Roman" w:hAnsi="Times New Roman"/>
                <w:sz w:val="20"/>
                <w:szCs w:val="20"/>
              </w:rPr>
              <w:t>(наименование и реквизиты документа,</w:t>
            </w:r>
          </w:p>
        </w:tc>
      </w:tr>
      <w:tr w:rsidR="00D6528E" w:rsidTr="00D6528E">
        <w:tc>
          <w:tcPr>
            <w:tcW w:w="10220" w:type="dxa"/>
            <w:gridSpan w:val="14"/>
            <w:tcBorders>
              <w:top w:val="nil"/>
              <w:left w:val="nil"/>
              <w:bottom w:val="single" w:sz="4" w:space="0" w:color="auto"/>
              <w:right w:val="nil"/>
            </w:tcBorders>
          </w:tcPr>
          <w:p w:rsidR="00D6528E" w:rsidRPr="000F3C5A" w:rsidRDefault="00D6528E" w:rsidP="00D6528E">
            <w:pPr>
              <w:pStyle w:val="af0"/>
              <w:rPr>
                <w:rFonts w:ascii="Times New Roman" w:hAnsi="Times New Roman"/>
                <w:sz w:val="20"/>
                <w:szCs w:val="20"/>
              </w:rPr>
            </w:pPr>
          </w:p>
        </w:tc>
      </w:tr>
      <w:tr w:rsidR="00D6528E" w:rsidTr="00D6528E">
        <w:tc>
          <w:tcPr>
            <w:tcW w:w="10220" w:type="dxa"/>
            <w:gridSpan w:val="14"/>
            <w:tcBorders>
              <w:top w:val="single" w:sz="4" w:space="0" w:color="auto"/>
              <w:left w:val="nil"/>
              <w:bottom w:val="nil"/>
              <w:right w:val="nil"/>
            </w:tcBorders>
          </w:tcPr>
          <w:p w:rsidR="00D6528E" w:rsidRPr="000F3C5A" w:rsidRDefault="00D6528E" w:rsidP="00D6528E">
            <w:pPr>
              <w:pStyle w:val="af0"/>
              <w:jc w:val="center"/>
              <w:rPr>
                <w:rFonts w:ascii="Times New Roman" w:hAnsi="Times New Roman"/>
                <w:sz w:val="20"/>
                <w:szCs w:val="20"/>
              </w:rPr>
            </w:pPr>
            <w:r w:rsidRPr="000F3C5A">
              <w:rPr>
                <w:rFonts w:ascii="Times New Roman" w:hAnsi="Times New Roman"/>
                <w:sz w:val="20"/>
                <w:szCs w:val="20"/>
              </w:rPr>
              <w:t>подтверждающего полномочия лица, подписавшего заявление, действовать от имени организации)</w:t>
            </w:r>
          </w:p>
        </w:tc>
      </w:tr>
      <w:tr w:rsidR="00D6528E" w:rsidTr="00D6528E">
        <w:tc>
          <w:tcPr>
            <w:tcW w:w="10220" w:type="dxa"/>
            <w:gridSpan w:val="14"/>
            <w:tcBorders>
              <w:top w:val="nil"/>
              <w:left w:val="nil"/>
              <w:bottom w:val="single" w:sz="4" w:space="0" w:color="auto"/>
              <w:right w:val="nil"/>
            </w:tcBorders>
          </w:tcPr>
          <w:p w:rsidR="00D6528E" w:rsidRDefault="00D6528E" w:rsidP="00D6528E">
            <w:pPr>
              <w:pStyle w:val="af0"/>
            </w:pPr>
          </w:p>
        </w:tc>
      </w:tr>
      <w:tr w:rsidR="00D6528E" w:rsidTr="00D6528E">
        <w:tc>
          <w:tcPr>
            <w:tcW w:w="6020" w:type="dxa"/>
            <w:gridSpan w:val="9"/>
            <w:tcBorders>
              <w:top w:val="nil"/>
              <w:left w:val="nil"/>
              <w:bottom w:val="nil"/>
              <w:right w:val="nil"/>
            </w:tcBorders>
          </w:tcPr>
          <w:p w:rsidR="00D6528E" w:rsidRPr="000F3C5A" w:rsidRDefault="00D6528E" w:rsidP="00D6528E">
            <w:pPr>
              <w:pStyle w:val="ae"/>
              <w:rPr>
                <w:rFonts w:ascii="Times New Roman" w:hAnsi="Times New Roman"/>
              </w:rPr>
            </w:pPr>
            <w:r w:rsidRPr="000F3C5A">
              <w:rPr>
                <w:rFonts w:ascii="Times New Roman" w:hAnsi="Times New Roman"/>
              </w:rPr>
              <w:t>Место нахождения организации (согласно Уставу)</w:t>
            </w:r>
          </w:p>
        </w:tc>
        <w:tc>
          <w:tcPr>
            <w:tcW w:w="4200" w:type="dxa"/>
            <w:gridSpan w:val="5"/>
            <w:tcBorders>
              <w:top w:val="single" w:sz="4" w:space="0" w:color="auto"/>
              <w:left w:val="nil"/>
              <w:bottom w:val="single" w:sz="4" w:space="0" w:color="auto"/>
              <w:right w:val="nil"/>
            </w:tcBorders>
          </w:tcPr>
          <w:p w:rsidR="00D6528E" w:rsidRDefault="00D6528E" w:rsidP="00D6528E">
            <w:pPr>
              <w:pStyle w:val="af0"/>
            </w:pPr>
          </w:p>
        </w:tc>
      </w:tr>
      <w:tr w:rsidR="00D6528E" w:rsidTr="00D6528E">
        <w:tc>
          <w:tcPr>
            <w:tcW w:w="10220" w:type="dxa"/>
            <w:gridSpan w:val="14"/>
            <w:tcBorders>
              <w:top w:val="nil"/>
              <w:left w:val="nil"/>
              <w:bottom w:val="single" w:sz="4" w:space="0" w:color="auto"/>
              <w:right w:val="nil"/>
            </w:tcBorders>
          </w:tcPr>
          <w:p w:rsidR="00D6528E" w:rsidRDefault="00D6528E" w:rsidP="00D6528E">
            <w:pPr>
              <w:pStyle w:val="af0"/>
            </w:pPr>
          </w:p>
        </w:tc>
      </w:tr>
      <w:tr w:rsidR="00D6528E" w:rsidTr="00D6528E">
        <w:tc>
          <w:tcPr>
            <w:tcW w:w="3080" w:type="dxa"/>
            <w:gridSpan w:val="4"/>
            <w:tcBorders>
              <w:top w:val="nil"/>
              <w:left w:val="nil"/>
              <w:bottom w:val="nil"/>
              <w:right w:val="nil"/>
            </w:tcBorders>
          </w:tcPr>
          <w:p w:rsidR="00D6528E" w:rsidRPr="000F3C5A" w:rsidRDefault="00D6528E" w:rsidP="00D6528E">
            <w:pPr>
              <w:pStyle w:val="ae"/>
              <w:rPr>
                <w:rFonts w:ascii="Times New Roman" w:hAnsi="Times New Roman"/>
              </w:rPr>
            </w:pPr>
            <w:r w:rsidRPr="000F3C5A">
              <w:rPr>
                <w:rFonts w:ascii="Times New Roman" w:hAnsi="Times New Roman"/>
              </w:rPr>
              <w:t>Адрес электронной почты</w:t>
            </w:r>
          </w:p>
        </w:tc>
        <w:tc>
          <w:tcPr>
            <w:tcW w:w="3220" w:type="dxa"/>
            <w:gridSpan w:val="6"/>
            <w:tcBorders>
              <w:top w:val="nil"/>
              <w:left w:val="nil"/>
              <w:bottom w:val="single" w:sz="4" w:space="0" w:color="auto"/>
              <w:right w:val="nil"/>
            </w:tcBorders>
          </w:tcPr>
          <w:p w:rsidR="00D6528E" w:rsidRDefault="00D6528E" w:rsidP="00D6528E">
            <w:pPr>
              <w:pStyle w:val="af0"/>
            </w:pPr>
          </w:p>
        </w:tc>
        <w:tc>
          <w:tcPr>
            <w:tcW w:w="1120" w:type="dxa"/>
            <w:gridSpan w:val="3"/>
            <w:tcBorders>
              <w:top w:val="nil"/>
              <w:left w:val="nil"/>
              <w:bottom w:val="nil"/>
              <w:right w:val="nil"/>
            </w:tcBorders>
          </w:tcPr>
          <w:p w:rsidR="00D6528E" w:rsidRDefault="00D6528E" w:rsidP="00D6528E">
            <w:pPr>
              <w:pStyle w:val="ae"/>
            </w:pPr>
            <w:r w:rsidRPr="000F3C5A">
              <w:rPr>
                <w:rFonts w:ascii="Times New Roman" w:hAnsi="Times New Roman"/>
              </w:rPr>
              <w:t>телефон</w:t>
            </w:r>
          </w:p>
        </w:tc>
        <w:tc>
          <w:tcPr>
            <w:tcW w:w="2800" w:type="dxa"/>
            <w:tcBorders>
              <w:top w:val="nil"/>
              <w:left w:val="nil"/>
              <w:bottom w:val="single" w:sz="4" w:space="0" w:color="auto"/>
              <w:right w:val="nil"/>
            </w:tcBorders>
          </w:tcPr>
          <w:p w:rsidR="00D6528E" w:rsidRDefault="00D6528E" w:rsidP="00D6528E">
            <w:pPr>
              <w:pStyle w:val="af0"/>
            </w:pPr>
          </w:p>
        </w:tc>
      </w:tr>
      <w:tr w:rsidR="00D6528E" w:rsidTr="00D6528E">
        <w:tc>
          <w:tcPr>
            <w:tcW w:w="980" w:type="dxa"/>
            <w:tcBorders>
              <w:top w:val="nil"/>
              <w:left w:val="nil"/>
              <w:bottom w:val="nil"/>
              <w:right w:val="nil"/>
            </w:tcBorders>
          </w:tcPr>
          <w:p w:rsidR="00D6528E" w:rsidRPr="000F3C5A" w:rsidRDefault="00D6528E" w:rsidP="00D6528E">
            <w:pPr>
              <w:pStyle w:val="ae"/>
              <w:rPr>
                <w:rFonts w:ascii="Times New Roman" w:hAnsi="Times New Roman"/>
              </w:rPr>
            </w:pPr>
            <w:r w:rsidRPr="000F3C5A">
              <w:rPr>
                <w:rFonts w:ascii="Times New Roman" w:hAnsi="Times New Roman"/>
              </w:rPr>
              <w:t>факс</w:t>
            </w:r>
          </w:p>
        </w:tc>
        <w:tc>
          <w:tcPr>
            <w:tcW w:w="2520" w:type="dxa"/>
            <w:gridSpan w:val="4"/>
            <w:tcBorders>
              <w:top w:val="nil"/>
              <w:left w:val="nil"/>
              <w:bottom w:val="single" w:sz="4" w:space="0" w:color="auto"/>
              <w:right w:val="nil"/>
            </w:tcBorders>
          </w:tcPr>
          <w:p w:rsidR="00D6528E" w:rsidRDefault="00D6528E" w:rsidP="00D6528E">
            <w:pPr>
              <w:pStyle w:val="af0"/>
            </w:pPr>
          </w:p>
        </w:tc>
        <w:tc>
          <w:tcPr>
            <w:tcW w:w="2100" w:type="dxa"/>
            <w:gridSpan w:val="3"/>
            <w:tcBorders>
              <w:top w:val="nil"/>
              <w:left w:val="nil"/>
              <w:bottom w:val="nil"/>
              <w:right w:val="nil"/>
            </w:tcBorders>
          </w:tcPr>
          <w:p w:rsidR="00D6528E" w:rsidRPr="000F3C5A" w:rsidRDefault="00D6528E" w:rsidP="00D6528E">
            <w:pPr>
              <w:pStyle w:val="ae"/>
              <w:rPr>
                <w:rFonts w:ascii="Times New Roman" w:hAnsi="Times New Roman"/>
              </w:rPr>
            </w:pPr>
            <w:r w:rsidRPr="000F3C5A">
              <w:rPr>
                <w:rFonts w:ascii="Times New Roman" w:hAnsi="Times New Roman"/>
              </w:rPr>
              <w:t>расчетный счет №</w:t>
            </w:r>
          </w:p>
        </w:tc>
        <w:tc>
          <w:tcPr>
            <w:tcW w:w="4620" w:type="dxa"/>
            <w:gridSpan w:val="6"/>
            <w:tcBorders>
              <w:top w:val="nil"/>
              <w:left w:val="nil"/>
              <w:bottom w:val="single" w:sz="4" w:space="0" w:color="auto"/>
              <w:right w:val="nil"/>
            </w:tcBorders>
          </w:tcPr>
          <w:p w:rsidR="00D6528E" w:rsidRDefault="00D6528E" w:rsidP="00D6528E">
            <w:pPr>
              <w:pStyle w:val="af0"/>
            </w:pPr>
          </w:p>
        </w:tc>
      </w:tr>
      <w:tr w:rsidR="00D6528E" w:rsidTr="00D6528E">
        <w:tc>
          <w:tcPr>
            <w:tcW w:w="980" w:type="dxa"/>
            <w:tcBorders>
              <w:top w:val="nil"/>
              <w:left w:val="nil"/>
              <w:bottom w:val="nil"/>
              <w:right w:val="nil"/>
            </w:tcBorders>
          </w:tcPr>
          <w:p w:rsidR="00D6528E" w:rsidRPr="000F3C5A" w:rsidRDefault="00D6528E" w:rsidP="00D6528E">
            <w:pPr>
              <w:pStyle w:val="ae"/>
              <w:rPr>
                <w:rFonts w:ascii="Times New Roman" w:hAnsi="Times New Roman"/>
              </w:rPr>
            </w:pPr>
            <w:r w:rsidRPr="000F3C5A">
              <w:rPr>
                <w:rFonts w:ascii="Times New Roman" w:hAnsi="Times New Roman"/>
              </w:rPr>
              <w:t>в банке</w:t>
            </w:r>
          </w:p>
        </w:tc>
        <w:tc>
          <w:tcPr>
            <w:tcW w:w="9240" w:type="dxa"/>
            <w:gridSpan w:val="13"/>
            <w:tcBorders>
              <w:top w:val="nil"/>
              <w:left w:val="nil"/>
              <w:bottom w:val="single" w:sz="4" w:space="0" w:color="auto"/>
              <w:right w:val="nil"/>
            </w:tcBorders>
          </w:tcPr>
          <w:p w:rsidR="00D6528E" w:rsidRDefault="00D6528E" w:rsidP="00D6528E">
            <w:pPr>
              <w:pStyle w:val="af0"/>
            </w:pPr>
          </w:p>
        </w:tc>
      </w:tr>
      <w:tr w:rsidR="00D6528E" w:rsidTr="00D6528E">
        <w:tc>
          <w:tcPr>
            <w:tcW w:w="10220" w:type="dxa"/>
            <w:gridSpan w:val="14"/>
            <w:tcBorders>
              <w:top w:val="nil"/>
              <w:left w:val="nil"/>
              <w:bottom w:val="nil"/>
              <w:right w:val="nil"/>
            </w:tcBorders>
          </w:tcPr>
          <w:p w:rsidR="00D6528E" w:rsidRPr="000F3C5A" w:rsidRDefault="00D6528E" w:rsidP="00D6528E">
            <w:pPr>
              <w:pStyle w:val="af0"/>
              <w:jc w:val="center"/>
              <w:rPr>
                <w:rFonts w:ascii="Times New Roman" w:hAnsi="Times New Roman"/>
                <w:sz w:val="20"/>
                <w:szCs w:val="20"/>
              </w:rPr>
            </w:pPr>
            <w:r w:rsidRPr="000F3C5A">
              <w:rPr>
                <w:rFonts w:ascii="Times New Roman" w:hAnsi="Times New Roman"/>
                <w:sz w:val="20"/>
                <w:szCs w:val="20"/>
              </w:rPr>
              <w:t>(наименование банка, в котором открыт расчетный счет)</w:t>
            </w:r>
          </w:p>
        </w:tc>
      </w:tr>
      <w:tr w:rsidR="00D6528E" w:rsidTr="00D6528E">
        <w:tc>
          <w:tcPr>
            <w:tcW w:w="10220" w:type="dxa"/>
            <w:gridSpan w:val="14"/>
            <w:tcBorders>
              <w:top w:val="nil"/>
              <w:left w:val="nil"/>
              <w:bottom w:val="nil"/>
              <w:right w:val="nil"/>
            </w:tcBorders>
          </w:tcPr>
          <w:p w:rsidR="00D6528E" w:rsidRPr="000F3C5A" w:rsidRDefault="00D6528E" w:rsidP="00D6528E">
            <w:pPr>
              <w:pStyle w:val="ae"/>
              <w:rPr>
                <w:rFonts w:ascii="Times New Roman" w:hAnsi="Times New Roman"/>
              </w:rPr>
            </w:pPr>
            <w:r w:rsidRPr="000F3C5A">
              <w:rPr>
                <w:rFonts w:ascii="Times New Roman" w:hAnsi="Times New Roman"/>
              </w:rPr>
              <w:t>просит выдать лицензию на осуществление розничной продажи алкогольной продукции</w:t>
            </w:r>
          </w:p>
        </w:tc>
      </w:tr>
      <w:tr w:rsidR="00D6528E" w:rsidTr="00D6528E">
        <w:tc>
          <w:tcPr>
            <w:tcW w:w="6020" w:type="dxa"/>
            <w:gridSpan w:val="9"/>
            <w:tcBorders>
              <w:top w:val="nil"/>
              <w:left w:val="nil"/>
              <w:bottom w:val="nil"/>
              <w:right w:val="nil"/>
            </w:tcBorders>
          </w:tcPr>
          <w:p w:rsidR="00D6528E" w:rsidRPr="000F3C5A" w:rsidRDefault="00D6528E" w:rsidP="00D6528E">
            <w:pPr>
              <w:pStyle w:val="ae"/>
              <w:rPr>
                <w:rFonts w:ascii="Times New Roman" w:hAnsi="Times New Roman"/>
              </w:rPr>
            </w:pPr>
            <w:r w:rsidRPr="000F3C5A">
              <w:rPr>
                <w:rFonts w:ascii="Times New Roman" w:hAnsi="Times New Roman"/>
              </w:rPr>
              <w:t>на территории Чукотского автономного округа на срок</w:t>
            </w:r>
          </w:p>
        </w:tc>
        <w:tc>
          <w:tcPr>
            <w:tcW w:w="4200" w:type="dxa"/>
            <w:gridSpan w:val="5"/>
            <w:tcBorders>
              <w:top w:val="nil"/>
              <w:left w:val="nil"/>
              <w:bottom w:val="single" w:sz="4" w:space="0" w:color="auto"/>
              <w:right w:val="nil"/>
            </w:tcBorders>
          </w:tcPr>
          <w:p w:rsidR="00D6528E" w:rsidRPr="000F3C5A" w:rsidRDefault="00D6528E" w:rsidP="00D6528E">
            <w:pPr>
              <w:pStyle w:val="af0"/>
              <w:rPr>
                <w:rFonts w:ascii="Times New Roman" w:hAnsi="Times New Roman"/>
              </w:rPr>
            </w:pPr>
          </w:p>
        </w:tc>
      </w:tr>
      <w:tr w:rsidR="00D6528E" w:rsidTr="00D6528E">
        <w:tc>
          <w:tcPr>
            <w:tcW w:w="10220" w:type="dxa"/>
            <w:gridSpan w:val="14"/>
            <w:tcBorders>
              <w:top w:val="nil"/>
              <w:left w:val="nil"/>
              <w:bottom w:val="nil"/>
              <w:right w:val="nil"/>
            </w:tcBorders>
          </w:tcPr>
          <w:p w:rsidR="00D6528E" w:rsidRPr="000F3C5A" w:rsidRDefault="00D6528E" w:rsidP="00D6528E">
            <w:pPr>
              <w:pStyle w:val="ae"/>
              <w:rPr>
                <w:rFonts w:ascii="Times New Roman" w:hAnsi="Times New Roman"/>
              </w:rPr>
            </w:pPr>
            <w:r w:rsidRPr="000F3C5A">
              <w:rPr>
                <w:rFonts w:ascii="Times New Roman" w:hAnsi="Times New Roman"/>
              </w:rPr>
              <w:t>на обособленных подразделениях</w:t>
            </w:r>
            <w:r>
              <w:rPr>
                <w:rFonts w:ascii="Times New Roman" w:hAnsi="Times New Roman"/>
              </w:rPr>
              <w:t xml:space="preserve"> (</w:t>
            </w:r>
            <w:r w:rsidRPr="00331F17">
              <w:rPr>
                <w:rFonts w:ascii="Times New Roman" w:hAnsi="Times New Roman"/>
              </w:rPr>
              <w:t>объектах):</w:t>
            </w:r>
          </w:p>
        </w:tc>
      </w:tr>
      <w:tr w:rsidR="00D6528E" w:rsidTr="00D6528E">
        <w:tc>
          <w:tcPr>
            <w:tcW w:w="10220" w:type="dxa"/>
            <w:gridSpan w:val="14"/>
            <w:tcBorders>
              <w:top w:val="nil"/>
              <w:left w:val="nil"/>
              <w:bottom w:val="single" w:sz="4" w:space="0" w:color="auto"/>
              <w:right w:val="nil"/>
            </w:tcBorders>
          </w:tcPr>
          <w:p w:rsidR="00D6528E" w:rsidRDefault="00D6528E" w:rsidP="00D6528E">
            <w:pPr>
              <w:pStyle w:val="af0"/>
            </w:pPr>
          </w:p>
        </w:tc>
      </w:tr>
      <w:tr w:rsidR="00D6528E" w:rsidTr="00D6528E">
        <w:tc>
          <w:tcPr>
            <w:tcW w:w="10220" w:type="dxa"/>
            <w:gridSpan w:val="14"/>
            <w:tcBorders>
              <w:top w:val="single" w:sz="4" w:space="0" w:color="auto"/>
              <w:left w:val="nil"/>
              <w:bottom w:val="nil"/>
              <w:right w:val="nil"/>
            </w:tcBorders>
          </w:tcPr>
          <w:p w:rsidR="00D6528E" w:rsidRPr="000F3C5A" w:rsidRDefault="00D6528E" w:rsidP="00D6528E">
            <w:pPr>
              <w:pStyle w:val="af0"/>
              <w:jc w:val="center"/>
              <w:rPr>
                <w:rFonts w:ascii="Times New Roman" w:hAnsi="Times New Roman"/>
                <w:sz w:val="20"/>
                <w:szCs w:val="20"/>
              </w:rPr>
            </w:pPr>
            <w:r w:rsidRPr="000F3C5A">
              <w:rPr>
                <w:rFonts w:ascii="Times New Roman" w:hAnsi="Times New Roman"/>
                <w:sz w:val="20"/>
                <w:szCs w:val="20"/>
              </w:rPr>
              <w:t>(указывается наименование</w:t>
            </w:r>
            <w:r>
              <w:rPr>
                <w:rFonts w:ascii="Times New Roman" w:hAnsi="Times New Roman"/>
                <w:sz w:val="20"/>
                <w:szCs w:val="20"/>
              </w:rPr>
              <w:t xml:space="preserve">, </w:t>
            </w:r>
            <w:r w:rsidRPr="000F3C5A">
              <w:rPr>
                <w:rFonts w:ascii="Times New Roman" w:hAnsi="Times New Roman"/>
                <w:sz w:val="20"/>
                <w:szCs w:val="20"/>
              </w:rPr>
              <w:t xml:space="preserve"> место нахождения</w:t>
            </w:r>
            <w:r>
              <w:rPr>
                <w:rFonts w:ascii="Times New Roman" w:hAnsi="Times New Roman"/>
                <w:sz w:val="20"/>
                <w:szCs w:val="20"/>
              </w:rPr>
              <w:t xml:space="preserve"> </w:t>
            </w:r>
            <w:r w:rsidRPr="00331F17">
              <w:rPr>
                <w:rFonts w:ascii="Times New Roman" w:hAnsi="Times New Roman"/>
                <w:sz w:val="20"/>
                <w:szCs w:val="20"/>
              </w:rPr>
              <w:t>и КПП</w:t>
            </w:r>
            <w:r w:rsidRPr="000F3C5A">
              <w:rPr>
                <w:rFonts w:ascii="Times New Roman" w:hAnsi="Times New Roman"/>
                <w:sz w:val="20"/>
                <w:szCs w:val="20"/>
              </w:rPr>
              <w:t xml:space="preserve"> каждого из обособленных подразделений,</w:t>
            </w:r>
          </w:p>
        </w:tc>
      </w:tr>
      <w:tr w:rsidR="00D6528E" w:rsidTr="00D6528E">
        <w:tc>
          <w:tcPr>
            <w:tcW w:w="10220" w:type="dxa"/>
            <w:gridSpan w:val="14"/>
            <w:tcBorders>
              <w:top w:val="nil"/>
              <w:left w:val="nil"/>
              <w:bottom w:val="single" w:sz="4" w:space="0" w:color="auto"/>
              <w:right w:val="nil"/>
            </w:tcBorders>
          </w:tcPr>
          <w:p w:rsidR="00D6528E" w:rsidRDefault="00D6528E" w:rsidP="00D6528E">
            <w:pPr>
              <w:pStyle w:val="af0"/>
            </w:pPr>
          </w:p>
        </w:tc>
      </w:tr>
      <w:tr w:rsidR="00D6528E" w:rsidTr="00D6528E">
        <w:tc>
          <w:tcPr>
            <w:tcW w:w="10220" w:type="dxa"/>
            <w:gridSpan w:val="14"/>
            <w:tcBorders>
              <w:top w:val="single" w:sz="4" w:space="0" w:color="auto"/>
              <w:left w:val="nil"/>
              <w:bottom w:val="nil"/>
              <w:right w:val="nil"/>
            </w:tcBorders>
          </w:tcPr>
          <w:p w:rsidR="00D6528E" w:rsidRPr="000F3C5A" w:rsidRDefault="00D6528E" w:rsidP="00D6528E">
            <w:pPr>
              <w:pStyle w:val="af0"/>
              <w:jc w:val="center"/>
              <w:rPr>
                <w:rFonts w:ascii="Times New Roman" w:hAnsi="Times New Roman"/>
                <w:sz w:val="20"/>
                <w:szCs w:val="20"/>
              </w:rPr>
            </w:pPr>
            <w:r w:rsidRPr="000F3C5A">
              <w:rPr>
                <w:rFonts w:ascii="Times New Roman" w:hAnsi="Times New Roman"/>
                <w:sz w:val="20"/>
                <w:szCs w:val="20"/>
              </w:rPr>
              <w:t>на которых будет осуществляться розничная продажа алкогольной продукции)</w:t>
            </w:r>
          </w:p>
        </w:tc>
      </w:tr>
      <w:tr w:rsidR="00D6528E" w:rsidTr="00D6528E">
        <w:tc>
          <w:tcPr>
            <w:tcW w:w="10220" w:type="dxa"/>
            <w:gridSpan w:val="14"/>
            <w:tcBorders>
              <w:top w:val="nil"/>
              <w:left w:val="nil"/>
              <w:bottom w:val="nil"/>
              <w:right w:val="nil"/>
            </w:tcBorders>
          </w:tcPr>
          <w:p w:rsidR="00D6528E" w:rsidRDefault="00D6528E" w:rsidP="00D6528E">
            <w:pPr>
              <w:pStyle w:val="af0"/>
            </w:pPr>
          </w:p>
        </w:tc>
      </w:tr>
      <w:tr w:rsidR="00D6528E" w:rsidTr="00D6528E">
        <w:tc>
          <w:tcPr>
            <w:tcW w:w="10220" w:type="dxa"/>
            <w:gridSpan w:val="14"/>
            <w:tcBorders>
              <w:top w:val="single" w:sz="4" w:space="0" w:color="auto"/>
              <w:left w:val="nil"/>
              <w:bottom w:val="nil"/>
              <w:right w:val="nil"/>
            </w:tcBorders>
          </w:tcPr>
          <w:p w:rsidR="00D6528E" w:rsidRDefault="00D6528E" w:rsidP="00D6528E">
            <w:pPr>
              <w:pStyle w:val="ae"/>
              <w:rPr>
                <w:rFonts w:ascii="Times New Roman" w:hAnsi="Times New Roman"/>
              </w:rPr>
            </w:pPr>
          </w:p>
          <w:p w:rsidR="00D6528E" w:rsidRPr="000F3C5A" w:rsidRDefault="00D6528E" w:rsidP="00D6528E">
            <w:pPr>
              <w:pStyle w:val="ae"/>
              <w:rPr>
                <w:rFonts w:ascii="Times New Roman" w:hAnsi="Times New Roman"/>
              </w:rPr>
            </w:pPr>
            <w:r w:rsidRPr="000F3C5A">
              <w:rPr>
                <w:rFonts w:ascii="Times New Roman" w:hAnsi="Times New Roman"/>
              </w:rPr>
              <w:t>Организации известны лицензионные требования, предъявляемые к осуществлению розничной продажи алкогольной продукции, в случае получения лицензии на право розничной продажи алкогольной продукции обязуемся их выполнять.</w:t>
            </w:r>
          </w:p>
        </w:tc>
      </w:tr>
      <w:tr w:rsidR="00D6528E" w:rsidTr="00D6528E">
        <w:tc>
          <w:tcPr>
            <w:tcW w:w="3920" w:type="dxa"/>
            <w:gridSpan w:val="6"/>
            <w:tcBorders>
              <w:top w:val="nil"/>
              <w:left w:val="nil"/>
              <w:bottom w:val="single" w:sz="4" w:space="0" w:color="auto"/>
              <w:right w:val="nil"/>
            </w:tcBorders>
          </w:tcPr>
          <w:p w:rsidR="00D6528E" w:rsidRDefault="00D6528E" w:rsidP="00D6528E">
            <w:pPr>
              <w:pStyle w:val="af0"/>
            </w:pPr>
          </w:p>
        </w:tc>
        <w:tc>
          <w:tcPr>
            <w:tcW w:w="280" w:type="dxa"/>
            <w:tcBorders>
              <w:top w:val="nil"/>
              <w:left w:val="nil"/>
              <w:bottom w:val="nil"/>
              <w:right w:val="nil"/>
            </w:tcBorders>
          </w:tcPr>
          <w:p w:rsidR="00D6528E" w:rsidRDefault="00D6528E" w:rsidP="00D6528E">
            <w:pPr>
              <w:pStyle w:val="af0"/>
            </w:pPr>
          </w:p>
        </w:tc>
        <w:tc>
          <w:tcPr>
            <w:tcW w:w="2380" w:type="dxa"/>
            <w:gridSpan w:val="4"/>
            <w:tcBorders>
              <w:top w:val="nil"/>
              <w:left w:val="nil"/>
              <w:bottom w:val="single" w:sz="4" w:space="0" w:color="auto"/>
              <w:right w:val="nil"/>
            </w:tcBorders>
          </w:tcPr>
          <w:p w:rsidR="00D6528E" w:rsidRDefault="00D6528E" w:rsidP="00D6528E">
            <w:pPr>
              <w:pStyle w:val="af0"/>
            </w:pPr>
          </w:p>
        </w:tc>
        <w:tc>
          <w:tcPr>
            <w:tcW w:w="280" w:type="dxa"/>
            <w:tcBorders>
              <w:top w:val="nil"/>
              <w:left w:val="nil"/>
              <w:bottom w:val="nil"/>
              <w:right w:val="nil"/>
            </w:tcBorders>
          </w:tcPr>
          <w:p w:rsidR="00D6528E" w:rsidRDefault="00D6528E" w:rsidP="00D6528E">
            <w:pPr>
              <w:pStyle w:val="af0"/>
            </w:pPr>
          </w:p>
        </w:tc>
        <w:tc>
          <w:tcPr>
            <w:tcW w:w="3360" w:type="dxa"/>
            <w:gridSpan w:val="2"/>
            <w:tcBorders>
              <w:top w:val="nil"/>
              <w:left w:val="nil"/>
              <w:bottom w:val="single" w:sz="4" w:space="0" w:color="auto"/>
              <w:right w:val="nil"/>
            </w:tcBorders>
          </w:tcPr>
          <w:p w:rsidR="00D6528E" w:rsidRDefault="00D6528E" w:rsidP="00D6528E">
            <w:pPr>
              <w:pStyle w:val="af0"/>
            </w:pPr>
          </w:p>
        </w:tc>
      </w:tr>
      <w:tr w:rsidR="00D6528E" w:rsidTr="00D6528E">
        <w:tc>
          <w:tcPr>
            <w:tcW w:w="3920" w:type="dxa"/>
            <w:gridSpan w:val="6"/>
            <w:tcBorders>
              <w:top w:val="single" w:sz="4" w:space="0" w:color="auto"/>
              <w:left w:val="nil"/>
              <w:bottom w:val="nil"/>
              <w:right w:val="nil"/>
            </w:tcBorders>
          </w:tcPr>
          <w:p w:rsidR="00D6528E" w:rsidRPr="000F3C5A" w:rsidRDefault="00D6528E" w:rsidP="00D6528E">
            <w:pPr>
              <w:pStyle w:val="af0"/>
              <w:jc w:val="center"/>
              <w:rPr>
                <w:rFonts w:ascii="Times New Roman" w:hAnsi="Times New Roman"/>
                <w:sz w:val="20"/>
                <w:szCs w:val="20"/>
              </w:rPr>
            </w:pPr>
            <w:r w:rsidRPr="000F3C5A">
              <w:rPr>
                <w:rFonts w:ascii="Times New Roman" w:hAnsi="Times New Roman"/>
                <w:sz w:val="20"/>
                <w:szCs w:val="20"/>
              </w:rPr>
              <w:t>(должность лица, подписавшего заявление)</w:t>
            </w:r>
          </w:p>
        </w:tc>
        <w:tc>
          <w:tcPr>
            <w:tcW w:w="280" w:type="dxa"/>
            <w:tcBorders>
              <w:top w:val="nil"/>
              <w:left w:val="nil"/>
              <w:bottom w:val="nil"/>
              <w:right w:val="nil"/>
            </w:tcBorders>
          </w:tcPr>
          <w:p w:rsidR="00D6528E" w:rsidRPr="000F3C5A" w:rsidRDefault="00D6528E" w:rsidP="00D6528E">
            <w:pPr>
              <w:pStyle w:val="af0"/>
              <w:rPr>
                <w:rFonts w:ascii="Times New Roman" w:hAnsi="Times New Roman"/>
                <w:sz w:val="20"/>
                <w:szCs w:val="20"/>
              </w:rPr>
            </w:pPr>
          </w:p>
        </w:tc>
        <w:tc>
          <w:tcPr>
            <w:tcW w:w="2380" w:type="dxa"/>
            <w:gridSpan w:val="4"/>
            <w:tcBorders>
              <w:top w:val="single" w:sz="4" w:space="0" w:color="auto"/>
              <w:left w:val="nil"/>
              <w:bottom w:val="nil"/>
              <w:right w:val="nil"/>
            </w:tcBorders>
          </w:tcPr>
          <w:p w:rsidR="00D6528E" w:rsidRPr="000F3C5A" w:rsidRDefault="00D6528E" w:rsidP="00D6528E">
            <w:pPr>
              <w:pStyle w:val="af0"/>
              <w:jc w:val="center"/>
              <w:rPr>
                <w:rFonts w:ascii="Times New Roman" w:hAnsi="Times New Roman"/>
                <w:sz w:val="20"/>
                <w:szCs w:val="20"/>
              </w:rPr>
            </w:pPr>
            <w:r w:rsidRPr="000F3C5A">
              <w:rPr>
                <w:rFonts w:ascii="Times New Roman" w:hAnsi="Times New Roman"/>
                <w:sz w:val="20"/>
                <w:szCs w:val="20"/>
              </w:rPr>
              <w:t>(подпись)</w:t>
            </w:r>
          </w:p>
        </w:tc>
        <w:tc>
          <w:tcPr>
            <w:tcW w:w="280" w:type="dxa"/>
            <w:tcBorders>
              <w:top w:val="nil"/>
              <w:left w:val="nil"/>
              <w:bottom w:val="nil"/>
              <w:right w:val="nil"/>
            </w:tcBorders>
          </w:tcPr>
          <w:p w:rsidR="00D6528E" w:rsidRPr="000F3C5A" w:rsidRDefault="00D6528E" w:rsidP="00D6528E">
            <w:pPr>
              <w:pStyle w:val="af0"/>
              <w:rPr>
                <w:rFonts w:ascii="Times New Roman" w:hAnsi="Times New Roman"/>
                <w:sz w:val="20"/>
                <w:szCs w:val="20"/>
              </w:rPr>
            </w:pPr>
          </w:p>
        </w:tc>
        <w:tc>
          <w:tcPr>
            <w:tcW w:w="3360" w:type="dxa"/>
            <w:gridSpan w:val="2"/>
            <w:tcBorders>
              <w:top w:val="single" w:sz="4" w:space="0" w:color="auto"/>
              <w:left w:val="nil"/>
              <w:bottom w:val="nil"/>
              <w:right w:val="nil"/>
            </w:tcBorders>
          </w:tcPr>
          <w:p w:rsidR="00D6528E" w:rsidRPr="000F3C5A" w:rsidRDefault="00D6528E" w:rsidP="00D6528E">
            <w:pPr>
              <w:pStyle w:val="af0"/>
              <w:jc w:val="center"/>
              <w:rPr>
                <w:rFonts w:ascii="Times New Roman" w:hAnsi="Times New Roman"/>
                <w:sz w:val="20"/>
                <w:szCs w:val="20"/>
              </w:rPr>
            </w:pPr>
            <w:r w:rsidRPr="000F3C5A">
              <w:rPr>
                <w:rFonts w:ascii="Times New Roman" w:hAnsi="Times New Roman"/>
                <w:sz w:val="20"/>
                <w:szCs w:val="20"/>
              </w:rPr>
              <w:t>(Ф.И.О.)</w:t>
            </w:r>
          </w:p>
        </w:tc>
      </w:tr>
      <w:tr w:rsidR="00D6528E" w:rsidTr="00D6528E">
        <w:tc>
          <w:tcPr>
            <w:tcW w:w="10220" w:type="dxa"/>
            <w:gridSpan w:val="14"/>
            <w:tcBorders>
              <w:top w:val="nil"/>
              <w:left w:val="nil"/>
              <w:bottom w:val="nil"/>
              <w:right w:val="nil"/>
            </w:tcBorders>
          </w:tcPr>
          <w:p w:rsidR="00D6528E" w:rsidRPr="000F3C5A" w:rsidRDefault="00D6528E" w:rsidP="00D6528E">
            <w:pPr>
              <w:pStyle w:val="ae"/>
              <w:rPr>
                <w:rFonts w:ascii="Times New Roman" w:hAnsi="Times New Roman"/>
              </w:rPr>
            </w:pPr>
            <w:r w:rsidRPr="000F3C5A">
              <w:rPr>
                <w:rFonts w:ascii="Times New Roman" w:hAnsi="Times New Roman"/>
              </w:rPr>
              <w:t>М.П.</w:t>
            </w:r>
          </w:p>
        </w:tc>
      </w:tr>
    </w:tbl>
    <w:p w:rsidR="00D6528E" w:rsidRDefault="00D6528E" w:rsidP="00D6528E">
      <w:pPr>
        <w:spacing w:line="360" w:lineRule="exact"/>
        <w:jc w:val="both"/>
        <w:rPr>
          <w:color w:val="000000"/>
          <w:sz w:val="28"/>
          <w:szCs w:val="28"/>
        </w:rPr>
      </w:pPr>
    </w:p>
    <w:p w:rsidR="00D6528E" w:rsidRDefault="00D6528E" w:rsidP="00D6528E">
      <w:pPr>
        <w:spacing w:line="360" w:lineRule="exact"/>
        <w:jc w:val="both"/>
        <w:rPr>
          <w:color w:val="000000"/>
          <w:sz w:val="28"/>
          <w:szCs w:val="28"/>
        </w:rPr>
      </w:pPr>
    </w:p>
    <w:p w:rsidR="00D6528E" w:rsidRPr="00E10FFF" w:rsidRDefault="00D6528E" w:rsidP="00D6528E">
      <w:pPr>
        <w:spacing w:line="360" w:lineRule="exact"/>
        <w:jc w:val="both"/>
        <w:rPr>
          <w:sz w:val="28"/>
          <w:szCs w:val="28"/>
        </w:rPr>
      </w:pPr>
    </w:p>
    <w:p w:rsidR="00D6528E" w:rsidRPr="00FF47ED" w:rsidRDefault="00D6528E" w:rsidP="00D6528E">
      <w:pPr>
        <w:ind w:firstLine="698"/>
        <w:jc w:val="right"/>
      </w:pPr>
      <w:r w:rsidRPr="00FF47ED">
        <w:rPr>
          <w:rStyle w:val="a7"/>
          <w:b w:val="0"/>
        </w:rPr>
        <w:t>Приложение</w:t>
      </w:r>
      <w:r w:rsidRPr="00FF47ED">
        <w:rPr>
          <w:rStyle w:val="a7"/>
          <w:b w:val="0"/>
        </w:rPr>
        <w:br/>
        <w:t xml:space="preserve">к </w:t>
      </w:r>
      <w:hyperlink w:anchor="sub_1001" w:history="1">
        <w:r w:rsidRPr="00D6528E">
          <w:rPr>
            <w:rStyle w:val="a3"/>
            <w:b w:val="0"/>
            <w:color w:val="auto"/>
            <w:u w:val="none"/>
          </w:rPr>
          <w:t>заявлению</w:t>
        </w:r>
      </w:hyperlink>
      <w:r w:rsidRPr="00D6528E">
        <w:rPr>
          <w:rStyle w:val="a7"/>
          <w:b w:val="0"/>
          <w:color w:val="auto"/>
        </w:rPr>
        <w:t xml:space="preserve"> о</w:t>
      </w:r>
      <w:r w:rsidRPr="00FF47ED">
        <w:rPr>
          <w:rStyle w:val="a7"/>
          <w:b w:val="0"/>
        </w:rPr>
        <w:t xml:space="preserve"> выдаче лицензии</w:t>
      </w:r>
      <w:r w:rsidRPr="00FF47ED">
        <w:rPr>
          <w:rStyle w:val="a7"/>
          <w:b w:val="0"/>
        </w:rPr>
        <w:br/>
        <w:t>от ______________ № ______</w:t>
      </w:r>
    </w:p>
    <w:p w:rsidR="00D6528E" w:rsidRPr="00FF47ED" w:rsidRDefault="00D6528E" w:rsidP="00D6528E"/>
    <w:p w:rsidR="00D6528E" w:rsidRPr="00E10FFF" w:rsidRDefault="00D6528E" w:rsidP="00D6528E"/>
    <w:p w:rsidR="00D6528E" w:rsidRPr="00165BE9" w:rsidRDefault="00D6528E" w:rsidP="00D6528E"/>
    <w:p w:rsidR="00D6528E" w:rsidRPr="000F3C5A" w:rsidRDefault="00D6528E" w:rsidP="00D6528E">
      <w:pPr>
        <w:pStyle w:val="1"/>
        <w:rPr>
          <w:sz w:val="24"/>
          <w:szCs w:val="24"/>
        </w:rPr>
      </w:pPr>
      <w:r w:rsidRPr="000F3C5A">
        <w:rPr>
          <w:sz w:val="24"/>
          <w:szCs w:val="24"/>
        </w:rPr>
        <w:t>Опись</w:t>
      </w:r>
      <w:r w:rsidRPr="000F3C5A">
        <w:rPr>
          <w:sz w:val="24"/>
          <w:szCs w:val="24"/>
        </w:rPr>
        <w:br/>
        <w:t>документов, прилагаемых к заявлению о выдаче лицензии на осуществление розничной продажи алкогольной продукции</w:t>
      </w:r>
    </w:p>
    <w:p w:rsidR="00D6528E" w:rsidRDefault="00D6528E" w:rsidP="00D6528E"/>
    <w:p w:rsidR="00D6528E" w:rsidRDefault="00D6528E" w:rsidP="00D6528E">
      <w:r>
        <w:t>____________________________________________________________________</w:t>
      </w:r>
    </w:p>
    <w:p w:rsidR="00D6528E" w:rsidRPr="00CB36B8" w:rsidRDefault="00D6528E" w:rsidP="00D6528E">
      <w:r>
        <w:t xml:space="preserve">                           </w:t>
      </w:r>
      <w:r w:rsidRPr="00CB36B8">
        <w:t>(наименование и организационно-правовая форма организации)</w:t>
      </w:r>
    </w:p>
    <w:p w:rsidR="00D6528E" w:rsidRDefault="00D6528E" w:rsidP="00D6528E"/>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3220"/>
        <w:gridCol w:w="280"/>
        <w:gridCol w:w="2380"/>
        <w:gridCol w:w="280"/>
        <w:gridCol w:w="1645"/>
        <w:gridCol w:w="1575"/>
      </w:tblGrid>
      <w:tr w:rsidR="00D6528E" w:rsidRPr="00CB36B8" w:rsidTr="00D6528E">
        <w:tc>
          <w:tcPr>
            <w:tcW w:w="700" w:type="dxa"/>
            <w:tcBorders>
              <w:top w:val="single" w:sz="4" w:space="0" w:color="auto"/>
              <w:bottom w:val="single" w:sz="4" w:space="0" w:color="auto"/>
              <w:right w:val="single" w:sz="4" w:space="0" w:color="auto"/>
            </w:tcBorders>
          </w:tcPr>
          <w:p w:rsidR="00D6528E" w:rsidRPr="00CB36B8" w:rsidRDefault="00D6528E" w:rsidP="00D6528E">
            <w:pPr>
              <w:pStyle w:val="af0"/>
              <w:jc w:val="center"/>
              <w:rPr>
                <w:rFonts w:ascii="Times New Roman" w:hAnsi="Times New Roman"/>
              </w:rPr>
            </w:pPr>
            <w:r>
              <w:rPr>
                <w:rFonts w:ascii="Times New Roman" w:hAnsi="Times New Roman"/>
              </w:rPr>
              <w:t>№</w:t>
            </w:r>
            <w:r w:rsidRPr="00CB36B8">
              <w:rPr>
                <w:rFonts w:ascii="Times New Roman" w:hAnsi="Times New Roman"/>
              </w:rPr>
              <w:t xml:space="preserve"> п/п</w:t>
            </w:r>
          </w:p>
        </w:tc>
        <w:tc>
          <w:tcPr>
            <w:tcW w:w="7805" w:type="dxa"/>
            <w:gridSpan w:val="5"/>
            <w:tcBorders>
              <w:top w:val="single" w:sz="4" w:space="0" w:color="auto"/>
              <w:left w:val="single" w:sz="4" w:space="0" w:color="auto"/>
              <w:bottom w:val="single" w:sz="4" w:space="0" w:color="auto"/>
              <w:right w:val="single" w:sz="4" w:space="0" w:color="auto"/>
            </w:tcBorders>
          </w:tcPr>
          <w:p w:rsidR="00D6528E" w:rsidRPr="00CB36B8" w:rsidRDefault="00D6528E" w:rsidP="00D6528E">
            <w:pPr>
              <w:pStyle w:val="af0"/>
              <w:jc w:val="center"/>
              <w:rPr>
                <w:rFonts w:ascii="Times New Roman" w:hAnsi="Times New Roman"/>
              </w:rPr>
            </w:pPr>
            <w:r w:rsidRPr="00CB36B8">
              <w:rPr>
                <w:rFonts w:ascii="Times New Roman" w:hAnsi="Times New Roman"/>
              </w:rPr>
              <w:t>Наименование документа и его реквизиты</w:t>
            </w:r>
          </w:p>
        </w:tc>
        <w:tc>
          <w:tcPr>
            <w:tcW w:w="1575" w:type="dxa"/>
            <w:tcBorders>
              <w:top w:val="single" w:sz="4" w:space="0" w:color="auto"/>
              <w:left w:val="single" w:sz="4" w:space="0" w:color="auto"/>
              <w:bottom w:val="single" w:sz="4" w:space="0" w:color="auto"/>
            </w:tcBorders>
          </w:tcPr>
          <w:p w:rsidR="00D6528E" w:rsidRPr="00CB36B8" w:rsidRDefault="00D6528E" w:rsidP="00D6528E">
            <w:pPr>
              <w:pStyle w:val="af0"/>
              <w:jc w:val="center"/>
              <w:rPr>
                <w:rFonts w:ascii="Times New Roman" w:hAnsi="Times New Roman"/>
              </w:rPr>
            </w:pPr>
            <w:r w:rsidRPr="00CB36B8">
              <w:rPr>
                <w:rFonts w:ascii="Times New Roman" w:hAnsi="Times New Roman"/>
              </w:rPr>
              <w:t>Количество листов</w:t>
            </w:r>
          </w:p>
        </w:tc>
      </w:tr>
      <w:tr w:rsidR="00D6528E" w:rsidRPr="00CB36B8" w:rsidTr="00D6528E">
        <w:tc>
          <w:tcPr>
            <w:tcW w:w="700" w:type="dxa"/>
            <w:tcBorders>
              <w:top w:val="single" w:sz="4" w:space="0" w:color="auto"/>
              <w:bottom w:val="single" w:sz="4" w:space="0" w:color="auto"/>
              <w:right w:val="single" w:sz="4" w:space="0" w:color="auto"/>
            </w:tcBorders>
          </w:tcPr>
          <w:p w:rsidR="00D6528E" w:rsidRPr="00CB36B8" w:rsidRDefault="00D6528E" w:rsidP="00D6528E">
            <w:pPr>
              <w:pStyle w:val="af0"/>
              <w:jc w:val="center"/>
              <w:rPr>
                <w:rFonts w:ascii="Times New Roman" w:hAnsi="Times New Roman"/>
              </w:rPr>
            </w:pPr>
            <w:r>
              <w:rPr>
                <w:rFonts w:ascii="Times New Roman" w:hAnsi="Times New Roman"/>
              </w:rPr>
              <w:t>1</w:t>
            </w:r>
            <w:r w:rsidRPr="00CB36B8">
              <w:rPr>
                <w:rFonts w:ascii="Times New Roman" w:hAnsi="Times New Roman"/>
              </w:rPr>
              <w:t>.</w:t>
            </w:r>
          </w:p>
        </w:tc>
        <w:tc>
          <w:tcPr>
            <w:tcW w:w="7805" w:type="dxa"/>
            <w:gridSpan w:val="5"/>
            <w:tcBorders>
              <w:top w:val="single" w:sz="4" w:space="0" w:color="auto"/>
              <w:left w:val="single" w:sz="4" w:space="0" w:color="auto"/>
              <w:bottom w:val="single" w:sz="4" w:space="0" w:color="auto"/>
              <w:right w:val="single" w:sz="4" w:space="0" w:color="auto"/>
            </w:tcBorders>
          </w:tcPr>
          <w:p w:rsidR="00D6528E" w:rsidRPr="00CB36B8" w:rsidRDefault="00D6528E" w:rsidP="00D6528E">
            <w:pPr>
              <w:pStyle w:val="ae"/>
              <w:rPr>
                <w:rFonts w:ascii="Times New Roman" w:hAnsi="Times New Roman"/>
              </w:rPr>
            </w:pPr>
            <w:r>
              <w:rPr>
                <w:rFonts w:ascii="Times New Roman" w:hAnsi="Times New Roman"/>
              </w:rPr>
              <w:t>*</w:t>
            </w:r>
            <w:r w:rsidRPr="00CB36B8">
              <w:rPr>
                <w:rFonts w:ascii="Times New Roman" w:hAnsi="Times New Roman"/>
              </w:rPr>
              <w:t>Копия документа о государственной регистрации организации - юридического лица:</w:t>
            </w:r>
          </w:p>
        </w:tc>
        <w:tc>
          <w:tcPr>
            <w:tcW w:w="1575" w:type="dxa"/>
            <w:tcBorders>
              <w:top w:val="single" w:sz="4" w:space="0" w:color="auto"/>
              <w:left w:val="single" w:sz="4" w:space="0" w:color="auto"/>
              <w:bottom w:val="single" w:sz="4" w:space="0" w:color="auto"/>
            </w:tcBorders>
          </w:tcPr>
          <w:p w:rsidR="00D6528E" w:rsidRPr="00CB36B8" w:rsidRDefault="00D6528E" w:rsidP="00D6528E">
            <w:pPr>
              <w:pStyle w:val="af0"/>
              <w:rPr>
                <w:rFonts w:ascii="Times New Roman" w:hAnsi="Times New Roman"/>
              </w:rPr>
            </w:pPr>
          </w:p>
        </w:tc>
      </w:tr>
      <w:tr w:rsidR="00D6528E" w:rsidRPr="00CB36B8" w:rsidTr="00D6528E">
        <w:tc>
          <w:tcPr>
            <w:tcW w:w="700" w:type="dxa"/>
            <w:tcBorders>
              <w:top w:val="single" w:sz="4" w:space="0" w:color="auto"/>
              <w:bottom w:val="single" w:sz="4" w:space="0" w:color="auto"/>
              <w:right w:val="single" w:sz="4" w:space="0" w:color="auto"/>
            </w:tcBorders>
          </w:tcPr>
          <w:p w:rsidR="00D6528E" w:rsidRPr="00CB36B8" w:rsidRDefault="00D6528E" w:rsidP="00D6528E">
            <w:pPr>
              <w:pStyle w:val="af0"/>
              <w:jc w:val="center"/>
              <w:rPr>
                <w:rFonts w:ascii="Times New Roman" w:hAnsi="Times New Roman"/>
              </w:rPr>
            </w:pPr>
            <w:r>
              <w:rPr>
                <w:rFonts w:ascii="Times New Roman" w:hAnsi="Times New Roman"/>
              </w:rPr>
              <w:t>2</w:t>
            </w:r>
            <w:r w:rsidRPr="00CB36B8">
              <w:rPr>
                <w:rFonts w:ascii="Times New Roman" w:hAnsi="Times New Roman"/>
              </w:rPr>
              <w:t>.</w:t>
            </w:r>
          </w:p>
        </w:tc>
        <w:tc>
          <w:tcPr>
            <w:tcW w:w="7805" w:type="dxa"/>
            <w:gridSpan w:val="5"/>
            <w:tcBorders>
              <w:top w:val="single" w:sz="4" w:space="0" w:color="auto"/>
              <w:left w:val="single" w:sz="4" w:space="0" w:color="auto"/>
              <w:bottom w:val="single" w:sz="4" w:space="0" w:color="auto"/>
              <w:right w:val="single" w:sz="4" w:space="0" w:color="auto"/>
            </w:tcBorders>
          </w:tcPr>
          <w:p w:rsidR="00D6528E" w:rsidRPr="00CB36B8" w:rsidRDefault="00D6528E" w:rsidP="00D6528E">
            <w:pPr>
              <w:pStyle w:val="ae"/>
              <w:rPr>
                <w:rFonts w:ascii="Times New Roman" w:hAnsi="Times New Roman"/>
              </w:rPr>
            </w:pPr>
            <w:r>
              <w:rPr>
                <w:rFonts w:ascii="Times New Roman" w:hAnsi="Times New Roman"/>
              </w:rPr>
              <w:t>*</w:t>
            </w:r>
            <w:r w:rsidRPr="00CB36B8">
              <w:rPr>
                <w:rFonts w:ascii="Times New Roman" w:hAnsi="Times New Roman"/>
              </w:rPr>
              <w:t>Копия документа о постановке организации на учет в налоговом органе:</w:t>
            </w:r>
          </w:p>
        </w:tc>
        <w:tc>
          <w:tcPr>
            <w:tcW w:w="1575" w:type="dxa"/>
            <w:tcBorders>
              <w:top w:val="single" w:sz="4" w:space="0" w:color="auto"/>
              <w:left w:val="single" w:sz="4" w:space="0" w:color="auto"/>
              <w:bottom w:val="single" w:sz="4" w:space="0" w:color="auto"/>
            </w:tcBorders>
          </w:tcPr>
          <w:p w:rsidR="00D6528E" w:rsidRPr="00CB36B8" w:rsidRDefault="00D6528E" w:rsidP="00D6528E">
            <w:pPr>
              <w:pStyle w:val="af0"/>
              <w:rPr>
                <w:rFonts w:ascii="Times New Roman" w:hAnsi="Times New Roman"/>
              </w:rPr>
            </w:pPr>
          </w:p>
        </w:tc>
      </w:tr>
      <w:tr w:rsidR="00D6528E" w:rsidRPr="00CB36B8" w:rsidTr="00D6528E">
        <w:tc>
          <w:tcPr>
            <w:tcW w:w="700" w:type="dxa"/>
            <w:tcBorders>
              <w:top w:val="single" w:sz="4" w:space="0" w:color="auto"/>
              <w:bottom w:val="single" w:sz="4" w:space="0" w:color="auto"/>
              <w:right w:val="single" w:sz="4" w:space="0" w:color="auto"/>
            </w:tcBorders>
          </w:tcPr>
          <w:p w:rsidR="00D6528E" w:rsidRPr="00CB36B8" w:rsidRDefault="00D6528E" w:rsidP="00D6528E">
            <w:pPr>
              <w:pStyle w:val="af0"/>
              <w:jc w:val="center"/>
              <w:rPr>
                <w:rFonts w:ascii="Times New Roman" w:hAnsi="Times New Roman"/>
              </w:rPr>
            </w:pPr>
            <w:r>
              <w:rPr>
                <w:rFonts w:ascii="Times New Roman" w:hAnsi="Times New Roman"/>
              </w:rPr>
              <w:t>3</w:t>
            </w:r>
            <w:r w:rsidRPr="00CB36B8">
              <w:rPr>
                <w:rFonts w:ascii="Times New Roman" w:hAnsi="Times New Roman"/>
              </w:rPr>
              <w:t>.</w:t>
            </w:r>
          </w:p>
        </w:tc>
        <w:tc>
          <w:tcPr>
            <w:tcW w:w="7805" w:type="dxa"/>
            <w:gridSpan w:val="5"/>
            <w:tcBorders>
              <w:top w:val="single" w:sz="4" w:space="0" w:color="auto"/>
              <w:left w:val="single" w:sz="4" w:space="0" w:color="auto"/>
              <w:bottom w:val="single" w:sz="4" w:space="0" w:color="auto"/>
              <w:right w:val="single" w:sz="4" w:space="0" w:color="auto"/>
            </w:tcBorders>
          </w:tcPr>
          <w:p w:rsidR="00D6528E" w:rsidRPr="00CB36B8" w:rsidRDefault="00D6528E" w:rsidP="00D6528E">
            <w:pPr>
              <w:pStyle w:val="ae"/>
              <w:rPr>
                <w:rFonts w:ascii="Times New Roman" w:hAnsi="Times New Roman"/>
              </w:rPr>
            </w:pPr>
            <w:r>
              <w:rPr>
                <w:rFonts w:ascii="Times New Roman" w:hAnsi="Times New Roman"/>
              </w:rPr>
              <w:t>*</w:t>
            </w:r>
            <w:r w:rsidRPr="00CB36B8">
              <w:rPr>
                <w:rFonts w:ascii="Times New Roman" w:hAnsi="Times New Roman"/>
              </w:rPr>
              <w:t>Копия документа об уплате государственной пошлины за предоставление лицензии:</w:t>
            </w:r>
          </w:p>
        </w:tc>
        <w:tc>
          <w:tcPr>
            <w:tcW w:w="1575" w:type="dxa"/>
            <w:tcBorders>
              <w:top w:val="single" w:sz="4" w:space="0" w:color="auto"/>
              <w:left w:val="single" w:sz="4" w:space="0" w:color="auto"/>
              <w:bottom w:val="single" w:sz="4" w:space="0" w:color="auto"/>
            </w:tcBorders>
          </w:tcPr>
          <w:p w:rsidR="00D6528E" w:rsidRPr="00CB36B8" w:rsidRDefault="00D6528E" w:rsidP="00D6528E">
            <w:pPr>
              <w:pStyle w:val="af0"/>
              <w:rPr>
                <w:rFonts w:ascii="Times New Roman" w:hAnsi="Times New Roman"/>
              </w:rPr>
            </w:pPr>
          </w:p>
        </w:tc>
      </w:tr>
      <w:tr w:rsidR="00D6528E" w:rsidRPr="00CB36B8" w:rsidTr="00D6528E">
        <w:tc>
          <w:tcPr>
            <w:tcW w:w="700" w:type="dxa"/>
            <w:tcBorders>
              <w:top w:val="single" w:sz="4" w:space="0" w:color="auto"/>
              <w:bottom w:val="single" w:sz="4" w:space="0" w:color="auto"/>
              <w:right w:val="single" w:sz="4" w:space="0" w:color="auto"/>
            </w:tcBorders>
          </w:tcPr>
          <w:p w:rsidR="00D6528E" w:rsidRPr="00CB36B8" w:rsidRDefault="00D6528E" w:rsidP="00D6528E">
            <w:pPr>
              <w:pStyle w:val="af0"/>
              <w:jc w:val="center"/>
              <w:rPr>
                <w:rFonts w:ascii="Times New Roman" w:hAnsi="Times New Roman"/>
              </w:rPr>
            </w:pPr>
            <w:r>
              <w:rPr>
                <w:rFonts w:ascii="Times New Roman" w:hAnsi="Times New Roman"/>
              </w:rPr>
              <w:t>4</w:t>
            </w:r>
            <w:r w:rsidRPr="00CB36B8">
              <w:rPr>
                <w:rFonts w:ascii="Times New Roman" w:hAnsi="Times New Roman"/>
              </w:rPr>
              <w:t>.</w:t>
            </w:r>
          </w:p>
        </w:tc>
        <w:tc>
          <w:tcPr>
            <w:tcW w:w="7805" w:type="dxa"/>
            <w:gridSpan w:val="5"/>
            <w:tcBorders>
              <w:top w:val="single" w:sz="4" w:space="0" w:color="auto"/>
              <w:left w:val="single" w:sz="4" w:space="0" w:color="auto"/>
              <w:bottom w:val="single" w:sz="4" w:space="0" w:color="auto"/>
              <w:right w:val="single" w:sz="4" w:space="0" w:color="auto"/>
            </w:tcBorders>
          </w:tcPr>
          <w:p w:rsidR="00D6528E" w:rsidRPr="00CB36B8" w:rsidRDefault="00D6528E" w:rsidP="00D6528E">
            <w:pPr>
              <w:autoSpaceDE w:val="0"/>
              <w:autoSpaceDN w:val="0"/>
              <w:adjustRightInd w:val="0"/>
              <w:jc w:val="both"/>
              <w:rPr>
                <w:sz w:val="24"/>
                <w:szCs w:val="24"/>
              </w:rPr>
            </w:pPr>
            <w:r w:rsidRPr="00CB36B8">
              <w:rPr>
                <w:sz w:val="24"/>
                <w:szCs w:val="24"/>
              </w:rPr>
              <w:t>Документ, подтверждающий наличие у заявителя  уставного капитала (уставного фонда) в сумме не менее одного миллиона рублей (</w:t>
            </w:r>
            <w:r>
              <w:rPr>
                <w:sz w:val="24"/>
                <w:szCs w:val="24"/>
              </w:rPr>
              <w:t>за исключением организаций, осуществляющих розничную продажу алкогольной продукции при оказании услуг общественного питания</w:t>
            </w:r>
            <w:r w:rsidRPr="00CB36B8">
              <w:rPr>
                <w:sz w:val="24"/>
                <w:szCs w:val="24"/>
              </w:rPr>
              <w:t>):</w:t>
            </w:r>
          </w:p>
        </w:tc>
        <w:tc>
          <w:tcPr>
            <w:tcW w:w="1575" w:type="dxa"/>
            <w:tcBorders>
              <w:top w:val="single" w:sz="4" w:space="0" w:color="auto"/>
              <w:left w:val="single" w:sz="4" w:space="0" w:color="auto"/>
              <w:bottom w:val="single" w:sz="4" w:space="0" w:color="auto"/>
            </w:tcBorders>
          </w:tcPr>
          <w:p w:rsidR="00D6528E" w:rsidRPr="00CB36B8" w:rsidRDefault="00D6528E" w:rsidP="00D6528E">
            <w:pPr>
              <w:pStyle w:val="af0"/>
              <w:rPr>
                <w:rFonts w:ascii="Times New Roman" w:hAnsi="Times New Roman"/>
              </w:rPr>
            </w:pPr>
          </w:p>
        </w:tc>
      </w:tr>
      <w:tr w:rsidR="00D6528E" w:rsidRPr="00CB36B8" w:rsidTr="00D6528E">
        <w:tc>
          <w:tcPr>
            <w:tcW w:w="700" w:type="dxa"/>
            <w:tcBorders>
              <w:top w:val="single" w:sz="4" w:space="0" w:color="auto"/>
              <w:bottom w:val="single" w:sz="4" w:space="0" w:color="auto"/>
              <w:right w:val="single" w:sz="4" w:space="0" w:color="auto"/>
            </w:tcBorders>
          </w:tcPr>
          <w:p w:rsidR="00D6528E" w:rsidRPr="00CB36B8" w:rsidRDefault="00D6528E" w:rsidP="00D6528E">
            <w:pPr>
              <w:pStyle w:val="af0"/>
              <w:jc w:val="center"/>
              <w:rPr>
                <w:rFonts w:ascii="Times New Roman" w:hAnsi="Times New Roman"/>
              </w:rPr>
            </w:pPr>
            <w:r>
              <w:rPr>
                <w:rFonts w:ascii="Times New Roman" w:hAnsi="Times New Roman"/>
              </w:rPr>
              <w:t>5</w:t>
            </w:r>
            <w:r w:rsidRPr="00CB36B8">
              <w:rPr>
                <w:rFonts w:ascii="Times New Roman" w:hAnsi="Times New Roman"/>
              </w:rPr>
              <w:t>.</w:t>
            </w:r>
          </w:p>
        </w:tc>
        <w:tc>
          <w:tcPr>
            <w:tcW w:w="7805" w:type="dxa"/>
            <w:gridSpan w:val="5"/>
            <w:tcBorders>
              <w:top w:val="single" w:sz="4" w:space="0" w:color="auto"/>
              <w:left w:val="single" w:sz="4" w:space="0" w:color="auto"/>
              <w:bottom w:val="single" w:sz="4" w:space="0" w:color="auto"/>
              <w:right w:val="single" w:sz="4" w:space="0" w:color="auto"/>
            </w:tcBorders>
          </w:tcPr>
          <w:p w:rsidR="00D6528E" w:rsidRPr="00CB36B8" w:rsidRDefault="00D6528E" w:rsidP="00D6528E">
            <w:pPr>
              <w:pStyle w:val="ae"/>
              <w:rPr>
                <w:rFonts w:ascii="Times New Roman" w:hAnsi="Times New Roman"/>
              </w:rPr>
            </w:pPr>
            <w:r>
              <w:rPr>
                <w:rFonts w:ascii="Times New Roman" w:hAnsi="Times New Roman"/>
              </w:rPr>
              <w:t>*</w:t>
            </w:r>
            <w:r w:rsidRPr="00CB36B8">
              <w:rPr>
                <w:rFonts w:ascii="Times New Roman" w:hAnsi="Times New Roman"/>
              </w:rPr>
              <w:t>Документы, подтверждающие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w:t>
            </w:r>
          </w:p>
        </w:tc>
        <w:tc>
          <w:tcPr>
            <w:tcW w:w="1575" w:type="dxa"/>
            <w:tcBorders>
              <w:top w:val="single" w:sz="4" w:space="0" w:color="auto"/>
              <w:left w:val="single" w:sz="4" w:space="0" w:color="auto"/>
              <w:bottom w:val="single" w:sz="4" w:space="0" w:color="auto"/>
            </w:tcBorders>
          </w:tcPr>
          <w:p w:rsidR="00D6528E" w:rsidRPr="00CB36B8" w:rsidRDefault="00D6528E" w:rsidP="00D6528E">
            <w:pPr>
              <w:pStyle w:val="af0"/>
              <w:rPr>
                <w:rFonts w:ascii="Times New Roman" w:hAnsi="Times New Roman"/>
              </w:rPr>
            </w:pPr>
          </w:p>
        </w:tc>
      </w:tr>
      <w:tr w:rsidR="00D6528E" w:rsidRPr="00CB36B8" w:rsidTr="00D6528E">
        <w:tc>
          <w:tcPr>
            <w:tcW w:w="700" w:type="dxa"/>
            <w:tcBorders>
              <w:top w:val="single" w:sz="4" w:space="0" w:color="auto"/>
              <w:bottom w:val="single" w:sz="4" w:space="0" w:color="auto"/>
              <w:right w:val="single" w:sz="4" w:space="0" w:color="auto"/>
            </w:tcBorders>
          </w:tcPr>
          <w:p w:rsidR="00D6528E" w:rsidRPr="00CB36B8" w:rsidRDefault="00D6528E" w:rsidP="00D6528E">
            <w:pPr>
              <w:pStyle w:val="af0"/>
              <w:jc w:val="center"/>
              <w:rPr>
                <w:rFonts w:ascii="Times New Roman" w:hAnsi="Times New Roman"/>
              </w:rPr>
            </w:pPr>
            <w:r>
              <w:rPr>
                <w:rFonts w:ascii="Times New Roman" w:hAnsi="Times New Roman"/>
              </w:rPr>
              <w:t>6.</w:t>
            </w:r>
          </w:p>
        </w:tc>
        <w:tc>
          <w:tcPr>
            <w:tcW w:w="7805" w:type="dxa"/>
            <w:gridSpan w:val="5"/>
            <w:tcBorders>
              <w:top w:val="single" w:sz="4" w:space="0" w:color="auto"/>
              <w:left w:val="single" w:sz="4" w:space="0" w:color="auto"/>
              <w:bottom w:val="single" w:sz="4" w:space="0" w:color="auto"/>
              <w:right w:val="single" w:sz="4" w:space="0" w:color="auto"/>
            </w:tcBorders>
          </w:tcPr>
          <w:p w:rsidR="00D6528E" w:rsidRPr="00CB36B8" w:rsidRDefault="00D6528E" w:rsidP="00D6528E">
            <w:pPr>
              <w:pStyle w:val="ae"/>
              <w:rPr>
                <w:rFonts w:ascii="Times New Roman" w:hAnsi="Times New Roman"/>
              </w:rPr>
            </w:pPr>
            <w:r>
              <w:rPr>
                <w:rFonts w:ascii="Times New Roman" w:hAnsi="Times New Roman"/>
              </w:rPr>
              <w:t>*Копия уведомления о начале предоставления услуг общественного питания (для получения лицензии на розничную продажу алкогольной продукции при оказании услуг общественного питания)</w:t>
            </w:r>
          </w:p>
        </w:tc>
        <w:tc>
          <w:tcPr>
            <w:tcW w:w="1575" w:type="dxa"/>
            <w:tcBorders>
              <w:top w:val="single" w:sz="4" w:space="0" w:color="auto"/>
              <w:left w:val="single" w:sz="4" w:space="0" w:color="auto"/>
              <w:bottom w:val="single" w:sz="4" w:space="0" w:color="auto"/>
            </w:tcBorders>
          </w:tcPr>
          <w:p w:rsidR="00D6528E" w:rsidRPr="00CB36B8" w:rsidRDefault="00D6528E" w:rsidP="00D6528E">
            <w:pPr>
              <w:pStyle w:val="af0"/>
              <w:rPr>
                <w:rFonts w:ascii="Times New Roman" w:hAnsi="Times New Roman"/>
              </w:rPr>
            </w:pPr>
          </w:p>
        </w:tc>
      </w:tr>
      <w:tr w:rsidR="00D6528E" w:rsidTr="00D6528E">
        <w:tc>
          <w:tcPr>
            <w:tcW w:w="700" w:type="dxa"/>
            <w:tcBorders>
              <w:top w:val="single" w:sz="4" w:space="0" w:color="auto"/>
              <w:left w:val="nil"/>
              <w:bottom w:val="nil"/>
              <w:right w:val="nil"/>
            </w:tcBorders>
          </w:tcPr>
          <w:p w:rsidR="00D6528E" w:rsidRDefault="00D6528E" w:rsidP="00D6528E">
            <w:pPr>
              <w:pStyle w:val="af0"/>
            </w:pPr>
          </w:p>
        </w:tc>
        <w:tc>
          <w:tcPr>
            <w:tcW w:w="7805" w:type="dxa"/>
            <w:gridSpan w:val="5"/>
            <w:tcBorders>
              <w:top w:val="single" w:sz="4" w:space="0" w:color="auto"/>
              <w:left w:val="nil"/>
              <w:bottom w:val="nil"/>
              <w:right w:val="nil"/>
            </w:tcBorders>
          </w:tcPr>
          <w:p w:rsidR="00D6528E" w:rsidRDefault="00D6528E" w:rsidP="00D6528E">
            <w:pPr>
              <w:pStyle w:val="af0"/>
            </w:pPr>
          </w:p>
          <w:p w:rsidR="00D6528E" w:rsidRDefault="00D6528E" w:rsidP="00D6528E"/>
          <w:p w:rsidR="00D6528E" w:rsidRPr="00E429F8" w:rsidRDefault="00D6528E" w:rsidP="00D6528E"/>
        </w:tc>
        <w:tc>
          <w:tcPr>
            <w:tcW w:w="1575" w:type="dxa"/>
            <w:tcBorders>
              <w:top w:val="single" w:sz="4" w:space="0" w:color="auto"/>
              <w:left w:val="nil"/>
              <w:bottom w:val="nil"/>
              <w:right w:val="nil"/>
            </w:tcBorders>
          </w:tcPr>
          <w:p w:rsidR="00D6528E" w:rsidRDefault="00D6528E" w:rsidP="00D6528E">
            <w:pPr>
              <w:pStyle w:val="af0"/>
            </w:pPr>
          </w:p>
        </w:tc>
      </w:tr>
      <w:tr w:rsidR="00D6528E" w:rsidRPr="00CB36B8" w:rsidTr="00D6528E">
        <w:tc>
          <w:tcPr>
            <w:tcW w:w="3920" w:type="dxa"/>
            <w:gridSpan w:val="2"/>
            <w:tcBorders>
              <w:top w:val="single" w:sz="4" w:space="0" w:color="auto"/>
              <w:left w:val="nil"/>
              <w:bottom w:val="nil"/>
              <w:right w:val="nil"/>
            </w:tcBorders>
          </w:tcPr>
          <w:p w:rsidR="00D6528E" w:rsidRPr="00CB36B8" w:rsidRDefault="00D6528E" w:rsidP="00D6528E">
            <w:pPr>
              <w:pStyle w:val="af0"/>
              <w:jc w:val="center"/>
              <w:rPr>
                <w:rFonts w:ascii="Times New Roman" w:hAnsi="Times New Roman"/>
                <w:sz w:val="20"/>
                <w:szCs w:val="20"/>
              </w:rPr>
            </w:pPr>
            <w:r w:rsidRPr="00CB36B8">
              <w:rPr>
                <w:rFonts w:ascii="Times New Roman" w:hAnsi="Times New Roman"/>
                <w:sz w:val="20"/>
                <w:szCs w:val="20"/>
              </w:rPr>
              <w:t>(должность лица, подписавшего заявление)</w:t>
            </w:r>
          </w:p>
        </w:tc>
        <w:tc>
          <w:tcPr>
            <w:tcW w:w="280" w:type="dxa"/>
            <w:tcBorders>
              <w:top w:val="nil"/>
              <w:left w:val="nil"/>
              <w:bottom w:val="nil"/>
              <w:right w:val="nil"/>
            </w:tcBorders>
          </w:tcPr>
          <w:p w:rsidR="00D6528E" w:rsidRPr="00CB36B8" w:rsidRDefault="00D6528E" w:rsidP="00D6528E">
            <w:pPr>
              <w:pStyle w:val="af0"/>
              <w:rPr>
                <w:rFonts w:ascii="Times New Roman" w:hAnsi="Times New Roman"/>
                <w:sz w:val="20"/>
                <w:szCs w:val="20"/>
              </w:rPr>
            </w:pPr>
          </w:p>
        </w:tc>
        <w:tc>
          <w:tcPr>
            <w:tcW w:w="2380" w:type="dxa"/>
            <w:tcBorders>
              <w:top w:val="single" w:sz="4" w:space="0" w:color="auto"/>
              <w:left w:val="nil"/>
              <w:bottom w:val="nil"/>
              <w:right w:val="nil"/>
            </w:tcBorders>
          </w:tcPr>
          <w:p w:rsidR="00D6528E" w:rsidRPr="00CB36B8" w:rsidRDefault="00D6528E" w:rsidP="00D6528E">
            <w:pPr>
              <w:pStyle w:val="af0"/>
              <w:jc w:val="center"/>
              <w:rPr>
                <w:rFonts w:ascii="Times New Roman" w:hAnsi="Times New Roman"/>
                <w:sz w:val="20"/>
                <w:szCs w:val="20"/>
              </w:rPr>
            </w:pPr>
            <w:r w:rsidRPr="00CB36B8">
              <w:rPr>
                <w:rFonts w:ascii="Times New Roman" w:hAnsi="Times New Roman"/>
                <w:sz w:val="20"/>
                <w:szCs w:val="20"/>
              </w:rPr>
              <w:t>(подпись)</w:t>
            </w:r>
          </w:p>
        </w:tc>
        <w:tc>
          <w:tcPr>
            <w:tcW w:w="280" w:type="dxa"/>
            <w:tcBorders>
              <w:top w:val="nil"/>
              <w:left w:val="nil"/>
              <w:bottom w:val="nil"/>
              <w:right w:val="nil"/>
            </w:tcBorders>
          </w:tcPr>
          <w:p w:rsidR="00D6528E" w:rsidRPr="00CB36B8" w:rsidRDefault="00D6528E" w:rsidP="00D6528E">
            <w:pPr>
              <w:pStyle w:val="af0"/>
              <w:rPr>
                <w:rFonts w:ascii="Times New Roman" w:hAnsi="Times New Roman"/>
                <w:sz w:val="20"/>
                <w:szCs w:val="20"/>
              </w:rPr>
            </w:pPr>
          </w:p>
        </w:tc>
        <w:tc>
          <w:tcPr>
            <w:tcW w:w="3220" w:type="dxa"/>
            <w:gridSpan w:val="2"/>
            <w:tcBorders>
              <w:top w:val="single" w:sz="4" w:space="0" w:color="auto"/>
              <w:left w:val="nil"/>
              <w:bottom w:val="nil"/>
              <w:right w:val="nil"/>
            </w:tcBorders>
          </w:tcPr>
          <w:p w:rsidR="00D6528E" w:rsidRPr="00CB36B8" w:rsidRDefault="00D6528E" w:rsidP="00D6528E">
            <w:pPr>
              <w:pStyle w:val="af0"/>
              <w:jc w:val="center"/>
              <w:rPr>
                <w:rFonts w:ascii="Times New Roman" w:hAnsi="Times New Roman"/>
                <w:sz w:val="20"/>
                <w:szCs w:val="20"/>
              </w:rPr>
            </w:pPr>
            <w:r w:rsidRPr="00CB36B8">
              <w:rPr>
                <w:rFonts w:ascii="Times New Roman" w:hAnsi="Times New Roman"/>
                <w:sz w:val="20"/>
                <w:szCs w:val="20"/>
              </w:rPr>
              <w:t>(Ф.И.О.)</w:t>
            </w:r>
          </w:p>
        </w:tc>
      </w:tr>
      <w:tr w:rsidR="00D6528E" w:rsidTr="00D6528E">
        <w:tc>
          <w:tcPr>
            <w:tcW w:w="3920" w:type="dxa"/>
            <w:gridSpan w:val="2"/>
            <w:tcBorders>
              <w:top w:val="nil"/>
              <w:left w:val="nil"/>
              <w:bottom w:val="nil"/>
              <w:right w:val="nil"/>
            </w:tcBorders>
          </w:tcPr>
          <w:p w:rsidR="00D6528E" w:rsidRPr="00CB36B8" w:rsidRDefault="00D6528E" w:rsidP="00D6528E">
            <w:pPr>
              <w:pStyle w:val="af0"/>
              <w:jc w:val="center"/>
              <w:rPr>
                <w:rFonts w:ascii="Times New Roman" w:hAnsi="Times New Roman"/>
                <w:sz w:val="20"/>
                <w:szCs w:val="20"/>
              </w:rPr>
            </w:pPr>
            <w:r w:rsidRPr="00CB36B8">
              <w:rPr>
                <w:rFonts w:ascii="Times New Roman" w:hAnsi="Times New Roman"/>
                <w:sz w:val="20"/>
                <w:szCs w:val="20"/>
              </w:rPr>
              <w:t>М.П.</w:t>
            </w:r>
          </w:p>
        </w:tc>
        <w:tc>
          <w:tcPr>
            <w:tcW w:w="6160" w:type="dxa"/>
            <w:gridSpan w:val="5"/>
            <w:tcBorders>
              <w:top w:val="nil"/>
              <w:left w:val="nil"/>
              <w:bottom w:val="nil"/>
              <w:right w:val="nil"/>
            </w:tcBorders>
          </w:tcPr>
          <w:p w:rsidR="00D6528E" w:rsidRDefault="00D6528E" w:rsidP="00D6528E">
            <w:pPr>
              <w:pStyle w:val="af0"/>
            </w:pPr>
          </w:p>
        </w:tc>
      </w:tr>
    </w:tbl>
    <w:p w:rsidR="00D6528E" w:rsidRDefault="00D6528E" w:rsidP="00D6528E">
      <w:pPr>
        <w:spacing w:line="360" w:lineRule="exact"/>
        <w:jc w:val="both"/>
        <w:rPr>
          <w:color w:val="000000"/>
          <w:sz w:val="28"/>
          <w:szCs w:val="28"/>
        </w:rPr>
      </w:pPr>
    </w:p>
    <w:p w:rsidR="00D6528E" w:rsidRPr="0048699E" w:rsidRDefault="00D6528E" w:rsidP="00D6528E">
      <w:pPr>
        <w:spacing w:line="360" w:lineRule="exact"/>
        <w:jc w:val="both"/>
        <w:rPr>
          <w:color w:val="000000"/>
          <w:sz w:val="24"/>
          <w:szCs w:val="24"/>
        </w:rPr>
      </w:pPr>
      <w:r w:rsidRPr="0048699E">
        <w:rPr>
          <w:color w:val="000000"/>
          <w:sz w:val="24"/>
          <w:szCs w:val="24"/>
        </w:rPr>
        <w:t>*Указанные документы заявитель предоставляет по собственной инициативе</w:t>
      </w:r>
      <w:r>
        <w:rPr>
          <w:color w:val="000000"/>
          <w:sz w:val="24"/>
          <w:szCs w:val="24"/>
        </w:rPr>
        <w:t>».</w:t>
      </w:r>
    </w:p>
    <w:p w:rsidR="00D6528E" w:rsidRPr="00D6528E" w:rsidRDefault="00D6528E" w:rsidP="00D6528E">
      <w:pPr>
        <w:autoSpaceDE w:val="0"/>
        <w:autoSpaceDN w:val="0"/>
        <w:adjustRightInd w:val="0"/>
        <w:jc w:val="both"/>
        <w:rPr>
          <w:bCs/>
          <w:sz w:val="24"/>
          <w:szCs w:val="24"/>
        </w:rPr>
      </w:pPr>
    </w:p>
    <w:p w:rsidR="00D6528E" w:rsidRPr="00D6528E" w:rsidRDefault="00D6528E" w:rsidP="00D6528E">
      <w:pPr>
        <w:ind w:firstLine="851"/>
        <w:jc w:val="both"/>
        <w:rPr>
          <w:sz w:val="24"/>
          <w:szCs w:val="24"/>
        </w:rPr>
      </w:pPr>
      <w:r w:rsidRPr="00D6528E">
        <w:rPr>
          <w:rStyle w:val="rvts7"/>
          <w:rFonts w:ascii="Times New Roman" w:hAnsi="Times New Roman"/>
          <w:color w:val="000000"/>
          <w:sz w:val="24"/>
          <w:szCs w:val="24"/>
        </w:rPr>
        <w:t>2. Контроль за исполнением настоящего приказа</w:t>
      </w:r>
      <w:r w:rsidRPr="00D6528E">
        <w:rPr>
          <w:rStyle w:val="rvts7"/>
          <w:rFonts w:ascii="Times New Roman" w:hAnsi="Times New Roman"/>
          <w:color w:val="000000"/>
        </w:rPr>
        <w:t xml:space="preserve"> </w:t>
      </w:r>
      <w:r w:rsidRPr="00D6528E">
        <w:rPr>
          <w:sz w:val="24"/>
          <w:szCs w:val="24"/>
        </w:rPr>
        <w:t>возложить на первого заместителя начальника Департамента (Компаниец Е.А.).</w:t>
      </w:r>
    </w:p>
    <w:p w:rsidR="00D6528E" w:rsidRPr="00D6528E" w:rsidRDefault="00D6528E" w:rsidP="00D6528E">
      <w:pPr>
        <w:pStyle w:val="af"/>
        <w:ind w:firstLine="851"/>
        <w:jc w:val="both"/>
        <w:rPr>
          <w:color w:val="000000"/>
        </w:rPr>
      </w:pPr>
    </w:p>
    <w:p w:rsidR="00D6528E" w:rsidRPr="0038262C" w:rsidRDefault="00D6528E" w:rsidP="00D6528E">
      <w:pPr>
        <w:pStyle w:val="af"/>
        <w:ind w:firstLine="851"/>
        <w:jc w:val="both"/>
        <w:rPr>
          <w:color w:val="000000"/>
        </w:rPr>
      </w:pPr>
    </w:p>
    <w:p w:rsidR="00D6528E" w:rsidRDefault="00D6528E" w:rsidP="00D6528E">
      <w:pPr>
        <w:suppressAutoHyphens/>
        <w:ind w:right="-5" w:firstLine="851"/>
        <w:jc w:val="both"/>
        <w:rPr>
          <w:sz w:val="24"/>
          <w:szCs w:val="24"/>
        </w:rPr>
      </w:pPr>
    </w:p>
    <w:p w:rsidR="00D6528E" w:rsidRDefault="00D6528E" w:rsidP="00D6528E">
      <w:pPr>
        <w:jc w:val="both"/>
        <w:rPr>
          <w:sz w:val="24"/>
          <w:szCs w:val="24"/>
        </w:rPr>
      </w:pPr>
    </w:p>
    <w:p w:rsidR="00D6528E" w:rsidRDefault="00D6528E" w:rsidP="00D6528E">
      <w:pPr>
        <w:ind w:firstLine="851"/>
        <w:jc w:val="both"/>
        <w:rPr>
          <w:sz w:val="24"/>
          <w:szCs w:val="24"/>
        </w:rPr>
      </w:pPr>
    </w:p>
    <w:tbl>
      <w:tblPr>
        <w:tblW w:w="0" w:type="auto"/>
        <w:tblLook w:val="01E0" w:firstRow="1" w:lastRow="1" w:firstColumn="1" w:lastColumn="1" w:noHBand="0" w:noVBand="0"/>
      </w:tblPr>
      <w:tblGrid>
        <w:gridCol w:w="6025"/>
        <w:gridCol w:w="808"/>
        <w:gridCol w:w="3162"/>
      </w:tblGrid>
      <w:tr w:rsidR="00D6528E" w:rsidRPr="00EF0649" w:rsidTr="00D6528E">
        <w:tc>
          <w:tcPr>
            <w:tcW w:w="6048" w:type="dxa"/>
            <w:shd w:val="clear" w:color="auto" w:fill="auto"/>
            <w:vAlign w:val="bottom"/>
          </w:tcPr>
          <w:p w:rsidR="00D6528E" w:rsidRPr="00EF0649" w:rsidRDefault="00D6528E" w:rsidP="00D6528E">
            <w:pPr>
              <w:jc w:val="both"/>
              <w:rPr>
                <w:sz w:val="24"/>
                <w:szCs w:val="24"/>
              </w:rPr>
            </w:pPr>
            <w:r>
              <w:rPr>
                <w:sz w:val="24"/>
                <w:szCs w:val="24"/>
              </w:rPr>
              <w:t>Начальник Департамента</w:t>
            </w:r>
          </w:p>
        </w:tc>
        <w:tc>
          <w:tcPr>
            <w:tcW w:w="811" w:type="dxa"/>
            <w:shd w:val="clear" w:color="auto" w:fill="auto"/>
          </w:tcPr>
          <w:p w:rsidR="00D6528E" w:rsidRPr="00EF0649" w:rsidRDefault="00D6528E" w:rsidP="00D6528E">
            <w:pPr>
              <w:jc w:val="both"/>
              <w:rPr>
                <w:sz w:val="24"/>
                <w:szCs w:val="24"/>
              </w:rPr>
            </w:pPr>
          </w:p>
        </w:tc>
        <w:tc>
          <w:tcPr>
            <w:tcW w:w="3172" w:type="dxa"/>
            <w:shd w:val="clear" w:color="auto" w:fill="auto"/>
          </w:tcPr>
          <w:p w:rsidR="00D6528E" w:rsidRPr="00EF0649" w:rsidRDefault="00D6528E" w:rsidP="00D6528E">
            <w:pPr>
              <w:jc w:val="right"/>
              <w:rPr>
                <w:sz w:val="24"/>
                <w:szCs w:val="24"/>
              </w:rPr>
            </w:pPr>
            <w:r>
              <w:rPr>
                <w:sz w:val="24"/>
                <w:szCs w:val="24"/>
              </w:rPr>
              <w:t>А.А. Калинова</w:t>
            </w:r>
          </w:p>
        </w:tc>
      </w:tr>
    </w:tbl>
    <w:p w:rsidR="00D6528E" w:rsidRPr="00F0473B" w:rsidRDefault="00D6528E" w:rsidP="00D6528E">
      <w:pPr>
        <w:jc w:val="both"/>
        <w:rPr>
          <w:sz w:val="24"/>
          <w:szCs w:val="24"/>
        </w:rPr>
      </w:pPr>
    </w:p>
    <w:p w:rsidR="00D6528E" w:rsidRDefault="00D6528E" w:rsidP="00136294">
      <w:pPr>
        <w:rPr>
          <w:sz w:val="24"/>
          <w:szCs w:val="24"/>
        </w:rPr>
      </w:pPr>
    </w:p>
    <w:p w:rsidR="00003736" w:rsidRPr="00D6528E" w:rsidRDefault="00003736" w:rsidP="00136294">
      <w:pPr>
        <w:rPr>
          <w:sz w:val="24"/>
          <w:szCs w:val="24"/>
        </w:rPr>
      </w:pPr>
    </w:p>
    <w:p w:rsidR="00D6528E" w:rsidRPr="00D6528E" w:rsidRDefault="00D6528E" w:rsidP="00D6528E">
      <w:pPr>
        <w:autoSpaceDE w:val="0"/>
        <w:autoSpaceDN w:val="0"/>
        <w:adjustRightInd w:val="0"/>
        <w:outlineLvl w:val="0"/>
        <w:rPr>
          <w:rFonts w:eastAsiaTheme="minorHAnsi"/>
          <w:sz w:val="24"/>
          <w:szCs w:val="24"/>
          <w:lang w:eastAsia="en-US"/>
        </w:rPr>
      </w:pPr>
    </w:p>
    <w:p w:rsidR="00D6528E" w:rsidRPr="00D6528E" w:rsidRDefault="00D6528E" w:rsidP="00D6528E">
      <w:pPr>
        <w:autoSpaceDE w:val="0"/>
        <w:autoSpaceDN w:val="0"/>
        <w:adjustRightInd w:val="0"/>
        <w:jc w:val="right"/>
        <w:outlineLvl w:val="0"/>
        <w:rPr>
          <w:rFonts w:eastAsiaTheme="minorHAnsi"/>
          <w:lang w:eastAsia="en-US"/>
        </w:rPr>
      </w:pPr>
      <w:r w:rsidRPr="00D6528E">
        <w:rPr>
          <w:rFonts w:eastAsiaTheme="minorHAnsi"/>
          <w:lang w:eastAsia="en-US"/>
        </w:rPr>
        <w:t>Приложение N 2</w:t>
      </w:r>
    </w:p>
    <w:p w:rsidR="00D6528E" w:rsidRPr="00D6528E" w:rsidRDefault="00D6528E" w:rsidP="00D6528E">
      <w:pPr>
        <w:autoSpaceDE w:val="0"/>
        <w:autoSpaceDN w:val="0"/>
        <w:adjustRightInd w:val="0"/>
        <w:jc w:val="right"/>
        <w:rPr>
          <w:rFonts w:eastAsiaTheme="minorHAnsi"/>
          <w:lang w:eastAsia="en-US"/>
        </w:rPr>
      </w:pPr>
      <w:r w:rsidRPr="00D6528E">
        <w:rPr>
          <w:rFonts w:eastAsiaTheme="minorHAnsi"/>
          <w:lang w:eastAsia="en-US"/>
        </w:rPr>
        <w:t>к Административному регламенту Департамента финансов,</w:t>
      </w:r>
    </w:p>
    <w:p w:rsidR="00D6528E" w:rsidRPr="00D6528E" w:rsidRDefault="00D6528E" w:rsidP="00D6528E">
      <w:pPr>
        <w:autoSpaceDE w:val="0"/>
        <w:autoSpaceDN w:val="0"/>
        <w:adjustRightInd w:val="0"/>
        <w:jc w:val="right"/>
        <w:rPr>
          <w:rFonts w:eastAsiaTheme="minorHAnsi"/>
          <w:lang w:eastAsia="en-US"/>
        </w:rPr>
      </w:pPr>
      <w:r w:rsidRPr="00D6528E">
        <w:rPr>
          <w:rFonts w:eastAsiaTheme="minorHAnsi"/>
          <w:lang w:eastAsia="en-US"/>
        </w:rPr>
        <w:t>экономики и имущественных отношений Чукотского автономного</w:t>
      </w:r>
    </w:p>
    <w:p w:rsidR="00D6528E" w:rsidRPr="00D6528E" w:rsidRDefault="00D6528E" w:rsidP="00D6528E">
      <w:pPr>
        <w:autoSpaceDE w:val="0"/>
        <w:autoSpaceDN w:val="0"/>
        <w:adjustRightInd w:val="0"/>
        <w:jc w:val="right"/>
        <w:rPr>
          <w:rFonts w:eastAsiaTheme="minorHAnsi"/>
          <w:lang w:eastAsia="en-US"/>
        </w:rPr>
      </w:pPr>
      <w:r w:rsidRPr="00D6528E">
        <w:rPr>
          <w:rFonts w:eastAsiaTheme="minorHAnsi"/>
          <w:lang w:eastAsia="en-US"/>
        </w:rPr>
        <w:t>округа по предоставлению государственной услуги</w:t>
      </w:r>
    </w:p>
    <w:p w:rsidR="00D6528E" w:rsidRPr="00D6528E" w:rsidRDefault="00D6528E" w:rsidP="00D6528E">
      <w:pPr>
        <w:autoSpaceDE w:val="0"/>
        <w:autoSpaceDN w:val="0"/>
        <w:adjustRightInd w:val="0"/>
        <w:jc w:val="right"/>
        <w:rPr>
          <w:rFonts w:eastAsiaTheme="minorHAnsi"/>
          <w:lang w:eastAsia="en-US"/>
        </w:rPr>
      </w:pPr>
      <w:r w:rsidRPr="00D6528E">
        <w:rPr>
          <w:rFonts w:eastAsiaTheme="minorHAnsi"/>
          <w:lang w:eastAsia="en-US"/>
        </w:rPr>
        <w:t>"Лицензирование розничной продажи алкогольной продукции</w:t>
      </w:r>
    </w:p>
    <w:p w:rsidR="00D6528E" w:rsidRPr="00D6528E" w:rsidRDefault="00D6528E" w:rsidP="00D6528E">
      <w:pPr>
        <w:autoSpaceDE w:val="0"/>
        <w:autoSpaceDN w:val="0"/>
        <w:adjustRightInd w:val="0"/>
        <w:jc w:val="right"/>
        <w:rPr>
          <w:rFonts w:eastAsiaTheme="minorHAnsi"/>
          <w:lang w:eastAsia="en-US"/>
        </w:rPr>
      </w:pPr>
      <w:r w:rsidRPr="00D6528E">
        <w:rPr>
          <w:rFonts w:eastAsiaTheme="minorHAnsi"/>
          <w:lang w:eastAsia="en-US"/>
        </w:rPr>
        <w:t>на территории Чукотского автономного округа"</w:t>
      </w:r>
    </w:p>
    <w:p w:rsidR="00D6528E" w:rsidRPr="00003736" w:rsidRDefault="00D6528E" w:rsidP="00D6528E">
      <w:pPr>
        <w:pStyle w:val="1"/>
        <w:keepNext w:val="0"/>
        <w:autoSpaceDE w:val="0"/>
        <w:autoSpaceDN w:val="0"/>
        <w:adjustRightInd w:val="0"/>
        <w:jc w:val="both"/>
        <w:rPr>
          <w:rFonts w:eastAsiaTheme="minorHAnsi"/>
          <w:b w:val="0"/>
          <w:bCs/>
          <w:sz w:val="18"/>
          <w:szCs w:val="18"/>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180"/>
      </w:tblGrid>
      <w:tr w:rsidR="00D6528E" w:rsidRPr="00323E15" w:rsidTr="00D6528E">
        <w:tc>
          <w:tcPr>
            <w:tcW w:w="5040" w:type="dxa"/>
            <w:tcBorders>
              <w:top w:val="nil"/>
              <w:left w:val="nil"/>
              <w:bottom w:val="nil"/>
              <w:right w:val="nil"/>
            </w:tcBorders>
          </w:tcPr>
          <w:p w:rsidR="00D6528E" w:rsidRPr="00323E15" w:rsidRDefault="00D6528E" w:rsidP="00D6528E">
            <w:pPr>
              <w:pStyle w:val="af0"/>
              <w:rPr>
                <w:rFonts w:ascii="Times New Roman" w:hAnsi="Times New Roman"/>
              </w:rPr>
            </w:pPr>
            <w:r w:rsidRPr="00323E15">
              <w:rPr>
                <w:rFonts w:ascii="Times New Roman" w:hAnsi="Times New Roman"/>
              </w:rPr>
              <w:t>(Оформляется на бланке организации)</w:t>
            </w:r>
          </w:p>
          <w:p w:rsidR="00D6528E" w:rsidRDefault="00D6528E" w:rsidP="00D6528E">
            <w:pPr>
              <w:pStyle w:val="af0"/>
            </w:pPr>
            <w:r w:rsidRPr="00323E15">
              <w:rPr>
                <w:rFonts w:ascii="Times New Roman" w:hAnsi="Times New Roman"/>
              </w:rPr>
              <w:t xml:space="preserve">от ___________ </w:t>
            </w:r>
            <w:r>
              <w:rPr>
                <w:rFonts w:ascii="Times New Roman" w:hAnsi="Times New Roman"/>
              </w:rPr>
              <w:t>№</w:t>
            </w:r>
            <w:r w:rsidRPr="00323E15">
              <w:rPr>
                <w:rFonts w:ascii="Times New Roman" w:hAnsi="Times New Roman"/>
              </w:rPr>
              <w:t xml:space="preserve"> _______</w:t>
            </w:r>
          </w:p>
        </w:tc>
        <w:tc>
          <w:tcPr>
            <w:tcW w:w="5180" w:type="dxa"/>
            <w:tcBorders>
              <w:top w:val="nil"/>
              <w:left w:val="nil"/>
              <w:bottom w:val="nil"/>
              <w:right w:val="nil"/>
            </w:tcBorders>
          </w:tcPr>
          <w:p w:rsidR="00D6528E" w:rsidRPr="000F3C5A" w:rsidRDefault="00D6528E" w:rsidP="00D6528E">
            <w:pPr>
              <w:pStyle w:val="ae"/>
              <w:rPr>
                <w:rFonts w:ascii="Times New Roman" w:hAnsi="Times New Roman"/>
              </w:rPr>
            </w:pPr>
            <w:r w:rsidRPr="000F3C5A">
              <w:rPr>
                <w:rFonts w:ascii="Times New Roman" w:hAnsi="Times New Roman"/>
              </w:rPr>
              <w:t>Департамент финансов, экономики</w:t>
            </w:r>
          </w:p>
          <w:p w:rsidR="00D6528E" w:rsidRPr="000F3C5A" w:rsidRDefault="00D6528E" w:rsidP="00D6528E">
            <w:pPr>
              <w:pStyle w:val="ae"/>
              <w:rPr>
                <w:rFonts w:ascii="Times New Roman" w:hAnsi="Times New Roman"/>
              </w:rPr>
            </w:pPr>
            <w:r w:rsidRPr="000F3C5A">
              <w:rPr>
                <w:rFonts w:ascii="Times New Roman" w:hAnsi="Times New Roman"/>
              </w:rPr>
              <w:t>и имущественных отношений Чукотского</w:t>
            </w:r>
          </w:p>
          <w:p w:rsidR="00D6528E" w:rsidRPr="00323E15" w:rsidRDefault="00D6528E" w:rsidP="00D6528E">
            <w:pPr>
              <w:pStyle w:val="ae"/>
              <w:rPr>
                <w:rFonts w:ascii="Times New Roman" w:hAnsi="Times New Roman"/>
              </w:rPr>
            </w:pPr>
            <w:r w:rsidRPr="000F3C5A">
              <w:rPr>
                <w:rFonts w:ascii="Times New Roman" w:hAnsi="Times New Roman"/>
              </w:rPr>
              <w:t>автономного округа</w:t>
            </w:r>
          </w:p>
        </w:tc>
      </w:tr>
    </w:tbl>
    <w:p w:rsidR="00D6528E" w:rsidRDefault="00D6528E" w:rsidP="00D6528E">
      <w:pPr>
        <w:pStyle w:val="1"/>
        <w:keepNext w:val="0"/>
        <w:autoSpaceDE w:val="0"/>
        <w:autoSpaceDN w:val="0"/>
        <w:adjustRightInd w:val="0"/>
        <w:jc w:val="both"/>
        <w:rPr>
          <w:rFonts w:eastAsiaTheme="minorHAnsi"/>
          <w:b w:val="0"/>
          <w:bCs/>
          <w:sz w:val="24"/>
          <w:szCs w:val="24"/>
          <w:lang w:eastAsia="en-US"/>
        </w:rPr>
      </w:pPr>
    </w:p>
    <w:p w:rsidR="00D6528E" w:rsidRPr="00003736" w:rsidRDefault="00D6528E" w:rsidP="00003736">
      <w:pPr>
        <w:pStyle w:val="1"/>
        <w:keepNext w:val="0"/>
        <w:autoSpaceDE w:val="0"/>
        <w:autoSpaceDN w:val="0"/>
        <w:adjustRightInd w:val="0"/>
        <w:spacing w:line="240" w:lineRule="auto"/>
        <w:rPr>
          <w:rFonts w:eastAsiaTheme="minorHAnsi"/>
          <w:bCs/>
          <w:sz w:val="24"/>
          <w:szCs w:val="24"/>
          <w:lang w:eastAsia="en-US"/>
        </w:rPr>
      </w:pPr>
      <w:r w:rsidRPr="00003736">
        <w:rPr>
          <w:rFonts w:eastAsiaTheme="minorHAnsi"/>
          <w:bCs/>
          <w:sz w:val="24"/>
          <w:szCs w:val="24"/>
          <w:lang w:eastAsia="en-US"/>
        </w:rPr>
        <w:t>Заявление</w:t>
      </w:r>
    </w:p>
    <w:p w:rsidR="00D6528E" w:rsidRPr="00003736" w:rsidRDefault="00D6528E" w:rsidP="00003736">
      <w:pPr>
        <w:pStyle w:val="1"/>
        <w:keepNext w:val="0"/>
        <w:autoSpaceDE w:val="0"/>
        <w:autoSpaceDN w:val="0"/>
        <w:adjustRightInd w:val="0"/>
        <w:spacing w:line="240" w:lineRule="auto"/>
        <w:rPr>
          <w:rFonts w:eastAsiaTheme="minorHAnsi"/>
          <w:bCs/>
          <w:sz w:val="24"/>
          <w:szCs w:val="24"/>
          <w:lang w:eastAsia="en-US"/>
        </w:rPr>
      </w:pPr>
      <w:r w:rsidRPr="00003736">
        <w:rPr>
          <w:rFonts w:eastAsiaTheme="minorHAnsi"/>
          <w:bCs/>
          <w:sz w:val="24"/>
          <w:szCs w:val="24"/>
          <w:lang w:eastAsia="en-US"/>
        </w:rPr>
        <w:t>о продлении срока действия лицензии</w:t>
      </w:r>
    </w:p>
    <w:p w:rsidR="00D6528E" w:rsidRPr="00D6528E" w:rsidRDefault="00D6528E" w:rsidP="00D6528E">
      <w:pPr>
        <w:pStyle w:val="1"/>
        <w:keepNext w:val="0"/>
        <w:autoSpaceDE w:val="0"/>
        <w:autoSpaceDN w:val="0"/>
        <w:adjustRightInd w:val="0"/>
        <w:jc w:val="both"/>
        <w:rPr>
          <w:rFonts w:eastAsiaTheme="minorHAnsi"/>
          <w:b w:val="0"/>
          <w:bCs/>
          <w:sz w:val="24"/>
          <w:szCs w:val="24"/>
          <w:lang w:eastAsia="en-US"/>
        </w:rPr>
      </w:pPr>
    </w:p>
    <w:p w:rsidR="00D6528E" w:rsidRPr="00D6528E" w:rsidRDefault="00D6528E" w:rsidP="00D6528E">
      <w:pPr>
        <w:pStyle w:val="1"/>
        <w:keepNext w:val="0"/>
        <w:autoSpaceDE w:val="0"/>
        <w:autoSpaceDN w:val="0"/>
        <w:adjustRightInd w:val="0"/>
        <w:jc w:val="both"/>
        <w:rPr>
          <w:rFonts w:eastAsiaTheme="minorHAnsi"/>
          <w:b w:val="0"/>
          <w:bCs/>
          <w:sz w:val="24"/>
          <w:szCs w:val="24"/>
          <w:lang w:eastAsia="en-US"/>
        </w:rPr>
      </w:pPr>
      <w:r w:rsidRPr="00D6528E">
        <w:rPr>
          <w:rFonts w:eastAsiaTheme="minorHAnsi"/>
          <w:b w:val="0"/>
          <w:bCs/>
          <w:sz w:val="24"/>
          <w:szCs w:val="24"/>
          <w:lang w:eastAsia="en-US"/>
        </w:rPr>
        <w:t>Организация _______________________________________________________________</w:t>
      </w:r>
      <w:r>
        <w:rPr>
          <w:rFonts w:eastAsiaTheme="minorHAnsi"/>
          <w:b w:val="0"/>
          <w:bCs/>
          <w:sz w:val="24"/>
          <w:szCs w:val="24"/>
          <w:lang w:eastAsia="en-US"/>
        </w:rPr>
        <w:t>______</w:t>
      </w:r>
    </w:p>
    <w:p w:rsidR="00D6528E" w:rsidRPr="00003736" w:rsidRDefault="00D6528E" w:rsidP="00003736">
      <w:pPr>
        <w:pStyle w:val="1"/>
        <w:keepNext w:val="0"/>
        <w:autoSpaceDE w:val="0"/>
        <w:autoSpaceDN w:val="0"/>
        <w:adjustRightInd w:val="0"/>
        <w:spacing w:line="240" w:lineRule="auto"/>
        <w:rPr>
          <w:rFonts w:eastAsiaTheme="minorHAnsi"/>
          <w:b w:val="0"/>
          <w:bCs/>
          <w:sz w:val="18"/>
          <w:szCs w:val="18"/>
          <w:lang w:eastAsia="en-US"/>
        </w:rPr>
      </w:pPr>
      <w:r>
        <w:rPr>
          <w:rFonts w:eastAsiaTheme="minorHAnsi"/>
          <w:b w:val="0"/>
          <w:bCs/>
          <w:sz w:val="18"/>
          <w:szCs w:val="18"/>
          <w:lang w:eastAsia="en-US"/>
        </w:rPr>
        <w:t xml:space="preserve">                       </w:t>
      </w:r>
      <w:r w:rsidRPr="00D6528E">
        <w:rPr>
          <w:rFonts w:eastAsiaTheme="minorHAnsi"/>
          <w:b w:val="0"/>
          <w:bCs/>
          <w:sz w:val="18"/>
          <w:szCs w:val="18"/>
          <w:lang w:eastAsia="en-US"/>
        </w:rPr>
        <w:t>(полное и (или) сокращенное наименование</w:t>
      </w:r>
      <w:r>
        <w:rPr>
          <w:rFonts w:eastAsiaTheme="minorHAnsi"/>
          <w:b w:val="0"/>
          <w:bCs/>
          <w:sz w:val="18"/>
          <w:szCs w:val="18"/>
          <w:lang w:eastAsia="en-US"/>
        </w:rPr>
        <w:t xml:space="preserve"> </w:t>
      </w:r>
      <w:r w:rsidRPr="00D6528E">
        <w:rPr>
          <w:rFonts w:eastAsiaTheme="minorHAnsi"/>
          <w:b w:val="0"/>
          <w:bCs/>
          <w:sz w:val="18"/>
          <w:szCs w:val="18"/>
          <w:lang w:eastAsia="en-US"/>
        </w:rPr>
        <w:t>и организационно-пр</w:t>
      </w:r>
      <w:r w:rsidR="00003736">
        <w:rPr>
          <w:rFonts w:eastAsiaTheme="minorHAnsi"/>
          <w:b w:val="0"/>
          <w:bCs/>
          <w:sz w:val="18"/>
          <w:szCs w:val="18"/>
          <w:lang w:eastAsia="en-US"/>
        </w:rPr>
        <w:t>авовая форма юридического лица)</w:t>
      </w:r>
    </w:p>
    <w:p w:rsidR="00D6528E" w:rsidRPr="00D6528E" w:rsidRDefault="00D6528E" w:rsidP="00D6528E">
      <w:pPr>
        <w:pStyle w:val="1"/>
        <w:keepNext w:val="0"/>
        <w:autoSpaceDE w:val="0"/>
        <w:autoSpaceDN w:val="0"/>
        <w:adjustRightInd w:val="0"/>
        <w:jc w:val="both"/>
        <w:rPr>
          <w:rFonts w:eastAsiaTheme="minorHAnsi"/>
          <w:b w:val="0"/>
          <w:bCs/>
          <w:sz w:val="24"/>
          <w:szCs w:val="24"/>
          <w:lang w:eastAsia="en-US"/>
        </w:rPr>
      </w:pPr>
      <w:r w:rsidRPr="00D6528E">
        <w:rPr>
          <w:rFonts w:eastAsiaTheme="minorHAnsi"/>
          <w:b w:val="0"/>
          <w:bCs/>
          <w:sz w:val="24"/>
          <w:szCs w:val="24"/>
          <w:lang w:eastAsia="en-US"/>
        </w:rPr>
        <w:t>ИНН _______________________________________________________________________</w:t>
      </w:r>
      <w:r>
        <w:rPr>
          <w:rFonts w:eastAsiaTheme="minorHAnsi"/>
          <w:b w:val="0"/>
          <w:bCs/>
          <w:sz w:val="24"/>
          <w:szCs w:val="24"/>
          <w:lang w:eastAsia="en-US"/>
        </w:rPr>
        <w:t>__</w:t>
      </w:r>
    </w:p>
    <w:p w:rsidR="00D6528E" w:rsidRPr="00D6528E" w:rsidRDefault="00D6528E" w:rsidP="00D6528E">
      <w:pPr>
        <w:pStyle w:val="1"/>
        <w:keepNext w:val="0"/>
        <w:autoSpaceDE w:val="0"/>
        <w:autoSpaceDN w:val="0"/>
        <w:adjustRightInd w:val="0"/>
        <w:jc w:val="both"/>
        <w:rPr>
          <w:rFonts w:eastAsiaTheme="minorHAnsi"/>
          <w:b w:val="0"/>
          <w:bCs/>
          <w:sz w:val="24"/>
          <w:szCs w:val="24"/>
          <w:lang w:eastAsia="en-US"/>
        </w:rPr>
      </w:pPr>
      <w:r w:rsidRPr="00D6528E">
        <w:rPr>
          <w:rFonts w:eastAsiaTheme="minorHAnsi"/>
          <w:b w:val="0"/>
          <w:bCs/>
          <w:sz w:val="24"/>
          <w:szCs w:val="24"/>
          <w:lang w:eastAsia="en-US"/>
        </w:rPr>
        <w:t>ОГРН ______________________________________________________________________</w:t>
      </w:r>
      <w:r>
        <w:rPr>
          <w:rFonts w:eastAsiaTheme="minorHAnsi"/>
          <w:b w:val="0"/>
          <w:bCs/>
          <w:sz w:val="24"/>
          <w:szCs w:val="24"/>
          <w:lang w:eastAsia="en-US"/>
        </w:rPr>
        <w:t>__</w:t>
      </w:r>
    </w:p>
    <w:p w:rsidR="00D6528E" w:rsidRPr="00D6528E" w:rsidRDefault="00D6528E" w:rsidP="00D6528E">
      <w:pPr>
        <w:pStyle w:val="1"/>
        <w:keepNext w:val="0"/>
        <w:autoSpaceDE w:val="0"/>
        <w:autoSpaceDN w:val="0"/>
        <w:adjustRightInd w:val="0"/>
        <w:jc w:val="both"/>
        <w:rPr>
          <w:rFonts w:eastAsiaTheme="minorHAnsi"/>
          <w:b w:val="0"/>
          <w:bCs/>
          <w:sz w:val="24"/>
          <w:szCs w:val="24"/>
          <w:lang w:eastAsia="en-US"/>
        </w:rPr>
      </w:pPr>
      <w:r w:rsidRPr="00D6528E">
        <w:rPr>
          <w:rFonts w:eastAsiaTheme="minorHAnsi"/>
          <w:b w:val="0"/>
          <w:bCs/>
          <w:sz w:val="24"/>
          <w:szCs w:val="24"/>
          <w:lang w:eastAsia="en-US"/>
        </w:rPr>
        <w:t>в лице ____________________________________________________________________</w:t>
      </w:r>
      <w:r>
        <w:rPr>
          <w:rFonts w:eastAsiaTheme="minorHAnsi"/>
          <w:b w:val="0"/>
          <w:bCs/>
          <w:sz w:val="24"/>
          <w:szCs w:val="24"/>
          <w:lang w:eastAsia="en-US"/>
        </w:rPr>
        <w:t>____</w:t>
      </w:r>
    </w:p>
    <w:p w:rsidR="00D6528E" w:rsidRPr="00D6528E" w:rsidRDefault="00D6528E" w:rsidP="00D6528E">
      <w:pPr>
        <w:pStyle w:val="1"/>
        <w:keepNext w:val="0"/>
        <w:autoSpaceDE w:val="0"/>
        <w:autoSpaceDN w:val="0"/>
        <w:adjustRightInd w:val="0"/>
        <w:spacing w:line="240" w:lineRule="auto"/>
        <w:jc w:val="both"/>
        <w:rPr>
          <w:rFonts w:eastAsiaTheme="minorHAnsi"/>
          <w:b w:val="0"/>
          <w:bCs/>
          <w:sz w:val="18"/>
          <w:szCs w:val="18"/>
          <w:lang w:eastAsia="en-US"/>
        </w:rPr>
      </w:pPr>
      <w:r w:rsidRPr="00D6528E">
        <w:rPr>
          <w:rFonts w:eastAsiaTheme="minorHAnsi"/>
          <w:b w:val="0"/>
          <w:bCs/>
          <w:sz w:val="18"/>
          <w:szCs w:val="18"/>
          <w:lang w:eastAsia="en-US"/>
        </w:rPr>
        <w:t xml:space="preserve">          </w:t>
      </w:r>
      <w:r>
        <w:rPr>
          <w:rFonts w:eastAsiaTheme="minorHAnsi"/>
          <w:b w:val="0"/>
          <w:bCs/>
          <w:sz w:val="18"/>
          <w:szCs w:val="18"/>
          <w:lang w:eastAsia="en-US"/>
        </w:rPr>
        <w:t xml:space="preserve">                                                     </w:t>
      </w:r>
      <w:r w:rsidRPr="00D6528E">
        <w:rPr>
          <w:rFonts w:eastAsiaTheme="minorHAnsi"/>
          <w:b w:val="0"/>
          <w:bCs/>
          <w:sz w:val="18"/>
          <w:szCs w:val="18"/>
          <w:lang w:eastAsia="en-US"/>
        </w:rPr>
        <w:t xml:space="preserve"> (должность, Ф.И.О. руководителя или доверенного лица)</w:t>
      </w:r>
    </w:p>
    <w:p w:rsidR="00D6528E" w:rsidRPr="00D6528E" w:rsidRDefault="00D6528E" w:rsidP="00D6528E">
      <w:pPr>
        <w:pStyle w:val="1"/>
        <w:keepNext w:val="0"/>
        <w:autoSpaceDE w:val="0"/>
        <w:autoSpaceDN w:val="0"/>
        <w:adjustRightInd w:val="0"/>
        <w:spacing w:line="240" w:lineRule="auto"/>
        <w:jc w:val="both"/>
        <w:rPr>
          <w:rFonts w:eastAsiaTheme="minorHAnsi"/>
          <w:b w:val="0"/>
          <w:bCs/>
          <w:sz w:val="18"/>
          <w:szCs w:val="18"/>
          <w:lang w:eastAsia="en-US"/>
        </w:rPr>
      </w:pPr>
    </w:p>
    <w:p w:rsidR="00D6528E" w:rsidRPr="00D6528E" w:rsidRDefault="00D6528E" w:rsidP="00D6528E">
      <w:pPr>
        <w:pStyle w:val="1"/>
        <w:keepNext w:val="0"/>
        <w:autoSpaceDE w:val="0"/>
        <w:autoSpaceDN w:val="0"/>
        <w:adjustRightInd w:val="0"/>
        <w:jc w:val="both"/>
        <w:rPr>
          <w:rFonts w:eastAsiaTheme="minorHAnsi"/>
          <w:b w:val="0"/>
          <w:bCs/>
          <w:sz w:val="24"/>
          <w:szCs w:val="24"/>
          <w:lang w:eastAsia="en-US"/>
        </w:rPr>
      </w:pPr>
      <w:r w:rsidRPr="00D6528E">
        <w:rPr>
          <w:rFonts w:eastAsiaTheme="minorHAnsi"/>
          <w:b w:val="0"/>
          <w:bCs/>
          <w:sz w:val="24"/>
          <w:szCs w:val="24"/>
          <w:lang w:eastAsia="en-US"/>
        </w:rPr>
        <w:t>__________________________________________________________________________</w:t>
      </w:r>
      <w:r>
        <w:rPr>
          <w:rFonts w:eastAsiaTheme="minorHAnsi"/>
          <w:b w:val="0"/>
          <w:bCs/>
          <w:sz w:val="24"/>
          <w:szCs w:val="24"/>
          <w:lang w:eastAsia="en-US"/>
        </w:rPr>
        <w:t>____</w:t>
      </w:r>
      <w:r w:rsidRPr="00D6528E">
        <w:rPr>
          <w:rFonts w:eastAsiaTheme="minorHAnsi"/>
          <w:b w:val="0"/>
          <w:bCs/>
          <w:sz w:val="24"/>
          <w:szCs w:val="24"/>
          <w:lang w:eastAsia="en-US"/>
        </w:rPr>
        <w:t>,</w:t>
      </w:r>
    </w:p>
    <w:p w:rsidR="00D6528E" w:rsidRPr="00D6528E" w:rsidRDefault="00D6528E" w:rsidP="00D6528E">
      <w:pPr>
        <w:pStyle w:val="1"/>
        <w:keepNext w:val="0"/>
        <w:autoSpaceDE w:val="0"/>
        <w:autoSpaceDN w:val="0"/>
        <w:adjustRightInd w:val="0"/>
        <w:jc w:val="both"/>
        <w:rPr>
          <w:rFonts w:eastAsiaTheme="minorHAnsi"/>
          <w:b w:val="0"/>
          <w:bCs/>
          <w:sz w:val="24"/>
          <w:szCs w:val="24"/>
          <w:lang w:eastAsia="en-US"/>
        </w:rPr>
      </w:pPr>
      <w:r w:rsidRPr="00D6528E">
        <w:rPr>
          <w:rFonts w:eastAsiaTheme="minorHAnsi"/>
          <w:b w:val="0"/>
          <w:bCs/>
          <w:sz w:val="24"/>
          <w:szCs w:val="24"/>
          <w:lang w:eastAsia="en-US"/>
        </w:rPr>
        <w:t>действующего на основании прилагаемого к заявлению ________________________</w:t>
      </w:r>
      <w:r>
        <w:rPr>
          <w:rFonts w:eastAsiaTheme="minorHAnsi"/>
          <w:b w:val="0"/>
          <w:bCs/>
          <w:sz w:val="24"/>
          <w:szCs w:val="24"/>
          <w:lang w:eastAsia="en-US"/>
        </w:rPr>
        <w:t>________</w:t>
      </w:r>
    </w:p>
    <w:p w:rsidR="00D6528E" w:rsidRDefault="00D6528E" w:rsidP="00D6528E">
      <w:pPr>
        <w:pStyle w:val="1"/>
        <w:keepNext w:val="0"/>
        <w:autoSpaceDE w:val="0"/>
        <w:autoSpaceDN w:val="0"/>
        <w:adjustRightInd w:val="0"/>
        <w:jc w:val="both"/>
        <w:rPr>
          <w:rFonts w:eastAsiaTheme="minorHAnsi"/>
          <w:b w:val="0"/>
          <w:bCs/>
          <w:sz w:val="18"/>
          <w:szCs w:val="18"/>
          <w:lang w:eastAsia="en-US"/>
        </w:rPr>
      </w:pPr>
      <w:r w:rsidRPr="00D6528E">
        <w:rPr>
          <w:rFonts w:eastAsiaTheme="minorHAnsi"/>
          <w:b w:val="0"/>
          <w:bCs/>
          <w:sz w:val="18"/>
          <w:szCs w:val="18"/>
          <w:lang w:eastAsia="en-US"/>
        </w:rPr>
        <w:t xml:space="preserve">                                       (наименование и реквизиты документа,</w:t>
      </w:r>
      <w:r>
        <w:rPr>
          <w:rFonts w:eastAsiaTheme="minorHAnsi"/>
          <w:b w:val="0"/>
          <w:bCs/>
          <w:sz w:val="24"/>
          <w:szCs w:val="24"/>
          <w:lang w:eastAsia="en-US"/>
        </w:rPr>
        <w:t xml:space="preserve"> </w:t>
      </w:r>
      <w:r w:rsidRPr="00D6528E">
        <w:rPr>
          <w:rFonts w:eastAsiaTheme="minorHAnsi"/>
          <w:b w:val="0"/>
          <w:bCs/>
          <w:sz w:val="18"/>
          <w:szCs w:val="18"/>
          <w:lang w:eastAsia="en-US"/>
        </w:rPr>
        <w:t>подтверждающего полномочия лица, подписавшего заявление,</w:t>
      </w:r>
    </w:p>
    <w:p w:rsidR="00D6528E" w:rsidRPr="00D6528E" w:rsidRDefault="00D6528E" w:rsidP="00D6528E">
      <w:pPr>
        <w:rPr>
          <w:rFonts w:eastAsiaTheme="minorHAnsi"/>
          <w:lang w:eastAsia="en-US"/>
        </w:rPr>
      </w:pPr>
    </w:p>
    <w:p w:rsidR="00D6528E" w:rsidRPr="00D6528E" w:rsidRDefault="00D6528E" w:rsidP="00D6528E">
      <w:pPr>
        <w:rPr>
          <w:rFonts w:eastAsiaTheme="minorHAnsi"/>
          <w:lang w:eastAsia="en-US"/>
        </w:rPr>
      </w:pPr>
      <w:r>
        <w:rPr>
          <w:rFonts w:eastAsiaTheme="minorHAnsi"/>
          <w:lang w:eastAsia="en-US"/>
        </w:rPr>
        <w:t>_________________________________________________________________________________________________</w:t>
      </w:r>
    </w:p>
    <w:p w:rsidR="00D6528E" w:rsidRPr="00D6528E" w:rsidRDefault="00D6528E" w:rsidP="00D6528E">
      <w:pPr>
        <w:pStyle w:val="1"/>
        <w:keepNext w:val="0"/>
        <w:autoSpaceDE w:val="0"/>
        <w:autoSpaceDN w:val="0"/>
        <w:adjustRightInd w:val="0"/>
        <w:spacing w:line="240" w:lineRule="auto"/>
        <w:jc w:val="both"/>
        <w:rPr>
          <w:rFonts w:eastAsiaTheme="minorHAnsi"/>
          <w:b w:val="0"/>
          <w:bCs/>
          <w:sz w:val="18"/>
          <w:szCs w:val="18"/>
          <w:lang w:eastAsia="en-US"/>
        </w:rPr>
      </w:pPr>
      <w:r w:rsidRPr="00D6528E">
        <w:rPr>
          <w:rFonts w:eastAsiaTheme="minorHAnsi"/>
          <w:b w:val="0"/>
          <w:bCs/>
          <w:sz w:val="18"/>
          <w:szCs w:val="18"/>
          <w:lang w:eastAsia="en-US"/>
        </w:rPr>
        <w:t xml:space="preserve">                    </w:t>
      </w:r>
      <w:r>
        <w:rPr>
          <w:rFonts w:eastAsiaTheme="minorHAnsi"/>
          <w:b w:val="0"/>
          <w:bCs/>
          <w:sz w:val="18"/>
          <w:szCs w:val="18"/>
          <w:lang w:eastAsia="en-US"/>
        </w:rPr>
        <w:t xml:space="preserve">                                                  </w:t>
      </w:r>
      <w:r w:rsidRPr="00D6528E">
        <w:rPr>
          <w:rFonts w:eastAsiaTheme="minorHAnsi"/>
          <w:b w:val="0"/>
          <w:bCs/>
          <w:sz w:val="18"/>
          <w:szCs w:val="18"/>
          <w:lang w:eastAsia="en-US"/>
        </w:rPr>
        <w:t xml:space="preserve"> действовать от имени организации)</w:t>
      </w:r>
    </w:p>
    <w:p w:rsidR="00D6528E" w:rsidRPr="00D6528E" w:rsidRDefault="00D6528E" w:rsidP="00D6528E">
      <w:pPr>
        <w:pStyle w:val="1"/>
        <w:keepNext w:val="0"/>
        <w:autoSpaceDE w:val="0"/>
        <w:autoSpaceDN w:val="0"/>
        <w:adjustRightInd w:val="0"/>
        <w:jc w:val="both"/>
        <w:rPr>
          <w:rFonts w:eastAsiaTheme="minorHAnsi"/>
          <w:b w:val="0"/>
          <w:bCs/>
          <w:sz w:val="24"/>
          <w:szCs w:val="24"/>
          <w:lang w:eastAsia="en-US"/>
        </w:rPr>
      </w:pPr>
      <w:r w:rsidRPr="00D6528E">
        <w:rPr>
          <w:rFonts w:eastAsiaTheme="minorHAnsi"/>
          <w:b w:val="0"/>
          <w:bCs/>
          <w:sz w:val="24"/>
          <w:szCs w:val="24"/>
          <w:lang w:eastAsia="en-US"/>
        </w:rPr>
        <w:t>Место нахождения организации (согласно Уставу) ____________________________</w:t>
      </w:r>
      <w:r>
        <w:rPr>
          <w:rFonts w:eastAsiaTheme="minorHAnsi"/>
          <w:b w:val="0"/>
          <w:bCs/>
          <w:sz w:val="24"/>
          <w:szCs w:val="24"/>
          <w:lang w:eastAsia="en-US"/>
        </w:rPr>
        <w:t>_______</w:t>
      </w:r>
    </w:p>
    <w:p w:rsidR="00D6528E" w:rsidRPr="00D6528E" w:rsidRDefault="00D6528E" w:rsidP="00D6528E">
      <w:pPr>
        <w:pStyle w:val="1"/>
        <w:keepNext w:val="0"/>
        <w:autoSpaceDE w:val="0"/>
        <w:autoSpaceDN w:val="0"/>
        <w:adjustRightInd w:val="0"/>
        <w:jc w:val="both"/>
        <w:rPr>
          <w:rFonts w:eastAsiaTheme="minorHAnsi"/>
          <w:b w:val="0"/>
          <w:bCs/>
          <w:sz w:val="24"/>
          <w:szCs w:val="24"/>
          <w:lang w:eastAsia="en-US"/>
        </w:rPr>
      </w:pPr>
      <w:r w:rsidRPr="00D6528E">
        <w:rPr>
          <w:rFonts w:eastAsiaTheme="minorHAnsi"/>
          <w:b w:val="0"/>
          <w:bCs/>
          <w:sz w:val="24"/>
          <w:szCs w:val="24"/>
          <w:lang w:eastAsia="en-US"/>
        </w:rPr>
        <w:t>___________________________________________________________________________</w:t>
      </w:r>
      <w:r>
        <w:rPr>
          <w:rFonts w:eastAsiaTheme="minorHAnsi"/>
          <w:b w:val="0"/>
          <w:bCs/>
          <w:sz w:val="24"/>
          <w:szCs w:val="24"/>
          <w:lang w:eastAsia="en-US"/>
        </w:rPr>
        <w:t>_</w:t>
      </w:r>
    </w:p>
    <w:p w:rsidR="00D6528E" w:rsidRPr="00D6528E" w:rsidRDefault="00D6528E" w:rsidP="00D6528E">
      <w:pPr>
        <w:pStyle w:val="1"/>
        <w:keepNext w:val="0"/>
        <w:autoSpaceDE w:val="0"/>
        <w:autoSpaceDN w:val="0"/>
        <w:adjustRightInd w:val="0"/>
        <w:jc w:val="both"/>
        <w:rPr>
          <w:rFonts w:eastAsiaTheme="minorHAnsi"/>
          <w:b w:val="0"/>
          <w:bCs/>
          <w:sz w:val="24"/>
          <w:szCs w:val="24"/>
          <w:lang w:eastAsia="en-US"/>
        </w:rPr>
      </w:pPr>
      <w:r w:rsidRPr="00D6528E">
        <w:rPr>
          <w:rFonts w:eastAsiaTheme="minorHAnsi"/>
          <w:b w:val="0"/>
          <w:bCs/>
          <w:sz w:val="24"/>
          <w:szCs w:val="24"/>
          <w:lang w:eastAsia="en-US"/>
        </w:rPr>
        <w:t>Адрес электронной почты: ______________________ телефон: _________________</w:t>
      </w:r>
      <w:r>
        <w:rPr>
          <w:rFonts w:eastAsiaTheme="minorHAnsi"/>
          <w:b w:val="0"/>
          <w:bCs/>
          <w:sz w:val="24"/>
          <w:szCs w:val="24"/>
          <w:lang w:eastAsia="en-US"/>
        </w:rPr>
        <w:t>_______</w:t>
      </w:r>
      <w:r w:rsidRPr="00D6528E">
        <w:rPr>
          <w:rFonts w:eastAsiaTheme="minorHAnsi"/>
          <w:b w:val="0"/>
          <w:bCs/>
          <w:sz w:val="24"/>
          <w:szCs w:val="24"/>
          <w:lang w:eastAsia="en-US"/>
        </w:rPr>
        <w:t>,</w:t>
      </w:r>
    </w:p>
    <w:p w:rsidR="00D6528E" w:rsidRPr="00D6528E" w:rsidRDefault="00D6528E" w:rsidP="00D6528E">
      <w:pPr>
        <w:pStyle w:val="1"/>
        <w:keepNext w:val="0"/>
        <w:autoSpaceDE w:val="0"/>
        <w:autoSpaceDN w:val="0"/>
        <w:adjustRightInd w:val="0"/>
        <w:jc w:val="both"/>
        <w:rPr>
          <w:rFonts w:eastAsiaTheme="minorHAnsi"/>
          <w:b w:val="0"/>
          <w:bCs/>
          <w:sz w:val="24"/>
          <w:szCs w:val="24"/>
          <w:lang w:eastAsia="en-US"/>
        </w:rPr>
      </w:pPr>
      <w:r w:rsidRPr="00D6528E">
        <w:rPr>
          <w:rFonts w:eastAsiaTheme="minorHAnsi"/>
          <w:b w:val="0"/>
          <w:bCs/>
          <w:sz w:val="24"/>
          <w:szCs w:val="24"/>
          <w:lang w:eastAsia="en-US"/>
        </w:rPr>
        <w:t>факс: _______________________ расчетный счет N ____________________________</w:t>
      </w:r>
      <w:r>
        <w:rPr>
          <w:rFonts w:eastAsiaTheme="minorHAnsi"/>
          <w:b w:val="0"/>
          <w:bCs/>
          <w:sz w:val="24"/>
          <w:szCs w:val="24"/>
          <w:lang w:eastAsia="en-US"/>
        </w:rPr>
        <w:t>______</w:t>
      </w:r>
    </w:p>
    <w:p w:rsidR="00D6528E" w:rsidRPr="00D6528E" w:rsidRDefault="00D6528E" w:rsidP="00D6528E">
      <w:pPr>
        <w:pStyle w:val="1"/>
        <w:keepNext w:val="0"/>
        <w:autoSpaceDE w:val="0"/>
        <w:autoSpaceDN w:val="0"/>
        <w:adjustRightInd w:val="0"/>
        <w:jc w:val="both"/>
        <w:rPr>
          <w:rFonts w:eastAsiaTheme="minorHAnsi"/>
          <w:b w:val="0"/>
          <w:bCs/>
          <w:sz w:val="24"/>
          <w:szCs w:val="24"/>
          <w:lang w:eastAsia="en-US"/>
        </w:rPr>
      </w:pPr>
      <w:r w:rsidRPr="00D6528E">
        <w:rPr>
          <w:rFonts w:eastAsiaTheme="minorHAnsi"/>
          <w:b w:val="0"/>
          <w:bCs/>
          <w:sz w:val="24"/>
          <w:szCs w:val="24"/>
          <w:lang w:eastAsia="en-US"/>
        </w:rPr>
        <w:t>в банке __________________________________________________________________</w:t>
      </w:r>
      <w:r>
        <w:rPr>
          <w:rFonts w:eastAsiaTheme="minorHAnsi"/>
          <w:b w:val="0"/>
          <w:bCs/>
          <w:sz w:val="24"/>
          <w:szCs w:val="24"/>
          <w:lang w:eastAsia="en-US"/>
        </w:rPr>
        <w:t>_____</w:t>
      </w:r>
      <w:r w:rsidRPr="00D6528E">
        <w:rPr>
          <w:rFonts w:eastAsiaTheme="minorHAnsi"/>
          <w:b w:val="0"/>
          <w:bCs/>
          <w:sz w:val="24"/>
          <w:szCs w:val="24"/>
          <w:lang w:eastAsia="en-US"/>
        </w:rPr>
        <w:t>,</w:t>
      </w:r>
    </w:p>
    <w:p w:rsidR="00D6528E" w:rsidRPr="00003736" w:rsidRDefault="00D6528E" w:rsidP="00003736">
      <w:pPr>
        <w:pStyle w:val="1"/>
        <w:keepNext w:val="0"/>
        <w:autoSpaceDE w:val="0"/>
        <w:autoSpaceDN w:val="0"/>
        <w:adjustRightInd w:val="0"/>
        <w:spacing w:line="240" w:lineRule="auto"/>
        <w:jc w:val="both"/>
        <w:rPr>
          <w:rFonts w:eastAsiaTheme="minorHAnsi"/>
          <w:b w:val="0"/>
          <w:bCs/>
          <w:sz w:val="18"/>
          <w:szCs w:val="18"/>
          <w:lang w:eastAsia="en-US"/>
        </w:rPr>
      </w:pPr>
      <w:r w:rsidRPr="00003736">
        <w:rPr>
          <w:rFonts w:eastAsiaTheme="minorHAnsi"/>
          <w:b w:val="0"/>
          <w:bCs/>
          <w:sz w:val="18"/>
          <w:szCs w:val="18"/>
          <w:lang w:eastAsia="en-US"/>
        </w:rPr>
        <w:t xml:space="preserve">            </w:t>
      </w:r>
      <w:r w:rsidR="00003736">
        <w:rPr>
          <w:rFonts w:eastAsiaTheme="minorHAnsi"/>
          <w:b w:val="0"/>
          <w:bCs/>
          <w:sz w:val="18"/>
          <w:szCs w:val="18"/>
          <w:lang w:eastAsia="en-US"/>
        </w:rPr>
        <w:t xml:space="preserve">                                      </w:t>
      </w:r>
      <w:r w:rsidRPr="00003736">
        <w:rPr>
          <w:rFonts w:eastAsiaTheme="minorHAnsi"/>
          <w:b w:val="0"/>
          <w:bCs/>
          <w:sz w:val="18"/>
          <w:szCs w:val="18"/>
          <w:lang w:eastAsia="en-US"/>
        </w:rPr>
        <w:t xml:space="preserve"> (наименование банка, в</w:t>
      </w:r>
      <w:r w:rsidR="00003736" w:rsidRPr="00003736">
        <w:rPr>
          <w:rFonts w:eastAsiaTheme="minorHAnsi"/>
          <w:b w:val="0"/>
          <w:bCs/>
          <w:sz w:val="18"/>
          <w:szCs w:val="18"/>
          <w:lang w:eastAsia="en-US"/>
        </w:rPr>
        <w:t xml:space="preserve"> котором открыт расчетный счет)</w:t>
      </w:r>
    </w:p>
    <w:p w:rsidR="00D6528E" w:rsidRPr="00D6528E" w:rsidRDefault="00D6528E" w:rsidP="00D6528E">
      <w:pPr>
        <w:pStyle w:val="1"/>
        <w:keepNext w:val="0"/>
        <w:autoSpaceDE w:val="0"/>
        <w:autoSpaceDN w:val="0"/>
        <w:adjustRightInd w:val="0"/>
        <w:jc w:val="both"/>
        <w:rPr>
          <w:rFonts w:eastAsiaTheme="minorHAnsi"/>
          <w:b w:val="0"/>
          <w:bCs/>
          <w:sz w:val="24"/>
          <w:szCs w:val="24"/>
          <w:lang w:eastAsia="en-US"/>
        </w:rPr>
      </w:pPr>
      <w:r w:rsidRPr="00D6528E">
        <w:rPr>
          <w:rFonts w:eastAsiaTheme="minorHAnsi"/>
          <w:b w:val="0"/>
          <w:bCs/>
          <w:sz w:val="24"/>
          <w:szCs w:val="24"/>
          <w:lang w:eastAsia="en-US"/>
        </w:rPr>
        <w:t>просит  продлить  срок  действия  лицензии на розничную продажу алкогольной</w:t>
      </w:r>
    </w:p>
    <w:p w:rsidR="00D6528E" w:rsidRPr="00D6528E" w:rsidRDefault="00D6528E" w:rsidP="00D6528E">
      <w:pPr>
        <w:pStyle w:val="1"/>
        <w:keepNext w:val="0"/>
        <w:autoSpaceDE w:val="0"/>
        <w:autoSpaceDN w:val="0"/>
        <w:adjustRightInd w:val="0"/>
        <w:jc w:val="both"/>
        <w:rPr>
          <w:rFonts w:eastAsiaTheme="minorHAnsi"/>
          <w:b w:val="0"/>
          <w:bCs/>
          <w:sz w:val="24"/>
          <w:szCs w:val="24"/>
          <w:lang w:eastAsia="en-US"/>
        </w:rPr>
      </w:pPr>
      <w:r w:rsidRPr="00D6528E">
        <w:rPr>
          <w:rFonts w:eastAsiaTheme="minorHAnsi"/>
          <w:b w:val="0"/>
          <w:bCs/>
          <w:sz w:val="24"/>
          <w:szCs w:val="24"/>
          <w:lang w:eastAsia="en-US"/>
        </w:rPr>
        <w:t>продукции на территории Чукотского автономного округа N ___________________</w:t>
      </w:r>
      <w:r>
        <w:rPr>
          <w:rFonts w:eastAsiaTheme="minorHAnsi"/>
          <w:b w:val="0"/>
          <w:bCs/>
          <w:sz w:val="24"/>
          <w:szCs w:val="24"/>
          <w:lang w:eastAsia="en-US"/>
        </w:rPr>
        <w:t>________</w:t>
      </w:r>
    </w:p>
    <w:p w:rsidR="00D6528E" w:rsidRPr="00D6528E" w:rsidRDefault="00D6528E" w:rsidP="00D6528E">
      <w:pPr>
        <w:pStyle w:val="1"/>
        <w:keepNext w:val="0"/>
        <w:autoSpaceDE w:val="0"/>
        <w:autoSpaceDN w:val="0"/>
        <w:adjustRightInd w:val="0"/>
        <w:jc w:val="both"/>
        <w:rPr>
          <w:rFonts w:eastAsiaTheme="minorHAnsi"/>
          <w:b w:val="0"/>
          <w:bCs/>
          <w:sz w:val="24"/>
          <w:szCs w:val="24"/>
          <w:lang w:eastAsia="en-US"/>
        </w:rPr>
      </w:pPr>
      <w:r w:rsidRPr="00D6528E">
        <w:rPr>
          <w:rFonts w:eastAsiaTheme="minorHAnsi"/>
          <w:b w:val="0"/>
          <w:bCs/>
          <w:sz w:val="24"/>
          <w:szCs w:val="24"/>
          <w:lang w:eastAsia="en-US"/>
        </w:rPr>
        <w:t>от "___" _________________ г., выданной Департаментом финансов, экономики и</w:t>
      </w:r>
    </w:p>
    <w:p w:rsidR="00D6528E" w:rsidRPr="00D6528E" w:rsidRDefault="00D6528E" w:rsidP="00D6528E">
      <w:pPr>
        <w:pStyle w:val="1"/>
        <w:keepNext w:val="0"/>
        <w:autoSpaceDE w:val="0"/>
        <w:autoSpaceDN w:val="0"/>
        <w:adjustRightInd w:val="0"/>
        <w:jc w:val="both"/>
        <w:rPr>
          <w:rFonts w:eastAsiaTheme="minorHAnsi"/>
          <w:b w:val="0"/>
          <w:bCs/>
          <w:sz w:val="24"/>
          <w:szCs w:val="24"/>
          <w:lang w:eastAsia="en-US"/>
        </w:rPr>
      </w:pPr>
      <w:r w:rsidRPr="00D6528E">
        <w:rPr>
          <w:rFonts w:eastAsiaTheme="minorHAnsi"/>
          <w:b w:val="0"/>
          <w:bCs/>
          <w:sz w:val="24"/>
          <w:szCs w:val="24"/>
          <w:lang w:eastAsia="en-US"/>
        </w:rPr>
        <w:t>имущественных отношений Чукотского автономного округа, на срок ____________</w:t>
      </w:r>
      <w:r>
        <w:rPr>
          <w:rFonts w:eastAsiaTheme="minorHAnsi"/>
          <w:b w:val="0"/>
          <w:bCs/>
          <w:sz w:val="24"/>
          <w:szCs w:val="24"/>
          <w:lang w:eastAsia="en-US"/>
        </w:rPr>
        <w:t>________</w:t>
      </w:r>
    </w:p>
    <w:p w:rsidR="00D6528E" w:rsidRPr="00D6528E" w:rsidRDefault="00D6528E" w:rsidP="00D6528E">
      <w:pPr>
        <w:pStyle w:val="1"/>
        <w:keepNext w:val="0"/>
        <w:autoSpaceDE w:val="0"/>
        <w:autoSpaceDN w:val="0"/>
        <w:adjustRightInd w:val="0"/>
        <w:jc w:val="both"/>
        <w:rPr>
          <w:rFonts w:eastAsiaTheme="minorHAnsi"/>
          <w:b w:val="0"/>
          <w:bCs/>
          <w:sz w:val="24"/>
          <w:szCs w:val="24"/>
          <w:lang w:eastAsia="en-US"/>
        </w:rPr>
      </w:pPr>
      <w:r w:rsidRPr="00D6528E">
        <w:rPr>
          <w:rFonts w:eastAsiaTheme="minorHAnsi"/>
          <w:b w:val="0"/>
          <w:bCs/>
          <w:sz w:val="24"/>
          <w:szCs w:val="24"/>
          <w:lang w:eastAsia="en-US"/>
        </w:rPr>
        <w:t>на обособленных подразделениях (объектах):</w:t>
      </w:r>
    </w:p>
    <w:p w:rsidR="00D6528E" w:rsidRPr="00D6528E" w:rsidRDefault="00D6528E" w:rsidP="00D6528E">
      <w:pPr>
        <w:pStyle w:val="1"/>
        <w:keepNext w:val="0"/>
        <w:autoSpaceDE w:val="0"/>
        <w:autoSpaceDN w:val="0"/>
        <w:adjustRightInd w:val="0"/>
        <w:jc w:val="both"/>
        <w:rPr>
          <w:rFonts w:eastAsiaTheme="minorHAnsi"/>
          <w:b w:val="0"/>
          <w:bCs/>
          <w:sz w:val="24"/>
          <w:szCs w:val="24"/>
          <w:lang w:eastAsia="en-US"/>
        </w:rPr>
      </w:pPr>
      <w:r w:rsidRPr="00D6528E">
        <w:rPr>
          <w:rFonts w:eastAsiaTheme="minorHAnsi"/>
          <w:b w:val="0"/>
          <w:bCs/>
          <w:sz w:val="24"/>
          <w:szCs w:val="24"/>
          <w:lang w:eastAsia="en-US"/>
        </w:rPr>
        <w:t>___________________________________________________________________________</w:t>
      </w:r>
      <w:r>
        <w:rPr>
          <w:rFonts w:eastAsiaTheme="minorHAnsi"/>
          <w:b w:val="0"/>
          <w:bCs/>
          <w:sz w:val="24"/>
          <w:szCs w:val="24"/>
          <w:lang w:eastAsia="en-US"/>
        </w:rPr>
        <w:t>__</w:t>
      </w:r>
    </w:p>
    <w:p w:rsidR="00003736" w:rsidRPr="00003736" w:rsidRDefault="00D6528E" w:rsidP="00003736">
      <w:pPr>
        <w:pStyle w:val="1"/>
        <w:keepNext w:val="0"/>
        <w:autoSpaceDE w:val="0"/>
        <w:autoSpaceDN w:val="0"/>
        <w:adjustRightInd w:val="0"/>
        <w:spacing w:line="240" w:lineRule="auto"/>
        <w:jc w:val="both"/>
        <w:rPr>
          <w:rFonts w:eastAsiaTheme="minorHAnsi"/>
          <w:b w:val="0"/>
          <w:bCs/>
          <w:sz w:val="18"/>
          <w:szCs w:val="18"/>
          <w:lang w:eastAsia="en-US"/>
        </w:rPr>
      </w:pPr>
      <w:r w:rsidRPr="00003736">
        <w:rPr>
          <w:rFonts w:eastAsiaTheme="minorHAnsi"/>
          <w:b w:val="0"/>
          <w:bCs/>
          <w:sz w:val="18"/>
          <w:szCs w:val="18"/>
          <w:lang w:eastAsia="en-US"/>
        </w:rPr>
        <w:t xml:space="preserve">           (указывается наименование и место нахождения каждого</w:t>
      </w:r>
      <w:r w:rsidR="00003736">
        <w:rPr>
          <w:rFonts w:eastAsiaTheme="minorHAnsi"/>
          <w:b w:val="0"/>
          <w:bCs/>
          <w:sz w:val="18"/>
          <w:szCs w:val="18"/>
          <w:lang w:eastAsia="en-US"/>
        </w:rPr>
        <w:t xml:space="preserve"> </w:t>
      </w:r>
      <w:r w:rsidR="00003736" w:rsidRPr="00003736">
        <w:rPr>
          <w:rFonts w:eastAsiaTheme="minorHAnsi"/>
          <w:b w:val="0"/>
          <w:bCs/>
          <w:sz w:val="18"/>
          <w:szCs w:val="18"/>
          <w:lang w:eastAsia="en-US"/>
        </w:rPr>
        <w:t xml:space="preserve">  из обособленных подразделений,</w:t>
      </w:r>
    </w:p>
    <w:p w:rsidR="00003736" w:rsidRPr="00003736" w:rsidRDefault="00003736" w:rsidP="00003736">
      <w:pPr>
        <w:pStyle w:val="1"/>
        <w:keepNext w:val="0"/>
        <w:autoSpaceDE w:val="0"/>
        <w:autoSpaceDN w:val="0"/>
        <w:adjustRightInd w:val="0"/>
        <w:spacing w:line="240" w:lineRule="auto"/>
        <w:jc w:val="both"/>
        <w:rPr>
          <w:rFonts w:eastAsiaTheme="minorHAnsi"/>
          <w:b w:val="0"/>
          <w:bCs/>
          <w:sz w:val="18"/>
          <w:szCs w:val="18"/>
          <w:lang w:eastAsia="en-US"/>
        </w:rPr>
      </w:pPr>
    </w:p>
    <w:p w:rsidR="00D6528E" w:rsidRPr="00003736" w:rsidRDefault="00D6528E" w:rsidP="00003736">
      <w:pPr>
        <w:pStyle w:val="1"/>
        <w:keepNext w:val="0"/>
        <w:autoSpaceDE w:val="0"/>
        <w:autoSpaceDN w:val="0"/>
        <w:adjustRightInd w:val="0"/>
        <w:spacing w:line="240" w:lineRule="auto"/>
        <w:jc w:val="both"/>
        <w:rPr>
          <w:rFonts w:eastAsiaTheme="minorHAnsi"/>
          <w:b w:val="0"/>
          <w:bCs/>
          <w:sz w:val="18"/>
          <w:szCs w:val="18"/>
          <w:lang w:eastAsia="en-US"/>
        </w:rPr>
      </w:pPr>
    </w:p>
    <w:p w:rsidR="00D6528E" w:rsidRPr="00D6528E" w:rsidRDefault="00D6528E" w:rsidP="00D6528E">
      <w:pPr>
        <w:pStyle w:val="1"/>
        <w:keepNext w:val="0"/>
        <w:autoSpaceDE w:val="0"/>
        <w:autoSpaceDN w:val="0"/>
        <w:adjustRightInd w:val="0"/>
        <w:jc w:val="both"/>
        <w:rPr>
          <w:rFonts w:eastAsiaTheme="minorHAnsi"/>
          <w:b w:val="0"/>
          <w:bCs/>
          <w:sz w:val="24"/>
          <w:szCs w:val="24"/>
          <w:lang w:eastAsia="en-US"/>
        </w:rPr>
      </w:pPr>
      <w:r w:rsidRPr="00D6528E">
        <w:rPr>
          <w:rFonts w:eastAsiaTheme="minorHAnsi"/>
          <w:b w:val="0"/>
          <w:bCs/>
          <w:sz w:val="24"/>
          <w:szCs w:val="24"/>
          <w:lang w:eastAsia="en-US"/>
        </w:rPr>
        <w:t>___________________________________________________________________________</w:t>
      </w:r>
    </w:p>
    <w:p w:rsidR="00D6528E" w:rsidRPr="00003736" w:rsidRDefault="00003736" w:rsidP="00003736">
      <w:pPr>
        <w:pStyle w:val="1"/>
        <w:keepNext w:val="0"/>
        <w:autoSpaceDE w:val="0"/>
        <w:autoSpaceDN w:val="0"/>
        <w:adjustRightInd w:val="0"/>
        <w:spacing w:line="240" w:lineRule="auto"/>
        <w:jc w:val="both"/>
        <w:rPr>
          <w:rFonts w:eastAsiaTheme="minorHAnsi"/>
          <w:b w:val="0"/>
          <w:bCs/>
          <w:sz w:val="18"/>
          <w:szCs w:val="18"/>
          <w:lang w:eastAsia="en-US"/>
        </w:rPr>
      </w:pPr>
      <w:r>
        <w:rPr>
          <w:rFonts w:eastAsiaTheme="minorHAnsi"/>
          <w:b w:val="0"/>
          <w:bCs/>
          <w:sz w:val="24"/>
          <w:szCs w:val="24"/>
          <w:lang w:eastAsia="en-US"/>
        </w:rPr>
        <w:t xml:space="preserve">                     </w:t>
      </w:r>
      <w:r w:rsidR="00D6528E" w:rsidRPr="00D6528E">
        <w:rPr>
          <w:rFonts w:eastAsiaTheme="minorHAnsi"/>
          <w:b w:val="0"/>
          <w:bCs/>
          <w:sz w:val="24"/>
          <w:szCs w:val="24"/>
          <w:lang w:eastAsia="en-US"/>
        </w:rPr>
        <w:t xml:space="preserve"> </w:t>
      </w:r>
      <w:r w:rsidR="00D6528E" w:rsidRPr="00003736">
        <w:rPr>
          <w:rFonts w:eastAsiaTheme="minorHAnsi"/>
          <w:b w:val="0"/>
          <w:bCs/>
          <w:sz w:val="18"/>
          <w:szCs w:val="18"/>
          <w:lang w:eastAsia="en-US"/>
        </w:rPr>
        <w:t>на которых будет осуществляться розничная продажа алкогольной продукции)</w:t>
      </w:r>
    </w:p>
    <w:p w:rsidR="00D6528E" w:rsidRPr="00D6528E" w:rsidRDefault="00D6528E" w:rsidP="00D6528E">
      <w:pPr>
        <w:pStyle w:val="1"/>
        <w:keepNext w:val="0"/>
        <w:autoSpaceDE w:val="0"/>
        <w:autoSpaceDN w:val="0"/>
        <w:adjustRightInd w:val="0"/>
        <w:jc w:val="both"/>
        <w:rPr>
          <w:rFonts w:eastAsiaTheme="minorHAnsi"/>
          <w:b w:val="0"/>
          <w:bCs/>
          <w:sz w:val="24"/>
          <w:szCs w:val="24"/>
          <w:lang w:eastAsia="en-US"/>
        </w:rPr>
      </w:pPr>
    </w:p>
    <w:p w:rsidR="00D6528E" w:rsidRDefault="00D6528E" w:rsidP="00003736">
      <w:pPr>
        <w:pStyle w:val="1"/>
        <w:keepNext w:val="0"/>
        <w:autoSpaceDE w:val="0"/>
        <w:autoSpaceDN w:val="0"/>
        <w:adjustRightInd w:val="0"/>
        <w:ind w:firstLine="709"/>
        <w:jc w:val="both"/>
        <w:rPr>
          <w:rFonts w:eastAsiaTheme="minorHAnsi"/>
          <w:b w:val="0"/>
          <w:bCs/>
          <w:sz w:val="24"/>
          <w:szCs w:val="24"/>
          <w:lang w:eastAsia="en-US"/>
        </w:rPr>
      </w:pPr>
      <w:r w:rsidRPr="00D6528E">
        <w:rPr>
          <w:rFonts w:eastAsiaTheme="minorHAnsi"/>
          <w:b w:val="0"/>
          <w:bCs/>
          <w:sz w:val="24"/>
          <w:szCs w:val="24"/>
          <w:lang w:eastAsia="en-US"/>
        </w:rPr>
        <w:t>Организации   известны   лицензионные   требования,   предъявляемы</w:t>
      </w:r>
      <w:r w:rsidR="00003736">
        <w:rPr>
          <w:rFonts w:eastAsiaTheme="minorHAnsi"/>
          <w:b w:val="0"/>
          <w:bCs/>
          <w:sz w:val="24"/>
          <w:szCs w:val="24"/>
          <w:lang w:eastAsia="en-US"/>
        </w:rPr>
        <w:t xml:space="preserve">е   к </w:t>
      </w:r>
      <w:r w:rsidRPr="00D6528E">
        <w:rPr>
          <w:rFonts w:eastAsiaTheme="minorHAnsi"/>
          <w:b w:val="0"/>
          <w:bCs/>
          <w:sz w:val="24"/>
          <w:szCs w:val="24"/>
          <w:lang w:eastAsia="en-US"/>
        </w:rPr>
        <w:t>осуществлению  розничной  продажи алкогольной продукции, в случае продления</w:t>
      </w:r>
      <w:r w:rsidR="00003736">
        <w:rPr>
          <w:rFonts w:eastAsiaTheme="minorHAnsi"/>
          <w:b w:val="0"/>
          <w:bCs/>
          <w:sz w:val="24"/>
          <w:szCs w:val="24"/>
          <w:lang w:eastAsia="en-US"/>
        </w:rPr>
        <w:t xml:space="preserve"> </w:t>
      </w:r>
      <w:r w:rsidRPr="00D6528E">
        <w:rPr>
          <w:rFonts w:eastAsiaTheme="minorHAnsi"/>
          <w:b w:val="0"/>
          <w:bCs/>
          <w:sz w:val="24"/>
          <w:szCs w:val="24"/>
          <w:lang w:eastAsia="en-US"/>
        </w:rPr>
        <w:t xml:space="preserve">срока  </w:t>
      </w:r>
      <w:r w:rsidRPr="00D6528E">
        <w:rPr>
          <w:rFonts w:eastAsiaTheme="minorHAnsi"/>
          <w:b w:val="0"/>
          <w:bCs/>
          <w:sz w:val="24"/>
          <w:szCs w:val="24"/>
          <w:lang w:eastAsia="en-US"/>
        </w:rPr>
        <w:lastRenderedPageBreak/>
        <w:t>действия  лицензии  на право рознично</w:t>
      </w:r>
      <w:r w:rsidR="00003736">
        <w:rPr>
          <w:rFonts w:eastAsiaTheme="minorHAnsi"/>
          <w:b w:val="0"/>
          <w:bCs/>
          <w:sz w:val="24"/>
          <w:szCs w:val="24"/>
          <w:lang w:eastAsia="en-US"/>
        </w:rPr>
        <w:t xml:space="preserve">й продажи алкогольной продукции </w:t>
      </w:r>
      <w:r w:rsidRPr="00D6528E">
        <w:rPr>
          <w:rFonts w:eastAsiaTheme="minorHAnsi"/>
          <w:b w:val="0"/>
          <w:bCs/>
          <w:sz w:val="24"/>
          <w:szCs w:val="24"/>
          <w:lang w:eastAsia="en-US"/>
        </w:rPr>
        <w:t>обязуемся их выполнять.</w:t>
      </w:r>
    </w:p>
    <w:p w:rsidR="00003736" w:rsidRPr="00003736" w:rsidRDefault="00003736" w:rsidP="00003736">
      <w:pPr>
        <w:rPr>
          <w:rFonts w:eastAsiaTheme="minorHAnsi"/>
          <w:lang w:eastAsia="en-US"/>
        </w:rPr>
      </w:pPr>
    </w:p>
    <w:p w:rsidR="00D6528E" w:rsidRPr="00D6528E" w:rsidRDefault="00D6528E" w:rsidP="00003736">
      <w:pPr>
        <w:pStyle w:val="1"/>
        <w:keepNext w:val="0"/>
        <w:autoSpaceDE w:val="0"/>
        <w:autoSpaceDN w:val="0"/>
        <w:adjustRightInd w:val="0"/>
        <w:ind w:firstLine="709"/>
        <w:jc w:val="both"/>
        <w:rPr>
          <w:rFonts w:eastAsiaTheme="minorHAnsi"/>
          <w:b w:val="0"/>
          <w:bCs/>
          <w:sz w:val="24"/>
          <w:szCs w:val="24"/>
          <w:lang w:eastAsia="en-US"/>
        </w:rPr>
      </w:pPr>
      <w:r w:rsidRPr="00D6528E">
        <w:rPr>
          <w:rFonts w:eastAsiaTheme="minorHAnsi"/>
          <w:b w:val="0"/>
          <w:bCs/>
          <w:sz w:val="24"/>
          <w:szCs w:val="24"/>
          <w:lang w:eastAsia="en-US"/>
        </w:rPr>
        <w:t>Прилагаемые документы:</w:t>
      </w:r>
    </w:p>
    <w:p w:rsidR="00D6528E" w:rsidRPr="00D6528E" w:rsidRDefault="00D6528E" w:rsidP="00D6528E">
      <w:pPr>
        <w:pStyle w:val="1"/>
        <w:keepNext w:val="0"/>
        <w:autoSpaceDE w:val="0"/>
        <w:autoSpaceDN w:val="0"/>
        <w:adjustRightInd w:val="0"/>
        <w:jc w:val="both"/>
        <w:rPr>
          <w:rFonts w:eastAsiaTheme="minorHAnsi"/>
          <w:b w:val="0"/>
          <w:bCs/>
          <w:sz w:val="24"/>
          <w:szCs w:val="24"/>
          <w:lang w:eastAsia="en-US"/>
        </w:rPr>
      </w:pPr>
      <w:r w:rsidRPr="00D6528E">
        <w:rPr>
          <w:rFonts w:eastAsiaTheme="minorHAnsi"/>
          <w:b w:val="0"/>
          <w:bCs/>
          <w:sz w:val="24"/>
          <w:szCs w:val="24"/>
          <w:lang w:eastAsia="en-US"/>
        </w:rPr>
        <w:t>________________________________________   _________   ____________________</w:t>
      </w:r>
    </w:p>
    <w:p w:rsidR="00D6528E" w:rsidRPr="00003736" w:rsidRDefault="00D6528E" w:rsidP="00D6528E">
      <w:pPr>
        <w:pStyle w:val="1"/>
        <w:keepNext w:val="0"/>
        <w:autoSpaceDE w:val="0"/>
        <w:autoSpaceDN w:val="0"/>
        <w:adjustRightInd w:val="0"/>
        <w:jc w:val="both"/>
        <w:rPr>
          <w:rFonts w:eastAsiaTheme="minorHAnsi"/>
          <w:b w:val="0"/>
          <w:bCs/>
          <w:sz w:val="18"/>
          <w:szCs w:val="18"/>
          <w:lang w:eastAsia="en-US"/>
        </w:rPr>
      </w:pPr>
      <w:r w:rsidRPr="00003736">
        <w:rPr>
          <w:rFonts w:eastAsiaTheme="minorHAnsi"/>
          <w:b w:val="0"/>
          <w:bCs/>
          <w:sz w:val="18"/>
          <w:szCs w:val="18"/>
          <w:lang w:eastAsia="en-US"/>
        </w:rPr>
        <w:t xml:space="preserve">(должность лица, подписавшего заявление) </w:t>
      </w:r>
      <w:r w:rsidR="00003736">
        <w:rPr>
          <w:rFonts w:eastAsiaTheme="minorHAnsi"/>
          <w:b w:val="0"/>
          <w:bCs/>
          <w:sz w:val="18"/>
          <w:szCs w:val="18"/>
          <w:lang w:eastAsia="en-US"/>
        </w:rPr>
        <w:t xml:space="preserve">                                       </w:t>
      </w:r>
      <w:r w:rsidRPr="00003736">
        <w:rPr>
          <w:rFonts w:eastAsiaTheme="minorHAnsi"/>
          <w:b w:val="0"/>
          <w:bCs/>
          <w:sz w:val="18"/>
          <w:szCs w:val="18"/>
          <w:lang w:eastAsia="en-US"/>
        </w:rPr>
        <w:t xml:space="preserve">  (подпись)        </w:t>
      </w:r>
      <w:r w:rsidR="00003736">
        <w:rPr>
          <w:rFonts w:eastAsiaTheme="minorHAnsi"/>
          <w:b w:val="0"/>
          <w:bCs/>
          <w:sz w:val="18"/>
          <w:szCs w:val="18"/>
          <w:lang w:eastAsia="en-US"/>
        </w:rPr>
        <w:t xml:space="preserve">                   </w:t>
      </w:r>
      <w:r w:rsidRPr="00003736">
        <w:rPr>
          <w:rFonts w:eastAsiaTheme="minorHAnsi"/>
          <w:b w:val="0"/>
          <w:bCs/>
          <w:sz w:val="18"/>
          <w:szCs w:val="18"/>
          <w:lang w:eastAsia="en-US"/>
        </w:rPr>
        <w:t xml:space="preserve"> (Ф.И.О.)</w:t>
      </w:r>
    </w:p>
    <w:p w:rsidR="00D6528E" w:rsidRPr="00003736" w:rsidRDefault="00D6528E" w:rsidP="00D6528E">
      <w:pPr>
        <w:pStyle w:val="1"/>
        <w:keepNext w:val="0"/>
        <w:autoSpaceDE w:val="0"/>
        <w:autoSpaceDN w:val="0"/>
        <w:adjustRightInd w:val="0"/>
        <w:jc w:val="both"/>
        <w:rPr>
          <w:rFonts w:eastAsiaTheme="minorHAnsi"/>
          <w:b w:val="0"/>
          <w:bCs/>
          <w:sz w:val="18"/>
          <w:szCs w:val="18"/>
          <w:lang w:eastAsia="en-US"/>
        </w:rPr>
      </w:pPr>
    </w:p>
    <w:p w:rsidR="00D6528E" w:rsidRPr="00D6528E" w:rsidRDefault="00D6528E" w:rsidP="00D6528E">
      <w:pPr>
        <w:pStyle w:val="1"/>
        <w:keepNext w:val="0"/>
        <w:autoSpaceDE w:val="0"/>
        <w:autoSpaceDN w:val="0"/>
        <w:adjustRightInd w:val="0"/>
        <w:jc w:val="both"/>
        <w:rPr>
          <w:rFonts w:eastAsiaTheme="minorHAnsi"/>
          <w:b w:val="0"/>
          <w:bCs/>
          <w:sz w:val="24"/>
          <w:szCs w:val="24"/>
          <w:lang w:eastAsia="en-US"/>
        </w:rPr>
      </w:pPr>
      <w:r w:rsidRPr="00D6528E">
        <w:rPr>
          <w:rFonts w:eastAsiaTheme="minorHAnsi"/>
          <w:b w:val="0"/>
          <w:bCs/>
          <w:sz w:val="24"/>
          <w:szCs w:val="24"/>
          <w:lang w:eastAsia="en-US"/>
        </w:rPr>
        <w:t>М.П.</w:t>
      </w:r>
    </w:p>
    <w:p w:rsidR="00D6528E" w:rsidRPr="00D6528E" w:rsidRDefault="00D6528E" w:rsidP="00D6528E">
      <w:pPr>
        <w:autoSpaceDE w:val="0"/>
        <w:autoSpaceDN w:val="0"/>
        <w:adjustRightInd w:val="0"/>
        <w:rPr>
          <w:rFonts w:eastAsiaTheme="minorHAnsi"/>
          <w:sz w:val="24"/>
          <w:szCs w:val="24"/>
          <w:lang w:eastAsia="en-US"/>
        </w:rPr>
      </w:pPr>
    </w:p>
    <w:p w:rsidR="00D6528E" w:rsidRDefault="00D6528E" w:rsidP="00D6528E">
      <w:pPr>
        <w:autoSpaceDE w:val="0"/>
        <w:autoSpaceDN w:val="0"/>
        <w:adjustRightInd w:val="0"/>
        <w:rPr>
          <w:rFonts w:eastAsiaTheme="minorHAnsi"/>
          <w:sz w:val="24"/>
          <w:szCs w:val="24"/>
          <w:lang w:eastAsia="en-US"/>
        </w:rPr>
      </w:pPr>
    </w:p>
    <w:p w:rsidR="002862D0" w:rsidRDefault="002862D0" w:rsidP="00D6528E">
      <w:pPr>
        <w:autoSpaceDE w:val="0"/>
        <w:autoSpaceDN w:val="0"/>
        <w:adjustRightInd w:val="0"/>
        <w:rPr>
          <w:rFonts w:eastAsiaTheme="minorHAnsi"/>
          <w:sz w:val="24"/>
          <w:szCs w:val="24"/>
          <w:lang w:eastAsia="en-US"/>
        </w:rPr>
      </w:pPr>
    </w:p>
    <w:p w:rsidR="002862D0" w:rsidRDefault="002862D0" w:rsidP="00D6528E">
      <w:pPr>
        <w:autoSpaceDE w:val="0"/>
        <w:autoSpaceDN w:val="0"/>
        <w:adjustRightInd w:val="0"/>
        <w:rPr>
          <w:rFonts w:eastAsiaTheme="minorHAnsi"/>
          <w:sz w:val="24"/>
          <w:szCs w:val="24"/>
          <w:lang w:eastAsia="en-US"/>
        </w:rPr>
      </w:pPr>
    </w:p>
    <w:p w:rsidR="002862D0" w:rsidRDefault="002862D0" w:rsidP="00D6528E">
      <w:pPr>
        <w:autoSpaceDE w:val="0"/>
        <w:autoSpaceDN w:val="0"/>
        <w:adjustRightInd w:val="0"/>
        <w:rPr>
          <w:rFonts w:eastAsiaTheme="minorHAnsi"/>
          <w:sz w:val="24"/>
          <w:szCs w:val="24"/>
          <w:lang w:eastAsia="en-US"/>
        </w:rPr>
      </w:pPr>
    </w:p>
    <w:p w:rsidR="002862D0" w:rsidRDefault="002862D0" w:rsidP="00D6528E">
      <w:pPr>
        <w:autoSpaceDE w:val="0"/>
        <w:autoSpaceDN w:val="0"/>
        <w:adjustRightInd w:val="0"/>
        <w:rPr>
          <w:rFonts w:eastAsiaTheme="minorHAnsi"/>
          <w:sz w:val="24"/>
          <w:szCs w:val="24"/>
          <w:lang w:eastAsia="en-US"/>
        </w:rPr>
      </w:pPr>
    </w:p>
    <w:p w:rsidR="002862D0" w:rsidRDefault="002862D0" w:rsidP="00D6528E">
      <w:pPr>
        <w:autoSpaceDE w:val="0"/>
        <w:autoSpaceDN w:val="0"/>
        <w:adjustRightInd w:val="0"/>
        <w:rPr>
          <w:rFonts w:eastAsiaTheme="minorHAnsi"/>
          <w:sz w:val="24"/>
          <w:szCs w:val="24"/>
          <w:lang w:eastAsia="en-US"/>
        </w:rPr>
      </w:pPr>
    </w:p>
    <w:p w:rsidR="002862D0" w:rsidRDefault="002862D0" w:rsidP="00D6528E">
      <w:pPr>
        <w:autoSpaceDE w:val="0"/>
        <w:autoSpaceDN w:val="0"/>
        <w:adjustRightInd w:val="0"/>
        <w:rPr>
          <w:rFonts w:eastAsiaTheme="minorHAnsi"/>
          <w:sz w:val="24"/>
          <w:szCs w:val="24"/>
          <w:lang w:eastAsia="en-US"/>
        </w:rPr>
      </w:pPr>
    </w:p>
    <w:p w:rsidR="002862D0" w:rsidRDefault="002862D0" w:rsidP="00D6528E">
      <w:pPr>
        <w:autoSpaceDE w:val="0"/>
        <w:autoSpaceDN w:val="0"/>
        <w:adjustRightInd w:val="0"/>
        <w:rPr>
          <w:rFonts w:eastAsiaTheme="minorHAnsi"/>
          <w:sz w:val="24"/>
          <w:szCs w:val="24"/>
          <w:lang w:eastAsia="en-US"/>
        </w:rPr>
      </w:pPr>
    </w:p>
    <w:p w:rsidR="002862D0" w:rsidRDefault="002862D0" w:rsidP="00D6528E">
      <w:pPr>
        <w:autoSpaceDE w:val="0"/>
        <w:autoSpaceDN w:val="0"/>
        <w:adjustRightInd w:val="0"/>
        <w:rPr>
          <w:rFonts w:eastAsiaTheme="minorHAnsi"/>
          <w:sz w:val="24"/>
          <w:szCs w:val="24"/>
          <w:lang w:eastAsia="en-US"/>
        </w:rPr>
      </w:pPr>
    </w:p>
    <w:p w:rsidR="002862D0" w:rsidRDefault="002862D0" w:rsidP="00D6528E">
      <w:pPr>
        <w:autoSpaceDE w:val="0"/>
        <w:autoSpaceDN w:val="0"/>
        <w:adjustRightInd w:val="0"/>
        <w:rPr>
          <w:rFonts w:eastAsiaTheme="minorHAnsi"/>
          <w:sz w:val="24"/>
          <w:szCs w:val="24"/>
          <w:lang w:eastAsia="en-US"/>
        </w:rPr>
      </w:pPr>
    </w:p>
    <w:p w:rsidR="002862D0" w:rsidRDefault="002862D0" w:rsidP="00D6528E">
      <w:pPr>
        <w:autoSpaceDE w:val="0"/>
        <w:autoSpaceDN w:val="0"/>
        <w:adjustRightInd w:val="0"/>
        <w:rPr>
          <w:rFonts w:eastAsiaTheme="minorHAnsi"/>
          <w:sz w:val="24"/>
          <w:szCs w:val="24"/>
          <w:lang w:eastAsia="en-US"/>
        </w:rPr>
      </w:pPr>
    </w:p>
    <w:p w:rsidR="002862D0" w:rsidRDefault="002862D0" w:rsidP="00D6528E">
      <w:pPr>
        <w:autoSpaceDE w:val="0"/>
        <w:autoSpaceDN w:val="0"/>
        <w:adjustRightInd w:val="0"/>
        <w:rPr>
          <w:rFonts w:eastAsiaTheme="minorHAnsi"/>
          <w:sz w:val="24"/>
          <w:szCs w:val="24"/>
          <w:lang w:eastAsia="en-US"/>
        </w:rPr>
      </w:pPr>
    </w:p>
    <w:p w:rsidR="002862D0" w:rsidRDefault="002862D0" w:rsidP="00D6528E">
      <w:pPr>
        <w:autoSpaceDE w:val="0"/>
        <w:autoSpaceDN w:val="0"/>
        <w:adjustRightInd w:val="0"/>
        <w:rPr>
          <w:rFonts w:eastAsiaTheme="minorHAnsi"/>
          <w:sz w:val="24"/>
          <w:szCs w:val="24"/>
          <w:lang w:eastAsia="en-US"/>
        </w:rPr>
      </w:pPr>
    </w:p>
    <w:p w:rsidR="002862D0" w:rsidRDefault="002862D0" w:rsidP="00D6528E">
      <w:pPr>
        <w:autoSpaceDE w:val="0"/>
        <w:autoSpaceDN w:val="0"/>
        <w:adjustRightInd w:val="0"/>
        <w:rPr>
          <w:rFonts w:eastAsiaTheme="minorHAnsi"/>
          <w:sz w:val="24"/>
          <w:szCs w:val="24"/>
          <w:lang w:eastAsia="en-US"/>
        </w:rPr>
      </w:pPr>
    </w:p>
    <w:p w:rsidR="002862D0" w:rsidRDefault="002862D0" w:rsidP="00D6528E">
      <w:pPr>
        <w:autoSpaceDE w:val="0"/>
        <w:autoSpaceDN w:val="0"/>
        <w:adjustRightInd w:val="0"/>
        <w:rPr>
          <w:rFonts w:eastAsiaTheme="minorHAnsi"/>
          <w:sz w:val="24"/>
          <w:szCs w:val="24"/>
          <w:lang w:eastAsia="en-US"/>
        </w:rPr>
      </w:pPr>
    </w:p>
    <w:p w:rsidR="002862D0" w:rsidRDefault="002862D0" w:rsidP="00D6528E">
      <w:pPr>
        <w:autoSpaceDE w:val="0"/>
        <w:autoSpaceDN w:val="0"/>
        <w:adjustRightInd w:val="0"/>
        <w:rPr>
          <w:rFonts w:eastAsiaTheme="minorHAnsi"/>
          <w:sz w:val="24"/>
          <w:szCs w:val="24"/>
          <w:lang w:eastAsia="en-US"/>
        </w:rPr>
      </w:pPr>
    </w:p>
    <w:p w:rsidR="002862D0" w:rsidRDefault="002862D0" w:rsidP="00D6528E">
      <w:pPr>
        <w:autoSpaceDE w:val="0"/>
        <w:autoSpaceDN w:val="0"/>
        <w:adjustRightInd w:val="0"/>
        <w:rPr>
          <w:rFonts w:eastAsiaTheme="minorHAnsi"/>
          <w:sz w:val="24"/>
          <w:szCs w:val="24"/>
          <w:lang w:eastAsia="en-US"/>
        </w:rPr>
      </w:pPr>
    </w:p>
    <w:p w:rsidR="002862D0" w:rsidRDefault="002862D0" w:rsidP="00D6528E">
      <w:pPr>
        <w:autoSpaceDE w:val="0"/>
        <w:autoSpaceDN w:val="0"/>
        <w:adjustRightInd w:val="0"/>
        <w:rPr>
          <w:rFonts w:eastAsiaTheme="minorHAnsi"/>
          <w:sz w:val="24"/>
          <w:szCs w:val="24"/>
          <w:lang w:eastAsia="en-US"/>
        </w:rPr>
      </w:pPr>
    </w:p>
    <w:p w:rsidR="002862D0" w:rsidRDefault="002862D0" w:rsidP="00D6528E">
      <w:pPr>
        <w:autoSpaceDE w:val="0"/>
        <w:autoSpaceDN w:val="0"/>
        <w:adjustRightInd w:val="0"/>
        <w:rPr>
          <w:rFonts w:eastAsiaTheme="minorHAnsi"/>
          <w:sz w:val="24"/>
          <w:szCs w:val="24"/>
          <w:lang w:eastAsia="en-US"/>
        </w:rPr>
      </w:pPr>
    </w:p>
    <w:p w:rsidR="002862D0" w:rsidRDefault="002862D0" w:rsidP="00D6528E">
      <w:pPr>
        <w:autoSpaceDE w:val="0"/>
        <w:autoSpaceDN w:val="0"/>
        <w:adjustRightInd w:val="0"/>
        <w:rPr>
          <w:rFonts w:eastAsiaTheme="minorHAnsi"/>
          <w:sz w:val="24"/>
          <w:szCs w:val="24"/>
          <w:lang w:eastAsia="en-US"/>
        </w:rPr>
      </w:pPr>
    </w:p>
    <w:p w:rsidR="002862D0" w:rsidRDefault="002862D0" w:rsidP="00D6528E">
      <w:pPr>
        <w:autoSpaceDE w:val="0"/>
        <w:autoSpaceDN w:val="0"/>
        <w:adjustRightInd w:val="0"/>
        <w:rPr>
          <w:rFonts w:eastAsiaTheme="minorHAnsi"/>
          <w:sz w:val="24"/>
          <w:szCs w:val="24"/>
          <w:lang w:eastAsia="en-US"/>
        </w:rPr>
      </w:pPr>
    </w:p>
    <w:p w:rsidR="002862D0" w:rsidRDefault="002862D0" w:rsidP="00D6528E">
      <w:pPr>
        <w:autoSpaceDE w:val="0"/>
        <w:autoSpaceDN w:val="0"/>
        <w:adjustRightInd w:val="0"/>
        <w:rPr>
          <w:rFonts w:eastAsiaTheme="minorHAnsi"/>
          <w:sz w:val="24"/>
          <w:szCs w:val="24"/>
          <w:lang w:eastAsia="en-US"/>
        </w:rPr>
      </w:pPr>
    </w:p>
    <w:p w:rsidR="002862D0" w:rsidRDefault="002862D0" w:rsidP="00D6528E">
      <w:pPr>
        <w:autoSpaceDE w:val="0"/>
        <w:autoSpaceDN w:val="0"/>
        <w:adjustRightInd w:val="0"/>
        <w:rPr>
          <w:rFonts w:eastAsiaTheme="minorHAnsi"/>
          <w:sz w:val="24"/>
          <w:szCs w:val="24"/>
          <w:lang w:eastAsia="en-US"/>
        </w:rPr>
      </w:pPr>
    </w:p>
    <w:p w:rsidR="002862D0" w:rsidRDefault="002862D0" w:rsidP="00D6528E">
      <w:pPr>
        <w:autoSpaceDE w:val="0"/>
        <w:autoSpaceDN w:val="0"/>
        <w:adjustRightInd w:val="0"/>
        <w:rPr>
          <w:rFonts w:eastAsiaTheme="minorHAnsi"/>
          <w:sz w:val="24"/>
          <w:szCs w:val="24"/>
          <w:lang w:eastAsia="en-US"/>
        </w:rPr>
      </w:pPr>
    </w:p>
    <w:p w:rsidR="002862D0" w:rsidRDefault="002862D0" w:rsidP="00D6528E">
      <w:pPr>
        <w:autoSpaceDE w:val="0"/>
        <w:autoSpaceDN w:val="0"/>
        <w:adjustRightInd w:val="0"/>
        <w:rPr>
          <w:rFonts w:eastAsiaTheme="minorHAnsi"/>
          <w:sz w:val="24"/>
          <w:szCs w:val="24"/>
          <w:lang w:eastAsia="en-US"/>
        </w:rPr>
      </w:pPr>
    </w:p>
    <w:p w:rsidR="002862D0" w:rsidRDefault="002862D0" w:rsidP="00D6528E">
      <w:pPr>
        <w:autoSpaceDE w:val="0"/>
        <w:autoSpaceDN w:val="0"/>
        <w:adjustRightInd w:val="0"/>
        <w:rPr>
          <w:rFonts w:eastAsiaTheme="minorHAnsi"/>
          <w:sz w:val="24"/>
          <w:szCs w:val="24"/>
          <w:lang w:eastAsia="en-US"/>
        </w:rPr>
      </w:pPr>
    </w:p>
    <w:p w:rsidR="002862D0" w:rsidRDefault="002862D0" w:rsidP="00D6528E">
      <w:pPr>
        <w:autoSpaceDE w:val="0"/>
        <w:autoSpaceDN w:val="0"/>
        <w:adjustRightInd w:val="0"/>
        <w:rPr>
          <w:rFonts w:eastAsiaTheme="minorHAnsi"/>
          <w:sz w:val="24"/>
          <w:szCs w:val="24"/>
          <w:lang w:eastAsia="en-US"/>
        </w:rPr>
      </w:pPr>
    </w:p>
    <w:p w:rsidR="002862D0" w:rsidRDefault="002862D0" w:rsidP="00D6528E">
      <w:pPr>
        <w:autoSpaceDE w:val="0"/>
        <w:autoSpaceDN w:val="0"/>
        <w:adjustRightInd w:val="0"/>
        <w:rPr>
          <w:rFonts w:eastAsiaTheme="minorHAnsi"/>
          <w:sz w:val="24"/>
          <w:szCs w:val="24"/>
          <w:lang w:eastAsia="en-US"/>
        </w:rPr>
      </w:pPr>
    </w:p>
    <w:p w:rsidR="002862D0" w:rsidRDefault="002862D0" w:rsidP="00D6528E">
      <w:pPr>
        <w:autoSpaceDE w:val="0"/>
        <w:autoSpaceDN w:val="0"/>
        <w:adjustRightInd w:val="0"/>
        <w:rPr>
          <w:rFonts w:eastAsiaTheme="minorHAnsi"/>
          <w:sz w:val="24"/>
          <w:szCs w:val="24"/>
          <w:lang w:eastAsia="en-US"/>
        </w:rPr>
      </w:pPr>
    </w:p>
    <w:p w:rsidR="002862D0" w:rsidRDefault="002862D0" w:rsidP="00D6528E">
      <w:pPr>
        <w:autoSpaceDE w:val="0"/>
        <w:autoSpaceDN w:val="0"/>
        <w:adjustRightInd w:val="0"/>
        <w:rPr>
          <w:rFonts w:eastAsiaTheme="minorHAnsi"/>
          <w:sz w:val="24"/>
          <w:szCs w:val="24"/>
          <w:lang w:eastAsia="en-US"/>
        </w:rPr>
      </w:pPr>
    </w:p>
    <w:p w:rsidR="002862D0" w:rsidRDefault="002862D0" w:rsidP="00D6528E">
      <w:pPr>
        <w:autoSpaceDE w:val="0"/>
        <w:autoSpaceDN w:val="0"/>
        <w:adjustRightInd w:val="0"/>
        <w:rPr>
          <w:rFonts w:eastAsiaTheme="minorHAnsi"/>
          <w:sz w:val="24"/>
          <w:szCs w:val="24"/>
          <w:lang w:eastAsia="en-US"/>
        </w:rPr>
      </w:pPr>
    </w:p>
    <w:p w:rsidR="002862D0" w:rsidRDefault="002862D0" w:rsidP="00D6528E">
      <w:pPr>
        <w:autoSpaceDE w:val="0"/>
        <w:autoSpaceDN w:val="0"/>
        <w:adjustRightInd w:val="0"/>
        <w:rPr>
          <w:rFonts w:eastAsiaTheme="minorHAnsi"/>
          <w:sz w:val="24"/>
          <w:szCs w:val="24"/>
          <w:lang w:eastAsia="en-US"/>
        </w:rPr>
      </w:pPr>
    </w:p>
    <w:p w:rsidR="002862D0" w:rsidRDefault="002862D0" w:rsidP="00D6528E">
      <w:pPr>
        <w:autoSpaceDE w:val="0"/>
        <w:autoSpaceDN w:val="0"/>
        <w:adjustRightInd w:val="0"/>
        <w:rPr>
          <w:rFonts w:eastAsiaTheme="minorHAnsi"/>
          <w:sz w:val="24"/>
          <w:szCs w:val="24"/>
          <w:lang w:eastAsia="en-US"/>
        </w:rPr>
      </w:pPr>
    </w:p>
    <w:p w:rsidR="002862D0" w:rsidRDefault="002862D0" w:rsidP="00D6528E">
      <w:pPr>
        <w:autoSpaceDE w:val="0"/>
        <w:autoSpaceDN w:val="0"/>
        <w:adjustRightInd w:val="0"/>
        <w:rPr>
          <w:rFonts w:eastAsiaTheme="minorHAnsi"/>
          <w:sz w:val="24"/>
          <w:szCs w:val="24"/>
          <w:lang w:eastAsia="en-US"/>
        </w:rPr>
      </w:pPr>
    </w:p>
    <w:p w:rsidR="002862D0" w:rsidRDefault="002862D0" w:rsidP="00D6528E">
      <w:pPr>
        <w:autoSpaceDE w:val="0"/>
        <w:autoSpaceDN w:val="0"/>
        <w:adjustRightInd w:val="0"/>
        <w:rPr>
          <w:rFonts w:eastAsiaTheme="minorHAnsi"/>
          <w:sz w:val="24"/>
          <w:szCs w:val="24"/>
          <w:lang w:eastAsia="en-US"/>
        </w:rPr>
      </w:pPr>
    </w:p>
    <w:p w:rsidR="002862D0" w:rsidRDefault="002862D0" w:rsidP="00D6528E">
      <w:pPr>
        <w:autoSpaceDE w:val="0"/>
        <w:autoSpaceDN w:val="0"/>
        <w:adjustRightInd w:val="0"/>
        <w:rPr>
          <w:rFonts w:eastAsiaTheme="minorHAnsi"/>
          <w:sz w:val="24"/>
          <w:szCs w:val="24"/>
          <w:lang w:eastAsia="en-US"/>
        </w:rPr>
      </w:pPr>
    </w:p>
    <w:p w:rsidR="002862D0" w:rsidRDefault="002862D0" w:rsidP="00D6528E">
      <w:pPr>
        <w:autoSpaceDE w:val="0"/>
        <w:autoSpaceDN w:val="0"/>
        <w:adjustRightInd w:val="0"/>
        <w:rPr>
          <w:rFonts w:eastAsiaTheme="minorHAnsi"/>
          <w:sz w:val="24"/>
          <w:szCs w:val="24"/>
          <w:lang w:eastAsia="en-US"/>
        </w:rPr>
      </w:pPr>
    </w:p>
    <w:p w:rsidR="002862D0" w:rsidRDefault="002862D0" w:rsidP="00D6528E">
      <w:pPr>
        <w:autoSpaceDE w:val="0"/>
        <w:autoSpaceDN w:val="0"/>
        <w:adjustRightInd w:val="0"/>
        <w:rPr>
          <w:rFonts w:eastAsiaTheme="minorHAnsi"/>
          <w:sz w:val="24"/>
          <w:szCs w:val="24"/>
          <w:lang w:eastAsia="en-US"/>
        </w:rPr>
      </w:pPr>
    </w:p>
    <w:p w:rsidR="002862D0" w:rsidRDefault="002862D0" w:rsidP="00D6528E">
      <w:pPr>
        <w:autoSpaceDE w:val="0"/>
        <w:autoSpaceDN w:val="0"/>
        <w:adjustRightInd w:val="0"/>
        <w:rPr>
          <w:rFonts w:eastAsiaTheme="minorHAnsi"/>
          <w:sz w:val="24"/>
          <w:szCs w:val="24"/>
          <w:lang w:eastAsia="en-US"/>
        </w:rPr>
      </w:pPr>
    </w:p>
    <w:p w:rsidR="002862D0" w:rsidRDefault="002862D0" w:rsidP="00D6528E">
      <w:pPr>
        <w:autoSpaceDE w:val="0"/>
        <w:autoSpaceDN w:val="0"/>
        <w:adjustRightInd w:val="0"/>
        <w:rPr>
          <w:rFonts w:eastAsiaTheme="minorHAnsi"/>
          <w:sz w:val="24"/>
          <w:szCs w:val="24"/>
          <w:lang w:eastAsia="en-US"/>
        </w:rPr>
      </w:pPr>
    </w:p>
    <w:p w:rsidR="002862D0" w:rsidRPr="00D6528E" w:rsidRDefault="002862D0" w:rsidP="00D6528E">
      <w:pPr>
        <w:autoSpaceDE w:val="0"/>
        <w:autoSpaceDN w:val="0"/>
        <w:adjustRightInd w:val="0"/>
        <w:rPr>
          <w:rFonts w:eastAsiaTheme="minorHAnsi"/>
          <w:sz w:val="24"/>
          <w:szCs w:val="24"/>
          <w:lang w:eastAsia="en-US"/>
        </w:rPr>
      </w:pPr>
    </w:p>
    <w:p w:rsidR="00D6528E" w:rsidRPr="00D6528E" w:rsidRDefault="00D6528E" w:rsidP="00D6528E">
      <w:pPr>
        <w:autoSpaceDE w:val="0"/>
        <w:autoSpaceDN w:val="0"/>
        <w:adjustRightInd w:val="0"/>
        <w:rPr>
          <w:rFonts w:eastAsiaTheme="minorHAnsi"/>
          <w:sz w:val="24"/>
          <w:szCs w:val="24"/>
          <w:lang w:eastAsia="en-US"/>
        </w:rPr>
      </w:pPr>
    </w:p>
    <w:p w:rsidR="00003736" w:rsidRPr="00003736" w:rsidRDefault="00003736" w:rsidP="00003736">
      <w:pPr>
        <w:autoSpaceDE w:val="0"/>
        <w:autoSpaceDN w:val="0"/>
        <w:adjustRightInd w:val="0"/>
        <w:jc w:val="right"/>
        <w:outlineLvl w:val="0"/>
        <w:rPr>
          <w:rFonts w:eastAsiaTheme="minorHAnsi"/>
          <w:lang w:eastAsia="en-US"/>
        </w:rPr>
      </w:pPr>
      <w:r w:rsidRPr="00003736">
        <w:rPr>
          <w:rFonts w:eastAsiaTheme="minorHAnsi"/>
          <w:lang w:eastAsia="en-US"/>
        </w:rPr>
        <w:t>Приложение N 3</w:t>
      </w:r>
    </w:p>
    <w:p w:rsidR="00003736" w:rsidRPr="00003736" w:rsidRDefault="00003736" w:rsidP="00003736">
      <w:pPr>
        <w:autoSpaceDE w:val="0"/>
        <w:autoSpaceDN w:val="0"/>
        <w:adjustRightInd w:val="0"/>
        <w:jc w:val="right"/>
        <w:rPr>
          <w:rFonts w:eastAsiaTheme="minorHAnsi"/>
          <w:lang w:eastAsia="en-US"/>
        </w:rPr>
      </w:pPr>
      <w:r w:rsidRPr="00003736">
        <w:rPr>
          <w:rFonts w:eastAsiaTheme="minorHAnsi"/>
          <w:lang w:eastAsia="en-US"/>
        </w:rPr>
        <w:t>к Административному регламенту Департамента финансов,</w:t>
      </w:r>
    </w:p>
    <w:p w:rsidR="00003736" w:rsidRPr="00003736" w:rsidRDefault="00003736" w:rsidP="00003736">
      <w:pPr>
        <w:autoSpaceDE w:val="0"/>
        <w:autoSpaceDN w:val="0"/>
        <w:adjustRightInd w:val="0"/>
        <w:jc w:val="right"/>
        <w:rPr>
          <w:rFonts w:eastAsiaTheme="minorHAnsi"/>
          <w:lang w:eastAsia="en-US"/>
        </w:rPr>
      </w:pPr>
      <w:r w:rsidRPr="00003736">
        <w:rPr>
          <w:rFonts w:eastAsiaTheme="minorHAnsi"/>
          <w:lang w:eastAsia="en-US"/>
        </w:rPr>
        <w:t>экономики и имущественных отношений Чукотского автономного</w:t>
      </w:r>
    </w:p>
    <w:p w:rsidR="00003736" w:rsidRPr="00003736" w:rsidRDefault="00003736" w:rsidP="00003736">
      <w:pPr>
        <w:autoSpaceDE w:val="0"/>
        <w:autoSpaceDN w:val="0"/>
        <w:adjustRightInd w:val="0"/>
        <w:jc w:val="right"/>
        <w:rPr>
          <w:rFonts w:eastAsiaTheme="minorHAnsi"/>
          <w:lang w:eastAsia="en-US"/>
        </w:rPr>
      </w:pPr>
      <w:r w:rsidRPr="00003736">
        <w:rPr>
          <w:rFonts w:eastAsiaTheme="minorHAnsi"/>
          <w:lang w:eastAsia="en-US"/>
        </w:rPr>
        <w:t>округа по предоставлению государственной услуги</w:t>
      </w:r>
    </w:p>
    <w:p w:rsidR="00003736" w:rsidRPr="00003736" w:rsidRDefault="00003736" w:rsidP="00003736">
      <w:pPr>
        <w:autoSpaceDE w:val="0"/>
        <w:autoSpaceDN w:val="0"/>
        <w:adjustRightInd w:val="0"/>
        <w:jc w:val="right"/>
        <w:rPr>
          <w:rFonts w:eastAsiaTheme="minorHAnsi"/>
          <w:lang w:eastAsia="en-US"/>
        </w:rPr>
      </w:pPr>
      <w:r w:rsidRPr="00003736">
        <w:rPr>
          <w:rFonts w:eastAsiaTheme="minorHAnsi"/>
          <w:lang w:eastAsia="en-US"/>
        </w:rPr>
        <w:t>"Лицензирование розничной продажи алкогольной продукции</w:t>
      </w:r>
    </w:p>
    <w:p w:rsidR="00003736" w:rsidRPr="00003736" w:rsidRDefault="00003736" w:rsidP="00003736">
      <w:pPr>
        <w:autoSpaceDE w:val="0"/>
        <w:autoSpaceDN w:val="0"/>
        <w:adjustRightInd w:val="0"/>
        <w:jc w:val="right"/>
        <w:rPr>
          <w:rFonts w:eastAsiaTheme="minorHAnsi"/>
          <w:lang w:eastAsia="en-US"/>
        </w:rPr>
      </w:pPr>
      <w:r w:rsidRPr="00003736">
        <w:rPr>
          <w:rFonts w:eastAsiaTheme="minorHAnsi"/>
          <w:lang w:eastAsia="en-US"/>
        </w:rPr>
        <w:t>на территории Чукотского автономного округа"</w:t>
      </w:r>
    </w:p>
    <w:p w:rsidR="00003736" w:rsidRDefault="00003736" w:rsidP="00003736">
      <w:pPr>
        <w:autoSpaceDE w:val="0"/>
        <w:autoSpaceDN w:val="0"/>
        <w:adjustRightInd w:val="0"/>
        <w:rPr>
          <w:rFonts w:eastAsiaTheme="minorHAnsi"/>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180"/>
      </w:tblGrid>
      <w:tr w:rsidR="00003736" w:rsidRPr="00323E15" w:rsidTr="00003736">
        <w:tc>
          <w:tcPr>
            <w:tcW w:w="5040" w:type="dxa"/>
            <w:tcBorders>
              <w:top w:val="nil"/>
              <w:left w:val="nil"/>
              <w:bottom w:val="nil"/>
              <w:right w:val="nil"/>
            </w:tcBorders>
          </w:tcPr>
          <w:p w:rsidR="00003736" w:rsidRPr="00323E15" w:rsidRDefault="00003736" w:rsidP="00003736">
            <w:pPr>
              <w:pStyle w:val="af0"/>
              <w:rPr>
                <w:rFonts w:ascii="Times New Roman" w:hAnsi="Times New Roman"/>
              </w:rPr>
            </w:pPr>
            <w:r w:rsidRPr="00323E15">
              <w:rPr>
                <w:rFonts w:ascii="Times New Roman" w:hAnsi="Times New Roman"/>
              </w:rPr>
              <w:t>(Оформляется на бланке организации)</w:t>
            </w:r>
          </w:p>
          <w:p w:rsidR="00003736" w:rsidRDefault="00003736" w:rsidP="00003736">
            <w:pPr>
              <w:pStyle w:val="af0"/>
            </w:pPr>
            <w:r w:rsidRPr="00323E15">
              <w:rPr>
                <w:rFonts w:ascii="Times New Roman" w:hAnsi="Times New Roman"/>
              </w:rPr>
              <w:t xml:space="preserve">от ___________ </w:t>
            </w:r>
            <w:r>
              <w:rPr>
                <w:rFonts w:ascii="Times New Roman" w:hAnsi="Times New Roman"/>
              </w:rPr>
              <w:t>№</w:t>
            </w:r>
            <w:r w:rsidRPr="00323E15">
              <w:rPr>
                <w:rFonts w:ascii="Times New Roman" w:hAnsi="Times New Roman"/>
              </w:rPr>
              <w:t xml:space="preserve"> _______</w:t>
            </w:r>
          </w:p>
        </w:tc>
        <w:tc>
          <w:tcPr>
            <w:tcW w:w="5180" w:type="dxa"/>
            <w:tcBorders>
              <w:top w:val="nil"/>
              <w:left w:val="nil"/>
              <w:bottom w:val="nil"/>
              <w:right w:val="nil"/>
            </w:tcBorders>
          </w:tcPr>
          <w:p w:rsidR="00003736" w:rsidRPr="000F3C5A" w:rsidRDefault="00003736" w:rsidP="00003736">
            <w:pPr>
              <w:pStyle w:val="ae"/>
              <w:rPr>
                <w:rFonts w:ascii="Times New Roman" w:hAnsi="Times New Roman"/>
              </w:rPr>
            </w:pPr>
            <w:r w:rsidRPr="000F3C5A">
              <w:rPr>
                <w:rFonts w:ascii="Times New Roman" w:hAnsi="Times New Roman"/>
              </w:rPr>
              <w:t>Департамент финансов, экономики</w:t>
            </w:r>
          </w:p>
          <w:p w:rsidR="00003736" w:rsidRPr="000F3C5A" w:rsidRDefault="00003736" w:rsidP="00003736">
            <w:pPr>
              <w:pStyle w:val="ae"/>
              <w:rPr>
                <w:rFonts w:ascii="Times New Roman" w:hAnsi="Times New Roman"/>
              </w:rPr>
            </w:pPr>
            <w:r w:rsidRPr="000F3C5A">
              <w:rPr>
                <w:rFonts w:ascii="Times New Roman" w:hAnsi="Times New Roman"/>
              </w:rPr>
              <w:t>и имущественных отношений Чукотского</w:t>
            </w:r>
          </w:p>
          <w:p w:rsidR="00003736" w:rsidRPr="00323E15" w:rsidRDefault="00003736" w:rsidP="00003736">
            <w:pPr>
              <w:pStyle w:val="ae"/>
              <w:rPr>
                <w:rFonts w:ascii="Times New Roman" w:hAnsi="Times New Roman"/>
              </w:rPr>
            </w:pPr>
            <w:r w:rsidRPr="000F3C5A">
              <w:rPr>
                <w:rFonts w:ascii="Times New Roman" w:hAnsi="Times New Roman"/>
              </w:rPr>
              <w:t>автономного округа</w:t>
            </w:r>
          </w:p>
        </w:tc>
      </w:tr>
    </w:tbl>
    <w:p w:rsidR="00003736" w:rsidRDefault="00003736" w:rsidP="00003736">
      <w:pPr>
        <w:autoSpaceDE w:val="0"/>
        <w:autoSpaceDN w:val="0"/>
        <w:adjustRightInd w:val="0"/>
        <w:rPr>
          <w:rFonts w:eastAsiaTheme="minorHAnsi"/>
          <w:sz w:val="24"/>
          <w:szCs w:val="24"/>
          <w:lang w:eastAsia="en-US"/>
        </w:rPr>
      </w:pPr>
    </w:p>
    <w:p w:rsidR="00003736" w:rsidRPr="00003736" w:rsidRDefault="00003736" w:rsidP="00003736">
      <w:pPr>
        <w:pStyle w:val="1"/>
        <w:keepNext w:val="0"/>
        <w:autoSpaceDE w:val="0"/>
        <w:autoSpaceDN w:val="0"/>
        <w:adjustRightInd w:val="0"/>
        <w:spacing w:line="240" w:lineRule="auto"/>
        <w:rPr>
          <w:rFonts w:eastAsiaTheme="minorHAnsi"/>
          <w:bCs/>
          <w:sz w:val="24"/>
          <w:szCs w:val="24"/>
          <w:lang w:eastAsia="en-US"/>
        </w:rPr>
      </w:pPr>
      <w:r w:rsidRPr="00003736">
        <w:rPr>
          <w:rFonts w:eastAsiaTheme="minorHAnsi"/>
          <w:bCs/>
          <w:sz w:val="24"/>
          <w:szCs w:val="24"/>
          <w:lang w:eastAsia="en-US"/>
        </w:rPr>
        <w:t>Заявление</w:t>
      </w:r>
    </w:p>
    <w:p w:rsidR="00003736" w:rsidRPr="00003736" w:rsidRDefault="00003736" w:rsidP="00003736">
      <w:pPr>
        <w:pStyle w:val="1"/>
        <w:keepNext w:val="0"/>
        <w:autoSpaceDE w:val="0"/>
        <w:autoSpaceDN w:val="0"/>
        <w:adjustRightInd w:val="0"/>
        <w:spacing w:line="240" w:lineRule="auto"/>
        <w:rPr>
          <w:rFonts w:eastAsiaTheme="minorHAnsi"/>
          <w:bCs/>
          <w:sz w:val="24"/>
          <w:szCs w:val="24"/>
          <w:lang w:eastAsia="en-US"/>
        </w:rPr>
      </w:pPr>
      <w:r w:rsidRPr="00003736">
        <w:rPr>
          <w:rFonts w:eastAsiaTheme="minorHAnsi"/>
          <w:bCs/>
          <w:sz w:val="24"/>
          <w:szCs w:val="24"/>
          <w:lang w:eastAsia="en-US"/>
        </w:rPr>
        <w:t>о переоформлении лицензии</w:t>
      </w:r>
    </w:p>
    <w:p w:rsidR="00003736" w:rsidRPr="00003736" w:rsidRDefault="00003736" w:rsidP="00003736">
      <w:pPr>
        <w:pStyle w:val="1"/>
        <w:keepNext w:val="0"/>
        <w:autoSpaceDE w:val="0"/>
        <w:autoSpaceDN w:val="0"/>
        <w:adjustRightInd w:val="0"/>
        <w:jc w:val="both"/>
        <w:rPr>
          <w:rFonts w:eastAsiaTheme="minorHAnsi"/>
          <w:b w:val="0"/>
          <w:bCs/>
          <w:sz w:val="24"/>
          <w:szCs w:val="24"/>
          <w:lang w:eastAsia="en-US"/>
        </w:rPr>
      </w:pPr>
    </w:p>
    <w:p w:rsidR="00003736" w:rsidRPr="00003736" w:rsidRDefault="00003736" w:rsidP="00003736">
      <w:pPr>
        <w:pStyle w:val="1"/>
        <w:keepNext w:val="0"/>
        <w:autoSpaceDE w:val="0"/>
        <w:autoSpaceDN w:val="0"/>
        <w:adjustRightInd w:val="0"/>
        <w:jc w:val="both"/>
        <w:rPr>
          <w:rFonts w:eastAsiaTheme="minorHAnsi"/>
          <w:b w:val="0"/>
          <w:bCs/>
          <w:sz w:val="24"/>
          <w:szCs w:val="24"/>
          <w:lang w:eastAsia="en-US"/>
        </w:rPr>
      </w:pPr>
      <w:r w:rsidRPr="00003736">
        <w:rPr>
          <w:rFonts w:eastAsiaTheme="minorHAnsi"/>
          <w:b w:val="0"/>
          <w:bCs/>
          <w:sz w:val="24"/>
          <w:szCs w:val="24"/>
          <w:lang w:eastAsia="en-US"/>
        </w:rPr>
        <w:t>Организация _______________________________________________________________</w:t>
      </w:r>
      <w:r>
        <w:rPr>
          <w:rFonts w:eastAsiaTheme="minorHAnsi"/>
          <w:b w:val="0"/>
          <w:bCs/>
          <w:sz w:val="24"/>
          <w:szCs w:val="24"/>
          <w:lang w:eastAsia="en-US"/>
        </w:rPr>
        <w:t>___+</w:t>
      </w:r>
    </w:p>
    <w:p w:rsidR="00003736" w:rsidRPr="00003736" w:rsidRDefault="00003736" w:rsidP="00003736">
      <w:pPr>
        <w:pStyle w:val="1"/>
        <w:keepNext w:val="0"/>
        <w:autoSpaceDE w:val="0"/>
        <w:autoSpaceDN w:val="0"/>
        <w:adjustRightInd w:val="0"/>
        <w:spacing w:line="240" w:lineRule="auto"/>
        <w:jc w:val="both"/>
        <w:rPr>
          <w:rFonts w:eastAsiaTheme="minorHAnsi"/>
          <w:b w:val="0"/>
          <w:bCs/>
          <w:sz w:val="18"/>
          <w:szCs w:val="18"/>
          <w:lang w:eastAsia="en-US"/>
        </w:rPr>
      </w:pPr>
      <w:r w:rsidRPr="00003736">
        <w:rPr>
          <w:rFonts w:eastAsiaTheme="minorHAnsi"/>
          <w:b w:val="0"/>
          <w:bCs/>
          <w:sz w:val="18"/>
          <w:szCs w:val="18"/>
          <w:lang w:eastAsia="en-US"/>
        </w:rPr>
        <w:t xml:space="preserve">                        (полное и (или) сокращенное наименование   и организационно-пр</w:t>
      </w:r>
      <w:r>
        <w:rPr>
          <w:rFonts w:eastAsiaTheme="minorHAnsi"/>
          <w:b w:val="0"/>
          <w:bCs/>
          <w:sz w:val="18"/>
          <w:szCs w:val="18"/>
          <w:lang w:eastAsia="en-US"/>
        </w:rPr>
        <w:t>авовая форма юридического лица)</w:t>
      </w:r>
    </w:p>
    <w:p w:rsidR="00003736" w:rsidRPr="00003736" w:rsidRDefault="00003736" w:rsidP="00003736">
      <w:pPr>
        <w:pStyle w:val="1"/>
        <w:keepNext w:val="0"/>
        <w:autoSpaceDE w:val="0"/>
        <w:autoSpaceDN w:val="0"/>
        <w:adjustRightInd w:val="0"/>
        <w:jc w:val="both"/>
        <w:rPr>
          <w:rFonts w:eastAsiaTheme="minorHAnsi"/>
          <w:b w:val="0"/>
          <w:bCs/>
          <w:sz w:val="24"/>
          <w:szCs w:val="24"/>
          <w:lang w:eastAsia="en-US"/>
        </w:rPr>
      </w:pPr>
      <w:r w:rsidRPr="00003736">
        <w:rPr>
          <w:rFonts w:eastAsiaTheme="minorHAnsi"/>
          <w:b w:val="0"/>
          <w:bCs/>
          <w:sz w:val="24"/>
          <w:szCs w:val="24"/>
          <w:lang w:eastAsia="en-US"/>
        </w:rPr>
        <w:t>ИНН _______________________________________________________________________</w:t>
      </w:r>
      <w:r>
        <w:rPr>
          <w:rFonts w:eastAsiaTheme="minorHAnsi"/>
          <w:b w:val="0"/>
          <w:bCs/>
          <w:sz w:val="24"/>
          <w:szCs w:val="24"/>
          <w:lang w:eastAsia="en-US"/>
        </w:rPr>
        <w:t>__</w:t>
      </w:r>
    </w:p>
    <w:p w:rsidR="00003736" w:rsidRPr="00003736" w:rsidRDefault="00003736" w:rsidP="00003736">
      <w:pPr>
        <w:pStyle w:val="1"/>
        <w:keepNext w:val="0"/>
        <w:autoSpaceDE w:val="0"/>
        <w:autoSpaceDN w:val="0"/>
        <w:adjustRightInd w:val="0"/>
        <w:jc w:val="both"/>
        <w:rPr>
          <w:rFonts w:eastAsiaTheme="minorHAnsi"/>
          <w:b w:val="0"/>
          <w:bCs/>
          <w:sz w:val="24"/>
          <w:szCs w:val="24"/>
          <w:lang w:eastAsia="en-US"/>
        </w:rPr>
      </w:pPr>
      <w:r w:rsidRPr="00003736">
        <w:rPr>
          <w:rFonts w:eastAsiaTheme="minorHAnsi"/>
          <w:b w:val="0"/>
          <w:bCs/>
          <w:sz w:val="24"/>
          <w:szCs w:val="24"/>
          <w:lang w:eastAsia="en-US"/>
        </w:rPr>
        <w:t>ОГРН ______________________________________________________________________</w:t>
      </w:r>
      <w:r>
        <w:rPr>
          <w:rFonts w:eastAsiaTheme="minorHAnsi"/>
          <w:b w:val="0"/>
          <w:bCs/>
          <w:sz w:val="24"/>
          <w:szCs w:val="24"/>
          <w:lang w:eastAsia="en-US"/>
        </w:rPr>
        <w:t>__</w:t>
      </w:r>
    </w:p>
    <w:p w:rsidR="00003736" w:rsidRDefault="00003736" w:rsidP="00003736">
      <w:pPr>
        <w:pStyle w:val="1"/>
        <w:keepNext w:val="0"/>
        <w:autoSpaceDE w:val="0"/>
        <w:autoSpaceDN w:val="0"/>
        <w:adjustRightInd w:val="0"/>
        <w:spacing w:line="240" w:lineRule="auto"/>
        <w:jc w:val="both"/>
        <w:rPr>
          <w:rFonts w:eastAsiaTheme="minorHAnsi"/>
          <w:b w:val="0"/>
          <w:bCs/>
          <w:sz w:val="24"/>
          <w:szCs w:val="24"/>
          <w:lang w:eastAsia="en-US"/>
        </w:rPr>
      </w:pPr>
    </w:p>
    <w:p w:rsidR="00003736" w:rsidRPr="00003736" w:rsidRDefault="00003736" w:rsidP="00003736">
      <w:pPr>
        <w:pStyle w:val="1"/>
        <w:keepNext w:val="0"/>
        <w:autoSpaceDE w:val="0"/>
        <w:autoSpaceDN w:val="0"/>
        <w:adjustRightInd w:val="0"/>
        <w:spacing w:line="240" w:lineRule="auto"/>
        <w:jc w:val="both"/>
        <w:rPr>
          <w:rFonts w:eastAsiaTheme="minorHAnsi"/>
          <w:b w:val="0"/>
          <w:bCs/>
          <w:sz w:val="24"/>
          <w:szCs w:val="24"/>
          <w:lang w:eastAsia="en-US"/>
        </w:rPr>
      </w:pPr>
      <w:r w:rsidRPr="00003736">
        <w:rPr>
          <w:rFonts w:eastAsiaTheme="minorHAnsi"/>
          <w:b w:val="0"/>
          <w:bCs/>
          <w:sz w:val="24"/>
          <w:szCs w:val="24"/>
          <w:lang w:eastAsia="en-US"/>
        </w:rPr>
        <w:t>в лице ___________________________________________________________________</w:t>
      </w:r>
      <w:r>
        <w:rPr>
          <w:rFonts w:eastAsiaTheme="minorHAnsi"/>
          <w:b w:val="0"/>
          <w:bCs/>
          <w:sz w:val="24"/>
          <w:szCs w:val="24"/>
          <w:lang w:eastAsia="en-US"/>
        </w:rPr>
        <w:t>_____</w:t>
      </w:r>
      <w:r w:rsidRPr="00003736">
        <w:rPr>
          <w:rFonts w:eastAsiaTheme="minorHAnsi"/>
          <w:b w:val="0"/>
          <w:bCs/>
          <w:sz w:val="24"/>
          <w:szCs w:val="24"/>
          <w:lang w:eastAsia="en-US"/>
        </w:rPr>
        <w:t>,</w:t>
      </w:r>
    </w:p>
    <w:p w:rsidR="00003736" w:rsidRPr="00003736" w:rsidRDefault="00003736" w:rsidP="00003736">
      <w:pPr>
        <w:pStyle w:val="1"/>
        <w:keepNext w:val="0"/>
        <w:autoSpaceDE w:val="0"/>
        <w:autoSpaceDN w:val="0"/>
        <w:adjustRightInd w:val="0"/>
        <w:spacing w:line="240" w:lineRule="auto"/>
        <w:rPr>
          <w:rFonts w:eastAsiaTheme="minorHAnsi"/>
          <w:b w:val="0"/>
          <w:bCs/>
          <w:sz w:val="18"/>
          <w:szCs w:val="18"/>
          <w:lang w:eastAsia="en-US"/>
        </w:rPr>
      </w:pPr>
      <w:r w:rsidRPr="00003736">
        <w:rPr>
          <w:rFonts w:eastAsiaTheme="minorHAnsi"/>
          <w:b w:val="0"/>
          <w:bCs/>
          <w:sz w:val="18"/>
          <w:szCs w:val="18"/>
          <w:lang w:eastAsia="en-US"/>
        </w:rPr>
        <w:t>(должность, Ф.И.О. руководителя или доверенного лица)</w:t>
      </w:r>
    </w:p>
    <w:p w:rsidR="00003736" w:rsidRPr="00003736" w:rsidRDefault="00003736" w:rsidP="00003736">
      <w:pPr>
        <w:pStyle w:val="1"/>
        <w:keepNext w:val="0"/>
        <w:tabs>
          <w:tab w:val="left" w:pos="5610"/>
        </w:tabs>
        <w:autoSpaceDE w:val="0"/>
        <w:autoSpaceDN w:val="0"/>
        <w:adjustRightInd w:val="0"/>
        <w:jc w:val="left"/>
        <w:rPr>
          <w:rFonts w:eastAsiaTheme="minorHAnsi"/>
          <w:b w:val="0"/>
          <w:bCs/>
          <w:sz w:val="18"/>
          <w:szCs w:val="18"/>
          <w:lang w:eastAsia="en-US"/>
        </w:rPr>
      </w:pPr>
      <w:r>
        <w:rPr>
          <w:rFonts w:eastAsiaTheme="minorHAnsi"/>
          <w:b w:val="0"/>
          <w:bCs/>
          <w:sz w:val="18"/>
          <w:szCs w:val="18"/>
          <w:lang w:eastAsia="en-US"/>
        </w:rPr>
        <w:tab/>
      </w:r>
    </w:p>
    <w:p w:rsidR="00003736" w:rsidRPr="00003736" w:rsidRDefault="00003736" w:rsidP="00003736">
      <w:pPr>
        <w:pStyle w:val="1"/>
        <w:keepNext w:val="0"/>
        <w:autoSpaceDE w:val="0"/>
        <w:autoSpaceDN w:val="0"/>
        <w:adjustRightInd w:val="0"/>
        <w:jc w:val="both"/>
        <w:rPr>
          <w:rFonts w:eastAsiaTheme="minorHAnsi"/>
          <w:b w:val="0"/>
          <w:bCs/>
          <w:sz w:val="24"/>
          <w:szCs w:val="24"/>
          <w:lang w:eastAsia="en-US"/>
        </w:rPr>
      </w:pPr>
      <w:r w:rsidRPr="00003736">
        <w:rPr>
          <w:rFonts w:eastAsiaTheme="minorHAnsi"/>
          <w:b w:val="0"/>
          <w:bCs/>
          <w:sz w:val="24"/>
          <w:szCs w:val="24"/>
          <w:lang w:eastAsia="en-US"/>
        </w:rPr>
        <w:t>действующего на основании прилагаемого к заявлению ________________________</w:t>
      </w:r>
      <w:r>
        <w:rPr>
          <w:rFonts w:eastAsiaTheme="minorHAnsi"/>
          <w:b w:val="0"/>
          <w:bCs/>
          <w:sz w:val="24"/>
          <w:szCs w:val="24"/>
          <w:lang w:eastAsia="en-US"/>
        </w:rPr>
        <w:t>________</w:t>
      </w:r>
    </w:p>
    <w:p w:rsidR="00003736" w:rsidRPr="00003736" w:rsidRDefault="00003736" w:rsidP="00003736">
      <w:pPr>
        <w:pStyle w:val="1"/>
        <w:keepNext w:val="0"/>
        <w:autoSpaceDE w:val="0"/>
        <w:autoSpaceDN w:val="0"/>
        <w:adjustRightInd w:val="0"/>
        <w:spacing w:line="240" w:lineRule="auto"/>
        <w:jc w:val="both"/>
        <w:rPr>
          <w:rFonts w:eastAsiaTheme="minorHAnsi"/>
          <w:b w:val="0"/>
          <w:bCs/>
          <w:sz w:val="18"/>
          <w:szCs w:val="18"/>
          <w:lang w:eastAsia="en-US"/>
        </w:rPr>
      </w:pPr>
      <w:r w:rsidRPr="00003736">
        <w:rPr>
          <w:rFonts w:eastAsiaTheme="minorHAnsi"/>
          <w:b w:val="0"/>
          <w:bCs/>
          <w:sz w:val="24"/>
          <w:szCs w:val="24"/>
          <w:lang w:eastAsia="en-US"/>
        </w:rPr>
        <w:t xml:space="preserve">                                      </w:t>
      </w:r>
      <w:r>
        <w:rPr>
          <w:rFonts w:eastAsiaTheme="minorHAnsi"/>
          <w:b w:val="0"/>
          <w:bCs/>
          <w:sz w:val="24"/>
          <w:szCs w:val="24"/>
          <w:lang w:eastAsia="en-US"/>
        </w:rPr>
        <w:t xml:space="preserve">                                                          </w:t>
      </w:r>
      <w:r w:rsidRPr="00003736">
        <w:rPr>
          <w:rFonts w:eastAsiaTheme="minorHAnsi"/>
          <w:b w:val="0"/>
          <w:bCs/>
          <w:sz w:val="24"/>
          <w:szCs w:val="24"/>
          <w:lang w:eastAsia="en-US"/>
        </w:rPr>
        <w:t xml:space="preserve"> </w:t>
      </w:r>
      <w:r w:rsidRPr="00003736">
        <w:rPr>
          <w:rFonts w:eastAsiaTheme="minorHAnsi"/>
          <w:b w:val="0"/>
          <w:bCs/>
          <w:sz w:val="18"/>
          <w:szCs w:val="18"/>
          <w:lang w:eastAsia="en-US"/>
        </w:rPr>
        <w:t>(наименование и реквизиты документа,</w:t>
      </w:r>
    </w:p>
    <w:p w:rsidR="00003736" w:rsidRPr="00003736" w:rsidRDefault="00003736" w:rsidP="00003736">
      <w:pPr>
        <w:pStyle w:val="1"/>
        <w:keepNext w:val="0"/>
        <w:autoSpaceDE w:val="0"/>
        <w:autoSpaceDN w:val="0"/>
        <w:adjustRightInd w:val="0"/>
        <w:spacing w:line="240" w:lineRule="auto"/>
        <w:jc w:val="both"/>
        <w:rPr>
          <w:rFonts w:eastAsiaTheme="minorHAnsi"/>
          <w:b w:val="0"/>
          <w:bCs/>
          <w:sz w:val="18"/>
          <w:szCs w:val="18"/>
          <w:lang w:eastAsia="en-US"/>
        </w:rPr>
      </w:pPr>
    </w:p>
    <w:p w:rsidR="00003736" w:rsidRPr="00003736" w:rsidRDefault="00003736" w:rsidP="00003736">
      <w:pPr>
        <w:pStyle w:val="1"/>
        <w:keepNext w:val="0"/>
        <w:autoSpaceDE w:val="0"/>
        <w:autoSpaceDN w:val="0"/>
        <w:adjustRightInd w:val="0"/>
        <w:jc w:val="both"/>
        <w:rPr>
          <w:rFonts w:eastAsiaTheme="minorHAnsi"/>
          <w:b w:val="0"/>
          <w:bCs/>
          <w:sz w:val="24"/>
          <w:szCs w:val="24"/>
          <w:lang w:eastAsia="en-US"/>
        </w:rPr>
      </w:pPr>
      <w:r w:rsidRPr="00003736">
        <w:rPr>
          <w:rFonts w:eastAsiaTheme="minorHAnsi"/>
          <w:b w:val="0"/>
          <w:bCs/>
          <w:sz w:val="24"/>
          <w:szCs w:val="24"/>
          <w:lang w:eastAsia="en-US"/>
        </w:rPr>
        <w:t>___________________________________________________________________________</w:t>
      </w:r>
      <w:r w:rsidR="002862D0">
        <w:rPr>
          <w:rFonts w:eastAsiaTheme="minorHAnsi"/>
          <w:b w:val="0"/>
          <w:bCs/>
          <w:sz w:val="24"/>
          <w:szCs w:val="24"/>
          <w:lang w:eastAsia="en-US"/>
        </w:rPr>
        <w:t>___</w:t>
      </w:r>
    </w:p>
    <w:p w:rsidR="00003736" w:rsidRPr="002862D0" w:rsidRDefault="00003736" w:rsidP="002862D0">
      <w:pPr>
        <w:pStyle w:val="1"/>
        <w:keepNext w:val="0"/>
        <w:autoSpaceDE w:val="0"/>
        <w:autoSpaceDN w:val="0"/>
        <w:adjustRightInd w:val="0"/>
        <w:spacing w:line="240" w:lineRule="auto"/>
        <w:jc w:val="both"/>
        <w:rPr>
          <w:rFonts w:eastAsiaTheme="minorHAnsi"/>
          <w:b w:val="0"/>
          <w:bCs/>
          <w:sz w:val="18"/>
          <w:szCs w:val="18"/>
          <w:lang w:eastAsia="en-US"/>
        </w:rPr>
      </w:pPr>
      <w:r w:rsidRPr="002862D0">
        <w:rPr>
          <w:rFonts w:eastAsiaTheme="minorHAnsi"/>
          <w:b w:val="0"/>
          <w:bCs/>
          <w:sz w:val="18"/>
          <w:szCs w:val="18"/>
          <w:lang w:eastAsia="en-US"/>
        </w:rPr>
        <w:t xml:space="preserve">         подтверждающего полномочия лица, подписавшего заявление,</w:t>
      </w:r>
      <w:r w:rsidR="002862D0">
        <w:rPr>
          <w:rFonts w:eastAsiaTheme="minorHAnsi"/>
          <w:b w:val="0"/>
          <w:bCs/>
          <w:sz w:val="18"/>
          <w:szCs w:val="18"/>
          <w:lang w:eastAsia="en-US"/>
        </w:rPr>
        <w:t xml:space="preserve"> </w:t>
      </w:r>
      <w:r w:rsidRPr="002862D0">
        <w:rPr>
          <w:rFonts w:eastAsiaTheme="minorHAnsi"/>
          <w:b w:val="0"/>
          <w:bCs/>
          <w:sz w:val="18"/>
          <w:szCs w:val="18"/>
          <w:lang w:eastAsia="en-US"/>
        </w:rPr>
        <w:t xml:space="preserve"> действовать от имени организации)</w:t>
      </w:r>
    </w:p>
    <w:p w:rsidR="00003736" w:rsidRPr="002862D0" w:rsidRDefault="00003736" w:rsidP="002862D0">
      <w:pPr>
        <w:pStyle w:val="1"/>
        <w:keepNext w:val="0"/>
        <w:autoSpaceDE w:val="0"/>
        <w:autoSpaceDN w:val="0"/>
        <w:adjustRightInd w:val="0"/>
        <w:spacing w:line="240" w:lineRule="auto"/>
        <w:jc w:val="both"/>
        <w:rPr>
          <w:rFonts w:eastAsiaTheme="minorHAnsi"/>
          <w:b w:val="0"/>
          <w:bCs/>
          <w:sz w:val="18"/>
          <w:szCs w:val="18"/>
          <w:lang w:eastAsia="en-US"/>
        </w:rPr>
      </w:pPr>
    </w:p>
    <w:p w:rsidR="00003736" w:rsidRPr="00003736" w:rsidRDefault="00003736" w:rsidP="00003736">
      <w:pPr>
        <w:pStyle w:val="1"/>
        <w:keepNext w:val="0"/>
        <w:autoSpaceDE w:val="0"/>
        <w:autoSpaceDN w:val="0"/>
        <w:adjustRightInd w:val="0"/>
        <w:jc w:val="both"/>
        <w:rPr>
          <w:rFonts w:eastAsiaTheme="minorHAnsi"/>
          <w:b w:val="0"/>
          <w:bCs/>
          <w:sz w:val="24"/>
          <w:szCs w:val="24"/>
          <w:lang w:eastAsia="en-US"/>
        </w:rPr>
      </w:pPr>
      <w:r w:rsidRPr="00003736">
        <w:rPr>
          <w:rFonts w:eastAsiaTheme="minorHAnsi"/>
          <w:b w:val="0"/>
          <w:bCs/>
          <w:sz w:val="24"/>
          <w:szCs w:val="24"/>
          <w:lang w:eastAsia="en-US"/>
        </w:rPr>
        <w:t>Место нахождения организации (согласно Уставу) ____________________________</w:t>
      </w:r>
      <w:r w:rsidR="002862D0">
        <w:rPr>
          <w:rFonts w:eastAsiaTheme="minorHAnsi"/>
          <w:b w:val="0"/>
          <w:bCs/>
          <w:sz w:val="24"/>
          <w:szCs w:val="24"/>
          <w:lang w:eastAsia="en-US"/>
        </w:rPr>
        <w:t>_________</w:t>
      </w:r>
    </w:p>
    <w:p w:rsidR="00003736" w:rsidRPr="00003736" w:rsidRDefault="00003736" w:rsidP="00003736">
      <w:pPr>
        <w:pStyle w:val="1"/>
        <w:keepNext w:val="0"/>
        <w:autoSpaceDE w:val="0"/>
        <w:autoSpaceDN w:val="0"/>
        <w:adjustRightInd w:val="0"/>
        <w:jc w:val="both"/>
        <w:rPr>
          <w:rFonts w:eastAsiaTheme="minorHAnsi"/>
          <w:b w:val="0"/>
          <w:bCs/>
          <w:sz w:val="24"/>
          <w:szCs w:val="24"/>
          <w:lang w:eastAsia="en-US"/>
        </w:rPr>
      </w:pPr>
      <w:r w:rsidRPr="00003736">
        <w:rPr>
          <w:rFonts w:eastAsiaTheme="minorHAnsi"/>
          <w:b w:val="0"/>
          <w:bCs/>
          <w:sz w:val="24"/>
          <w:szCs w:val="24"/>
          <w:lang w:eastAsia="en-US"/>
        </w:rPr>
        <w:t>___________________________________________________________________________</w:t>
      </w:r>
      <w:r w:rsidR="002862D0">
        <w:rPr>
          <w:rFonts w:eastAsiaTheme="minorHAnsi"/>
          <w:b w:val="0"/>
          <w:bCs/>
          <w:sz w:val="24"/>
          <w:szCs w:val="24"/>
          <w:lang w:eastAsia="en-US"/>
        </w:rPr>
        <w:t>___</w:t>
      </w:r>
    </w:p>
    <w:p w:rsidR="00003736" w:rsidRPr="00003736" w:rsidRDefault="00003736" w:rsidP="00003736">
      <w:pPr>
        <w:pStyle w:val="1"/>
        <w:keepNext w:val="0"/>
        <w:autoSpaceDE w:val="0"/>
        <w:autoSpaceDN w:val="0"/>
        <w:adjustRightInd w:val="0"/>
        <w:jc w:val="both"/>
        <w:rPr>
          <w:rFonts w:eastAsiaTheme="minorHAnsi"/>
          <w:b w:val="0"/>
          <w:bCs/>
          <w:sz w:val="24"/>
          <w:szCs w:val="24"/>
          <w:lang w:eastAsia="en-US"/>
        </w:rPr>
      </w:pPr>
      <w:r w:rsidRPr="00003736">
        <w:rPr>
          <w:rFonts w:eastAsiaTheme="minorHAnsi"/>
          <w:b w:val="0"/>
          <w:bCs/>
          <w:sz w:val="24"/>
          <w:szCs w:val="24"/>
          <w:lang w:eastAsia="en-US"/>
        </w:rPr>
        <w:t>Адрес электронной почты: ___________________ телефон/факс: ________________</w:t>
      </w:r>
      <w:r w:rsidR="002862D0">
        <w:rPr>
          <w:rFonts w:eastAsiaTheme="minorHAnsi"/>
          <w:b w:val="0"/>
          <w:bCs/>
          <w:sz w:val="24"/>
          <w:szCs w:val="24"/>
          <w:lang w:eastAsia="en-US"/>
        </w:rPr>
        <w:t>________</w:t>
      </w:r>
    </w:p>
    <w:p w:rsidR="00003736" w:rsidRPr="00003736" w:rsidRDefault="00003736" w:rsidP="00003736">
      <w:pPr>
        <w:pStyle w:val="1"/>
        <w:keepNext w:val="0"/>
        <w:autoSpaceDE w:val="0"/>
        <w:autoSpaceDN w:val="0"/>
        <w:adjustRightInd w:val="0"/>
        <w:jc w:val="both"/>
        <w:rPr>
          <w:rFonts w:eastAsiaTheme="minorHAnsi"/>
          <w:b w:val="0"/>
          <w:bCs/>
          <w:sz w:val="24"/>
          <w:szCs w:val="24"/>
          <w:lang w:eastAsia="en-US"/>
        </w:rPr>
      </w:pPr>
      <w:r w:rsidRPr="00003736">
        <w:rPr>
          <w:rFonts w:eastAsiaTheme="minorHAnsi"/>
          <w:b w:val="0"/>
          <w:bCs/>
          <w:sz w:val="24"/>
          <w:szCs w:val="24"/>
          <w:lang w:eastAsia="en-US"/>
        </w:rPr>
        <w:t>факс: _________________________ расчетный счет N __________________________</w:t>
      </w:r>
      <w:r w:rsidR="002862D0">
        <w:rPr>
          <w:rFonts w:eastAsiaTheme="minorHAnsi"/>
          <w:b w:val="0"/>
          <w:bCs/>
          <w:sz w:val="24"/>
          <w:szCs w:val="24"/>
          <w:lang w:eastAsia="en-US"/>
        </w:rPr>
        <w:t>_______</w:t>
      </w:r>
    </w:p>
    <w:p w:rsidR="00003736" w:rsidRPr="00003736" w:rsidRDefault="00003736" w:rsidP="00003736">
      <w:pPr>
        <w:pStyle w:val="1"/>
        <w:keepNext w:val="0"/>
        <w:autoSpaceDE w:val="0"/>
        <w:autoSpaceDN w:val="0"/>
        <w:adjustRightInd w:val="0"/>
        <w:jc w:val="both"/>
        <w:rPr>
          <w:rFonts w:eastAsiaTheme="minorHAnsi"/>
          <w:b w:val="0"/>
          <w:bCs/>
          <w:sz w:val="24"/>
          <w:szCs w:val="24"/>
          <w:lang w:eastAsia="en-US"/>
        </w:rPr>
      </w:pPr>
      <w:r w:rsidRPr="00003736">
        <w:rPr>
          <w:rFonts w:eastAsiaTheme="minorHAnsi"/>
          <w:b w:val="0"/>
          <w:bCs/>
          <w:sz w:val="24"/>
          <w:szCs w:val="24"/>
          <w:lang w:eastAsia="en-US"/>
        </w:rPr>
        <w:t>в банке __________________________________________________________________</w:t>
      </w:r>
      <w:r w:rsidR="002862D0">
        <w:rPr>
          <w:rFonts w:eastAsiaTheme="minorHAnsi"/>
          <w:b w:val="0"/>
          <w:bCs/>
          <w:sz w:val="24"/>
          <w:szCs w:val="24"/>
          <w:lang w:eastAsia="en-US"/>
        </w:rPr>
        <w:t>______</w:t>
      </w:r>
      <w:r w:rsidRPr="00003736">
        <w:rPr>
          <w:rFonts w:eastAsiaTheme="minorHAnsi"/>
          <w:b w:val="0"/>
          <w:bCs/>
          <w:sz w:val="24"/>
          <w:szCs w:val="24"/>
          <w:lang w:eastAsia="en-US"/>
        </w:rPr>
        <w:t>,</w:t>
      </w:r>
    </w:p>
    <w:p w:rsidR="00003736" w:rsidRPr="002862D0" w:rsidRDefault="00003736" w:rsidP="002862D0">
      <w:pPr>
        <w:pStyle w:val="1"/>
        <w:keepNext w:val="0"/>
        <w:autoSpaceDE w:val="0"/>
        <w:autoSpaceDN w:val="0"/>
        <w:adjustRightInd w:val="0"/>
        <w:spacing w:line="240" w:lineRule="auto"/>
        <w:rPr>
          <w:rFonts w:eastAsiaTheme="minorHAnsi"/>
          <w:b w:val="0"/>
          <w:bCs/>
          <w:sz w:val="18"/>
          <w:szCs w:val="18"/>
          <w:lang w:eastAsia="en-US"/>
        </w:rPr>
      </w:pPr>
      <w:r w:rsidRPr="002862D0">
        <w:rPr>
          <w:rFonts w:eastAsiaTheme="minorHAnsi"/>
          <w:b w:val="0"/>
          <w:bCs/>
          <w:sz w:val="18"/>
          <w:szCs w:val="18"/>
          <w:lang w:eastAsia="en-US"/>
        </w:rPr>
        <w:t>(наименование банка, в котором открыт расчетный счет)</w:t>
      </w:r>
    </w:p>
    <w:p w:rsidR="00003736" w:rsidRPr="00003736" w:rsidRDefault="00003736" w:rsidP="00003736">
      <w:pPr>
        <w:pStyle w:val="1"/>
        <w:keepNext w:val="0"/>
        <w:autoSpaceDE w:val="0"/>
        <w:autoSpaceDN w:val="0"/>
        <w:adjustRightInd w:val="0"/>
        <w:jc w:val="both"/>
        <w:rPr>
          <w:rFonts w:eastAsiaTheme="minorHAnsi"/>
          <w:b w:val="0"/>
          <w:bCs/>
          <w:sz w:val="24"/>
          <w:szCs w:val="24"/>
          <w:lang w:eastAsia="en-US"/>
        </w:rPr>
      </w:pPr>
      <w:r w:rsidRPr="00003736">
        <w:rPr>
          <w:rFonts w:eastAsiaTheme="minorHAnsi"/>
          <w:b w:val="0"/>
          <w:bCs/>
          <w:sz w:val="24"/>
          <w:szCs w:val="24"/>
          <w:lang w:eastAsia="en-US"/>
        </w:rPr>
        <w:t>просит  переоформить лицензию на розничную продажу алкогольной продукции на</w:t>
      </w:r>
    </w:p>
    <w:p w:rsidR="00003736" w:rsidRPr="00003736" w:rsidRDefault="00003736" w:rsidP="00003736">
      <w:pPr>
        <w:pStyle w:val="1"/>
        <w:keepNext w:val="0"/>
        <w:autoSpaceDE w:val="0"/>
        <w:autoSpaceDN w:val="0"/>
        <w:adjustRightInd w:val="0"/>
        <w:jc w:val="both"/>
        <w:rPr>
          <w:rFonts w:eastAsiaTheme="minorHAnsi"/>
          <w:b w:val="0"/>
          <w:bCs/>
          <w:sz w:val="24"/>
          <w:szCs w:val="24"/>
          <w:lang w:eastAsia="en-US"/>
        </w:rPr>
      </w:pPr>
      <w:r w:rsidRPr="00003736">
        <w:rPr>
          <w:rFonts w:eastAsiaTheme="minorHAnsi"/>
          <w:b w:val="0"/>
          <w:bCs/>
          <w:sz w:val="24"/>
          <w:szCs w:val="24"/>
          <w:lang w:eastAsia="en-US"/>
        </w:rPr>
        <w:t>территории Чукотского автономного округа N ______ от "___" ____________ г.,</w:t>
      </w:r>
    </w:p>
    <w:p w:rsidR="00003736" w:rsidRPr="00003736" w:rsidRDefault="00003736" w:rsidP="00003736">
      <w:pPr>
        <w:pStyle w:val="1"/>
        <w:keepNext w:val="0"/>
        <w:autoSpaceDE w:val="0"/>
        <w:autoSpaceDN w:val="0"/>
        <w:adjustRightInd w:val="0"/>
        <w:jc w:val="both"/>
        <w:rPr>
          <w:rFonts w:eastAsiaTheme="minorHAnsi"/>
          <w:b w:val="0"/>
          <w:bCs/>
          <w:sz w:val="24"/>
          <w:szCs w:val="24"/>
          <w:lang w:eastAsia="en-US"/>
        </w:rPr>
      </w:pPr>
      <w:r w:rsidRPr="00003736">
        <w:rPr>
          <w:rFonts w:eastAsiaTheme="minorHAnsi"/>
          <w:b w:val="0"/>
          <w:bCs/>
          <w:sz w:val="24"/>
          <w:szCs w:val="24"/>
          <w:lang w:eastAsia="en-US"/>
        </w:rPr>
        <w:t>выданную   Департаментом  финансов,  экономики  и  имущественных  отношений</w:t>
      </w:r>
    </w:p>
    <w:p w:rsidR="00003736" w:rsidRPr="00003736" w:rsidRDefault="00003736" w:rsidP="00003736">
      <w:pPr>
        <w:pStyle w:val="1"/>
        <w:keepNext w:val="0"/>
        <w:autoSpaceDE w:val="0"/>
        <w:autoSpaceDN w:val="0"/>
        <w:adjustRightInd w:val="0"/>
        <w:jc w:val="both"/>
        <w:rPr>
          <w:rFonts w:eastAsiaTheme="minorHAnsi"/>
          <w:b w:val="0"/>
          <w:bCs/>
          <w:sz w:val="24"/>
          <w:szCs w:val="24"/>
          <w:lang w:eastAsia="en-US"/>
        </w:rPr>
      </w:pPr>
      <w:r w:rsidRPr="00003736">
        <w:rPr>
          <w:rFonts w:eastAsiaTheme="minorHAnsi"/>
          <w:b w:val="0"/>
          <w:bCs/>
          <w:sz w:val="24"/>
          <w:szCs w:val="24"/>
          <w:lang w:eastAsia="en-US"/>
        </w:rPr>
        <w:t>Чукотского автономного округа, в связи с</w:t>
      </w:r>
    </w:p>
    <w:p w:rsidR="00003736" w:rsidRPr="00003736" w:rsidRDefault="00003736" w:rsidP="00003736">
      <w:pPr>
        <w:pStyle w:val="1"/>
        <w:keepNext w:val="0"/>
        <w:autoSpaceDE w:val="0"/>
        <w:autoSpaceDN w:val="0"/>
        <w:adjustRightInd w:val="0"/>
        <w:jc w:val="both"/>
        <w:rPr>
          <w:rFonts w:eastAsiaTheme="minorHAnsi"/>
          <w:b w:val="0"/>
          <w:bCs/>
          <w:sz w:val="24"/>
          <w:szCs w:val="24"/>
          <w:lang w:eastAsia="en-US"/>
        </w:rPr>
      </w:pPr>
      <w:r w:rsidRPr="00003736">
        <w:rPr>
          <w:rFonts w:eastAsiaTheme="minorHAnsi"/>
          <w:b w:val="0"/>
          <w:bCs/>
          <w:sz w:val="24"/>
          <w:szCs w:val="24"/>
          <w:lang w:eastAsia="en-US"/>
        </w:rPr>
        <w:t>___________________________________________________________________________</w:t>
      </w:r>
      <w:r w:rsidR="002862D0">
        <w:rPr>
          <w:rFonts w:eastAsiaTheme="minorHAnsi"/>
          <w:b w:val="0"/>
          <w:bCs/>
          <w:sz w:val="24"/>
          <w:szCs w:val="24"/>
          <w:lang w:eastAsia="en-US"/>
        </w:rPr>
        <w:t>___</w:t>
      </w:r>
    </w:p>
    <w:p w:rsidR="00003736" w:rsidRPr="002862D0" w:rsidRDefault="00003736" w:rsidP="002862D0">
      <w:pPr>
        <w:pStyle w:val="1"/>
        <w:keepNext w:val="0"/>
        <w:autoSpaceDE w:val="0"/>
        <w:autoSpaceDN w:val="0"/>
        <w:adjustRightInd w:val="0"/>
        <w:spacing w:line="240" w:lineRule="auto"/>
        <w:rPr>
          <w:rFonts w:eastAsiaTheme="minorHAnsi"/>
          <w:b w:val="0"/>
          <w:bCs/>
          <w:sz w:val="18"/>
          <w:szCs w:val="18"/>
          <w:lang w:eastAsia="en-US"/>
        </w:rPr>
      </w:pPr>
      <w:r w:rsidRPr="002862D0">
        <w:rPr>
          <w:rFonts w:eastAsiaTheme="minorHAnsi"/>
          <w:b w:val="0"/>
          <w:bCs/>
          <w:sz w:val="18"/>
          <w:szCs w:val="18"/>
          <w:lang w:eastAsia="en-US"/>
        </w:rPr>
        <w:t>(указываются основания переоформления: реорганизация организации</w:t>
      </w:r>
      <w:r w:rsidR="002862D0">
        <w:rPr>
          <w:rFonts w:eastAsiaTheme="minorHAnsi"/>
          <w:b w:val="0"/>
          <w:bCs/>
          <w:sz w:val="18"/>
          <w:szCs w:val="18"/>
          <w:lang w:eastAsia="en-US"/>
        </w:rPr>
        <w:t xml:space="preserve"> </w:t>
      </w:r>
      <w:r w:rsidRPr="002862D0">
        <w:rPr>
          <w:rFonts w:eastAsiaTheme="minorHAnsi"/>
          <w:b w:val="0"/>
          <w:bCs/>
          <w:sz w:val="18"/>
          <w:szCs w:val="18"/>
          <w:lang w:eastAsia="en-US"/>
        </w:rPr>
        <w:t>с указанием формы, изменение наименования организации</w:t>
      </w:r>
    </w:p>
    <w:p w:rsidR="00003736" w:rsidRPr="002862D0" w:rsidRDefault="00003736" w:rsidP="002862D0">
      <w:pPr>
        <w:pStyle w:val="1"/>
        <w:keepNext w:val="0"/>
        <w:autoSpaceDE w:val="0"/>
        <w:autoSpaceDN w:val="0"/>
        <w:adjustRightInd w:val="0"/>
        <w:spacing w:line="240" w:lineRule="auto"/>
        <w:jc w:val="both"/>
        <w:rPr>
          <w:rFonts w:eastAsiaTheme="minorHAnsi"/>
          <w:b w:val="0"/>
          <w:bCs/>
          <w:sz w:val="18"/>
          <w:szCs w:val="18"/>
          <w:lang w:eastAsia="en-US"/>
        </w:rPr>
      </w:pPr>
    </w:p>
    <w:p w:rsidR="00003736" w:rsidRPr="002862D0" w:rsidRDefault="00003736" w:rsidP="002862D0">
      <w:pPr>
        <w:pStyle w:val="1"/>
        <w:keepNext w:val="0"/>
        <w:autoSpaceDE w:val="0"/>
        <w:autoSpaceDN w:val="0"/>
        <w:adjustRightInd w:val="0"/>
        <w:spacing w:line="240" w:lineRule="auto"/>
        <w:jc w:val="both"/>
        <w:rPr>
          <w:rFonts w:eastAsiaTheme="minorHAnsi"/>
          <w:b w:val="0"/>
          <w:bCs/>
          <w:sz w:val="18"/>
          <w:szCs w:val="18"/>
          <w:lang w:eastAsia="en-US"/>
        </w:rPr>
      </w:pPr>
      <w:r w:rsidRPr="002862D0">
        <w:rPr>
          <w:rFonts w:eastAsiaTheme="minorHAnsi"/>
          <w:b w:val="0"/>
          <w:bCs/>
          <w:sz w:val="18"/>
          <w:szCs w:val="18"/>
          <w:lang w:eastAsia="en-US"/>
        </w:rPr>
        <w:t>___________________________________________________________________________</w:t>
      </w:r>
      <w:r w:rsidR="002862D0">
        <w:rPr>
          <w:rFonts w:eastAsiaTheme="minorHAnsi"/>
          <w:b w:val="0"/>
          <w:bCs/>
          <w:sz w:val="18"/>
          <w:szCs w:val="18"/>
          <w:lang w:eastAsia="en-US"/>
        </w:rPr>
        <w:t>_________________________________</w:t>
      </w:r>
    </w:p>
    <w:p w:rsidR="00003736" w:rsidRPr="002862D0" w:rsidRDefault="00003736" w:rsidP="002862D0">
      <w:pPr>
        <w:pStyle w:val="1"/>
        <w:keepNext w:val="0"/>
        <w:autoSpaceDE w:val="0"/>
        <w:autoSpaceDN w:val="0"/>
        <w:adjustRightInd w:val="0"/>
        <w:spacing w:line="240" w:lineRule="auto"/>
        <w:rPr>
          <w:rFonts w:eastAsiaTheme="minorHAnsi"/>
          <w:b w:val="0"/>
          <w:bCs/>
          <w:sz w:val="18"/>
          <w:szCs w:val="18"/>
          <w:lang w:eastAsia="en-US"/>
        </w:rPr>
      </w:pPr>
      <w:r w:rsidRPr="002862D0">
        <w:rPr>
          <w:rFonts w:eastAsiaTheme="minorHAnsi"/>
          <w:b w:val="0"/>
          <w:bCs/>
          <w:sz w:val="18"/>
          <w:szCs w:val="18"/>
          <w:lang w:eastAsia="en-US"/>
        </w:rPr>
        <w:t xml:space="preserve">без ее реорганизации; изменение места нахождения </w:t>
      </w:r>
      <w:r w:rsidR="002862D0" w:rsidRPr="002862D0">
        <w:rPr>
          <w:rFonts w:eastAsiaTheme="minorHAnsi"/>
          <w:b w:val="0"/>
          <w:bCs/>
          <w:sz w:val="18"/>
          <w:szCs w:val="18"/>
          <w:lang w:eastAsia="en-US"/>
        </w:rPr>
        <w:t>организации</w:t>
      </w:r>
      <w:r w:rsidR="002862D0">
        <w:rPr>
          <w:rFonts w:eastAsiaTheme="minorHAnsi"/>
          <w:b w:val="0"/>
          <w:bCs/>
          <w:sz w:val="18"/>
          <w:szCs w:val="18"/>
          <w:lang w:eastAsia="en-US"/>
        </w:rPr>
        <w:t xml:space="preserve">, </w:t>
      </w:r>
      <w:r w:rsidRPr="002862D0">
        <w:rPr>
          <w:rFonts w:eastAsiaTheme="minorHAnsi"/>
          <w:b w:val="0"/>
          <w:bCs/>
          <w:sz w:val="18"/>
          <w:szCs w:val="18"/>
          <w:lang w:eastAsia="en-US"/>
        </w:rPr>
        <w:t xml:space="preserve">  мест нахождения обособленных подразделений; окончание срока</w:t>
      </w:r>
    </w:p>
    <w:p w:rsidR="00003736" w:rsidRPr="002862D0" w:rsidRDefault="00003736" w:rsidP="002862D0">
      <w:pPr>
        <w:pStyle w:val="1"/>
        <w:keepNext w:val="0"/>
        <w:autoSpaceDE w:val="0"/>
        <w:autoSpaceDN w:val="0"/>
        <w:adjustRightInd w:val="0"/>
        <w:spacing w:line="240" w:lineRule="auto"/>
        <w:rPr>
          <w:rFonts w:eastAsiaTheme="minorHAnsi"/>
          <w:b w:val="0"/>
          <w:bCs/>
          <w:sz w:val="18"/>
          <w:szCs w:val="18"/>
          <w:lang w:eastAsia="en-US"/>
        </w:rPr>
      </w:pPr>
    </w:p>
    <w:p w:rsidR="00003736" w:rsidRPr="002862D0" w:rsidRDefault="00003736" w:rsidP="002862D0">
      <w:pPr>
        <w:pStyle w:val="1"/>
        <w:keepNext w:val="0"/>
        <w:autoSpaceDE w:val="0"/>
        <w:autoSpaceDN w:val="0"/>
        <w:adjustRightInd w:val="0"/>
        <w:spacing w:line="240" w:lineRule="auto"/>
        <w:jc w:val="both"/>
        <w:rPr>
          <w:rFonts w:eastAsiaTheme="minorHAnsi"/>
          <w:b w:val="0"/>
          <w:bCs/>
          <w:sz w:val="18"/>
          <w:szCs w:val="18"/>
          <w:lang w:eastAsia="en-US"/>
        </w:rPr>
      </w:pPr>
      <w:r w:rsidRPr="002862D0">
        <w:rPr>
          <w:rFonts w:eastAsiaTheme="minorHAnsi"/>
          <w:b w:val="0"/>
          <w:bCs/>
          <w:sz w:val="18"/>
          <w:szCs w:val="18"/>
          <w:lang w:eastAsia="en-US"/>
        </w:rPr>
        <w:t>___________________________________________________________________________</w:t>
      </w:r>
      <w:r w:rsidR="002862D0">
        <w:rPr>
          <w:rFonts w:eastAsiaTheme="minorHAnsi"/>
          <w:b w:val="0"/>
          <w:bCs/>
          <w:sz w:val="18"/>
          <w:szCs w:val="18"/>
          <w:lang w:eastAsia="en-US"/>
        </w:rPr>
        <w:t>________________________________</w:t>
      </w:r>
    </w:p>
    <w:p w:rsidR="00003736" w:rsidRPr="002862D0" w:rsidRDefault="00003736" w:rsidP="002862D0">
      <w:pPr>
        <w:pStyle w:val="1"/>
        <w:keepNext w:val="0"/>
        <w:autoSpaceDE w:val="0"/>
        <w:autoSpaceDN w:val="0"/>
        <w:adjustRightInd w:val="0"/>
        <w:spacing w:line="240" w:lineRule="auto"/>
        <w:rPr>
          <w:rFonts w:eastAsiaTheme="minorHAnsi"/>
          <w:b w:val="0"/>
          <w:bCs/>
          <w:sz w:val="18"/>
          <w:szCs w:val="18"/>
          <w:lang w:eastAsia="en-US"/>
        </w:rPr>
      </w:pPr>
      <w:r w:rsidRPr="002862D0">
        <w:rPr>
          <w:rFonts w:eastAsiaTheme="minorHAnsi"/>
          <w:b w:val="0"/>
          <w:bCs/>
          <w:sz w:val="18"/>
          <w:szCs w:val="18"/>
          <w:lang w:eastAsia="en-US"/>
        </w:rPr>
        <w:t>аренды стационарного торгового</w:t>
      </w:r>
      <w:r w:rsidR="002862D0">
        <w:rPr>
          <w:rFonts w:eastAsiaTheme="minorHAnsi"/>
          <w:b w:val="0"/>
          <w:bCs/>
          <w:sz w:val="18"/>
          <w:szCs w:val="18"/>
          <w:lang w:eastAsia="en-US"/>
        </w:rPr>
        <w:t xml:space="preserve"> объекта, складского помещения;</w:t>
      </w:r>
      <w:r w:rsidRPr="002862D0">
        <w:rPr>
          <w:rFonts w:eastAsiaTheme="minorHAnsi"/>
          <w:b w:val="0"/>
          <w:bCs/>
          <w:sz w:val="18"/>
          <w:szCs w:val="18"/>
          <w:lang w:eastAsia="en-US"/>
        </w:rPr>
        <w:t xml:space="preserve">  прекращение деятельности на части обособленных </w:t>
      </w:r>
      <w:r w:rsidR="002862D0">
        <w:rPr>
          <w:rFonts w:eastAsiaTheme="minorHAnsi"/>
          <w:b w:val="0"/>
          <w:bCs/>
          <w:sz w:val="18"/>
          <w:szCs w:val="18"/>
          <w:lang w:eastAsia="en-US"/>
        </w:rPr>
        <w:t xml:space="preserve">            </w:t>
      </w:r>
      <w:r w:rsidRPr="002862D0">
        <w:rPr>
          <w:rFonts w:eastAsiaTheme="minorHAnsi"/>
          <w:b w:val="0"/>
          <w:bCs/>
          <w:sz w:val="18"/>
          <w:szCs w:val="18"/>
          <w:lang w:eastAsia="en-US"/>
        </w:rPr>
        <w:t>подразделений;</w:t>
      </w:r>
    </w:p>
    <w:p w:rsidR="00003736" w:rsidRPr="002862D0" w:rsidRDefault="00003736" w:rsidP="002862D0">
      <w:pPr>
        <w:pStyle w:val="1"/>
        <w:keepNext w:val="0"/>
        <w:autoSpaceDE w:val="0"/>
        <w:autoSpaceDN w:val="0"/>
        <w:adjustRightInd w:val="0"/>
        <w:spacing w:line="240" w:lineRule="auto"/>
        <w:jc w:val="both"/>
        <w:rPr>
          <w:rFonts w:eastAsiaTheme="minorHAnsi"/>
          <w:b w:val="0"/>
          <w:bCs/>
          <w:sz w:val="18"/>
          <w:szCs w:val="18"/>
          <w:lang w:eastAsia="en-US"/>
        </w:rPr>
      </w:pPr>
    </w:p>
    <w:p w:rsidR="00003736" w:rsidRPr="002862D0" w:rsidRDefault="00003736" w:rsidP="002862D0">
      <w:pPr>
        <w:pStyle w:val="1"/>
        <w:keepNext w:val="0"/>
        <w:autoSpaceDE w:val="0"/>
        <w:autoSpaceDN w:val="0"/>
        <w:adjustRightInd w:val="0"/>
        <w:spacing w:line="240" w:lineRule="auto"/>
        <w:jc w:val="both"/>
        <w:rPr>
          <w:rFonts w:eastAsiaTheme="minorHAnsi"/>
          <w:b w:val="0"/>
          <w:bCs/>
          <w:sz w:val="18"/>
          <w:szCs w:val="18"/>
          <w:lang w:eastAsia="en-US"/>
        </w:rPr>
      </w:pPr>
      <w:r w:rsidRPr="002862D0">
        <w:rPr>
          <w:rFonts w:eastAsiaTheme="minorHAnsi"/>
          <w:b w:val="0"/>
          <w:bCs/>
          <w:sz w:val="18"/>
          <w:szCs w:val="18"/>
          <w:lang w:eastAsia="en-US"/>
        </w:rPr>
        <w:t>__________________________________________________________________________</w:t>
      </w:r>
      <w:r w:rsidR="002862D0">
        <w:rPr>
          <w:rFonts w:eastAsiaTheme="minorHAnsi"/>
          <w:b w:val="0"/>
          <w:bCs/>
          <w:sz w:val="18"/>
          <w:szCs w:val="18"/>
          <w:lang w:eastAsia="en-US"/>
        </w:rPr>
        <w:t>_________________________________</w:t>
      </w:r>
    </w:p>
    <w:p w:rsidR="00003736" w:rsidRDefault="00003736" w:rsidP="002862D0">
      <w:pPr>
        <w:pStyle w:val="1"/>
        <w:keepNext w:val="0"/>
        <w:autoSpaceDE w:val="0"/>
        <w:autoSpaceDN w:val="0"/>
        <w:adjustRightInd w:val="0"/>
        <w:spacing w:line="240" w:lineRule="auto"/>
        <w:jc w:val="both"/>
        <w:rPr>
          <w:rFonts w:eastAsiaTheme="minorHAnsi"/>
          <w:b w:val="0"/>
          <w:bCs/>
          <w:sz w:val="18"/>
          <w:szCs w:val="18"/>
          <w:lang w:eastAsia="en-US"/>
        </w:rPr>
      </w:pPr>
      <w:r w:rsidRPr="002862D0">
        <w:rPr>
          <w:rFonts w:eastAsiaTheme="minorHAnsi"/>
          <w:b w:val="0"/>
          <w:bCs/>
          <w:sz w:val="18"/>
          <w:szCs w:val="18"/>
          <w:lang w:eastAsia="en-US"/>
        </w:rPr>
        <w:t xml:space="preserve">  включение в лицензию новых обособленных</w:t>
      </w:r>
      <w:r w:rsidR="002862D0">
        <w:rPr>
          <w:rFonts w:eastAsiaTheme="minorHAnsi"/>
          <w:b w:val="0"/>
          <w:bCs/>
          <w:sz w:val="18"/>
          <w:szCs w:val="18"/>
          <w:lang w:eastAsia="en-US"/>
        </w:rPr>
        <w:t xml:space="preserve"> подразделений; изменения иных, </w:t>
      </w:r>
      <w:r w:rsidRPr="002862D0">
        <w:rPr>
          <w:rFonts w:eastAsiaTheme="minorHAnsi"/>
          <w:b w:val="0"/>
          <w:bCs/>
          <w:sz w:val="18"/>
          <w:szCs w:val="18"/>
          <w:lang w:eastAsia="en-US"/>
        </w:rPr>
        <w:t>указанных в ли</w:t>
      </w:r>
      <w:r w:rsidR="002862D0">
        <w:rPr>
          <w:rFonts w:eastAsiaTheme="minorHAnsi"/>
          <w:b w:val="0"/>
          <w:bCs/>
          <w:sz w:val="18"/>
          <w:szCs w:val="18"/>
          <w:lang w:eastAsia="en-US"/>
        </w:rPr>
        <w:t>цензии сведений</w:t>
      </w:r>
      <w:r w:rsidRPr="002862D0">
        <w:rPr>
          <w:rFonts w:eastAsiaTheme="minorHAnsi"/>
          <w:b w:val="0"/>
          <w:bCs/>
          <w:sz w:val="18"/>
          <w:szCs w:val="18"/>
          <w:lang w:eastAsia="en-US"/>
        </w:rPr>
        <w:t>)</w:t>
      </w:r>
    </w:p>
    <w:p w:rsidR="002862D0" w:rsidRDefault="002862D0" w:rsidP="002862D0">
      <w:pPr>
        <w:rPr>
          <w:rFonts w:eastAsiaTheme="minorHAnsi"/>
          <w:lang w:eastAsia="en-US"/>
        </w:rPr>
      </w:pPr>
    </w:p>
    <w:p w:rsidR="002862D0" w:rsidRDefault="002862D0" w:rsidP="002862D0">
      <w:pPr>
        <w:rPr>
          <w:rFonts w:eastAsiaTheme="minorHAnsi"/>
          <w:lang w:eastAsia="en-US"/>
        </w:rPr>
      </w:pPr>
    </w:p>
    <w:p w:rsidR="002862D0" w:rsidRPr="002862D0" w:rsidRDefault="002862D0" w:rsidP="002862D0">
      <w:pPr>
        <w:rPr>
          <w:rFonts w:eastAsiaTheme="minorHAnsi"/>
          <w:lang w:eastAsia="en-US"/>
        </w:rPr>
      </w:pPr>
    </w:p>
    <w:p w:rsidR="00003736" w:rsidRDefault="00003736" w:rsidP="002862D0">
      <w:pPr>
        <w:pStyle w:val="1"/>
        <w:keepNext w:val="0"/>
        <w:autoSpaceDE w:val="0"/>
        <w:autoSpaceDN w:val="0"/>
        <w:adjustRightInd w:val="0"/>
        <w:spacing w:line="240" w:lineRule="auto"/>
        <w:ind w:firstLine="709"/>
        <w:jc w:val="both"/>
        <w:rPr>
          <w:rFonts w:eastAsiaTheme="minorHAnsi"/>
          <w:b w:val="0"/>
          <w:bCs/>
          <w:sz w:val="24"/>
          <w:szCs w:val="24"/>
          <w:lang w:eastAsia="en-US"/>
        </w:rPr>
      </w:pPr>
      <w:r w:rsidRPr="00003736">
        <w:rPr>
          <w:rFonts w:eastAsiaTheme="minorHAnsi"/>
          <w:b w:val="0"/>
          <w:bCs/>
          <w:sz w:val="24"/>
          <w:szCs w:val="24"/>
          <w:lang w:eastAsia="en-US"/>
        </w:rPr>
        <w:t xml:space="preserve">Организации   известны   лицензионные   </w:t>
      </w:r>
      <w:r w:rsidR="002862D0">
        <w:rPr>
          <w:rFonts w:eastAsiaTheme="minorHAnsi"/>
          <w:b w:val="0"/>
          <w:bCs/>
          <w:sz w:val="24"/>
          <w:szCs w:val="24"/>
          <w:lang w:eastAsia="en-US"/>
        </w:rPr>
        <w:t xml:space="preserve">требования,   предъявляемые   к </w:t>
      </w:r>
      <w:r w:rsidRPr="00003736">
        <w:rPr>
          <w:rFonts w:eastAsiaTheme="minorHAnsi"/>
          <w:b w:val="0"/>
          <w:bCs/>
          <w:sz w:val="24"/>
          <w:szCs w:val="24"/>
          <w:lang w:eastAsia="en-US"/>
        </w:rPr>
        <w:t>осуществлению   розничной   продажи   алкого</w:t>
      </w:r>
      <w:r w:rsidR="002862D0">
        <w:rPr>
          <w:rFonts w:eastAsiaTheme="minorHAnsi"/>
          <w:b w:val="0"/>
          <w:bCs/>
          <w:sz w:val="24"/>
          <w:szCs w:val="24"/>
          <w:lang w:eastAsia="en-US"/>
        </w:rPr>
        <w:t xml:space="preserve">льной   продукции,   в   случае </w:t>
      </w:r>
      <w:r w:rsidRPr="00003736">
        <w:rPr>
          <w:rFonts w:eastAsiaTheme="minorHAnsi"/>
          <w:b w:val="0"/>
          <w:bCs/>
          <w:sz w:val="24"/>
          <w:szCs w:val="24"/>
          <w:lang w:eastAsia="en-US"/>
        </w:rPr>
        <w:t>переоформления  лицензии  на  право рознично</w:t>
      </w:r>
      <w:r w:rsidR="002862D0">
        <w:rPr>
          <w:rFonts w:eastAsiaTheme="minorHAnsi"/>
          <w:b w:val="0"/>
          <w:bCs/>
          <w:sz w:val="24"/>
          <w:szCs w:val="24"/>
          <w:lang w:eastAsia="en-US"/>
        </w:rPr>
        <w:t xml:space="preserve">й продажи алкогольной продукции </w:t>
      </w:r>
      <w:r w:rsidRPr="00003736">
        <w:rPr>
          <w:rFonts w:eastAsiaTheme="minorHAnsi"/>
          <w:b w:val="0"/>
          <w:bCs/>
          <w:sz w:val="24"/>
          <w:szCs w:val="24"/>
          <w:lang w:eastAsia="en-US"/>
        </w:rPr>
        <w:t>обязуемся их выполнять.</w:t>
      </w:r>
    </w:p>
    <w:p w:rsidR="002862D0" w:rsidRPr="002862D0" w:rsidRDefault="002862D0" w:rsidP="002862D0">
      <w:pPr>
        <w:ind w:firstLine="709"/>
        <w:rPr>
          <w:rFonts w:eastAsiaTheme="minorHAnsi"/>
          <w:lang w:eastAsia="en-US"/>
        </w:rPr>
      </w:pPr>
    </w:p>
    <w:p w:rsidR="00003736" w:rsidRPr="00003736" w:rsidRDefault="00003736" w:rsidP="002862D0">
      <w:pPr>
        <w:pStyle w:val="1"/>
        <w:keepNext w:val="0"/>
        <w:autoSpaceDE w:val="0"/>
        <w:autoSpaceDN w:val="0"/>
        <w:adjustRightInd w:val="0"/>
        <w:ind w:firstLine="709"/>
        <w:jc w:val="both"/>
        <w:rPr>
          <w:rFonts w:eastAsiaTheme="minorHAnsi"/>
          <w:b w:val="0"/>
          <w:bCs/>
          <w:sz w:val="24"/>
          <w:szCs w:val="24"/>
          <w:lang w:eastAsia="en-US"/>
        </w:rPr>
      </w:pPr>
      <w:r w:rsidRPr="00003736">
        <w:rPr>
          <w:rFonts w:eastAsiaTheme="minorHAnsi"/>
          <w:b w:val="0"/>
          <w:bCs/>
          <w:sz w:val="24"/>
          <w:szCs w:val="24"/>
          <w:lang w:eastAsia="en-US"/>
        </w:rPr>
        <w:t>Прилагаемые документы:</w:t>
      </w:r>
    </w:p>
    <w:p w:rsidR="00003736" w:rsidRPr="00003736" w:rsidRDefault="00003736" w:rsidP="002862D0">
      <w:pPr>
        <w:pStyle w:val="1"/>
        <w:keepNext w:val="0"/>
        <w:autoSpaceDE w:val="0"/>
        <w:autoSpaceDN w:val="0"/>
        <w:adjustRightInd w:val="0"/>
        <w:spacing w:line="240" w:lineRule="auto"/>
        <w:jc w:val="both"/>
        <w:rPr>
          <w:rFonts w:eastAsiaTheme="minorHAnsi"/>
          <w:b w:val="0"/>
          <w:bCs/>
          <w:sz w:val="24"/>
          <w:szCs w:val="24"/>
          <w:lang w:eastAsia="en-US"/>
        </w:rPr>
      </w:pPr>
      <w:r w:rsidRPr="00003736">
        <w:rPr>
          <w:rFonts w:eastAsiaTheme="minorHAnsi"/>
          <w:b w:val="0"/>
          <w:bCs/>
          <w:sz w:val="24"/>
          <w:szCs w:val="24"/>
          <w:lang w:eastAsia="en-US"/>
        </w:rPr>
        <w:t>________________________________________   __________   ___________________</w:t>
      </w:r>
    </w:p>
    <w:p w:rsidR="00003736" w:rsidRPr="002862D0" w:rsidRDefault="00003736" w:rsidP="002862D0">
      <w:pPr>
        <w:pStyle w:val="1"/>
        <w:keepNext w:val="0"/>
        <w:autoSpaceDE w:val="0"/>
        <w:autoSpaceDN w:val="0"/>
        <w:adjustRightInd w:val="0"/>
        <w:spacing w:line="240" w:lineRule="auto"/>
        <w:jc w:val="both"/>
        <w:rPr>
          <w:rFonts w:eastAsiaTheme="minorHAnsi"/>
          <w:b w:val="0"/>
          <w:bCs/>
          <w:sz w:val="18"/>
          <w:szCs w:val="18"/>
          <w:lang w:eastAsia="en-US"/>
        </w:rPr>
      </w:pPr>
      <w:r w:rsidRPr="002862D0">
        <w:rPr>
          <w:rFonts w:eastAsiaTheme="minorHAnsi"/>
          <w:b w:val="0"/>
          <w:bCs/>
          <w:sz w:val="18"/>
          <w:szCs w:val="18"/>
          <w:lang w:eastAsia="en-US"/>
        </w:rPr>
        <w:t xml:space="preserve">(должность лица, подписавшего заявление)   </w:t>
      </w:r>
      <w:r w:rsidR="002862D0">
        <w:rPr>
          <w:rFonts w:eastAsiaTheme="minorHAnsi"/>
          <w:b w:val="0"/>
          <w:bCs/>
          <w:sz w:val="18"/>
          <w:szCs w:val="18"/>
          <w:lang w:eastAsia="en-US"/>
        </w:rPr>
        <w:t xml:space="preserve">                                         </w:t>
      </w:r>
      <w:r w:rsidRPr="002862D0">
        <w:rPr>
          <w:rFonts w:eastAsiaTheme="minorHAnsi"/>
          <w:b w:val="0"/>
          <w:bCs/>
          <w:sz w:val="18"/>
          <w:szCs w:val="18"/>
          <w:lang w:eastAsia="en-US"/>
        </w:rPr>
        <w:t xml:space="preserve"> (подпись)       </w:t>
      </w:r>
      <w:r w:rsidR="002862D0">
        <w:rPr>
          <w:rFonts w:eastAsiaTheme="minorHAnsi"/>
          <w:b w:val="0"/>
          <w:bCs/>
          <w:sz w:val="18"/>
          <w:szCs w:val="18"/>
          <w:lang w:eastAsia="en-US"/>
        </w:rPr>
        <w:t xml:space="preserve">                </w:t>
      </w:r>
      <w:r w:rsidRPr="002862D0">
        <w:rPr>
          <w:rFonts w:eastAsiaTheme="minorHAnsi"/>
          <w:b w:val="0"/>
          <w:bCs/>
          <w:sz w:val="18"/>
          <w:szCs w:val="18"/>
          <w:lang w:eastAsia="en-US"/>
        </w:rPr>
        <w:t xml:space="preserve">  (Ф.И.О.)</w:t>
      </w:r>
    </w:p>
    <w:p w:rsidR="00003736" w:rsidRPr="002862D0" w:rsidRDefault="00003736" w:rsidP="002862D0">
      <w:pPr>
        <w:pStyle w:val="1"/>
        <w:keepNext w:val="0"/>
        <w:autoSpaceDE w:val="0"/>
        <w:autoSpaceDN w:val="0"/>
        <w:adjustRightInd w:val="0"/>
        <w:spacing w:line="240" w:lineRule="auto"/>
        <w:jc w:val="both"/>
        <w:rPr>
          <w:rFonts w:eastAsiaTheme="minorHAnsi"/>
          <w:b w:val="0"/>
          <w:bCs/>
          <w:sz w:val="18"/>
          <w:szCs w:val="18"/>
          <w:lang w:eastAsia="en-US"/>
        </w:rPr>
      </w:pPr>
    </w:p>
    <w:p w:rsidR="00003736" w:rsidRPr="00003736" w:rsidRDefault="00003736" w:rsidP="00003736">
      <w:pPr>
        <w:pStyle w:val="1"/>
        <w:keepNext w:val="0"/>
        <w:autoSpaceDE w:val="0"/>
        <w:autoSpaceDN w:val="0"/>
        <w:adjustRightInd w:val="0"/>
        <w:jc w:val="both"/>
        <w:rPr>
          <w:rFonts w:eastAsiaTheme="minorHAnsi"/>
          <w:b w:val="0"/>
          <w:bCs/>
          <w:sz w:val="24"/>
          <w:szCs w:val="24"/>
          <w:lang w:eastAsia="en-US"/>
        </w:rPr>
      </w:pPr>
      <w:r w:rsidRPr="00003736">
        <w:rPr>
          <w:rFonts w:eastAsiaTheme="minorHAnsi"/>
          <w:b w:val="0"/>
          <w:bCs/>
          <w:sz w:val="24"/>
          <w:szCs w:val="24"/>
          <w:lang w:eastAsia="en-US"/>
        </w:rPr>
        <w:t xml:space="preserve">    М.П.</w:t>
      </w:r>
    </w:p>
    <w:p w:rsidR="00003736" w:rsidRPr="00003736" w:rsidRDefault="00003736" w:rsidP="00003736">
      <w:pPr>
        <w:autoSpaceDE w:val="0"/>
        <w:autoSpaceDN w:val="0"/>
        <w:adjustRightInd w:val="0"/>
        <w:rPr>
          <w:rFonts w:eastAsiaTheme="minorHAnsi"/>
          <w:sz w:val="24"/>
          <w:szCs w:val="24"/>
          <w:lang w:eastAsia="en-US"/>
        </w:rPr>
      </w:pPr>
    </w:p>
    <w:p w:rsidR="00003736" w:rsidRDefault="00003736" w:rsidP="00003736">
      <w:pPr>
        <w:autoSpaceDE w:val="0"/>
        <w:autoSpaceDN w:val="0"/>
        <w:adjustRightInd w:val="0"/>
        <w:rPr>
          <w:rFonts w:eastAsiaTheme="minorHAnsi"/>
          <w:sz w:val="24"/>
          <w:szCs w:val="24"/>
          <w:lang w:eastAsia="en-US"/>
        </w:rPr>
      </w:pPr>
    </w:p>
    <w:p w:rsidR="00003736" w:rsidRDefault="00003736" w:rsidP="00003736">
      <w:pPr>
        <w:autoSpaceDE w:val="0"/>
        <w:autoSpaceDN w:val="0"/>
        <w:adjustRightInd w:val="0"/>
        <w:rPr>
          <w:rFonts w:eastAsiaTheme="minorHAnsi"/>
          <w:sz w:val="24"/>
          <w:szCs w:val="24"/>
          <w:lang w:eastAsia="en-US"/>
        </w:rPr>
      </w:pPr>
    </w:p>
    <w:p w:rsidR="002862D0" w:rsidRDefault="002862D0" w:rsidP="00003736">
      <w:pPr>
        <w:autoSpaceDE w:val="0"/>
        <w:autoSpaceDN w:val="0"/>
        <w:adjustRightInd w:val="0"/>
        <w:rPr>
          <w:rFonts w:eastAsiaTheme="minorHAnsi"/>
          <w:sz w:val="24"/>
          <w:szCs w:val="24"/>
          <w:lang w:eastAsia="en-US"/>
        </w:rPr>
      </w:pPr>
    </w:p>
    <w:p w:rsidR="002862D0" w:rsidRDefault="002862D0" w:rsidP="00003736">
      <w:pPr>
        <w:autoSpaceDE w:val="0"/>
        <w:autoSpaceDN w:val="0"/>
        <w:adjustRightInd w:val="0"/>
        <w:rPr>
          <w:rFonts w:eastAsiaTheme="minorHAnsi"/>
          <w:sz w:val="24"/>
          <w:szCs w:val="24"/>
          <w:lang w:eastAsia="en-US"/>
        </w:rPr>
      </w:pPr>
    </w:p>
    <w:p w:rsidR="002862D0" w:rsidRDefault="002862D0" w:rsidP="00003736">
      <w:pPr>
        <w:autoSpaceDE w:val="0"/>
        <w:autoSpaceDN w:val="0"/>
        <w:adjustRightInd w:val="0"/>
        <w:rPr>
          <w:rFonts w:eastAsiaTheme="minorHAnsi"/>
          <w:sz w:val="24"/>
          <w:szCs w:val="24"/>
          <w:lang w:eastAsia="en-US"/>
        </w:rPr>
      </w:pPr>
    </w:p>
    <w:p w:rsidR="002862D0" w:rsidRDefault="002862D0" w:rsidP="00003736">
      <w:pPr>
        <w:autoSpaceDE w:val="0"/>
        <w:autoSpaceDN w:val="0"/>
        <w:adjustRightInd w:val="0"/>
        <w:rPr>
          <w:rFonts w:eastAsiaTheme="minorHAnsi"/>
          <w:sz w:val="24"/>
          <w:szCs w:val="24"/>
          <w:lang w:eastAsia="en-US"/>
        </w:rPr>
      </w:pPr>
    </w:p>
    <w:p w:rsidR="002862D0" w:rsidRDefault="002862D0" w:rsidP="00003736">
      <w:pPr>
        <w:autoSpaceDE w:val="0"/>
        <w:autoSpaceDN w:val="0"/>
        <w:adjustRightInd w:val="0"/>
        <w:rPr>
          <w:rFonts w:eastAsiaTheme="minorHAnsi"/>
          <w:sz w:val="24"/>
          <w:szCs w:val="24"/>
          <w:lang w:eastAsia="en-US"/>
        </w:rPr>
      </w:pPr>
    </w:p>
    <w:p w:rsidR="002862D0" w:rsidRDefault="002862D0" w:rsidP="00003736">
      <w:pPr>
        <w:autoSpaceDE w:val="0"/>
        <w:autoSpaceDN w:val="0"/>
        <w:adjustRightInd w:val="0"/>
        <w:rPr>
          <w:rFonts w:eastAsiaTheme="minorHAnsi"/>
          <w:sz w:val="24"/>
          <w:szCs w:val="24"/>
          <w:lang w:eastAsia="en-US"/>
        </w:rPr>
      </w:pPr>
    </w:p>
    <w:p w:rsidR="002862D0" w:rsidRDefault="002862D0" w:rsidP="00003736">
      <w:pPr>
        <w:autoSpaceDE w:val="0"/>
        <w:autoSpaceDN w:val="0"/>
        <w:adjustRightInd w:val="0"/>
        <w:rPr>
          <w:rFonts w:eastAsiaTheme="minorHAnsi"/>
          <w:sz w:val="24"/>
          <w:szCs w:val="24"/>
          <w:lang w:eastAsia="en-US"/>
        </w:rPr>
      </w:pPr>
    </w:p>
    <w:p w:rsidR="002862D0" w:rsidRDefault="002862D0" w:rsidP="00003736">
      <w:pPr>
        <w:autoSpaceDE w:val="0"/>
        <w:autoSpaceDN w:val="0"/>
        <w:adjustRightInd w:val="0"/>
        <w:rPr>
          <w:rFonts w:eastAsiaTheme="minorHAnsi"/>
          <w:sz w:val="24"/>
          <w:szCs w:val="24"/>
          <w:lang w:eastAsia="en-US"/>
        </w:rPr>
      </w:pPr>
    </w:p>
    <w:p w:rsidR="002862D0" w:rsidRDefault="002862D0" w:rsidP="00003736">
      <w:pPr>
        <w:autoSpaceDE w:val="0"/>
        <w:autoSpaceDN w:val="0"/>
        <w:adjustRightInd w:val="0"/>
        <w:rPr>
          <w:rFonts w:eastAsiaTheme="minorHAnsi"/>
          <w:sz w:val="24"/>
          <w:szCs w:val="24"/>
          <w:lang w:eastAsia="en-US"/>
        </w:rPr>
      </w:pPr>
    </w:p>
    <w:p w:rsidR="002862D0" w:rsidRDefault="002862D0" w:rsidP="00003736">
      <w:pPr>
        <w:autoSpaceDE w:val="0"/>
        <w:autoSpaceDN w:val="0"/>
        <w:adjustRightInd w:val="0"/>
        <w:rPr>
          <w:rFonts w:eastAsiaTheme="minorHAnsi"/>
          <w:sz w:val="24"/>
          <w:szCs w:val="24"/>
          <w:lang w:eastAsia="en-US"/>
        </w:rPr>
      </w:pPr>
    </w:p>
    <w:p w:rsidR="002862D0" w:rsidRDefault="002862D0" w:rsidP="00003736">
      <w:pPr>
        <w:autoSpaceDE w:val="0"/>
        <w:autoSpaceDN w:val="0"/>
        <w:adjustRightInd w:val="0"/>
        <w:rPr>
          <w:rFonts w:eastAsiaTheme="minorHAnsi"/>
          <w:sz w:val="24"/>
          <w:szCs w:val="24"/>
          <w:lang w:eastAsia="en-US"/>
        </w:rPr>
      </w:pPr>
    </w:p>
    <w:p w:rsidR="002862D0" w:rsidRDefault="002862D0" w:rsidP="00003736">
      <w:pPr>
        <w:autoSpaceDE w:val="0"/>
        <w:autoSpaceDN w:val="0"/>
        <w:adjustRightInd w:val="0"/>
        <w:rPr>
          <w:rFonts w:eastAsiaTheme="minorHAnsi"/>
          <w:sz w:val="24"/>
          <w:szCs w:val="24"/>
          <w:lang w:eastAsia="en-US"/>
        </w:rPr>
      </w:pPr>
    </w:p>
    <w:p w:rsidR="002862D0" w:rsidRDefault="002862D0" w:rsidP="00003736">
      <w:pPr>
        <w:autoSpaceDE w:val="0"/>
        <w:autoSpaceDN w:val="0"/>
        <w:adjustRightInd w:val="0"/>
        <w:rPr>
          <w:rFonts w:eastAsiaTheme="minorHAnsi"/>
          <w:sz w:val="24"/>
          <w:szCs w:val="24"/>
          <w:lang w:eastAsia="en-US"/>
        </w:rPr>
      </w:pPr>
    </w:p>
    <w:p w:rsidR="002862D0" w:rsidRDefault="002862D0" w:rsidP="00003736">
      <w:pPr>
        <w:autoSpaceDE w:val="0"/>
        <w:autoSpaceDN w:val="0"/>
        <w:adjustRightInd w:val="0"/>
        <w:rPr>
          <w:rFonts w:eastAsiaTheme="minorHAnsi"/>
          <w:sz w:val="24"/>
          <w:szCs w:val="24"/>
          <w:lang w:eastAsia="en-US"/>
        </w:rPr>
      </w:pPr>
    </w:p>
    <w:p w:rsidR="002862D0" w:rsidRDefault="002862D0" w:rsidP="00003736">
      <w:pPr>
        <w:autoSpaceDE w:val="0"/>
        <w:autoSpaceDN w:val="0"/>
        <w:adjustRightInd w:val="0"/>
        <w:rPr>
          <w:rFonts w:eastAsiaTheme="minorHAnsi"/>
          <w:sz w:val="24"/>
          <w:szCs w:val="24"/>
          <w:lang w:eastAsia="en-US"/>
        </w:rPr>
      </w:pPr>
    </w:p>
    <w:p w:rsidR="002862D0" w:rsidRDefault="002862D0" w:rsidP="00003736">
      <w:pPr>
        <w:autoSpaceDE w:val="0"/>
        <w:autoSpaceDN w:val="0"/>
        <w:adjustRightInd w:val="0"/>
        <w:rPr>
          <w:rFonts w:eastAsiaTheme="minorHAnsi"/>
          <w:sz w:val="24"/>
          <w:szCs w:val="24"/>
          <w:lang w:eastAsia="en-US"/>
        </w:rPr>
      </w:pPr>
    </w:p>
    <w:p w:rsidR="002862D0" w:rsidRDefault="002862D0" w:rsidP="00003736">
      <w:pPr>
        <w:autoSpaceDE w:val="0"/>
        <w:autoSpaceDN w:val="0"/>
        <w:adjustRightInd w:val="0"/>
        <w:rPr>
          <w:rFonts w:eastAsiaTheme="minorHAnsi"/>
          <w:sz w:val="24"/>
          <w:szCs w:val="24"/>
          <w:lang w:eastAsia="en-US"/>
        </w:rPr>
      </w:pPr>
    </w:p>
    <w:p w:rsidR="002862D0" w:rsidRDefault="002862D0" w:rsidP="00003736">
      <w:pPr>
        <w:autoSpaceDE w:val="0"/>
        <w:autoSpaceDN w:val="0"/>
        <w:adjustRightInd w:val="0"/>
        <w:rPr>
          <w:rFonts w:eastAsiaTheme="minorHAnsi"/>
          <w:sz w:val="24"/>
          <w:szCs w:val="24"/>
          <w:lang w:eastAsia="en-US"/>
        </w:rPr>
      </w:pPr>
    </w:p>
    <w:p w:rsidR="002862D0" w:rsidRDefault="002862D0" w:rsidP="00003736">
      <w:pPr>
        <w:autoSpaceDE w:val="0"/>
        <w:autoSpaceDN w:val="0"/>
        <w:adjustRightInd w:val="0"/>
        <w:rPr>
          <w:rFonts w:eastAsiaTheme="minorHAnsi"/>
          <w:sz w:val="24"/>
          <w:szCs w:val="24"/>
          <w:lang w:eastAsia="en-US"/>
        </w:rPr>
      </w:pPr>
    </w:p>
    <w:p w:rsidR="002862D0" w:rsidRDefault="002862D0" w:rsidP="00003736">
      <w:pPr>
        <w:autoSpaceDE w:val="0"/>
        <w:autoSpaceDN w:val="0"/>
        <w:adjustRightInd w:val="0"/>
        <w:rPr>
          <w:rFonts w:eastAsiaTheme="minorHAnsi"/>
          <w:sz w:val="24"/>
          <w:szCs w:val="24"/>
          <w:lang w:eastAsia="en-US"/>
        </w:rPr>
      </w:pPr>
    </w:p>
    <w:p w:rsidR="002862D0" w:rsidRDefault="002862D0" w:rsidP="00003736">
      <w:pPr>
        <w:autoSpaceDE w:val="0"/>
        <w:autoSpaceDN w:val="0"/>
        <w:adjustRightInd w:val="0"/>
        <w:rPr>
          <w:rFonts w:eastAsiaTheme="minorHAnsi"/>
          <w:sz w:val="24"/>
          <w:szCs w:val="24"/>
          <w:lang w:eastAsia="en-US"/>
        </w:rPr>
      </w:pPr>
    </w:p>
    <w:p w:rsidR="002862D0" w:rsidRDefault="002862D0" w:rsidP="00003736">
      <w:pPr>
        <w:autoSpaceDE w:val="0"/>
        <w:autoSpaceDN w:val="0"/>
        <w:adjustRightInd w:val="0"/>
        <w:rPr>
          <w:rFonts w:eastAsiaTheme="minorHAnsi"/>
          <w:sz w:val="24"/>
          <w:szCs w:val="24"/>
          <w:lang w:eastAsia="en-US"/>
        </w:rPr>
      </w:pPr>
    </w:p>
    <w:p w:rsidR="002862D0" w:rsidRDefault="002862D0" w:rsidP="00003736">
      <w:pPr>
        <w:autoSpaceDE w:val="0"/>
        <w:autoSpaceDN w:val="0"/>
        <w:adjustRightInd w:val="0"/>
        <w:rPr>
          <w:rFonts w:eastAsiaTheme="minorHAnsi"/>
          <w:sz w:val="24"/>
          <w:szCs w:val="24"/>
          <w:lang w:eastAsia="en-US"/>
        </w:rPr>
      </w:pPr>
    </w:p>
    <w:p w:rsidR="002862D0" w:rsidRDefault="002862D0" w:rsidP="00003736">
      <w:pPr>
        <w:autoSpaceDE w:val="0"/>
        <w:autoSpaceDN w:val="0"/>
        <w:adjustRightInd w:val="0"/>
        <w:rPr>
          <w:rFonts w:eastAsiaTheme="minorHAnsi"/>
          <w:sz w:val="24"/>
          <w:szCs w:val="24"/>
          <w:lang w:eastAsia="en-US"/>
        </w:rPr>
      </w:pPr>
    </w:p>
    <w:p w:rsidR="002862D0" w:rsidRDefault="002862D0" w:rsidP="00003736">
      <w:pPr>
        <w:autoSpaceDE w:val="0"/>
        <w:autoSpaceDN w:val="0"/>
        <w:adjustRightInd w:val="0"/>
        <w:rPr>
          <w:rFonts w:eastAsiaTheme="minorHAnsi"/>
          <w:sz w:val="24"/>
          <w:szCs w:val="24"/>
          <w:lang w:eastAsia="en-US"/>
        </w:rPr>
      </w:pPr>
    </w:p>
    <w:p w:rsidR="002862D0" w:rsidRDefault="002862D0" w:rsidP="00003736">
      <w:pPr>
        <w:autoSpaceDE w:val="0"/>
        <w:autoSpaceDN w:val="0"/>
        <w:adjustRightInd w:val="0"/>
        <w:rPr>
          <w:rFonts w:eastAsiaTheme="minorHAnsi"/>
          <w:sz w:val="24"/>
          <w:szCs w:val="24"/>
          <w:lang w:eastAsia="en-US"/>
        </w:rPr>
      </w:pPr>
    </w:p>
    <w:p w:rsidR="002862D0" w:rsidRDefault="002862D0" w:rsidP="00003736">
      <w:pPr>
        <w:autoSpaceDE w:val="0"/>
        <w:autoSpaceDN w:val="0"/>
        <w:adjustRightInd w:val="0"/>
        <w:rPr>
          <w:rFonts w:eastAsiaTheme="minorHAnsi"/>
          <w:sz w:val="24"/>
          <w:szCs w:val="24"/>
          <w:lang w:eastAsia="en-US"/>
        </w:rPr>
      </w:pPr>
    </w:p>
    <w:p w:rsidR="002862D0" w:rsidRDefault="002862D0" w:rsidP="00003736">
      <w:pPr>
        <w:autoSpaceDE w:val="0"/>
        <w:autoSpaceDN w:val="0"/>
        <w:adjustRightInd w:val="0"/>
        <w:rPr>
          <w:rFonts w:eastAsiaTheme="minorHAnsi"/>
          <w:sz w:val="24"/>
          <w:szCs w:val="24"/>
          <w:lang w:eastAsia="en-US"/>
        </w:rPr>
      </w:pPr>
    </w:p>
    <w:p w:rsidR="002862D0" w:rsidRDefault="002862D0" w:rsidP="00003736">
      <w:pPr>
        <w:autoSpaceDE w:val="0"/>
        <w:autoSpaceDN w:val="0"/>
        <w:adjustRightInd w:val="0"/>
        <w:rPr>
          <w:rFonts w:eastAsiaTheme="minorHAnsi"/>
          <w:sz w:val="24"/>
          <w:szCs w:val="24"/>
          <w:lang w:eastAsia="en-US"/>
        </w:rPr>
      </w:pPr>
    </w:p>
    <w:p w:rsidR="002862D0" w:rsidRDefault="002862D0" w:rsidP="00003736">
      <w:pPr>
        <w:autoSpaceDE w:val="0"/>
        <w:autoSpaceDN w:val="0"/>
        <w:adjustRightInd w:val="0"/>
        <w:rPr>
          <w:rFonts w:eastAsiaTheme="minorHAnsi"/>
          <w:sz w:val="24"/>
          <w:szCs w:val="24"/>
          <w:lang w:eastAsia="en-US"/>
        </w:rPr>
      </w:pPr>
    </w:p>
    <w:p w:rsidR="002862D0" w:rsidRDefault="002862D0" w:rsidP="00003736">
      <w:pPr>
        <w:autoSpaceDE w:val="0"/>
        <w:autoSpaceDN w:val="0"/>
        <w:adjustRightInd w:val="0"/>
        <w:rPr>
          <w:rFonts w:eastAsiaTheme="minorHAnsi"/>
          <w:sz w:val="24"/>
          <w:szCs w:val="24"/>
          <w:lang w:eastAsia="en-US"/>
        </w:rPr>
      </w:pPr>
    </w:p>
    <w:p w:rsidR="002862D0" w:rsidRDefault="002862D0" w:rsidP="00003736">
      <w:pPr>
        <w:autoSpaceDE w:val="0"/>
        <w:autoSpaceDN w:val="0"/>
        <w:adjustRightInd w:val="0"/>
        <w:rPr>
          <w:rFonts w:eastAsiaTheme="minorHAnsi"/>
          <w:sz w:val="24"/>
          <w:szCs w:val="24"/>
          <w:lang w:eastAsia="en-US"/>
        </w:rPr>
      </w:pPr>
    </w:p>
    <w:p w:rsidR="002862D0" w:rsidRDefault="002862D0" w:rsidP="00003736">
      <w:pPr>
        <w:autoSpaceDE w:val="0"/>
        <w:autoSpaceDN w:val="0"/>
        <w:adjustRightInd w:val="0"/>
        <w:rPr>
          <w:rFonts w:eastAsiaTheme="minorHAnsi"/>
          <w:sz w:val="24"/>
          <w:szCs w:val="24"/>
          <w:lang w:eastAsia="en-US"/>
        </w:rPr>
      </w:pPr>
    </w:p>
    <w:p w:rsidR="002862D0" w:rsidRDefault="002862D0" w:rsidP="00003736">
      <w:pPr>
        <w:autoSpaceDE w:val="0"/>
        <w:autoSpaceDN w:val="0"/>
        <w:adjustRightInd w:val="0"/>
        <w:rPr>
          <w:rFonts w:eastAsiaTheme="minorHAnsi"/>
          <w:sz w:val="24"/>
          <w:szCs w:val="24"/>
          <w:lang w:eastAsia="en-US"/>
        </w:rPr>
      </w:pPr>
    </w:p>
    <w:p w:rsidR="002862D0" w:rsidRDefault="002862D0" w:rsidP="00003736">
      <w:pPr>
        <w:autoSpaceDE w:val="0"/>
        <w:autoSpaceDN w:val="0"/>
        <w:adjustRightInd w:val="0"/>
        <w:rPr>
          <w:rFonts w:eastAsiaTheme="minorHAnsi"/>
          <w:sz w:val="24"/>
          <w:szCs w:val="24"/>
          <w:lang w:eastAsia="en-US"/>
        </w:rPr>
      </w:pPr>
    </w:p>
    <w:p w:rsidR="002862D0" w:rsidRDefault="002862D0" w:rsidP="00003736">
      <w:pPr>
        <w:autoSpaceDE w:val="0"/>
        <w:autoSpaceDN w:val="0"/>
        <w:adjustRightInd w:val="0"/>
        <w:rPr>
          <w:rFonts w:eastAsiaTheme="minorHAnsi"/>
          <w:sz w:val="24"/>
          <w:szCs w:val="24"/>
          <w:lang w:eastAsia="en-US"/>
        </w:rPr>
      </w:pPr>
    </w:p>
    <w:p w:rsidR="002862D0" w:rsidRDefault="002862D0" w:rsidP="00003736">
      <w:pPr>
        <w:autoSpaceDE w:val="0"/>
        <w:autoSpaceDN w:val="0"/>
        <w:adjustRightInd w:val="0"/>
        <w:rPr>
          <w:rFonts w:eastAsiaTheme="minorHAnsi"/>
          <w:sz w:val="24"/>
          <w:szCs w:val="24"/>
          <w:lang w:eastAsia="en-US"/>
        </w:rPr>
      </w:pPr>
    </w:p>
    <w:p w:rsidR="002862D0" w:rsidRDefault="002862D0" w:rsidP="00003736">
      <w:pPr>
        <w:autoSpaceDE w:val="0"/>
        <w:autoSpaceDN w:val="0"/>
        <w:adjustRightInd w:val="0"/>
        <w:rPr>
          <w:rFonts w:eastAsiaTheme="minorHAnsi"/>
          <w:sz w:val="24"/>
          <w:szCs w:val="24"/>
          <w:lang w:eastAsia="en-US"/>
        </w:rPr>
      </w:pPr>
    </w:p>
    <w:p w:rsidR="00003736" w:rsidRPr="002862D0" w:rsidRDefault="00003736" w:rsidP="00003736">
      <w:pPr>
        <w:autoSpaceDE w:val="0"/>
        <w:autoSpaceDN w:val="0"/>
        <w:adjustRightInd w:val="0"/>
        <w:rPr>
          <w:rFonts w:eastAsiaTheme="minorHAnsi"/>
          <w:lang w:eastAsia="en-US"/>
        </w:rPr>
      </w:pPr>
    </w:p>
    <w:p w:rsidR="00003736" w:rsidRPr="002862D0" w:rsidRDefault="00003736" w:rsidP="00003736">
      <w:pPr>
        <w:autoSpaceDE w:val="0"/>
        <w:autoSpaceDN w:val="0"/>
        <w:adjustRightInd w:val="0"/>
        <w:jc w:val="right"/>
        <w:outlineLvl w:val="1"/>
        <w:rPr>
          <w:rFonts w:eastAsiaTheme="minorHAnsi"/>
          <w:lang w:eastAsia="en-US"/>
        </w:rPr>
      </w:pPr>
      <w:r w:rsidRPr="002862D0">
        <w:rPr>
          <w:rFonts w:eastAsiaTheme="minorHAnsi"/>
          <w:lang w:eastAsia="en-US"/>
        </w:rPr>
        <w:t>Приложение</w:t>
      </w:r>
    </w:p>
    <w:p w:rsidR="00003736" w:rsidRPr="002862D0" w:rsidRDefault="00003736" w:rsidP="00003736">
      <w:pPr>
        <w:autoSpaceDE w:val="0"/>
        <w:autoSpaceDN w:val="0"/>
        <w:adjustRightInd w:val="0"/>
        <w:jc w:val="right"/>
        <w:rPr>
          <w:rFonts w:eastAsiaTheme="minorHAnsi"/>
          <w:lang w:eastAsia="en-US"/>
        </w:rPr>
      </w:pPr>
      <w:r w:rsidRPr="002862D0">
        <w:rPr>
          <w:rFonts w:eastAsiaTheme="minorHAnsi"/>
          <w:lang w:eastAsia="en-US"/>
        </w:rPr>
        <w:t>к заявлению о переоформлении лицензии</w:t>
      </w:r>
    </w:p>
    <w:p w:rsidR="00003736" w:rsidRPr="002862D0" w:rsidRDefault="00003736" w:rsidP="00003736">
      <w:pPr>
        <w:autoSpaceDE w:val="0"/>
        <w:autoSpaceDN w:val="0"/>
        <w:adjustRightInd w:val="0"/>
        <w:jc w:val="right"/>
        <w:rPr>
          <w:rFonts w:eastAsiaTheme="minorHAnsi"/>
          <w:lang w:eastAsia="en-US"/>
        </w:rPr>
      </w:pPr>
      <w:r w:rsidRPr="002862D0">
        <w:rPr>
          <w:rFonts w:eastAsiaTheme="minorHAnsi"/>
          <w:lang w:eastAsia="en-US"/>
        </w:rPr>
        <w:t>от ________________ N _______</w:t>
      </w:r>
    </w:p>
    <w:p w:rsidR="00003736" w:rsidRPr="002862D0" w:rsidRDefault="00003736" w:rsidP="00003736">
      <w:pPr>
        <w:autoSpaceDE w:val="0"/>
        <w:autoSpaceDN w:val="0"/>
        <w:adjustRightInd w:val="0"/>
        <w:rPr>
          <w:rFonts w:eastAsiaTheme="minorHAnsi"/>
          <w:b/>
          <w:lang w:eastAsia="en-US"/>
        </w:rPr>
      </w:pPr>
    </w:p>
    <w:p w:rsidR="00003736" w:rsidRPr="002862D0" w:rsidRDefault="00003736" w:rsidP="00003736">
      <w:pPr>
        <w:autoSpaceDE w:val="0"/>
        <w:autoSpaceDN w:val="0"/>
        <w:adjustRightInd w:val="0"/>
        <w:jc w:val="center"/>
        <w:rPr>
          <w:rFonts w:eastAsiaTheme="minorHAnsi"/>
          <w:b/>
          <w:sz w:val="24"/>
          <w:szCs w:val="24"/>
          <w:lang w:eastAsia="en-US"/>
        </w:rPr>
      </w:pPr>
      <w:r w:rsidRPr="002862D0">
        <w:rPr>
          <w:rFonts w:eastAsiaTheme="minorHAnsi"/>
          <w:b/>
          <w:sz w:val="24"/>
          <w:szCs w:val="24"/>
          <w:lang w:eastAsia="en-US"/>
        </w:rPr>
        <w:t>Перечень</w:t>
      </w:r>
    </w:p>
    <w:p w:rsidR="00003736" w:rsidRPr="002862D0" w:rsidRDefault="00003736" w:rsidP="00003736">
      <w:pPr>
        <w:autoSpaceDE w:val="0"/>
        <w:autoSpaceDN w:val="0"/>
        <w:adjustRightInd w:val="0"/>
        <w:jc w:val="center"/>
        <w:rPr>
          <w:rFonts w:eastAsiaTheme="minorHAnsi"/>
          <w:b/>
          <w:sz w:val="24"/>
          <w:szCs w:val="24"/>
          <w:lang w:eastAsia="en-US"/>
        </w:rPr>
      </w:pPr>
      <w:r w:rsidRPr="002862D0">
        <w:rPr>
          <w:rFonts w:eastAsiaTheme="minorHAnsi"/>
          <w:b/>
          <w:sz w:val="24"/>
          <w:szCs w:val="24"/>
          <w:lang w:eastAsia="en-US"/>
        </w:rPr>
        <w:t>обособленных подразделений, на которых будет осуществляться</w:t>
      </w:r>
    </w:p>
    <w:p w:rsidR="00003736" w:rsidRPr="002862D0" w:rsidRDefault="00003736" w:rsidP="00003736">
      <w:pPr>
        <w:autoSpaceDE w:val="0"/>
        <w:autoSpaceDN w:val="0"/>
        <w:adjustRightInd w:val="0"/>
        <w:jc w:val="center"/>
        <w:rPr>
          <w:rFonts w:eastAsiaTheme="minorHAnsi"/>
          <w:b/>
          <w:sz w:val="24"/>
          <w:szCs w:val="24"/>
          <w:lang w:eastAsia="en-US"/>
        </w:rPr>
      </w:pPr>
      <w:r w:rsidRPr="002862D0">
        <w:rPr>
          <w:rFonts w:eastAsiaTheme="minorHAnsi"/>
          <w:b/>
          <w:sz w:val="24"/>
          <w:szCs w:val="24"/>
          <w:lang w:eastAsia="en-US"/>
        </w:rPr>
        <w:t xml:space="preserve">розничная продажа алкогольной продукции </w:t>
      </w:r>
      <w:hyperlink w:anchor="Par114" w:history="1">
        <w:r w:rsidRPr="002862D0">
          <w:rPr>
            <w:rFonts w:eastAsiaTheme="minorHAnsi"/>
            <w:b/>
            <w:sz w:val="24"/>
            <w:szCs w:val="24"/>
            <w:lang w:eastAsia="en-US"/>
          </w:rPr>
          <w:t>&lt;*&gt;</w:t>
        </w:r>
      </w:hyperlink>
    </w:p>
    <w:p w:rsidR="00003736" w:rsidRDefault="00003736" w:rsidP="00003736">
      <w:pPr>
        <w:autoSpaceDE w:val="0"/>
        <w:autoSpaceDN w:val="0"/>
        <w:adjustRightInd w:val="0"/>
        <w:rPr>
          <w:rFonts w:eastAsiaTheme="minorHAnsi"/>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976"/>
        <w:gridCol w:w="2976"/>
        <w:gridCol w:w="2525"/>
      </w:tblGrid>
      <w:tr w:rsidR="00003736">
        <w:tc>
          <w:tcPr>
            <w:tcW w:w="510" w:type="dxa"/>
            <w:tcBorders>
              <w:top w:val="single" w:sz="4" w:space="0" w:color="auto"/>
              <w:left w:val="single" w:sz="4" w:space="0" w:color="auto"/>
              <w:bottom w:val="single" w:sz="4" w:space="0" w:color="auto"/>
              <w:right w:val="single" w:sz="4" w:space="0" w:color="auto"/>
            </w:tcBorders>
            <w:vAlign w:val="center"/>
          </w:tcPr>
          <w:p w:rsidR="00003736" w:rsidRDefault="00003736">
            <w:pPr>
              <w:autoSpaceDE w:val="0"/>
              <w:autoSpaceDN w:val="0"/>
              <w:adjustRightInd w:val="0"/>
              <w:jc w:val="center"/>
              <w:rPr>
                <w:rFonts w:eastAsiaTheme="minorHAnsi"/>
                <w:sz w:val="24"/>
                <w:szCs w:val="24"/>
                <w:lang w:eastAsia="en-US"/>
              </w:rPr>
            </w:pPr>
            <w:r>
              <w:rPr>
                <w:rFonts w:eastAsiaTheme="minorHAnsi"/>
                <w:sz w:val="24"/>
                <w:szCs w:val="24"/>
                <w:lang w:eastAsia="en-US"/>
              </w:rPr>
              <w:t>N п/п</w:t>
            </w:r>
          </w:p>
        </w:tc>
        <w:tc>
          <w:tcPr>
            <w:tcW w:w="2976" w:type="dxa"/>
            <w:tcBorders>
              <w:top w:val="single" w:sz="4" w:space="0" w:color="auto"/>
              <w:left w:val="single" w:sz="4" w:space="0" w:color="auto"/>
              <w:bottom w:val="single" w:sz="4" w:space="0" w:color="auto"/>
              <w:right w:val="single" w:sz="4" w:space="0" w:color="auto"/>
            </w:tcBorders>
            <w:vAlign w:val="center"/>
          </w:tcPr>
          <w:p w:rsidR="00003736" w:rsidRDefault="00003736">
            <w:pPr>
              <w:autoSpaceDE w:val="0"/>
              <w:autoSpaceDN w:val="0"/>
              <w:adjustRightInd w:val="0"/>
              <w:jc w:val="center"/>
              <w:rPr>
                <w:rFonts w:eastAsiaTheme="minorHAnsi"/>
                <w:sz w:val="24"/>
                <w:szCs w:val="24"/>
                <w:lang w:eastAsia="en-US"/>
              </w:rPr>
            </w:pPr>
            <w:r>
              <w:rPr>
                <w:rFonts w:eastAsiaTheme="minorHAnsi"/>
                <w:sz w:val="24"/>
                <w:szCs w:val="24"/>
                <w:lang w:eastAsia="en-US"/>
              </w:rPr>
              <w:t>Наименование обособленного подразделения (объекта)</w:t>
            </w:r>
          </w:p>
        </w:tc>
        <w:tc>
          <w:tcPr>
            <w:tcW w:w="2976" w:type="dxa"/>
            <w:tcBorders>
              <w:top w:val="single" w:sz="4" w:space="0" w:color="auto"/>
              <w:left w:val="single" w:sz="4" w:space="0" w:color="auto"/>
              <w:bottom w:val="single" w:sz="4" w:space="0" w:color="auto"/>
              <w:right w:val="single" w:sz="4" w:space="0" w:color="auto"/>
            </w:tcBorders>
            <w:vAlign w:val="center"/>
          </w:tcPr>
          <w:p w:rsidR="00003736" w:rsidRDefault="00003736">
            <w:pPr>
              <w:autoSpaceDE w:val="0"/>
              <w:autoSpaceDN w:val="0"/>
              <w:adjustRightInd w:val="0"/>
              <w:jc w:val="center"/>
              <w:rPr>
                <w:rFonts w:eastAsiaTheme="minorHAnsi"/>
                <w:sz w:val="24"/>
                <w:szCs w:val="24"/>
                <w:lang w:eastAsia="en-US"/>
              </w:rPr>
            </w:pPr>
            <w:r>
              <w:rPr>
                <w:rFonts w:eastAsiaTheme="minorHAnsi"/>
                <w:sz w:val="24"/>
                <w:szCs w:val="24"/>
                <w:lang w:eastAsia="en-US"/>
              </w:rPr>
              <w:t>Место нахождения (адрес) обособленного подразделения (объекта)</w:t>
            </w:r>
          </w:p>
        </w:tc>
        <w:tc>
          <w:tcPr>
            <w:tcW w:w="2525" w:type="dxa"/>
            <w:tcBorders>
              <w:top w:val="single" w:sz="4" w:space="0" w:color="auto"/>
              <w:left w:val="single" w:sz="4" w:space="0" w:color="auto"/>
              <w:bottom w:val="single" w:sz="4" w:space="0" w:color="auto"/>
              <w:right w:val="single" w:sz="4" w:space="0" w:color="auto"/>
            </w:tcBorders>
            <w:vAlign w:val="center"/>
          </w:tcPr>
          <w:p w:rsidR="00003736" w:rsidRDefault="00003736">
            <w:pPr>
              <w:autoSpaceDE w:val="0"/>
              <w:autoSpaceDN w:val="0"/>
              <w:adjustRightInd w:val="0"/>
              <w:jc w:val="center"/>
              <w:rPr>
                <w:rFonts w:eastAsiaTheme="minorHAnsi"/>
                <w:sz w:val="24"/>
                <w:szCs w:val="24"/>
                <w:lang w:eastAsia="en-US"/>
              </w:rPr>
            </w:pPr>
            <w:r>
              <w:rPr>
                <w:rFonts w:eastAsiaTheme="minorHAnsi"/>
                <w:sz w:val="24"/>
                <w:szCs w:val="24"/>
                <w:lang w:eastAsia="en-US"/>
              </w:rPr>
              <w:t>КПП обособленного подразделения (объекта)</w:t>
            </w:r>
          </w:p>
        </w:tc>
      </w:tr>
      <w:tr w:rsidR="00003736">
        <w:tc>
          <w:tcPr>
            <w:tcW w:w="510" w:type="dxa"/>
            <w:tcBorders>
              <w:top w:val="single" w:sz="4" w:space="0" w:color="auto"/>
              <w:left w:val="single" w:sz="4" w:space="0" w:color="auto"/>
              <w:bottom w:val="single" w:sz="4" w:space="0" w:color="auto"/>
              <w:right w:val="single" w:sz="4" w:space="0" w:color="auto"/>
            </w:tcBorders>
          </w:tcPr>
          <w:p w:rsidR="00003736" w:rsidRDefault="00003736">
            <w:pPr>
              <w:autoSpaceDE w:val="0"/>
              <w:autoSpaceDN w:val="0"/>
              <w:adjustRightInd w:val="0"/>
              <w:rPr>
                <w:rFonts w:eastAsiaTheme="minorHAnsi"/>
                <w:sz w:val="24"/>
                <w:szCs w:val="24"/>
                <w:lang w:eastAsia="en-US"/>
              </w:rPr>
            </w:pPr>
          </w:p>
        </w:tc>
        <w:tc>
          <w:tcPr>
            <w:tcW w:w="2976" w:type="dxa"/>
            <w:tcBorders>
              <w:top w:val="single" w:sz="4" w:space="0" w:color="auto"/>
              <w:left w:val="single" w:sz="4" w:space="0" w:color="auto"/>
              <w:bottom w:val="single" w:sz="4" w:space="0" w:color="auto"/>
              <w:right w:val="single" w:sz="4" w:space="0" w:color="auto"/>
            </w:tcBorders>
          </w:tcPr>
          <w:p w:rsidR="00003736" w:rsidRDefault="00003736">
            <w:pPr>
              <w:autoSpaceDE w:val="0"/>
              <w:autoSpaceDN w:val="0"/>
              <w:adjustRightInd w:val="0"/>
              <w:rPr>
                <w:rFonts w:eastAsiaTheme="minorHAnsi"/>
                <w:sz w:val="24"/>
                <w:szCs w:val="24"/>
                <w:lang w:eastAsia="en-US"/>
              </w:rPr>
            </w:pPr>
          </w:p>
        </w:tc>
        <w:tc>
          <w:tcPr>
            <w:tcW w:w="2976" w:type="dxa"/>
            <w:tcBorders>
              <w:top w:val="single" w:sz="4" w:space="0" w:color="auto"/>
              <w:left w:val="single" w:sz="4" w:space="0" w:color="auto"/>
              <w:bottom w:val="single" w:sz="4" w:space="0" w:color="auto"/>
              <w:right w:val="single" w:sz="4" w:space="0" w:color="auto"/>
            </w:tcBorders>
          </w:tcPr>
          <w:p w:rsidR="00003736" w:rsidRDefault="00003736">
            <w:pPr>
              <w:autoSpaceDE w:val="0"/>
              <w:autoSpaceDN w:val="0"/>
              <w:adjustRightInd w:val="0"/>
              <w:rPr>
                <w:rFonts w:eastAsiaTheme="minorHAnsi"/>
                <w:sz w:val="24"/>
                <w:szCs w:val="24"/>
                <w:lang w:eastAsia="en-US"/>
              </w:rPr>
            </w:pPr>
          </w:p>
        </w:tc>
        <w:tc>
          <w:tcPr>
            <w:tcW w:w="2525" w:type="dxa"/>
            <w:tcBorders>
              <w:top w:val="single" w:sz="4" w:space="0" w:color="auto"/>
              <w:left w:val="single" w:sz="4" w:space="0" w:color="auto"/>
              <w:bottom w:val="single" w:sz="4" w:space="0" w:color="auto"/>
              <w:right w:val="single" w:sz="4" w:space="0" w:color="auto"/>
            </w:tcBorders>
          </w:tcPr>
          <w:p w:rsidR="00003736" w:rsidRDefault="00003736">
            <w:pPr>
              <w:autoSpaceDE w:val="0"/>
              <w:autoSpaceDN w:val="0"/>
              <w:adjustRightInd w:val="0"/>
              <w:rPr>
                <w:rFonts w:eastAsiaTheme="minorHAnsi"/>
                <w:sz w:val="24"/>
                <w:szCs w:val="24"/>
                <w:lang w:eastAsia="en-US"/>
              </w:rPr>
            </w:pPr>
          </w:p>
        </w:tc>
      </w:tr>
      <w:tr w:rsidR="00003736">
        <w:tc>
          <w:tcPr>
            <w:tcW w:w="510" w:type="dxa"/>
            <w:tcBorders>
              <w:top w:val="single" w:sz="4" w:space="0" w:color="auto"/>
              <w:left w:val="single" w:sz="4" w:space="0" w:color="auto"/>
              <w:bottom w:val="single" w:sz="4" w:space="0" w:color="auto"/>
              <w:right w:val="single" w:sz="4" w:space="0" w:color="auto"/>
            </w:tcBorders>
          </w:tcPr>
          <w:p w:rsidR="00003736" w:rsidRDefault="00003736">
            <w:pPr>
              <w:autoSpaceDE w:val="0"/>
              <w:autoSpaceDN w:val="0"/>
              <w:adjustRightInd w:val="0"/>
              <w:rPr>
                <w:rFonts w:eastAsiaTheme="minorHAnsi"/>
                <w:sz w:val="24"/>
                <w:szCs w:val="24"/>
                <w:lang w:eastAsia="en-US"/>
              </w:rPr>
            </w:pPr>
          </w:p>
        </w:tc>
        <w:tc>
          <w:tcPr>
            <w:tcW w:w="2976" w:type="dxa"/>
            <w:tcBorders>
              <w:top w:val="single" w:sz="4" w:space="0" w:color="auto"/>
              <w:left w:val="single" w:sz="4" w:space="0" w:color="auto"/>
              <w:bottom w:val="single" w:sz="4" w:space="0" w:color="auto"/>
              <w:right w:val="single" w:sz="4" w:space="0" w:color="auto"/>
            </w:tcBorders>
          </w:tcPr>
          <w:p w:rsidR="00003736" w:rsidRDefault="00003736">
            <w:pPr>
              <w:autoSpaceDE w:val="0"/>
              <w:autoSpaceDN w:val="0"/>
              <w:adjustRightInd w:val="0"/>
              <w:rPr>
                <w:rFonts w:eastAsiaTheme="minorHAnsi"/>
                <w:sz w:val="24"/>
                <w:szCs w:val="24"/>
                <w:lang w:eastAsia="en-US"/>
              </w:rPr>
            </w:pPr>
          </w:p>
        </w:tc>
        <w:tc>
          <w:tcPr>
            <w:tcW w:w="2976" w:type="dxa"/>
            <w:tcBorders>
              <w:top w:val="single" w:sz="4" w:space="0" w:color="auto"/>
              <w:left w:val="single" w:sz="4" w:space="0" w:color="auto"/>
              <w:bottom w:val="single" w:sz="4" w:space="0" w:color="auto"/>
              <w:right w:val="single" w:sz="4" w:space="0" w:color="auto"/>
            </w:tcBorders>
          </w:tcPr>
          <w:p w:rsidR="00003736" w:rsidRDefault="00003736">
            <w:pPr>
              <w:autoSpaceDE w:val="0"/>
              <w:autoSpaceDN w:val="0"/>
              <w:adjustRightInd w:val="0"/>
              <w:rPr>
                <w:rFonts w:eastAsiaTheme="minorHAnsi"/>
                <w:sz w:val="24"/>
                <w:szCs w:val="24"/>
                <w:lang w:eastAsia="en-US"/>
              </w:rPr>
            </w:pPr>
          </w:p>
        </w:tc>
        <w:tc>
          <w:tcPr>
            <w:tcW w:w="2525" w:type="dxa"/>
            <w:tcBorders>
              <w:top w:val="single" w:sz="4" w:space="0" w:color="auto"/>
              <w:left w:val="single" w:sz="4" w:space="0" w:color="auto"/>
              <w:bottom w:val="single" w:sz="4" w:space="0" w:color="auto"/>
              <w:right w:val="single" w:sz="4" w:space="0" w:color="auto"/>
            </w:tcBorders>
          </w:tcPr>
          <w:p w:rsidR="00003736" w:rsidRDefault="00003736">
            <w:pPr>
              <w:autoSpaceDE w:val="0"/>
              <w:autoSpaceDN w:val="0"/>
              <w:adjustRightInd w:val="0"/>
              <w:rPr>
                <w:rFonts w:eastAsiaTheme="minorHAnsi"/>
                <w:sz w:val="24"/>
                <w:szCs w:val="24"/>
                <w:lang w:eastAsia="en-US"/>
              </w:rPr>
            </w:pPr>
          </w:p>
        </w:tc>
      </w:tr>
      <w:tr w:rsidR="00003736">
        <w:tc>
          <w:tcPr>
            <w:tcW w:w="510" w:type="dxa"/>
            <w:tcBorders>
              <w:top w:val="single" w:sz="4" w:space="0" w:color="auto"/>
              <w:left w:val="single" w:sz="4" w:space="0" w:color="auto"/>
              <w:bottom w:val="single" w:sz="4" w:space="0" w:color="auto"/>
              <w:right w:val="single" w:sz="4" w:space="0" w:color="auto"/>
            </w:tcBorders>
          </w:tcPr>
          <w:p w:rsidR="00003736" w:rsidRDefault="00003736">
            <w:pPr>
              <w:autoSpaceDE w:val="0"/>
              <w:autoSpaceDN w:val="0"/>
              <w:adjustRightInd w:val="0"/>
              <w:rPr>
                <w:rFonts w:eastAsiaTheme="minorHAnsi"/>
                <w:sz w:val="24"/>
                <w:szCs w:val="24"/>
                <w:lang w:eastAsia="en-US"/>
              </w:rPr>
            </w:pPr>
          </w:p>
        </w:tc>
        <w:tc>
          <w:tcPr>
            <w:tcW w:w="2976" w:type="dxa"/>
            <w:tcBorders>
              <w:top w:val="single" w:sz="4" w:space="0" w:color="auto"/>
              <w:left w:val="single" w:sz="4" w:space="0" w:color="auto"/>
              <w:bottom w:val="single" w:sz="4" w:space="0" w:color="auto"/>
              <w:right w:val="single" w:sz="4" w:space="0" w:color="auto"/>
            </w:tcBorders>
          </w:tcPr>
          <w:p w:rsidR="00003736" w:rsidRDefault="00003736">
            <w:pPr>
              <w:autoSpaceDE w:val="0"/>
              <w:autoSpaceDN w:val="0"/>
              <w:adjustRightInd w:val="0"/>
              <w:rPr>
                <w:rFonts w:eastAsiaTheme="minorHAnsi"/>
                <w:sz w:val="24"/>
                <w:szCs w:val="24"/>
                <w:lang w:eastAsia="en-US"/>
              </w:rPr>
            </w:pPr>
          </w:p>
        </w:tc>
        <w:tc>
          <w:tcPr>
            <w:tcW w:w="2976" w:type="dxa"/>
            <w:tcBorders>
              <w:top w:val="single" w:sz="4" w:space="0" w:color="auto"/>
              <w:left w:val="single" w:sz="4" w:space="0" w:color="auto"/>
              <w:bottom w:val="single" w:sz="4" w:space="0" w:color="auto"/>
              <w:right w:val="single" w:sz="4" w:space="0" w:color="auto"/>
            </w:tcBorders>
          </w:tcPr>
          <w:p w:rsidR="00003736" w:rsidRDefault="00003736">
            <w:pPr>
              <w:autoSpaceDE w:val="0"/>
              <w:autoSpaceDN w:val="0"/>
              <w:adjustRightInd w:val="0"/>
              <w:rPr>
                <w:rFonts w:eastAsiaTheme="minorHAnsi"/>
                <w:sz w:val="24"/>
                <w:szCs w:val="24"/>
                <w:lang w:eastAsia="en-US"/>
              </w:rPr>
            </w:pPr>
          </w:p>
        </w:tc>
        <w:tc>
          <w:tcPr>
            <w:tcW w:w="2525" w:type="dxa"/>
            <w:tcBorders>
              <w:top w:val="single" w:sz="4" w:space="0" w:color="auto"/>
              <w:left w:val="single" w:sz="4" w:space="0" w:color="auto"/>
              <w:bottom w:val="single" w:sz="4" w:space="0" w:color="auto"/>
              <w:right w:val="single" w:sz="4" w:space="0" w:color="auto"/>
            </w:tcBorders>
          </w:tcPr>
          <w:p w:rsidR="00003736" w:rsidRDefault="00003736">
            <w:pPr>
              <w:autoSpaceDE w:val="0"/>
              <w:autoSpaceDN w:val="0"/>
              <w:adjustRightInd w:val="0"/>
              <w:rPr>
                <w:rFonts w:eastAsiaTheme="minorHAnsi"/>
                <w:sz w:val="24"/>
                <w:szCs w:val="24"/>
                <w:lang w:eastAsia="en-US"/>
              </w:rPr>
            </w:pPr>
          </w:p>
        </w:tc>
      </w:tr>
      <w:tr w:rsidR="00003736">
        <w:tc>
          <w:tcPr>
            <w:tcW w:w="510" w:type="dxa"/>
            <w:tcBorders>
              <w:top w:val="single" w:sz="4" w:space="0" w:color="auto"/>
              <w:left w:val="single" w:sz="4" w:space="0" w:color="auto"/>
              <w:bottom w:val="single" w:sz="4" w:space="0" w:color="auto"/>
              <w:right w:val="single" w:sz="4" w:space="0" w:color="auto"/>
            </w:tcBorders>
          </w:tcPr>
          <w:p w:rsidR="00003736" w:rsidRDefault="00003736">
            <w:pPr>
              <w:autoSpaceDE w:val="0"/>
              <w:autoSpaceDN w:val="0"/>
              <w:adjustRightInd w:val="0"/>
              <w:rPr>
                <w:rFonts w:eastAsiaTheme="minorHAnsi"/>
                <w:sz w:val="24"/>
                <w:szCs w:val="24"/>
                <w:lang w:eastAsia="en-US"/>
              </w:rPr>
            </w:pPr>
          </w:p>
        </w:tc>
        <w:tc>
          <w:tcPr>
            <w:tcW w:w="2976" w:type="dxa"/>
            <w:tcBorders>
              <w:top w:val="single" w:sz="4" w:space="0" w:color="auto"/>
              <w:left w:val="single" w:sz="4" w:space="0" w:color="auto"/>
              <w:bottom w:val="single" w:sz="4" w:space="0" w:color="auto"/>
              <w:right w:val="single" w:sz="4" w:space="0" w:color="auto"/>
            </w:tcBorders>
          </w:tcPr>
          <w:p w:rsidR="00003736" w:rsidRDefault="00003736">
            <w:pPr>
              <w:autoSpaceDE w:val="0"/>
              <w:autoSpaceDN w:val="0"/>
              <w:adjustRightInd w:val="0"/>
              <w:rPr>
                <w:rFonts w:eastAsiaTheme="minorHAnsi"/>
                <w:sz w:val="24"/>
                <w:szCs w:val="24"/>
                <w:lang w:eastAsia="en-US"/>
              </w:rPr>
            </w:pPr>
          </w:p>
        </w:tc>
        <w:tc>
          <w:tcPr>
            <w:tcW w:w="2976" w:type="dxa"/>
            <w:tcBorders>
              <w:top w:val="single" w:sz="4" w:space="0" w:color="auto"/>
              <w:left w:val="single" w:sz="4" w:space="0" w:color="auto"/>
              <w:bottom w:val="single" w:sz="4" w:space="0" w:color="auto"/>
              <w:right w:val="single" w:sz="4" w:space="0" w:color="auto"/>
            </w:tcBorders>
          </w:tcPr>
          <w:p w:rsidR="00003736" w:rsidRDefault="00003736">
            <w:pPr>
              <w:autoSpaceDE w:val="0"/>
              <w:autoSpaceDN w:val="0"/>
              <w:adjustRightInd w:val="0"/>
              <w:rPr>
                <w:rFonts w:eastAsiaTheme="minorHAnsi"/>
                <w:sz w:val="24"/>
                <w:szCs w:val="24"/>
                <w:lang w:eastAsia="en-US"/>
              </w:rPr>
            </w:pPr>
          </w:p>
        </w:tc>
        <w:tc>
          <w:tcPr>
            <w:tcW w:w="2525" w:type="dxa"/>
            <w:tcBorders>
              <w:top w:val="single" w:sz="4" w:space="0" w:color="auto"/>
              <w:left w:val="single" w:sz="4" w:space="0" w:color="auto"/>
              <w:bottom w:val="single" w:sz="4" w:space="0" w:color="auto"/>
              <w:right w:val="single" w:sz="4" w:space="0" w:color="auto"/>
            </w:tcBorders>
          </w:tcPr>
          <w:p w:rsidR="00003736" w:rsidRDefault="00003736">
            <w:pPr>
              <w:autoSpaceDE w:val="0"/>
              <w:autoSpaceDN w:val="0"/>
              <w:adjustRightInd w:val="0"/>
              <w:rPr>
                <w:rFonts w:eastAsiaTheme="minorHAnsi"/>
                <w:sz w:val="24"/>
                <w:szCs w:val="24"/>
                <w:lang w:eastAsia="en-US"/>
              </w:rPr>
            </w:pPr>
          </w:p>
        </w:tc>
      </w:tr>
      <w:tr w:rsidR="00003736">
        <w:tc>
          <w:tcPr>
            <w:tcW w:w="510" w:type="dxa"/>
            <w:tcBorders>
              <w:top w:val="single" w:sz="4" w:space="0" w:color="auto"/>
              <w:left w:val="single" w:sz="4" w:space="0" w:color="auto"/>
              <w:bottom w:val="single" w:sz="4" w:space="0" w:color="auto"/>
              <w:right w:val="single" w:sz="4" w:space="0" w:color="auto"/>
            </w:tcBorders>
          </w:tcPr>
          <w:p w:rsidR="00003736" w:rsidRDefault="00003736">
            <w:pPr>
              <w:autoSpaceDE w:val="0"/>
              <w:autoSpaceDN w:val="0"/>
              <w:adjustRightInd w:val="0"/>
              <w:rPr>
                <w:rFonts w:eastAsiaTheme="minorHAnsi"/>
                <w:sz w:val="24"/>
                <w:szCs w:val="24"/>
                <w:lang w:eastAsia="en-US"/>
              </w:rPr>
            </w:pPr>
          </w:p>
        </w:tc>
        <w:tc>
          <w:tcPr>
            <w:tcW w:w="2976" w:type="dxa"/>
            <w:tcBorders>
              <w:top w:val="single" w:sz="4" w:space="0" w:color="auto"/>
              <w:left w:val="single" w:sz="4" w:space="0" w:color="auto"/>
              <w:bottom w:val="single" w:sz="4" w:space="0" w:color="auto"/>
              <w:right w:val="single" w:sz="4" w:space="0" w:color="auto"/>
            </w:tcBorders>
          </w:tcPr>
          <w:p w:rsidR="00003736" w:rsidRDefault="00003736">
            <w:pPr>
              <w:autoSpaceDE w:val="0"/>
              <w:autoSpaceDN w:val="0"/>
              <w:adjustRightInd w:val="0"/>
              <w:rPr>
                <w:rFonts w:eastAsiaTheme="minorHAnsi"/>
                <w:sz w:val="24"/>
                <w:szCs w:val="24"/>
                <w:lang w:eastAsia="en-US"/>
              </w:rPr>
            </w:pPr>
          </w:p>
        </w:tc>
        <w:tc>
          <w:tcPr>
            <w:tcW w:w="2976" w:type="dxa"/>
            <w:tcBorders>
              <w:top w:val="single" w:sz="4" w:space="0" w:color="auto"/>
              <w:left w:val="single" w:sz="4" w:space="0" w:color="auto"/>
              <w:bottom w:val="single" w:sz="4" w:space="0" w:color="auto"/>
              <w:right w:val="single" w:sz="4" w:space="0" w:color="auto"/>
            </w:tcBorders>
          </w:tcPr>
          <w:p w:rsidR="00003736" w:rsidRDefault="00003736">
            <w:pPr>
              <w:autoSpaceDE w:val="0"/>
              <w:autoSpaceDN w:val="0"/>
              <w:adjustRightInd w:val="0"/>
              <w:rPr>
                <w:rFonts w:eastAsiaTheme="minorHAnsi"/>
                <w:sz w:val="24"/>
                <w:szCs w:val="24"/>
                <w:lang w:eastAsia="en-US"/>
              </w:rPr>
            </w:pPr>
          </w:p>
        </w:tc>
        <w:tc>
          <w:tcPr>
            <w:tcW w:w="2525" w:type="dxa"/>
            <w:tcBorders>
              <w:top w:val="single" w:sz="4" w:space="0" w:color="auto"/>
              <w:left w:val="single" w:sz="4" w:space="0" w:color="auto"/>
              <w:bottom w:val="single" w:sz="4" w:space="0" w:color="auto"/>
              <w:right w:val="single" w:sz="4" w:space="0" w:color="auto"/>
            </w:tcBorders>
          </w:tcPr>
          <w:p w:rsidR="00003736" w:rsidRDefault="00003736">
            <w:pPr>
              <w:autoSpaceDE w:val="0"/>
              <w:autoSpaceDN w:val="0"/>
              <w:adjustRightInd w:val="0"/>
              <w:rPr>
                <w:rFonts w:eastAsiaTheme="minorHAnsi"/>
                <w:sz w:val="24"/>
                <w:szCs w:val="24"/>
                <w:lang w:eastAsia="en-US"/>
              </w:rPr>
            </w:pPr>
          </w:p>
        </w:tc>
      </w:tr>
      <w:tr w:rsidR="00003736">
        <w:tc>
          <w:tcPr>
            <w:tcW w:w="510" w:type="dxa"/>
            <w:tcBorders>
              <w:top w:val="single" w:sz="4" w:space="0" w:color="auto"/>
              <w:left w:val="single" w:sz="4" w:space="0" w:color="auto"/>
              <w:bottom w:val="single" w:sz="4" w:space="0" w:color="auto"/>
              <w:right w:val="single" w:sz="4" w:space="0" w:color="auto"/>
            </w:tcBorders>
          </w:tcPr>
          <w:p w:rsidR="00003736" w:rsidRDefault="00003736">
            <w:pPr>
              <w:autoSpaceDE w:val="0"/>
              <w:autoSpaceDN w:val="0"/>
              <w:adjustRightInd w:val="0"/>
              <w:rPr>
                <w:rFonts w:eastAsiaTheme="minorHAnsi"/>
                <w:sz w:val="24"/>
                <w:szCs w:val="24"/>
                <w:lang w:eastAsia="en-US"/>
              </w:rPr>
            </w:pPr>
          </w:p>
        </w:tc>
        <w:tc>
          <w:tcPr>
            <w:tcW w:w="2976" w:type="dxa"/>
            <w:tcBorders>
              <w:top w:val="single" w:sz="4" w:space="0" w:color="auto"/>
              <w:left w:val="single" w:sz="4" w:space="0" w:color="auto"/>
              <w:bottom w:val="single" w:sz="4" w:space="0" w:color="auto"/>
              <w:right w:val="single" w:sz="4" w:space="0" w:color="auto"/>
            </w:tcBorders>
          </w:tcPr>
          <w:p w:rsidR="00003736" w:rsidRDefault="00003736">
            <w:pPr>
              <w:autoSpaceDE w:val="0"/>
              <w:autoSpaceDN w:val="0"/>
              <w:adjustRightInd w:val="0"/>
              <w:rPr>
                <w:rFonts w:eastAsiaTheme="minorHAnsi"/>
                <w:sz w:val="24"/>
                <w:szCs w:val="24"/>
                <w:lang w:eastAsia="en-US"/>
              </w:rPr>
            </w:pPr>
          </w:p>
        </w:tc>
        <w:tc>
          <w:tcPr>
            <w:tcW w:w="2976" w:type="dxa"/>
            <w:tcBorders>
              <w:top w:val="single" w:sz="4" w:space="0" w:color="auto"/>
              <w:left w:val="single" w:sz="4" w:space="0" w:color="auto"/>
              <w:bottom w:val="single" w:sz="4" w:space="0" w:color="auto"/>
              <w:right w:val="single" w:sz="4" w:space="0" w:color="auto"/>
            </w:tcBorders>
          </w:tcPr>
          <w:p w:rsidR="00003736" w:rsidRDefault="00003736">
            <w:pPr>
              <w:autoSpaceDE w:val="0"/>
              <w:autoSpaceDN w:val="0"/>
              <w:adjustRightInd w:val="0"/>
              <w:rPr>
                <w:rFonts w:eastAsiaTheme="minorHAnsi"/>
                <w:sz w:val="24"/>
                <w:szCs w:val="24"/>
                <w:lang w:eastAsia="en-US"/>
              </w:rPr>
            </w:pPr>
          </w:p>
        </w:tc>
        <w:tc>
          <w:tcPr>
            <w:tcW w:w="2525" w:type="dxa"/>
            <w:tcBorders>
              <w:top w:val="single" w:sz="4" w:space="0" w:color="auto"/>
              <w:left w:val="single" w:sz="4" w:space="0" w:color="auto"/>
              <w:bottom w:val="single" w:sz="4" w:space="0" w:color="auto"/>
              <w:right w:val="single" w:sz="4" w:space="0" w:color="auto"/>
            </w:tcBorders>
          </w:tcPr>
          <w:p w:rsidR="00003736" w:rsidRDefault="00003736">
            <w:pPr>
              <w:autoSpaceDE w:val="0"/>
              <w:autoSpaceDN w:val="0"/>
              <w:adjustRightInd w:val="0"/>
              <w:rPr>
                <w:rFonts w:eastAsiaTheme="minorHAnsi"/>
                <w:sz w:val="24"/>
                <w:szCs w:val="24"/>
                <w:lang w:eastAsia="en-US"/>
              </w:rPr>
            </w:pPr>
          </w:p>
        </w:tc>
      </w:tr>
    </w:tbl>
    <w:p w:rsidR="00003736" w:rsidRDefault="00003736" w:rsidP="00003736">
      <w:pPr>
        <w:autoSpaceDE w:val="0"/>
        <w:autoSpaceDN w:val="0"/>
        <w:adjustRightInd w:val="0"/>
        <w:rPr>
          <w:rFonts w:eastAsiaTheme="minorHAnsi"/>
          <w:sz w:val="24"/>
          <w:szCs w:val="24"/>
          <w:lang w:eastAsia="en-US"/>
        </w:rPr>
      </w:pPr>
    </w:p>
    <w:p w:rsidR="002862D0" w:rsidRDefault="002862D0" w:rsidP="00003736">
      <w:pPr>
        <w:autoSpaceDE w:val="0"/>
        <w:autoSpaceDN w:val="0"/>
        <w:adjustRightInd w:val="0"/>
        <w:rPr>
          <w:rFonts w:eastAsiaTheme="minorHAnsi"/>
          <w:sz w:val="24"/>
          <w:szCs w:val="24"/>
          <w:lang w:eastAsia="en-US"/>
        </w:rPr>
      </w:pPr>
    </w:p>
    <w:p w:rsidR="002862D0" w:rsidRDefault="002862D0" w:rsidP="00003736">
      <w:pPr>
        <w:autoSpaceDE w:val="0"/>
        <w:autoSpaceDN w:val="0"/>
        <w:adjustRightInd w:val="0"/>
        <w:rPr>
          <w:rFonts w:eastAsiaTheme="minorHAnsi"/>
          <w:sz w:val="24"/>
          <w:szCs w:val="24"/>
          <w:lang w:eastAsia="en-US"/>
        </w:rPr>
      </w:pPr>
    </w:p>
    <w:p w:rsidR="002862D0" w:rsidRDefault="002862D0" w:rsidP="00003736">
      <w:pPr>
        <w:autoSpaceDE w:val="0"/>
        <w:autoSpaceDN w:val="0"/>
        <w:adjustRightInd w:val="0"/>
        <w:rPr>
          <w:rFonts w:eastAsiaTheme="minorHAnsi"/>
          <w:sz w:val="24"/>
          <w:szCs w:val="24"/>
          <w:lang w:eastAsia="en-US"/>
        </w:rPr>
      </w:pPr>
    </w:p>
    <w:p w:rsidR="00003736" w:rsidRPr="002862D0" w:rsidRDefault="00003736" w:rsidP="002862D0">
      <w:pPr>
        <w:pStyle w:val="1"/>
        <w:keepNext w:val="0"/>
        <w:autoSpaceDE w:val="0"/>
        <w:autoSpaceDN w:val="0"/>
        <w:adjustRightInd w:val="0"/>
        <w:spacing w:line="240" w:lineRule="auto"/>
        <w:jc w:val="both"/>
        <w:rPr>
          <w:rFonts w:eastAsiaTheme="minorHAnsi"/>
          <w:b w:val="0"/>
          <w:bCs/>
          <w:sz w:val="18"/>
          <w:szCs w:val="18"/>
          <w:lang w:eastAsia="en-US"/>
        </w:rPr>
      </w:pPr>
      <w:r w:rsidRPr="002862D0">
        <w:rPr>
          <w:rFonts w:eastAsiaTheme="minorHAnsi"/>
          <w:b w:val="0"/>
          <w:bCs/>
          <w:sz w:val="18"/>
          <w:szCs w:val="18"/>
          <w:lang w:eastAsia="en-US"/>
        </w:rPr>
        <w:t xml:space="preserve">_________________________________________   </w:t>
      </w:r>
      <w:r w:rsidR="002862D0">
        <w:rPr>
          <w:rFonts w:eastAsiaTheme="minorHAnsi"/>
          <w:b w:val="0"/>
          <w:bCs/>
          <w:sz w:val="18"/>
          <w:szCs w:val="18"/>
          <w:lang w:eastAsia="en-US"/>
        </w:rPr>
        <w:t xml:space="preserve">       </w:t>
      </w:r>
      <w:r w:rsidRPr="002862D0">
        <w:rPr>
          <w:rFonts w:eastAsiaTheme="minorHAnsi"/>
          <w:b w:val="0"/>
          <w:bCs/>
          <w:sz w:val="18"/>
          <w:szCs w:val="18"/>
          <w:lang w:eastAsia="en-US"/>
        </w:rPr>
        <w:t xml:space="preserve">___________   </w:t>
      </w:r>
      <w:r w:rsidR="002862D0">
        <w:rPr>
          <w:rFonts w:eastAsiaTheme="minorHAnsi"/>
          <w:b w:val="0"/>
          <w:bCs/>
          <w:sz w:val="18"/>
          <w:szCs w:val="18"/>
          <w:lang w:eastAsia="en-US"/>
        </w:rPr>
        <w:t xml:space="preserve">                             </w:t>
      </w:r>
      <w:r w:rsidRPr="002862D0">
        <w:rPr>
          <w:rFonts w:eastAsiaTheme="minorHAnsi"/>
          <w:b w:val="0"/>
          <w:bCs/>
          <w:sz w:val="18"/>
          <w:szCs w:val="18"/>
          <w:lang w:eastAsia="en-US"/>
        </w:rPr>
        <w:t>_________________</w:t>
      </w:r>
    </w:p>
    <w:p w:rsidR="00003736" w:rsidRPr="002862D0" w:rsidRDefault="00003736" w:rsidP="002862D0">
      <w:pPr>
        <w:pStyle w:val="1"/>
        <w:keepNext w:val="0"/>
        <w:autoSpaceDE w:val="0"/>
        <w:autoSpaceDN w:val="0"/>
        <w:adjustRightInd w:val="0"/>
        <w:spacing w:line="240" w:lineRule="auto"/>
        <w:jc w:val="both"/>
        <w:rPr>
          <w:rFonts w:eastAsiaTheme="minorHAnsi"/>
          <w:b w:val="0"/>
          <w:bCs/>
          <w:sz w:val="18"/>
          <w:szCs w:val="18"/>
          <w:lang w:eastAsia="en-US"/>
        </w:rPr>
      </w:pPr>
      <w:r w:rsidRPr="002862D0">
        <w:rPr>
          <w:rFonts w:eastAsiaTheme="minorHAnsi"/>
          <w:b w:val="0"/>
          <w:bCs/>
          <w:sz w:val="18"/>
          <w:szCs w:val="18"/>
          <w:lang w:eastAsia="en-US"/>
        </w:rPr>
        <w:t xml:space="preserve"> (должность лица, подписавшего заявление)  </w:t>
      </w:r>
      <w:r w:rsidR="002862D0">
        <w:rPr>
          <w:rFonts w:eastAsiaTheme="minorHAnsi"/>
          <w:b w:val="0"/>
          <w:bCs/>
          <w:sz w:val="18"/>
          <w:szCs w:val="18"/>
          <w:lang w:eastAsia="en-US"/>
        </w:rPr>
        <w:t xml:space="preserve">               </w:t>
      </w:r>
      <w:r w:rsidRPr="002862D0">
        <w:rPr>
          <w:rFonts w:eastAsiaTheme="minorHAnsi"/>
          <w:b w:val="0"/>
          <w:bCs/>
          <w:sz w:val="18"/>
          <w:szCs w:val="18"/>
          <w:lang w:eastAsia="en-US"/>
        </w:rPr>
        <w:t xml:space="preserve"> (подпись)        </w:t>
      </w:r>
      <w:r w:rsidR="002862D0">
        <w:rPr>
          <w:rFonts w:eastAsiaTheme="minorHAnsi"/>
          <w:b w:val="0"/>
          <w:bCs/>
          <w:sz w:val="18"/>
          <w:szCs w:val="18"/>
          <w:lang w:eastAsia="en-US"/>
        </w:rPr>
        <w:t xml:space="preserve">                                     </w:t>
      </w:r>
      <w:r w:rsidRPr="002862D0">
        <w:rPr>
          <w:rFonts w:eastAsiaTheme="minorHAnsi"/>
          <w:b w:val="0"/>
          <w:bCs/>
          <w:sz w:val="18"/>
          <w:szCs w:val="18"/>
          <w:lang w:eastAsia="en-US"/>
        </w:rPr>
        <w:t>(Ф.И.О.)</w:t>
      </w:r>
    </w:p>
    <w:p w:rsidR="00003736" w:rsidRPr="002862D0" w:rsidRDefault="00003736" w:rsidP="002862D0">
      <w:pPr>
        <w:pStyle w:val="1"/>
        <w:keepNext w:val="0"/>
        <w:autoSpaceDE w:val="0"/>
        <w:autoSpaceDN w:val="0"/>
        <w:adjustRightInd w:val="0"/>
        <w:spacing w:line="240" w:lineRule="auto"/>
        <w:jc w:val="both"/>
        <w:rPr>
          <w:rFonts w:eastAsiaTheme="minorHAnsi"/>
          <w:b w:val="0"/>
          <w:bCs/>
          <w:sz w:val="18"/>
          <w:szCs w:val="18"/>
          <w:lang w:eastAsia="en-US"/>
        </w:rPr>
      </w:pPr>
    </w:p>
    <w:p w:rsidR="00003736" w:rsidRPr="002862D0" w:rsidRDefault="00003736" w:rsidP="00003736">
      <w:pPr>
        <w:pStyle w:val="1"/>
        <w:keepNext w:val="0"/>
        <w:autoSpaceDE w:val="0"/>
        <w:autoSpaceDN w:val="0"/>
        <w:adjustRightInd w:val="0"/>
        <w:jc w:val="both"/>
        <w:rPr>
          <w:rFonts w:eastAsiaTheme="minorHAnsi"/>
          <w:b w:val="0"/>
          <w:bCs/>
          <w:sz w:val="24"/>
          <w:szCs w:val="24"/>
          <w:lang w:eastAsia="en-US"/>
        </w:rPr>
      </w:pPr>
      <w:r w:rsidRPr="002862D0">
        <w:rPr>
          <w:rFonts w:eastAsiaTheme="minorHAnsi"/>
          <w:b w:val="0"/>
          <w:bCs/>
          <w:sz w:val="24"/>
          <w:szCs w:val="24"/>
          <w:lang w:eastAsia="en-US"/>
        </w:rPr>
        <w:t xml:space="preserve">    М.П.</w:t>
      </w:r>
    </w:p>
    <w:p w:rsidR="00003736" w:rsidRDefault="00003736" w:rsidP="00003736">
      <w:pPr>
        <w:autoSpaceDE w:val="0"/>
        <w:autoSpaceDN w:val="0"/>
        <w:adjustRightInd w:val="0"/>
        <w:rPr>
          <w:rFonts w:eastAsiaTheme="minorHAnsi"/>
          <w:sz w:val="24"/>
          <w:szCs w:val="24"/>
          <w:lang w:eastAsia="en-US"/>
        </w:rPr>
      </w:pPr>
    </w:p>
    <w:p w:rsidR="00003736" w:rsidRDefault="00003736" w:rsidP="00003736">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w:t>
      </w:r>
    </w:p>
    <w:p w:rsidR="00003736" w:rsidRPr="002862D0" w:rsidRDefault="00003736" w:rsidP="00003736">
      <w:pPr>
        <w:autoSpaceDE w:val="0"/>
        <w:autoSpaceDN w:val="0"/>
        <w:adjustRightInd w:val="0"/>
        <w:spacing w:before="240"/>
        <w:ind w:firstLine="540"/>
        <w:jc w:val="both"/>
        <w:rPr>
          <w:rFonts w:eastAsiaTheme="minorHAnsi"/>
          <w:lang w:eastAsia="en-US"/>
        </w:rPr>
      </w:pPr>
      <w:bookmarkStart w:id="66" w:name="Par114"/>
      <w:bookmarkEnd w:id="66"/>
      <w:r w:rsidRPr="002862D0">
        <w:rPr>
          <w:rFonts w:eastAsiaTheme="minorHAnsi"/>
          <w:lang w:eastAsia="en-US"/>
        </w:rPr>
        <w:t>&lt;*&gt; заполняется в случае изменения перечня обособленных подразделений при переоформлении лицензии.</w:t>
      </w:r>
    </w:p>
    <w:p w:rsidR="00D6528E" w:rsidRDefault="00D6528E" w:rsidP="00136294"/>
    <w:p w:rsidR="002862D0" w:rsidRDefault="002862D0" w:rsidP="00136294"/>
    <w:p w:rsidR="002862D0" w:rsidRDefault="002862D0" w:rsidP="00136294"/>
    <w:p w:rsidR="002862D0" w:rsidRDefault="002862D0" w:rsidP="00136294"/>
    <w:p w:rsidR="002862D0" w:rsidRDefault="002862D0" w:rsidP="00136294"/>
    <w:p w:rsidR="002862D0" w:rsidRDefault="002862D0" w:rsidP="00136294"/>
    <w:p w:rsidR="002862D0" w:rsidRDefault="002862D0" w:rsidP="00136294"/>
    <w:p w:rsidR="002862D0" w:rsidRDefault="002862D0" w:rsidP="00136294"/>
    <w:p w:rsidR="002862D0" w:rsidRDefault="002862D0" w:rsidP="00136294"/>
    <w:p w:rsidR="002862D0" w:rsidRDefault="002862D0" w:rsidP="00136294"/>
    <w:p w:rsidR="002862D0" w:rsidRDefault="002862D0" w:rsidP="00136294"/>
    <w:p w:rsidR="002862D0" w:rsidRDefault="002862D0" w:rsidP="00136294"/>
    <w:p w:rsidR="002862D0" w:rsidRDefault="002862D0" w:rsidP="00136294"/>
    <w:p w:rsidR="002862D0" w:rsidRDefault="002862D0" w:rsidP="00136294"/>
    <w:p w:rsidR="002862D0" w:rsidRDefault="002862D0" w:rsidP="00136294"/>
    <w:p w:rsidR="002862D0" w:rsidRDefault="002862D0" w:rsidP="00136294"/>
    <w:p w:rsidR="002862D0" w:rsidRDefault="002862D0" w:rsidP="00136294"/>
    <w:p w:rsidR="002862D0" w:rsidRDefault="002862D0" w:rsidP="00136294"/>
    <w:p w:rsidR="002862D0" w:rsidRDefault="002862D0" w:rsidP="00136294"/>
    <w:p w:rsidR="002862D0" w:rsidRDefault="002862D0" w:rsidP="00136294"/>
    <w:p w:rsidR="002862D0" w:rsidRDefault="002862D0" w:rsidP="00136294"/>
    <w:p w:rsidR="002862D0" w:rsidRDefault="002862D0" w:rsidP="00136294"/>
    <w:p w:rsidR="002862D0" w:rsidRDefault="002862D0" w:rsidP="00136294"/>
    <w:p w:rsidR="002862D0" w:rsidRDefault="002862D0" w:rsidP="002862D0">
      <w:pPr>
        <w:autoSpaceDE w:val="0"/>
        <w:autoSpaceDN w:val="0"/>
        <w:adjustRightInd w:val="0"/>
        <w:jc w:val="right"/>
        <w:outlineLvl w:val="0"/>
        <w:rPr>
          <w:rFonts w:eastAsiaTheme="minorHAnsi"/>
          <w:lang w:eastAsia="en-US"/>
        </w:rPr>
      </w:pPr>
      <w:r>
        <w:rPr>
          <w:rFonts w:eastAsiaTheme="minorHAnsi"/>
          <w:lang w:eastAsia="en-US"/>
        </w:rPr>
        <w:t>Приложение N 4</w:t>
      </w:r>
    </w:p>
    <w:p w:rsidR="002862D0" w:rsidRDefault="002862D0" w:rsidP="002862D0">
      <w:pPr>
        <w:autoSpaceDE w:val="0"/>
        <w:autoSpaceDN w:val="0"/>
        <w:adjustRightInd w:val="0"/>
        <w:jc w:val="right"/>
        <w:rPr>
          <w:rFonts w:eastAsiaTheme="minorHAnsi"/>
          <w:lang w:eastAsia="en-US"/>
        </w:rPr>
      </w:pPr>
      <w:r>
        <w:rPr>
          <w:rFonts w:eastAsiaTheme="minorHAnsi"/>
          <w:lang w:eastAsia="en-US"/>
        </w:rPr>
        <w:t>к Административному регламенту Департамента финансов,</w:t>
      </w:r>
    </w:p>
    <w:p w:rsidR="002862D0" w:rsidRDefault="002862D0" w:rsidP="002862D0">
      <w:pPr>
        <w:autoSpaceDE w:val="0"/>
        <w:autoSpaceDN w:val="0"/>
        <w:adjustRightInd w:val="0"/>
        <w:jc w:val="right"/>
        <w:rPr>
          <w:rFonts w:eastAsiaTheme="minorHAnsi"/>
          <w:lang w:eastAsia="en-US"/>
        </w:rPr>
      </w:pPr>
      <w:r>
        <w:rPr>
          <w:rFonts w:eastAsiaTheme="minorHAnsi"/>
          <w:lang w:eastAsia="en-US"/>
        </w:rPr>
        <w:t>экономики и имущественных отношений Чукотского автономного</w:t>
      </w:r>
    </w:p>
    <w:p w:rsidR="002862D0" w:rsidRDefault="002862D0" w:rsidP="002862D0">
      <w:pPr>
        <w:autoSpaceDE w:val="0"/>
        <w:autoSpaceDN w:val="0"/>
        <w:adjustRightInd w:val="0"/>
        <w:jc w:val="right"/>
        <w:rPr>
          <w:rFonts w:eastAsiaTheme="minorHAnsi"/>
          <w:lang w:eastAsia="en-US"/>
        </w:rPr>
      </w:pPr>
      <w:r>
        <w:rPr>
          <w:rFonts w:eastAsiaTheme="minorHAnsi"/>
          <w:lang w:eastAsia="en-US"/>
        </w:rPr>
        <w:t>округа по предоставлению государственной услуги</w:t>
      </w:r>
    </w:p>
    <w:p w:rsidR="002862D0" w:rsidRDefault="002862D0" w:rsidP="002862D0">
      <w:pPr>
        <w:autoSpaceDE w:val="0"/>
        <w:autoSpaceDN w:val="0"/>
        <w:adjustRightInd w:val="0"/>
        <w:jc w:val="right"/>
        <w:rPr>
          <w:rFonts w:eastAsiaTheme="minorHAnsi"/>
          <w:lang w:eastAsia="en-US"/>
        </w:rPr>
      </w:pPr>
      <w:r>
        <w:rPr>
          <w:rFonts w:eastAsiaTheme="minorHAnsi"/>
          <w:lang w:eastAsia="en-US"/>
        </w:rPr>
        <w:t>"Лицензирование розничной продажи алкогольной продукции</w:t>
      </w:r>
    </w:p>
    <w:p w:rsidR="002862D0" w:rsidRDefault="002862D0" w:rsidP="002862D0">
      <w:pPr>
        <w:autoSpaceDE w:val="0"/>
        <w:autoSpaceDN w:val="0"/>
        <w:adjustRightInd w:val="0"/>
        <w:jc w:val="right"/>
        <w:rPr>
          <w:rFonts w:eastAsiaTheme="minorHAnsi"/>
          <w:lang w:eastAsia="en-US"/>
        </w:rPr>
      </w:pPr>
      <w:r>
        <w:rPr>
          <w:rFonts w:eastAsiaTheme="minorHAnsi"/>
          <w:lang w:eastAsia="en-US"/>
        </w:rPr>
        <w:t>на территории Чукотского автономного округа"</w:t>
      </w:r>
    </w:p>
    <w:p w:rsidR="002862D0" w:rsidRDefault="002862D0" w:rsidP="002862D0">
      <w:pPr>
        <w:autoSpaceDE w:val="0"/>
        <w:autoSpaceDN w:val="0"/>
        <w:adjustRightInd w:val="0"/>
        <w:rPr>
          <w:rFonts w:eastAsiaTheme="minorHAnsi"/>
          <w:lang w:eastAsia="en-US"/>
        </w:rPr>
      </w:pPr>
    </w:p>
    <w:p w:rsidR="00B51A83" w:rsidRPr="00B51A83" w:rsidRDefault="00B51A83" w:rsidP="002862D0">
      <w:pPr>
        <w:pStyle w:val="1"/>
        <w:keepNext w:val="0"/>
        <w:autoSpaceDE w:val="0"/>
        <w:autoSpaceDN w:val="0"/>
        <w:adjustRightInd w:val="0"/>
        <w:jc w:val="both"/>
        <w:rPr>
          <w:rFonts w:ascii="Courier New" w:eastAsiaTheme="minorHAnsi" w:hAnsi="Courier New" w:cs="Courier New"/>
          <w:b w:val="0"/>
          <w:bCs/>
          <w:sz w:val="16"/>
          <w:szCs w:val="16"/>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180"/>
      </w:tblGrid>
      <w:tr w:rsidR="00B51A83" w:rsidRPr="00323E15" w:rsidTr="00B51A83">
        <w:tc>
          <w:tcPr>
            <w:tcW w:w="5040" w:type="dxa"/>
            <w:tcBorders>
              <w:top w:val="nil"/>
              <w:left w:val="nil"/>
              <w:bottom w:val="nil"/>
              <w:right w:val="nil"/>
            </w:tcBorders>
          </w:tcPr>
          <w:p w:rsidR="00B51A83" w:rsidRPr="00323E15" w:rsidRDefault="00B51A83" w:rsidP="00B51A83">
            <w:pPr>
              <w:pStyle w:val="af0"/>
              <w:rPr>
                <w:rFonts w:ascii="Times New Roman" w:hAnsi="Times New Roman"/>
              </w:rPr>
            </w:pPr>
            <w:r w:rsidRPr="00323E15">
              <w:rPr>
                <w:rFonts w:ascii="Times New Roman" w:hAnsi="Times New Roman"/>
              </w:rPr>
              <w:t>(Оформляется на бланке организации)</w:t>
            </w:r>
          </w:p>
          <w:p w:rsidR="00B51A83" w:rsidRDefault="00B51A83" w:rsidP="00B51A83">
            <w:pPr>
              <w:pStyle w:val="af0"/>
            </w:pPr>
            <w:r w:rsidRPr="00323E15">
              <w:rPr>
                <w:rFonts w:ascii="Times New Roman" w:hAnsi="Times New Roman"/>
              </w:rPr>
              <w:t xml:space="preserve">от ___________ </w:t>
            </w:r>
            <w:r>
              <w:rPr>
                <w:rFonts w:ascii="Times New Roman" w:hAnsi="Times New Roman"/>
              </w:rPr>
              <w:t>№</w:t>
            </w:r>
            <w:r w:rsidRPr="00323E15">
              <w:rPr>
                <w:rFonts w:ascii="Times New Roman" w:hAnsi="Times New Roman"/>
              </w:rPr>
              <w:t xml:space="preserve"> _______</w:t>
            </w:r>
          </w:p>
        </w:tc>
        <w:tc>
          <w:tcPr>
            <w:tcW w:w="5180" w:type="dxa"/>
            <w:tcBorders>
              <w:top w:val="nil"/>
              <w:left w:val="nil"/>
              <w:bottom w:val="nil"/>
              <w:right w:val="nil"/>
            </w:tcBorders>
          </w:tcPr>
          <w:p w:rsidR="00B51A83" w:rsidRPr="000F3C5A" w:rsidRDefault="00B51A83" w:rsidP="00B51A83">
            <w:pPr>
              <w:pStyle w:val="ae"/>
              <w:rPr>
                <w:rFonts w:ascii="Times New Roman" w:hAnsi="Times New Roman"/>
              </w:rPr>
            </w:pPr>
            <w:r w:rsidRPr="000F3C5A">
              <w:rPr>
                <w:rFonts w:ascii="Times New Roman" w:hAnsi="Times New Roman"/>
              </w:rPr>
              <w:t>Департамент финансов, экономики</w:t>
            </w:r>
          </w:p>
          <w:p w:rsidR="00B51A83" w:rsidRPr="000F3C5A" w:rsidRDefault="00B51A83" w:rsidP="00B51A83">
            <w:pPr>
              <w:pStyle w:val="ae"/>
              <w:rPr>
                <w:rFonts w:ascii="Times New Roman" w:hAnsi="Times New Roman"/>
              </w:rPr>
            </w:pPr>
            <w:r w:rsidRPr="000F3C5A">
              <w:rPr>
                <w:rFonts w:ascii="Times New Roman" w:hAnsi="Times New Roman"/>
              </w:rPr>
              <w:t>и имущественных отношений Чукотского</w:t>
            </w:r>
          </w:p>
          <w:p w:rsidR="00B51A83" w:rsidRPr="00323E15" w:rsidRDefault="00B51A83" w:rsidP="00B51A83">
            <w:pPr>
              <w:pStyle w:val="ae"/>
              <w:rPr>
                <w:rFonts w:ascii="Times New Roman" w:hAnsi="Times New Roman"/>
              </w:rPr>
            </w:pPr>
            <w:r w:rsidRPr="000F3C5A">
              <w:rPr>
                <w:rFonts w:ascii="Times New Roman" w:hAnsi="Times New Roman"/>
              </w:rPr>
              <w:t>автономного округа</w:t>
            </w:r>
          </w:p>
        </w:tc>
      </w:tr>
    </w:tbl>
    <w:p w:rsidR="00B51A83" w:rsidRDefault="00B51A83" w:rsidP="002862D0">
      <w:pPr>
        <w:pStyle w:val="1"/>
        <w:keepNext w:val="0"/>
        <w:autoSpaceDE w:val="0"/>
        <w:autoSpaceDN w:val="0"/>
        <w:adjustRightInd w:val="0"/>
        <w:jc w:val="both"/>
        <w:rPr>
          <w:rFonts w:ascii="Courier New" w:eastAsiaTheme="minorHAnsi" w:hAnsi="Courier New" w:cs="Courier New"/>
          <w:b w:val="0"/>
          <w:bCs/>
          <w:sz w:val="20"/>
          <w:lang w:eastAsia="en-US"/>
        </w:rPr>
      </w:pPr>
    </w:p>
    <w:p w:rsidR="002862D0" w:rsidRPr="00B51A83" w:rsidRDefault="002862D0" w:rsidP="00B51A83">
      <w:pPr>
        <w:pStyle w:val="1"/>
        <w:keepNext w:val="0"/>
        <w:autoSpaceDE w:val="0"/>
        <w:autoSpaceDN w:val="0"/>
        <w:adjustRightInd w:val="0"/>
        <w:spacing w:line="240" w:lineRule="auto"/>
        <w:rPr>
          <w:rFonts w:eastAsiaTheme="minorHAnsi"/>
          <w:bCs/>
          <w:sz w:val="24"/>
          <w:szCs w:val="24"/>
          <w:lang w:eastAsia="en-US"/>
        </w:rPr>
      </w:pPr>
      <w:r w:rsidRPr="00B51A83">
        <w:rPr>
          <w:rFonts w:eastAsiaTheme="minorHAnsi"/>
          <w:bCs/>
          <w:sz w:val="24"/>
          <w:szCs w:val="24"/>
          <w:lang w:eastAsia="en-US"/>
        </w:rPr>
        <w:t>ЗАЯВЛЕНИЕ</w:t>
      </w:r>
    </w:p>
    <w:p w:rsidR="002862D0" w:rsidRPr="00B51A83" w:rsidRDefault="002862D0" w:rsidP="00B51A83">
      <w:pPr>
        <w:pStyle w:val="1"/>
        <w:keepNext w:val="0"/>
        <w:autoSpaceDE w:val="0"/>
        <w:autoSpaceDN w:val="0"/>
        <w:adjustRightInd w:val="0"/>
        <w:spacing w:line="240" w:lineRule="auto"/>
        <w:rPr>
          <w:rFonts w:eastAsiaTheme="minorHAnsi"/>
          <w:bCs/>
          <w:sz w:val="24"/>
          <w:szCs w:val="24"/>
          <w:lang w:eastAsia="en-US"/>
        </w:rPr>
      </w:pPr>
      <w:r w:rsidRPr="00B51A83">
        <w:rPr>
          <w:rFonts w:eastAsiaTheme="minorHAnsi"/>
          <w:bCs/>
          <w:sz w:val="24"/>
          <w:szCs w:val="24"/>
          <w:lang w:eastAsia="en-US"/>
        </w:rPr>
        <w:t>об устранении обстоятельств, повлекших за собой</w:t>
      </w:r>
    </w:p>
    <w:p w:rsidR="002862D0" w:rsidRPr="00B51A83" w:rsidRDefault="002862D0" w:rsidP="00B51A83">
      <w:pPr>
        <w:pStyle w:val="1"/>
        <w:keepNext w:val="0"/>
        <w:autoSpaceDE w:val="0"/>
        <w:autoSpaceDN w:val="0"/>
        <w:adjustRightInd w:val="0"/>
        <w:spacing w:line="240" w:lineRule="auto"/>
        <w:rPr>
          <w:rFonts w:eastAsiaTheme="minorHAnsi"/>
          <w:bCs/>
          <w:sz w:val="24"/>
          <w:szCs w:val="24"/>
          <w:lang w:eastAsia="en-US"/>
        </w:rPr>
      </w:pPr>
      <w:r w:rsidRPr="00B51A83">
        <w:rPr>
          <w:rFonts w:eastAsiaTheme="minorHAnsi"/>
          <w:bCs/>
          <w:sz w:val="24"/>
          <w:szCs w:val="24"/>
          <w:lang w:eastAsia="en-US"/>
        </w:rPr>
        <w:t>приостановление действия лицензии на розничную</w:t>
      </w:r>
    </w:p>
    <w:p w:rsidR="002862D0" w:rsidRPr="00B51A83" w:rsidRDefault="002862D0" w:rsidP="00B51A83">
      <w:pPr>
        <w:pStyle w:val="1"/>
        <w:keepNext w:val="0"/>
        <w:autoSpaceDE w:val="0"/>
        <w:autoSpaceDN w:val="0"/>
        <w:adjustRightInd w:val="0"/>
        <w:spacing w:line="240" w:lineRule="auto"/>
        <w:rPr>
          <w:rFonts w:eastAsiaTheme="minorHAnsi"/>
          <w:bCs/>
          <w:sz w:val="24"/>
          <w:szCs w:val="24"/>
          <w:lang w:eastAsia="en-US"/>
        </w:rPr>
      </w:pPr>
      <w:r w:rsidRPr="00B51A83">
        <w:rPr>
          <w:rFonts w:eastAsiaTheme="minorHAnsi"/>
          <w:bCs/>
          <w:sz w:val="24"/>
          <w:szCs w:val="24"/>
          <w:lang w:eastAsia="en-US"/>
        </w:rPr>
        <w:t>продажу алкогольной продукции</w:t>
      </w:r>
    </w:p>
    <w:p w:rsidR="002862D0" w:rsidRDefault="002862D0" w:rsidP="002862D0">
      <w:pPr>
        <w:pStyle w:val="1"/>
        <w:keepNext w:val="0"/>
        <w:autoSpaceDE w:val="0"/>
        <w:autoSpaceDN w:val="0"/>
        <w:adjustRightInd w:val="0"/>
        <w:jc w:val="both"/>
        <w:rPr>
          <w:rFonts w:ascii="Courier New" w:eastAsiaTheme="minorHAnsi" w:hAnsi="Courier New" w:cs="Courier New"/>
          <w:b w:val="0"/>
          <w:bCs/>
          <w:sz w:val="20"/>
          <w:lang w:eastAsia="en-US"/>
        </w:rPr>
      </w:pPr>
    </w:p>
    <w:p w:rsidR="002862D0" w:rsidRPr="00B51A83" w:rsidRDefault="002862D0" w:rsidP="002862D0">
      <w:pPr>
        <w:pStyle w:val="1"/>
        <w:keepNext w:val="0"/>
        <w:autoSpaceDE w:val="0"/>
        <w:autoSpaceDN w:val="0"/>
        <w:adjustRightInd w:val="0"/>
        <w:jc w:val="both"/>
        <w:rPr>
          <w:rFonts w:eastAsiaTheme="minorHAnsi"/>
          <w:b w:val="0"/>
          <w:bCs/>
          <w:sz w:val="24"/>
          <w:szCs w:val="24"/>
          <w:lang w:eastAsia="en-US"/>
        </w:rPr>
      </w:pPr>
      <w:r w:rsidRPr="00B51A83">
        <w:rPr>
          <w:rFonts w:eastAsiaTheme="minorHAnsi"/>
          <w:b w:val="0"/>
          <w:bCs/>
          <w:sz w:val="24"/>
          <w:szCs w:val="24"/>
          <w:lang w:eastAsia="en-US"/>
        </w:rPr>
        <w:t>Организация _______________________________________________________________</w:t>
      </w:r>
      <w:r w:rsidR="00B51A83">
        <w:rPr>
          <w:rFonts w:eastAsiaTheme="minorHAnsi"/>
          <w:b w:val="0"/>
          <w:bCs/>
          <w:sz w:val="24"/>
          <w:szCs w:val="24"/>
          <w:lang w:eastAsia="en-US"/>
        </w:rPr>
        <w:t>_____</w:t>
      </w:r>
    </w:p>
    <w:p w:rsidR="002862D0" w:rsidRPr="00B51A83" w:rsidRDefault="002862D0" w:rsidP="00B51A83">
      <w:pPr>
        <w:pStyle w:val="1"/>
        <w:keepNext w:val="0"/>
        <w:autoSpaceDE w:val="0"/>
        <w:autoSpaceDN w:val="0"/>
        <w:adjustRightInd w:val="0"/>
        <w:spacing w:line="240" w:lineRule="auto"/>
        <w:jc w:val="both"/>
        <w:rPr>
          <w:rFonts w:eastAsiaTheme="minorHAnsi"/>
          <w:b w:val="0"/>
          <w:bCs/>
          <w:sz w:val="18"/>
          <w:szCs w:val="18"/>
          <w:lang w:eastAsia="en-US"/>
        </w:rPr>
      </w:pPr>
      <w:r w:rsidRPr="00B51A83">
        <w:rPr>
          <w:rFonts w:eastAsiaTheme="minorHAnsi"/>
          <w:b w:val="0"/>
          <w:bCs/>
          <w:sz w:val="18"/>
          <w:szCs w:val="18"/>
          <w:lang w:eastAsia="en-US"/>
        </w:rPr>
        <w:t xml:space="preserve">                    </w:t>
      </w:r>
      <w:r w:rsidR="00B51A83">
        <w:rPr>
          <w:rFonts w:eastAsiaTheme="minorHAnsi"/>
          <w:b w:val="0"/>
          <w:bCs/>
          <w:sz w:val="18"/>
          <w:szCs w:val="18"/>
          <w:lang w:eastAsia="en-US"/>
        </w:rPr>
        <w:t xml:space="preserve">            </w:t>
      </w:r>
      <w:r w:rsidRPr="00B51A83">
        <w:rPr>
          <w:rFonts w:eastAsiaTheme="minorHAnsi"/>
          <w:b w:val="0"/>
          <w:bCs/>
          <w:sz w:val="18"/>
          <w:szCs w:val="18"/>
          <w:lang w:eastAsia="en-US"/>
        </w:rPr>
        <w:t xml:space="preserve"> (полное и (или) сокращенное наименование  и организационно-правовая форма юридического лица)</w:t>
      </w:r>
    </w:p>
    <w:p w:rsidR="002862D0" w:rsidRPr="00B51A83" w:rsidRDefault="002862D0" w:rsidP="00B51A83">
      <w:pPr>
        <w:pStyle w:val="1"/>
        <w:keepNext w:val="0"/>
        <w:autoSpaceDE w:val="0"/>
        <w:autoSpaceDN w:val="0"/>
        <w:adjustRightInd w:val="0"/>
        <w:spacing w:line="240" w:lineRule="auto"/>
        <w:jc w:val="both"/>
        <w:rPr>
          <w:rFonts w:eastAsiaTheme="minorHAnsi"/>
          <w:b w:val="0"/>
          <w:bCs/>
          <w:sz w:val="18"/>
          <w:szCs w:val="18"/>
          <w:lang w:eastAsia="en-US"/>
        </w:rPr>
      </w:pPr>
    </w:p>
    <w:p w:rsidR="002862D0" w:rsidRPr="00B51A83" w:rsidRDefault="002862D0" w:rsidP="002862D0">
      <w:pPr>
        <w:pStyle w:val="1"/>
        <w:keepNext w:val="0"/>
        <w:autoSpaceDE w:val="0"/>
        <w:autoSpaceDN w:val="0"/>
        <w:adjustRightInd w:val="0"/>
        <w:jc w:val="both"/>
        <w:rPr>
          <w:rFonts w:eastAsiaTheme="minorHAnsi"/>
          <w:b w:val="0"/>
          <w:bCs/>
          <w:sz w:val="24"/>
          <w:szCs w:val="24"/>
          <w:lang w:eastAsia="en-US"/>
        </w:rPr>
      </w:pPr>
      <w:r w:rsidRPr="00B51A83">
        <w:rPr>
          <w:rFonts w:eastAsiaTheme="minorHAnsi"/>
          <w:b w:val="0"/>
          <w:bCs/>
          <w:sz w:val="24"/>
          <w:szCs w:val="24"/>
          <w:lang w:eastAsia="en-US"/>
        </w:rPr>
        <w:t>в лице ____________________________________________________________________</w:t>
      </w:r>
      <w:r w:rsidR="00B51A83">
        <w:rPr>
          <w:rFonts w:eastAsiaTheme="minorHAnsi"/>
          <w:b w:val="0"/>
          <w:bCs/>
          <w:sz w:val="24"/>
          <w:szCs w:val="24"/>
          <w:lang w:eastAsia="en-US"/>
        </w:rPr>
        <w:t>____</w:t>
      </w:r>
    </w:p>
    <w:p w:rsidR="002862D0" w:rsidRPr="00B51A83" w:rsidRDefault="002862D0" w:rsidP="00B51A83">
      <w:pPr>
        <w:pStyle w:val="1"/>
        <w:keepNext w:val="0"/>
        <w:autoSpaceDE w:val="0"/>
        <w:autoSpaceDN w:val="0"/>
        <w:adjustRightInd w:val="0"/>
        <w:spacing w:line="240" w:lineRule="auto"/>
        <w:rPr>
          <w:rFonts w:eastAsiaTheme="minorHAnsi"/>
          <w:b w:val="0"/>
          <w:bCs/>
          <w:sz w:val="18"/>
          <w:szCs w:val="18"/>
          <w:lang w:eastAsia="en-US"/>
        </w:rPr>
      </w:pPr>
      <w:r w:rsidRPr="00B51A83">
        <w:rPr>
          <w:rFonts w:eastAsiaTheme="minorHAnsi"/>
          <w:b w:val="0"/>
          <w:bCs/>
          <w:sz w:val="18"/>
          <w:szCs w:val="18"/>
          <w:lang w:eastAsia="en-US"/>
        </w:rPr>
        <w:t>(должность, Ф.И.О. руководителя или доверенного лица)</w:t>
      </w:r>
    </w:p>
    <w:p w:rsidR="002862D0" w:rsidRPr="00B51A83" w:rsidRDefault="002862D0" w:rsidP="00B51A83">
      <w:pPr>
        <w:pStyle w:val="1"/>
        <w:keepNext w:val="0"/>
        <w:autoSpaceDE w:val="0"/>
        <w:autoSpaceDN w:val="0"/>
        <w:adjustRightInd w:val="0"/>
        <w:spacing w:line="240" w:lineRule="auto"/>
        <w:rPr>
          <w:rFonts w:eastAsiaTheme="minorHAnsi"/>
          <w:b w:val="0"/>
          <w:bCs/>
          <w:sz w:val="18"/>
          <w:szCs w:val="18"/>
          <w:lang w:eastAsia="en-US"/>
        </w:rPr>
      </w:pPr>
    </w:p>
    <w:p w:rsidR="002862D0" w:rsidRPr="00B51A83" w:rsidRDefault="002862D0" w:rsidP="002862D0">
      <w:pPr>
        <w:pStyle w:val="1"/>
        <w:keepNext w:val="0"/>
        <w:autoSpaceDE w:val="0"/>
        <w:autoSpaceDN w:val="0"/>
        <w:adjustRightInd w:val="0"/>
        <w:jc w:val="both"/>
        <w:rPr>
          <w:rFonts w:eastAsiaTheme="minorHAnsi"/>
          <w:b w:val="0"/>
          <w:bCs/>
          <w:sz w:val="24"/>
          <w:szCs w:val="24"/>
          <w:lang w:eastAsia="en-US"/>
        </w:rPr>
      </w:pPr>
      <w:r w:rsidRPr="00B51A83">
        <w:rPr>
          <w:rFonts w:eastAsiaTheme="minorHAnsi"/>
          <w:b w:val="0"/>
          <w:bCs/>
          <w:sz w:val="24"/>
          <w:szCs w:val="24"/>
          <w:lang w:eastAsia="en-US"/>
        </w:rPr>
        <w:t>__________________________________________________________________________</w:t>
      </w:r>
      <w:r w:rsidR="00B51A83">
        <w:rPr>
          <w:rFonts w:eastAsiaTheme="minorHAnsi"/>
          <w:b w:val="0"/>
          <w:bCs/>
          <w:sz w:val="24"/>
          <w:szCs w:val="24"/>
          <w:lang w:eastAsia="en-US"/>
        </w:rPr>
        <w:t>_____</w:t>
      </w:r>
      <w:r w:rsidRPr="00B51A83">
        <w:rPr>
          <w:rFonts w:eastAsiaTheme="minorHAnsi"/>
          <w:b w:val="0"/>
          <w:bCs/>
          <w:sz w:val="24"/>
          <w:szCs w:val="24"/>
          <w:lang w:eastAsia="en-US"/>
        </w:rPr>
        <w:t>,</w:t>
      </w:r>
    </w:p>
    <w:p w:rsidR="002862D0" w:rsidRPr="00B51A83" w:rsidRDefault="002862D0" w:rsidP="002862D0">
      <w:pPr>
        <w:pStyle w:val="1"/>
        <w:keepNext w:val="0"/>
        <w:autoSpaceDE w:val="0"/>
        <w:autoSpaceDN w:val="0"/>
        <w:adjustRightInd w:val="0"/>
        <w:jc w:val="both"/>
        <w:rPr>
          <w:rFonts w:eastAsiaTheme="minorHAnsi"/>
          <w:b w:val="0"/>
          <w:bCs/>
          <w:sz w:val="24"/>
          <w:szCs w:val="24"/>
          <w:lang w:eastAsia="en-US"/>
        </w:rPr>
      </w:pPr>
      <w:r w:rsidRPr="00B51A83">
        <w:rPr>
          <w:rFonts w:eastAsiaTheme="minorHAnsi"/>
          <w:b w:val="0"/>
          <w:bCs/>
          <w:sz w:val="24"/>
          <w:szCs w:val="24"/>
          <w:lang w:eastAsia="en-US"/>
        </w:rPr>
        <w:t>действующего на основании прилагаемого к заявлению ________________________</w:t>
      </w:r>
      <w:r w:rsidR="00B51A83">
        <w:rPr>
          <w:rFonts w:eastAsiaTheme="minorHAnsi"/>
          <w:b w:val="0"/>
          <w:bCs/>
          <w:sz w:val="24"/>
          <w:szCs w:val="24"/>
          <w:lang w:eastAsia="en-US"/>
        </w:rPr>
        <w:t>________</w:t>
      </w:r>
    </w:p>
    <w:p w:rsidR="002862D0" w:rsidRPr="00B51A83" w:rsidRDefault="002862D0" w:rsidP="00B51A83">
      <w:pPr>
        <w:pStyle w:val="1"/>
        <w:keepNext w:val="0"/>
        <w:autoSpaceDE w:val="0"/>
        <w:autoSpaceDN w:val="0"/>
        <w:adjustRightInd w:val="0"/>
        <w:spacing w:line="240" w:lineRule="auto"/>
        <w:jc w:val="both"/>
        <w:rPr>
          <w:rFonts w:eastAsiaTheme="minorHAnsi"/>
          <w:b w:val="0"/>
          <w:bCs/>
          <w:sz w:val="18"/>
          <w:szCs w:val="18"/>
          <w:lang w:eastAsia="en-US"/>
        </w:rPr>
      </w:pPr>
      <w:r w:rsidRPr="00B51A83">
        <w:rPr>
          <w:rFonts w:eastAsiaTheme="minorHAnsi"/>
          <w:b w:val="0"/>
          <w:bCs/>
          <w:sz w:val="18"/>
          <w:szCs w:val="18"/>
          <w:lang w:eastAsia="en-US"/>
        </w:rPr>
        <w:t xml:space="preserve">                                      </w:t>
      </w:r>
      <w:r w:rsidR="00B51A83">
        <w:rPr>
          <w:rFonts w:eastAsiaTheme="minorHAnsi"/>
          <w:b w:val="0"/>
          <w:bCs/>
          <w:sz w:val="18"/>
          <w:szCs w:val="18"/>
          <w:lang w:eastAsia="en-US"/>
        </w:rPr>
        <w:t xml:space="preserve">                                                                                               </w:t>
      </w:r>
      <w:r w:rsidRPr="00B51A83">
        <w:rPr>
          <w:rFonts w:eastAsiaTheme="minorHAnsi"/>
          <w:b w:val="0"/>
          <w:bCs/>
          <w:sz w:val="18"/>
          <w:szCs w:val="18"/>
          <w:lang w:eastAsia="en-US"/>
        </w:rPr>
        <w:t xml:space="preserve"> (наименование и реквизиты документа,</w:t>
      </w:r>
    </w:p>
    <w:p w:rsidR="002862D0" w:rsidRPr="00B51A83" w:rsidRDefault="002862D0" w:rsidP="00B51A83">
      <w:pPr>
        <w:pStyle w:val="1"/>
        <w:keepNext w:val="0"/>
        <w:autoSpaceDE w:val="0"/>
        <w:autoSpaceDN w:val="0"/>
        <w:adjustRightInd w:val="0"/>
        <w:spacing w:line="240" w:lineRule="auto"/>
        <w:jc w:val="both"/>
        <w:rPr>
          <w:rFonts w:eastAsiaTheme="minorHAnsi"/>
          <w:b w:val="0"/>
          <w:bCs/>
          <w:sz w:val="18"/>
          <w:szCs w:val="18"/>
          <w:lang w:eastAsia="en-US"/>
        </w:rPr>
      </w:pPr>
    </w:p>
    <w:p w:rsidR="002862D0" w:rsidRPr="00B51A83" w:rsidRDefault="002862D0" w:rsidP="00B51A83">
      <w:pPr>
        <w:pStyle w:val="1"/>
        <w:keepNext w:val="0"/>
        <w:autoSpaceDE w:val="0"/>
        <w:autoSpaceDN w:val="0"/>
        <w:adjustRightInd w:val="0"/>
        <w:spacing w:line="240" w:lineRule="auto"/>
        <w:jc w:val="both"/>
        <w:rPr>
          <w:rFonts w:eastAsiaTheme="minorHAnsi"/>
          <w:b w:val="0"/>
          <w:bCs/>
          <w:sz w:val="18"/>
          <w:szCs w:val="18"/>
          <w:lang w:eastAsia="en-US"/>
        </w:rPr>
      </w:pPr>
      <w:r w:rsidRPr="00B51A83">
        <w:rPr>
          <w:rFonts w:eastAsiaTheme="minorHAnsi"/>
          <w:b w:val="0"/>
          <w:bCs/>
          <w:sz w:val="18"/>
          <w:szCs w:val="18"/>
          <w:lang w:eastAsia="en-US"/>
        </w:rPr>
        <w:t>___________________________________________________________________________</w:t>
      </w:r>
      <w:r w:rsidR="00B51A83" w:rsidRPr="00B51A83">
        <w:rPr>
          <w:rFonts w:eastAsiaTheme="minorHAnsi"/>
          <w:b w:val="0"/>
          <w:bCs/>
          <w:sz w:val="18"/>
          <w:szCs w:val="18"/>
          <w:lang w:eastAsia="en-US"/>
        </w:rPr>
        <w:t>___</w:t>
      </w:r>
      <w:r w:rsidR="00B51A83">
        <w:rPr>
          <w:rFonts w:eastAsiaTheme="minorHAnsi"/>
          <w:b w:val="0"/>
          <w:bCs/>
          <w:sz w:val="18"/>
          <w:szCs w:val="18"/>
          <w:lang w:eastAsia="en-US"/>
        </w:rPr>
        <w:t>_____________________________</w:t>
      </w:r>
    </w:p>
    <w:p w:rsidR="002862D0" w:rsidRPr="00B51A83" w:rsidRDefault="002862D0" w:rsidP="00B51A83">
      <w:pPr>
        <w:pStyle w:val="1"/>
        <w:keepNext w:val="0"/>
        <w:autoSpaceDE w:val="0"/>
        <w:autoSpaceDN w:val="0"/>
        <w:adjustRightInd w:val="0"/>
        <w:spacing w:line="240" w:lineRule="auto"/>
        <w:jc w:val="both"/>
        <w:rPr>
          <w:rFonts w:eastAsiaTheme="minorHAnsi"/>
          <w:b w:val="0"/>
          <w:bCs/>
          <w:sz w:val="18"/>
          <w:szCs w:val="18"/>
          <w:lang w:eastAsia="en-US"/>
        </w:rPr>
      </w:pPr>
      <w:r w:rsidRPr="00B51A83">
        <w:rPr>
          <w:rFonts w:eastAsiaTheme="minorHAnsi"/>
          <w:b w:val="0"/>
          <w:bCs/>
          <w:sz w:val="18"/>
          <w:szCs w:val="18"/>
          <w:lang w:eastAsia="en-US"/>
        </w:rPr>
        <w:t xml:space="preserve">         подтверждающего полномочи</w:t>
      </w:r>
      <w:r w:rsidR="00B51A83">
        <w:rPr>
          <w:rFonts w:eastAsiaTheme="minorHAnsi"/>
          <w:b w:val="0"/>
          <w:bCs/>
          <w:sz w:val="18"/>
          <w:szCs w:val="18"/>
          <w:lang w:eastAsia="en-US"/>
        </w:rPr>
        <w:t xml:space="preserve">я лица, подписавшего заявление, </w:t>
      </w:r>
      <w:r w:rsidRPr="00B51A83">
        <w:rPr>
          <w:rFonts w:eastAsiaTheme="minorHAnsi"/>
          <w:b w:val="0"/>
          <w:bCs/>
          <w:sz w:val="18"/>
          <w:szCs w:val="18"/>
          <w:lang w:eastAsia="en-US"/>
        </w:rPr>
        <w:t xml:space="preserve"> де</w:t>
      </w:r>
      <w:r w:rsidR="00B51A83">
        <w:rPr>
          <w:rFonts w:eastAsiaTheme="minorHAnsi"/>
          <w:b w:val="0"/>
          <w:bCs/>
          <w:sz w:val="18"/>
          <w:szCs w:val="18"/>
          <w:lang w:eastAsia="en-US"/>
        </w:rPr>
        <w:t>йствовать от имени организации)</w:t>
      </w:r>
    </w:p>
    <w:p w:rsidR="002862D0" w:rsidRPr="00B51A83" w:rsidRDefault="002862D0" w:rsidP="002862D0">
      <w:pPr>
        <w:pStyle w:val="1"/>
        <w:keepNext w:val="0"/>
        <w:autoSpaceDE w:val="0"/>
        <w:autoSpaceDN w:val="0"/>
        <w:adjustRightInd w:val="0"/>
        <w:jc w:val="both"/>
        <w:rPr>
          <w:rFonts w:eastAsiaTheme="minorHAnsi"/>
          <w:b w:val="0"/>
          <w:bCs/>
          <w:sz w:val="24"/>
          <w:szCs w:val="24"/>
          <w:lang w:eastAsia="en-US"/>
        </w:rPr>
      </w:pPr>
      <w:r w:rsidRPr="00B51A83">
        <w:rPr>
          <w:rFonts w:eastAsiaTheme="minorHAnsi"/>
          <w:b w:val="0"/>
          <w:bCs/>
          <w:sz w:val="24"/>
          <w:szCs w:val="24"/>
          <w:lang w:eastAsia="en-US"/>
        </w:rPr>
        <w:t>Место нахождения организации (согласно Уставу) ____________________________</w:t>
      </w:r>
      <w:r w:rsidR="00B51A83">
        <w:rPr>
          <w:rFonts w:eastAsiaTheme="minorHAnsi"/>
          <w:b w:val="0"/>
          <w:bCs/>
          <w:sz w:val="24"/>
          <w:szCs w:val="24"/>
          <w:lang w:eastAsia="en-US"/>
        </w:rPr>
        <w:t>________</w:t>
      </w:r>
    </w:p>
    <w:p w:rsidR="002862D0" w:rsidRPr="00B51A83" w:rsidRDefault="002862D0" w:rsidP="002862D0">
      <w:pPr>
        <w:pStyle w:val="1"/>
        <w:keepNext w:val="0"/>
        <w:autoSpaceDE w:val="0"/>
        <w:autoSpaceDN w:val="0"/>
        <w:adjustRightInd w:val="0"/>
        <w:jc w:val="both"/>
        <w:rPr>
          <w:rFonts w:eastAsiaTheme="minorHAnsi"/>
          <w:b w:val="0"/>
          <w:bCs/>
          <w:sz w:val="24"/>
          <w:szCs w:val="24"/>
          <w:lang w:eastAsia="en-US"/>
        </w:rPr>
      </w:pPr>
      <w:r w:rsidRPr="00B51A83">
        <w:rPr>
          <w:rFonts w:eastAsiaTheme="minorHAnsi"/>
          <w:b w:val="0"/>
          <w:bCs/>
          <w:sz w:val="24"/>
          <w:szCs w:val="24"/>
          <w:lang w:eastAsia="en-US"/>
        </w:rPr>
        <w:t>___________________________________________________________________________</w:t>
      </w:r>
      <w:r w:rsidR="00B51A83">
        <w:rPr>
          <w:rFonts w:eastAsiaTheme="minorHAnsi"/>
          <w:b w:val="0"/>
          <w:bCs/>
          <w:sz w:val="24"/>
          <w:szCs w:val="24"/>
          <w:lang w:eastAsia="en-US"/>
        </w:rPr>
        <w:t>___</w:t>
      </w:r>
    </w:p>
    <w:p w:rsidR="002862D0" w:rsidRPr="00B51A83" w:rsidRDefault="002862D0" w:rsidP="002862D0">
      <w:pPr>
        <w:pStyle w:val="1"/>
        <w:keepNext w:val="0"/>
        <w:autoSpaceDE w:val="0"/>
        <w:autoSpaceDN w:val="0"/>
        <w:adjustRightInd w:val="0"/>
        <w:jc w:val="both"/>
        <w:rPr>
          <w:rFonts w:eastAsiaTheme="minorHAnsi"/>
          <w:b w:val="0"/>
          <w:bCs/>
          <w:sz w:val="24"/>
          <w:szCs w:val="24"/>
          <w:lang w:eastAsia="en-US"/>
        </w:rPr>
      </w:pPr>
      <w:r w:rsidRPr="00B51A83">
        <w:rPr>
          <w:rFonts w:eastAsiaTheme="minorHAnsi"/>
          <w:b w:val="0"/>
          <w:bCs/>
          <w:sz w:val="24"/>
          <w:szCs w:val="24"/>
          <w:lang w:eastAsia="en-US"/>
        </w:rPr>
        <w:t>Адрес электронной почты: ____________________ телефон: ____________________</w:t>
      </w:r>
      <w:r w:rsidR="00B51A83">
        <w:rPr>
          <w:rFonts w:eastAsiaTheme="minorHAnsi"/>
          <w:b w:val="0"/>
          <w:bCs/>
          <w:sz w:val="24"/>
          <w:szCs w:val="24"/>
          <w:lang w:eastAsia="en-US"/>
        </w:rPr>
        <w:t>_______</w:t>
      </w:r>
    </w:p>
    <w:p w:rsidR="002862D0" w:rsidRPr="00B51A83" w:rsidRDefault="002862D0" w:rsidP="002862D0">
      <w:pPr>
        <w:pStyle w:val="1"/>
        <w:keepNext w:val="0"/>
        <w:autoSpaceDE w:val="0"/>
        <w:autoSpaceDN w:val="0"/>
        <w:adjustRightInd w:val="0"/>
        <w:jc w:val="both"/>
        <w:rPr>
          <w:rFonts w:eastAsiaTheme="minorHAnsi"/>
          <w:b w:val="0"/>
          <w:bCs/>
          <w:sz w:val="24"/>
          <w:szCs w:val="24"/>
          <w:lang w:eastAsia="en-US"/>
        </w:rPr>
      </w:pPr>
      <w:r w:rsidRPr="00B51A83">
        <w:rPr>
          <w:rFonts w:eastAsiaTheme="minorHAnsi"/>
          <w:b w:val="0"/>
          <w:bCs/>
          <w:sz w:val="24"/>
          <w:szCs w:val="24"/>
          <w:lang w:eastAsia="en-US"/>
        </w:rPr>
        <w:t>факс: ________________________ расчетный счет N ___________________________</w:t>
      </w:r>
      <w:r w:rsidR="00B51A83">
        <w:rPr>
          <w:rFonts w:eastAsiaTheme="minorHAnsi"/>
          <w:b w:val="0"/>
          <w:bCs/>
          <w:sz w:val="24"/>
          <w:szCs w:val="24"/>
          <w:lang w:eastAsia="en-US"/>
        </w:rPr>
        <w:t>_______</w:t>
      </w:r>
    </w:p>
    <w:p w:rsidR="002862D0" w:rsidRPr="00B51A83" w:rsidRDefault="002862D0" w:rsidP="002862D0">
      <w:pPr>
        <w:pStyle w:val="1"/>
        <w:keepNext w:val="0"/>
        <w:autoSpaceDE w:val="0"/>
        <w:autoSpaceDN w:val="0"/>
        <w:adjustRightInd w:val="0"/>
        <w:jc w:val="both"/>
        <w:rPr>
          <w:rFonts w:eastAsiaTheme="minorHAnsi"/>
          <w:b w:val="0"/>
          <w:bCs/>
          <w:sz w:val="24"/>
          <w:szCs w:val="24"/>
          <w:lang w:eastAsia="en-US"/>
        </w:rPr>
      </w:pPr>
      <w:r w:rsidRPr="00B51A83">
        <w:rPr>
          <w:rFonts w:eastAsiaTheme="minorHAnsi"/>
          <w:b w:val="0"/>
          <w:bCs/>
          <w:sz w:val="24"/>
          <w:szCs w:val="24"/>
          <w:lang w:eastAsia="en-US"/>
        </w:rPr>
        <w:t>в банке __________________________________________________________________</w:t>
      </w:r>
      <w:r w:rsidR="00B51A83">
        <w:rPr>
          <w:rFonts w:eastAsiaTheme="minorHAnsi"/>
          <w:b w:val="0"/>
          <w:bCs/>
          <w:sz w:val="24"/>
          <w:szCs w:val="24"/>
          <w:lang w:eastAsia="en-US"/>
        </w:rPr>
        <w:t>______</w:t>
      </w:r>
      <w:r w:rsidRPr="00B51A83">
        <w:rPr>
          <w:rFonts w:eastAsiaTheme="minorHAnsi"/>
          <w:b w:val="0"/>
          <w:bCs/>
          <w:sz w:val="24"/>
          <w:szCs w:val="24"/>
          <w:lang w:eastAsia="en-US"/>
        </w:rPr>
        <w:t>,</w:t>
      </w:r>
    </w:p>
    <w:p w:rsidR="002862D0" w:rsidRPr="00B51A83" w:rsidRDefault="002862D0" w:rsidP="00B51A83">
      <w:pPr>
        <w:pStyle w:val="1"/>
        <w:keepNext w:val="0"/>
        <w:autoSpaceDE w:val="0"/>
        <w:autoSpaceDN w:val="0"/>
        <w:adjustRightInd w:val="0"/>
        <w:spacing w:line="240" w:lineRule="auto"/>
        <w:rPr>
          <w:rFonts w:eastAsiaTheme="minorHAnsi"/>
          <w:b w:val="0"/>
          <w:bCs/>
          <w:sz w:val="18"/>
          <w:szCs w:val="18"/>
          <w:lang w:eastAsia="en-US"/>
        </w:rPr>
      </w:pPr>
      <w:r w:rsidRPr="00B51A83">
        <w:rPr>
          <w:rFonts w:eastAsiaTheme="minorHAnsi"/>
          <w:b w:val="0"/>
          <w:bCs/>
          <w:sz w:val="18"/>
          <w:szCs w:val="18"/>
          <w:lang w:eastAsia="en-US"/>
        </w:rPr>
        <w:t>(наименование банка, в котором открыт расчетный счет)</w:t>
      </w:r>
    </w:p>
    <w:p w:rsidR="002862D0" w:rsidRPr="00B51A83" w:rsidRDefault="002862D0" w:rsidP="00B51A83">
      <w:pPr>
        <w:pStyle w:val="1"/>
        <w:keepNext w:val="0"/>
        <w:autoSpaceDE w:val="0"/>
        <w:autoSpaceDN w:val="0"/>
        <w:adjustRightInd w:val="0"/>
        <w:spacing w:line="240" w:lineRule="auto"/>
        <w:rPr>
          <w:rFonts w:eastAsiaTheme="minorHAnsi"/>
          <w:b w:val="0"/>
          <w:bCs/>
          <w:sz w:val="18"/>
          <w:szCs w:val="18"/>
          <w:lang w:eastAsia="en-US"/>
        </w:rPr>
      </w:pPr>
    </w:p>
    <w:p w:rsidR="002862D0" w:rsidRPr="00B51A83" w:rsidRDefault="002862D0" w:rsidP="002862D0">
      <w:pPr>
        <w:pStyle w:val="1"/>
        <w:keepNext w:val="0"/>
        <w:autoSpaceDE w:val="0"/>
        <w:autoSpaceDN w:val="0"/>
        <w:adjustRightInd w:val="0"/>
        <w:jc w:val="both"/>
        <w:rPr>
          <w:rFonts w:eastAsiaTheme="minorHAnsi"/>
          <w:b w:val="0"/>
          <w:bCs/>
          <w:sz w:val="24"/>
          <w:szCs w:val="24"/>
          <w:lang w:eastAsia="en-US"/>
        </w:rPr>
      </w:pPr>
      <w:r w:rsidRPr="00B51A83">
        <w:rPr>
          <w:rFonts w:eastAsiaTheme="minorHAnsi"/>
          <w:b w:val="0"/>
          <w:bCs/>
          <w:sz w:val="24"/>
          <w:szCs w:val="24"/>
          <w:lang w:eastAsia="en-US"/>
        </w:rPr>
        <w:t xml:space="preserve">просит  возобновить  действие  лицензии  на </w:t>
      </w:r>
      <w:r w:rsidR="00B51A83">
        <w:rPr>
          <w:rFonts w:eastAsiaTheme="minorHAnsi"/>
          <w:b w:val="0"/>
          <w:bCs/>
          <w:sz w:val="24"/>
          <w:szCs w:val="24"/>
          <w:lang w:eastAsia="en-US"/>
        </w:rPr>
        <w:t xml:space="preserve"> розничную  продажу алкогольной </w:t>
      </w:r>
      <w:r w:rsidRPr="00B51A83">
        <w:rPr>
          <w:rFonts w:eastAsiaTheme="minorHAnsi"/>
          <w:b w:val="0"/>
          <w:bCs/>
          <w:sz w:val="24"/>
          <w:szCs w:val="24"/>
          <w:lang w:eastAsia="en-US"/>
        </w:rPr>
        <w:t>продукции территории Чукотского автономного округа N ______________________</w:t>
      </w:r>
      <w:r w:rsidR="00B51A83">
        <w:rPr>
          <w:rFonts w:eastAsiaTheme="minorHAnsi"/>
          <w:b w:val="0"/>
          <w:bCs/>
          <w:sz w:val="24"/>
          <w:szCs w:val="24"/>
          <w:lang w:eastAsia="en-US"/>
        </w:rPr>
        <w:t>_________________</w:t>
      </w:r>
    </w:p>
    <w:p w:rsidR="002862D0" w:rsidRPr="00B51A83" w:rsidRDefault="002862D0" w:rsidP="002862D0">
      <w:pPr>
        <w:pStyle w:val="1"/>
        <w:keepNext w:val="0"/>
        <w:autoSpaceDE w:val="0"/>
        <w:autoSpaceDN w:val="0"/>
        <w:adjustRightInd w:val="0"/>
        <w:jc w:val="both"/>
        <w:rPr>
          <w:rFonts w:eastAsiaTheme="minorHAnsi"/>
          <w:b w:val="0"/>
          <w:bCs/>
          <w:sz w:val="24"/>
          <w:szCs w:val="24"/>
          <w:lang w:eastAsia="en-US"/>
        </w:rPr>
      </w:pPr>
      <w:r w:rsidRPr="00B51A83">
        <w:rPr>
          <w:rFonts w:eastAsiaTheme="minorHAnsi"/>
          <w:b w:val="0"/>
          <w:bCs/>
          <w:sz w:val="24"/>
          <w:szCs w:val="24"/>
          <w:lang w:eastAsia="en-US"/>
        </w:rPr>
        <w:t>от  "____"  _________________  г., приостановленное по решению Департамента</w:t>
      </w:r>
      <w:r w:rsidR="00B51A83">
        <w:rPr>
          <w:rFonts w:eastAsiaTheme="minorHAnsi"/>
          <w:b w:val="0"/>
          <w:bCs/>
          <w:sz w:val="24"/>
          <w:szCs w:val="24"/>
          <w:lang w:eastAsia="en-US"/>
        </w:rPr>
        <w:t xml:space="preserve"> </w:t>
      </w:r>
      <w:r w:rsidRPr="00B51A83">
        <w:rPr>
          <w:rFonts w:eastAsiaTheme="minorHAnsi"/>
          <w:b w:val="0"/>
          <w:bCs/>
          <w:sz w:val="24"/>
          <w:szCs w:val="24"/>
          <w:lang w:eastAsia="en-US"/>
        </w:rPr>
        <w:t>финансов, экономики и имущественных отношений Чукотского автономного округа</w:t>
      </w:r>
      <w:r w:rsidR="00B51A83">
        <w:rPr>
          <w:rFonts w:eastAsiaTheme="minorHAnsi"/>
          <w:b w:val="0"/>
          <w:bCs/>
          <w:sz w:val="24"/>
          <w:szCs w:val="24"/>
          <w:lang w:eastAsia="en-US"/>
        </w:rPr>
        <w:t xml:space="preserve"> </w:t>
      </w:r>
    </w:p>
    <w:p w:rsidR="002862D0" w:rsidRPr="00B51A83" w:rsidRDefault="002862D0" w:rsidP="002862D0">
      <w:pPr>
        <w:pStyle w:val="1"/>
        <w:keepNext w:val="0"/>
        <w:autoSpaceDE w:val="0"/>
        <w:autoSpaceDN w:val="0"/>
        <w:adjustRightInd w:val="0"/>
        <w:jc w:val="both"/>
        <w:rPr>
          <w:rFonts w:eastAsiaTheme="minorHAnsi"/>
          <w:b w:val="0"/>
          <w:bCs/>
          <w:sz w:val="24"/>
          <w:szCs w:val="24"/>
          <w:lang w:eastAsia="en-US"/>
        </w:rPr>
      </w:pPr>
      <w:r w:rsidRPr="00B51A83">
        <w:rPr>
          <w:rFonts w:eastAsiaTheme="minorHAnsi"/>
          <w:b w:val="0"/>
          <w:bCs/>
          <w:sz w:val="24"/>
          <w:szCs w:val="24"/>
          <w:lang w:eastAsia="en-US"/>
        </w:rPr>
        <w:t>от  "___"  ____________</w:t>
      </w:r>
      <w:r w:rsidR="00B51A83">
        <w:rPr>
          <w:rFonts w:eastAsiaTheme="minorHAnsi"/>
          <w:b w:val="0"/>
          <w:bCs/>
          <w:sz w:val="24"/>
          <w:szCs w:val="24"/>
          <w:lang w:eastAsia="en-US"/>
        </w:rPr>
        <w:t xml:space="preserve">____  г., в связи с устранением </w:t>
      </w:r>
      <w:r w:rsidRPr="00B51A83">
        <w:rPr>
          <w:rFonts w:eastAsiaTheme="minorHAnsi"/>
          <w:b w:val="0"/>
          <w:bCs/>
          <w:sz w:val="24"/>
          <w:szCs w:val="24"/>
          <w:lang w:eastAsia="en-US"/>
        </w:rPr>
        <w:t>нарушений, повлекших за собой при</w:t>
      </w:r>
      <w:r w:rsidR="00B51A83">
        <w:rPr>
          <w:rFonts w:eastAsiaTheme="minorHAnsi"/>
          <w:b w:val="0"/>
          <w:bCs/>
          <w:sz w:val="24"/>
          <w:szCs w:val="24"/>
          <w:lang w:eastAsia="en-US"/>
        </w:rPr>
        <w:t>остановление действия лицензии.</w:t>
      </w:r>
    </w:p>
    <w:p w:rsidR="002862D0" w:rsidRPr="00B51A83" w:rsidRDefault="002862D0" w:rsidP="002862D0">
      <w:pPr>
        <w:pStyle w:val="1"/>
        <w:keepNext w:val="0"/>
        <w:autoSpaceDE w:val="0"/>
        <w:autoSpaceDN w:val="0"/>
        <w:adjustRightInd w:val="0"/>
        <w:jc w:val="both"/>
        <w:rPr>
          <w:rFonts w:eastAsiaTheme="minorHAnsi"/>
          <w:b w:val="0"/>
          <w:bCs/>
          <w:sz w:val="24"/>
          <w:szCs w:val="24"/>
          <w:lang w:eastAsia="en-US"/>
        </w:rPr>
      </w:pPr>
      <w:r w:rsidRPr="00B51A83">
        <w:rPr>
          <w:rFonts w:eastAsiaTheme="minorHAnsi"/>
          <w:b w:val="0"/>
          <w:bCs/>
          <w:sz w:val="24"/>
          <w:szCs w:val="24"/>
          <w:lang w:eastAsia="en-US"/>
        </w:rPr>
        <w:t>Прилагаемые документы, подтверждающие устранение нарушений:</w:t>
      </w:r>
    </w:p>
    <w:p w:rsidR="002862D0" w:rsidRPr="00B51A83" w:rsidRDefault="002862D0" w:rsidP="002862D0">
      <w:pPr>
        <w:pStyle w:val="1"/>
        <w:keepNext w:val="0"/>
        <w:autoSpaceDE w:val="0"/>
        <w:autoSpaceDN w:val="0"/>
        <w:adjustRightInd w:val="0"/>
        <w:jc w:val="both"/>
        <w:rPr>
          <w:rFonts w:eastAsiaTheme="minorHAnsi"/>
          <w:b w:val="0"/>
          <w:bCs/>
          <w:sz w:val="24"/>
          <w:szCs w:val="24"/>
          <w:lang w:eastAsia="en-US"/>
        </w:rPr>
      </w:pPr>
    </w:p>
    <w:p w:rsidR="002862D0" w:rsidRPr="00B51A83" w:rsidRDefault="002862D0" w:rsidP="002862D0">
      <w:pPr>
        <w:pStyle w:val="1"/>
        <w:keepNext w:val="0"/>
        <w:autoSpaceDE w:val="0"/>
        <w:autoSpaceDN w:val="0"/>
        <w:adjustRightInd w:val="0"/>
        <w:jc w:val="both"/>
        <w:rPr>
          <w:rFonts w:eastAsiaTheme="minorHAnsi"/>
          <w:b w:val="0"/>
          <w:bCs/>
          <w:sz w:val="24"/>
          <w:szCs w:val="24"/>
          <w:lang w:eastAsia="en-US"/>
        </w:rPr>
      </w:pPr>
      <w:r w:rsidRPr="00B51A83">
        <w:rPr>
          <w:rFonts w:eastAsiaTheme="minorHAnsi"/>
          <w:b w:val="0"/>
          <w:bCs/>
          <w:sz w:val="24"/>
          <w:szCs w:val="24"/>
          <w:lang w:eastAsia="en-US"/>
        </w:rPr>
        <w:t>________________________________________   __________   ___________________</w:t>
      </w:r>
    </w:p>
    <w:p w:rsidR="002862D0" w:rsidRPr="00B51A83" w:rsidRDefault="002862D0" w:rsidP="00B51A83">
      <w:pPr>
        <w:pStyle w:val="1"/>
        <w:keepNext w:val="0"/>
        <w:autoSpaceDE w:val="0"/>
        <w:autoSpaceDN w:val="0"/>
        <w:adjustRightInd w:val="0"/>
        <w:spacing w:line="240" w:lineRule="auto"/>
        <w:jc w:val="both"/>
        <w:rPr>
          <w:rFonts w:eastAsiaTheme="minorHAnsi"/>
          <w:b w:val="0"/>
          <w:bCs/>
          <w:sz w:val="18"/>
          <w:szCs w:val="18"/>
          <w:lang w:eastAsia="en-US"/>
        </w:rPr>
      </w:pPr>
      <w:r w:rsidRPr="00B51A83">
        <w:rPr>
          <w:rFonts w:eastAsiaTheme="minorHAnsi"/>
          <w:b w:val="0"/>
          <w:bCs/>
          <w:sz w:val="18"/>
          <w:szCs w:val="18"/>
          <w:lang w:eastAsia="en-US"/>
        </w:rPr>
        <w:t xml:space="preserve">(должность лица, подписавшего заявление)   </w:t>
      </w:r>
      <w:r w:rsidR="00B51A83">
        <w:rPr>
          <w:rFonts w:eastAsiaTheme="minorHAnsi"/>
          <w:b w:val="0"/>
          <w:bCs/>
          <w:sz w:val="18"/>
          <w:szCs w:val="18"/>
          <w:lang w:eastAsia="en-US"/>
        </w:rPr>
        <w:t xml:space="preserve">                                          </w:t>
      </w:r>
      <w:r w:rsidRPr="00B51A83">
        <w:rPr>
          <w:rFonts w:eastAsiaTheme="minorHAnsi"/>
          <w:b w:val="0"/>
          <w:bCs/>
          <w:sz w:val="18"/>
          <w:szCs w:val="18"/>
          <w:lang w:eastAsia="en-US"/>
        </w:rPr>
        <w:t xml:space="preserve"> (подпись)         </w:t>
      </w:r>
      <w:r w:rsidR="00B51A83">
        <w:rPr>
          <w:rFonts w:eastAsiaTheme="minorHAnsi"/>
          <w:b w:val="0"/>
          <w:bCs/>
          <w:sz w:val="18"/>
          <w:szCs w:val="18"/>
          <w:lang w:eastAsia="en-US"/>
        </w:rPr>
        <w:t xml:space="preserve">                         </w:t>
      </w:r>
      <w:r w:rsidRPr="00B51A83">
        <w:rPr>
          <w:rFonts w:eastAsiaTheme="minorHAnsi"/>
          <w:b w:val="0"/>
          <w:bCs/>
          <w:sz w:val="18"/>
          <w:szCs w:val="18"/>
          <w:lang w:eastAsia="en-US"/>
        </w:rPr>
        <w:t>(Ф.И.О.)</w:t>
      </w:r>
    </w:p>
    <w:p w:rsidR="002862D0" w:rsidRPr="00B51A83" w:rsidRDefault="002862D0" w:rsidP="00B51A83">
      <w:pPr>
        <w:pStyle w:val="1"/>
        <w:keepNext w:val="0"/>
        <w:autoSpaceDE w:val="0"/>
        <w:autoSpaceDN w:val="0"/>
        <w:adjustRightInd w:val="0"/>
        <w:spacing w:line="240" w:lineRule="auto"/>
        <w:jc w:val="both"/>
        <w:rPr>
          <w:rFonts w:eastAsiaTheme="minorHAnsi"/>
          <w:b w:val="0"/>
          <w:bCs/>
          <w:sz w:val="18"/>
          <w:szCs w:val="18"/>
          <w:lang w:eastAsia="en-US"/>
        </w:rPr>
      </w:pPr>
    </w:p>
    <w:p w:rsidR="002862D0" w:rsidRDefault="002862D0" w:rsidP="002862D0">
      <w:pPr>
        <w:pStyle w:val="1"/>
        <w:keepNext w:val="0"/>
        <w:autoSpaceDE w:val="0"/>
        <w:autoSpaceDN w:val="0"/>
        <w:adjustRightInd w:val="0"/>
        <w:jc w:val="both"/>
        <w:rPr>
          <w:rFonts w:eastAsiaTheme="minorHAnsi"/>
          <w:b w:val="0"/>
          <w:bCs/>
          <w:sz w:val="24"/>
          <w:szCs w:val="24"/>
          <w:lang w:eastAsia="en-US"/>
        </w:rPr>
      </w:pPr>
      <w:r w:rsidRPr="00B51A83">
        <w:rPr>
          <w:rFonts w:eastAsiaTheme="minorHAnsi"/>
          <w:b w:val="0"/>
          <w:bCs/>
          <w:sz w:val="24"/>
          <w:szCs w:val="24"/>
          <w:lang w:eastAsia="en-US"/>
        </w:rPr>
        <w:t xml:space="preserve">    М.П.</w:t>
      </w:r>
    </w:p>
    <w:p w:rsidR="00B51A83" w:rsidRDefault="00B51A83" w:rsidP="00B51A83">
      <w:pPr>
        <w:rPr>
          <w:rFonts w:eastAsiaTheme="minorHAnsi"/>
          <w:lang w:eastAsia="en-US"/>
        </w:rPr>
      </w:pPr>
    </w:p>
    <w:p w:rsidR="00B51A83" w:rsidRDefault="00B51A83" w:rsidP="00B51A83">
      <w:pPr>
        <w:rPr>
          <w:rFonts w:eastAsiaTheme="minorHAnsi"/>
          <w:lang w:eastAsia="en-US"/>
        </w:rPr>
      </w:pPr>
    </w:p>
    <w:p w:rsidR="00B51A83" w:rsidRDefault="00B51A83" w:rsidP="00B51A83">
      <w:pPr>
        <w:rPr>
          <w:rFonts w:eastAsiaTheme="minorHAnsi"/>
          <w:lang w:eastAsia="en-US"/>
        </w:rPr>
      </w:pPr>
    </w:p>
    <w:p w:rsidR="00B51A83" w:rsidRDefault="00B51A83" w:rsidP="00B51A83">
      <w:pPr>
        <w:autoSpaceDE w:val="0"/>
        <w:autoSpaceDN w:val="0"/>
        <w:adjustRightInd w:val="0"/>
        <w:jc w:val="right"/>
        <w:outlineLvl w:val="0"/>
        <w:rPr>
          <w:rFonts w:eastAsiaTheme="minorHAnsi"/>
          <w:lang w:eastAsia="en-US"/>
        </w:rPr>
      </w:pPr>
      <w:r>
        <w:rPr>
          <w:rFonts w:eastAsiaTheme="minorHAnsi"/>
          <w:lang w:eastAsia="en-US"/>
        </w:rPr>
        <w:t>Приложение N 6</w:t>
      </w:r>
    </w:p>
    <w:p w:rsidR="00B51A83" w:rsidRDefault="00B51A83" w:rsidP="00B51A83">
      <w:pPr>
        <w:autoSpaceDE w:val="0"/>
        <w:autoSpaceDN w:val="0"/>
        <w:adjustRightInd w:val="0"/>
        <w:jc w:val="right"/>
        <w:rPr>
          <w:rFonts w:eastAsiaTheme="minorHAnsi"/>
          <w:lang w:eastAsia="en-US"/>
        </w:rPr>
      </w:pPr>
      <w:r>
        <w:rPr>
          <w:rFonts w:eastAsiaTheme="minorHAnsi"/>
          <w:lang w:eastAsia="en-US"/>
        </w:rPr>
        <w:t>к Административному регламенту Департамента финансов,</w:t>
      </w:r>
    </w:p>
    <w:p w:rsidR="00B51A83" w:rsidRDefault="00B51A83" w:rsidP="00B51A83">
      <w:pPr>
        <w:autoSpaceDE w:val="0"/>
        <w:autoSpaceDN w:val="0"/>
        <w:adjustRightInd w:val="0"/>
        <w:jc w:val="right"/>
        <w:rPr>
          <w:rFonts w:eastAsiaTheme="minorHAnsi"/>
          <w:lang w:eastAsia="en-US"/>
        </w:rPr>
      </w:pPr>
      <w:r>
        <w:rPr>
          <w:rFonts w:eastAsiaTheme="minorHAnsi"/>
          <w:lang w:eastAsia="en-US"/>
        </w:rPr>
        <w:t>экономики и имущественных отношений Чукотского автономного</w:t>
      </w:r>
    </w:p>
    <w:p w:rsidR="00B51A83" w:rsidRDefault="00B51A83" w:rsidP="00B51A83">
      <w:pPr>
        <w:autoSpaceDE w:val="0"/>
        <w:autoSpaceDN w:val="0"/>
        <w:adjustRightInd w:val="0"/>
        <w:jc w:val="right"/>
        <w:rPr>
          <w:rFonts w:eastAsiaTheme="minorHAnsi"/>
          <w:lang w:eastAsia="en-US"/>
        </w:rPr>
      </w:pPr>
      <w:r>
        <w:rPr>
          <w:rFonts w:eastAsiaTheme="minorHAnsi"/>
          <w:lang w:eastAsia="en-US"/>
        </w:rPr>
        <w:t>округа по предоставлению государственной услуги</w:t>
      </w:r>
    </w:p>
    <w:p w:rsidR="00B51A83" w:rsidRDefault="00B51A83" w:rsidP="00B51A83">
      <w:pPr>
        <w:autoSpaceDE w:val="0"/>
        <w:autoSpaceDN w:val="0"/>
        <w:adjustRightInd w:val="0"/>
        <w:jc w:val="right"/>
        <w:rPr>
          <w:rFonts w:eastAsiaTheme="minorHAnsi"/>
          <w:lang w:eastAsia="en-US"/>
        </w:rPr>
      </w:pPr>
      <w:r>
        <w:rPr>
          <w:rFonts w:eastAsiaTheme="minorHAnsi"/>
          <w:lang w:eastAsia="en-US"/>
        </w:rPr>
        <w:t>"Лицензирование розничной продажи алкогольной продукции</w:t>
      </w:r>
    </w:p>
    <w:p w:rsidR="00B51A83" w:rsidRDefault="00B51A83" w:rsidP="00B51A83">
      <w:pPr>
        <w:autoSpaceDE w:val="0"/>
        <w:autoSpaceDN w:val="0"/>
        <w:adjustRightInd w:val="0"/>
        <w:jc w:val="right"/>
        <w:rPr>
          <w:rFonts w:eastAsiaTheme="minorHAnsi"/>
          <w:lang w:eastAsia="en-US"/>
        </w:rPr>
      </w:pPr>
      <w:r>
        <w:rPr>
          <w:rFonts w:eastAsiaTheme="minorHAnsi"/>
          <w:lang w:eastAsia="en-US"/>
        </w:rPr>
        <w:t>на территории Чукотского автономного округа"</w:t>
      </w:r>
    </w:p>
    <w:p w:rsidR="00B51A83" w:rsidRDefault="00B51A83" w:rsidP="00B51A83">
      <w:pPr>
        <w:autoSpaceDE w:val="0"/>
        <w:autoSpaceDN w:val="0"/>
        <w:adjustRightInd w:val="0"/>
        <w:rPr>
          <w:rFonts w:eastAsiaTheme="minorHAnsi"/>
          <w:lang w:eastAsia="en-US"/>
        </w:rPr>
      </w:pPr>
    </w:p>
    <w:p w:rsidR="00B51A83" w:rsidRPr="00677FA7" w:rsidRDefault="00B51A83" w:rsidP="00677FA7">
      <w:pPr>
        <w:pStyle w:val="1"/>
        <w:keepNext w:val="0"/>
        <w:autoSpaceDE w:val="0"/>
        <w:autoSpaceDN w:val="0"/>
        <w:adjustRightInd w:val="0"/>
        <w:rPr>
          <w:rFonts w:eastAsiaTheme="minorHAnsi"/>
          <w:b w:val="0"/>
          <w:bCs/>
          <w:sz w:val="24"/>
          <w:szCs w:val="24"/>
          <w:lang w:eastAsia="en-US"/>
        </w:rPr>
      </w:pPr>
      <w:r w:rsidRPr="00677FA7">
        <w:rPr>
          <w:rFonts w:eastAsiaTheme="minorHAnsi"/>
          <w:b w:val="0"/>
          <w:bCs/>
          <w:sz w:val="24"/>
          <w:szCs w:val="24"/>
          <w:lang w:eastAsia="en-US"/>
        </w:rPr>
        <w:t>АКТ N ________</w:t>
      </w:r>
    </w:p>
    <w:p w:rsidR="00B51A83" w:rsidRPr="00677FA7" w:rsidRDefault="00B51A83" w:rsidP="00677FA7">
      <w:pPr>
        <w:pStyle w:val="1"/>
        <w:keepNext w:val="0"/>
        <w:autoSpaceDE w:val="0"/>
        <w:autoSpaceDN w:val="0"/>
        <w:adjustRightInd w:val="0"/>
        <w:rPr>
          <w:rFonts w:eastAsiaTheme="minorHAnsi"/>
          <w:b w:val="0"/>
          <w:bCs/>
          <w:sz w:val="24"/>
          <w:szCs w:val="24"/>
          <w:lang w:eastAsia="en-US"/>
        </w:rPr>
      </w:pPr>
      <w:r w:rsidRPr="00677FA7">
        <w:rPr>
          <w:rFonts w:eastAsiaTheme="minorHAnsi"/>
          <w:b w:val="0"/>
          <w:bCs/>
          <w:sz w:val="24"/>
          <w:szCs w:val="24"/>
          <w:lang w:eastAsia="en-US"/>
        </w:rPr>
        <w:t>обследования организации на соответствие лицензионным требованиям</w:t>
      </w:r>
    </w:p>
    <w:p w:rsidR="00B51A83" w:rsidRPr="00677FA7" w:rsidRDefault="00B51A83" w:rsidP="00677FA7">
      <w:pPr>
        <w:pStyle w:val="1"/>
        <w:keepNext w:val="0"/>
        <w:autoSpaceDE w:val="0"/>
        <w:autoSpaceDN w:val="0"/>
        <w:adjustRightInd w:val="0"/>
        <w:rPr>
          <w:rFonts w:eastAsiaTheme="minorHAnsi"/>
          <w:b w:val="0"/>
          <w:bCs/>
          <w:sz w:val="24"/>
          <w:szCs w:val="24"/>
          <w:lang w:eastAsia="en-US"/>
        </w:rPr>
      </w:pPr>
    </w:p>
    <w:p w:rsidR="00B51A83" w:rsidRPr="00677FA7" w:rsidRDefault="00B51A83" w:rsidP="00B51A83">
      <w:pPr>
        <w:pStyle w:val="1"/>
        <w:keepNext w:val="0"/>
        <w:autoSpaceDE w:val="0"/>
        <w:autoSpaceDN w:val="0"/>
        <w:adjustRightInd w:val="0"/>
        <w:jc w:val="both"/>
        <w:rPr>
          <w:rFonts w:eastAsiaTheme="minorHAnsi"/>
          <w:b w:val="0"/>
          <w:bCs/>
          <w:sz w:val="24"/>
          <w:szCs w:val="24"/>
          <w:lang w:eastAsia="en-US"/>
        </w:rPr>
      </w:pPr>
      <w:r w:rsidRPr="00677FA7">
        <w:rPr>
          <w:rFonts w:eastAsiaTheme="minorHAnsi"/>
          <w:b w:val="0"/>
          <w:bCs/>
          <w:sz w:val="24"/>
          <w:szCs w:val="24"/>
          <w:lang w:eastAsia="en-US"/>
        </w:rPr>
        <w:t xml:space="preserve">"____" ________________ 20___ г.        </w:t>
      </w:r>
      <w:r w:rsidR="00677FA7">
        <w:rPr>
          <w:rFonts w:eastAsiaTheme="minorHAnsi"/>
          <w:b w:val="0"/>
          <w:bCs/>
          <w:sz w:val="24"/>
          <w:szCs w:val="24"/>
          <w:lang w:eastAsia="en-US"/>
        </w:rPr>
        <w:t xml:space="preserve">                             </w:t>
      </w:r>
      <w:r w:rsidRPr="00677FA7">
        <w:rPr>
          <w:rFonts w:eastAsiaTheme="minorHAnsi"/>
          <w:b w:val="0"/>
          <w:bCs/>
          <w:sz w:val="24"/>
          <w:szCs w:val="24"/>
          <w:lang w:eastAsia="en-US"/>
        </w:rPr>
        <w:t xml:space="preserve">      _____________________________</w:t>
      </w:r>
    </w:p>
    <w:p w:rsidR="00B51A83" w:rsidRPr="00677FA7" w:rsidRDefault="00B51A83" w:rsidP="00677FA7">
      <w:pPr>
        <w:pStyle w:val="1"/>
        <w:keepNext w:val="0"/>
        <w:autoSpaceDE w:val="0"/>
        <w:autoSpaceDN w:val="0"/>
        <w:adjustRightInd w:val="0"/>
        <w:spacing w:line="240" w:lineRule="auto"/>
        <w:jc w:val="both"/>
        <w:rPr>
          <w:rFonts w:eastAsiaTheme="minorHAnsi"/>
          <w:b w:val="0"/>
          <w:bCs/>
          <w:sz w:val="18"/>
          <w:szCs w:val="18"/>
          <w:lang w:eastAsia="en-US"/>
        </w:rPr>
      </w:pPr>
      <w:r w:rsidRPr="00677FA7">
        <w:rPr>
          <w:rFonts w:eastAsiaTheme="minorHAnsi"/>
          <w:b w:val="0"/>
          <w:bCs/>
          <w:sz w:val="18"/>
          <w:szCs w:val="18"/>
          <w:lang w:eastAsia="en-US"/>
        </w:rPr>
        <w:t xml:space="preserve">                                              </w:t>
      </w:r>
      <w:r w:rsidR="00677FA7">
        <w:rPr>
          <w:rFonts w:eastAsiaTheme="minorHAnsi"/>
          <w:b w:val="0"/>
          <w:bCs/>
          <w:sz w:val="18"/>
          <w:szCs w:val="18"/>
          <w:lang w:eastAsia="en-US"/>
        </w:rPr>
        <w:t xml:space="preserve">                                                                              </w:t>
      </w:r>
      <w:r w:rsidRPr="00677FA7">
        <w:rPr>
          <w:rFonts w:eastAsiaTheme="minorHAnsi"/>
          <w:b w:val="0"/>
          <w:bCs/>
          <w:sz w:val="18"/>
          <w:szCs w:val="18"/>
          <w:lang w:eastAsia="en-US"/>
        </w:rPr>
        <w:t xml:space="preserve"> </w:t>
      </w:r>
      <w:r w:rsidR="00677FA7">
        <w:rPr>
          <w:rFonts w:eastAsiaTheme="minorHAnsi"/>
          <w:b w:val="0"/>
          <w:bCs/>
          <w:sz w:val="18"/>
          <w:szCs w:val="18"/>
          <w:lang w:eastAsia="en-US"/>
        </w:rPr>
        <w:t xml:space="preserve">                               </w:t>
      </w:r>
      <w:r w:rsidRPr="00677FA7">
        <w:rPr>
          <w:rFonts w:eastAsiaTheme="minorHAnsi"/>
          <w:b w:val="0"/>
          <w:bCs/>
          <w:sz w:val="18"/>
          <w:szCs w:val="18"/>
          <w:lang w:eastAsia="en-US"/>
        </w:rPr>
        <w:t xml:space="preserve"> (место составления акта)</w:t>
      </w:r>
    </w:p>
    <w:p w:rsidR="00B51A83" w:rsidRPr="00677FA7" w:rsidRDefault="00B51A83" w:rsidP="00B51A83">
      <w:pPr>
        <w:pStyle w:val="1"/>
        <w:keepNext w:val="0"/>
        <w:autoSpaceDE w:val="0"/>
        <w:autoSpaceDN w:val="0"/>
        <w:adjustRightInd w:val="0"/>
        <w:jc w:val="both"/>
        <w:rPr>
          <w:rFonts w:eastAsiaTheme="minorHAnsi"/>
          <w:b w:val="0"/>
          <w:bCs/>
          <w:sz w:val="24"/>
          <w:szCs w:val="24"/>
          <w:lang w:eastAsia="en-US"/>
        </w:rPr>
      </w:pPr>
    </w:p>
    <w:p w:rsidR="00B51A83" w:rsidRPr="00677FA7" w:rsidRDefault="00B51A83" w:rsidP="00B51A83">
      <w:pPr>
        <w:pStyle w:val="1"/>
        <w:keepNext w:val="0"/>
        <w:autoSpaceDE w:val="0"/>
        <w:autoSpaceDN w:val="0"/>
        <w:adjustRightInd w:val="0"/>
        <w:jc w:val="both"/>
        <w:rPr>
          <w:rFonts w:eastAsiaTheme="minorHAnsi"/>
          <w:b w:val="0"/>
          <w:bCs/>
          <w:sz w:val="24"/>
          <w:szCs w:val="24"/>
          <w:lang w:eastAsia="en-US"/>
        </w:rPr>
      </w:pPr>
      <w:r w:rsidRPr="00677FA7">
        <w:rPr>
          <w:rFonts w:eastAsiaTheme="minorHAnsi"/>
          <w:b w:val="0"/>
          <w:bCs/>
          <w:sz w:val="24"/>
          <w:szCs w:val="24"/>
          <w:lang w:eastAsia="en-US"/>
        </w:rPr>
        <w:t xml:space="preserve">Лицензирующим  органом </w:t>
      </w:r>
      <w:r w:rsidR="00677FA7">
        <w:rPr>
          <w:rFonts w:eastAsiaTheme="minorHAnsi"/>
          <w:b w:val="0"/>
          <w:bCs/>
          <w:sz w:val="24"/>
          <w:szCs w:val="24"/>
          <w:lang w:eastAsia="en-US"/>
        </w:rPr>
        <w:t xml:space="preserve">  </w:t>
      </w:r>
      <w:r w:rsidRPr="00677FA7">
        <w:rPr>
          <w:rFonts w:eastAsiaTheme="minorHAnsi"/>
          <w:b w:val="0"/>
          <w:bCs/>
          <w:sz w:val="24"/>
          <w:szCs w:val="24"/>
          <w:lang w:eastAsia="en-US"/>
        </w:rPr>
        <w:t xml:space="preserve"> - </w:t>
      </w:r>
      <w:r w:rsidR="00677FA7">
        <w:rPr>
          <w:rFonts w:eastAsiaTheme="minorHAnsi"/>
          <w:b w:val="0"/>
          <w:bCs/>
          <w:sz w:val="24"/>
          <w:szCs w:val="24"/>
          <w:lang w:eastAsia="en-US"/>
        </w:rPr>
        <w:t xml:space="preserve">  </w:t>
      </w:r>
      <w:r w:rsidRPr="00677FA7">
        <w:rPr>
          <w:rFonts w:eastAsiaTheme="minorHAnsi"/>
          <w:b w:val="0"/>
          <w:bCs/>
          <w:sz w:val="24"/>
          <w:szCs w:val="24"/>
          <w:lang w:eastAsia="en-US"/>
        </w:rPr>
        <w:t>Департаментом</w:t>
      </w:r>
      <w:r w:rsidR="00677FA7">
        <w:rPr>
          <w:rFonts w:eastAsiaTheme="minorHAnsi"/>
          <w:b w:val="0"/>
          <w:bCs/>
          <w:sz w:val="24"/>
          <w:szCs w:val="24"/>
          <w:lang w:eastAsia="en-US"/>
        </w:rPr>
        <w:t xml:space="preserve"> </w:t>
      </w:r>
      <w:r w:rsidRPr="00677FA7">
        <w:rPr>
          <w:rFonts w:eastAsiaTheme="minorHAnsi"/>
          <w:b w:val="0"/>
          <w:bCs/>
          <w:sz w:val="24"/>
          <w:szCs w:val="24"/>
          <w:lang w:eastAsia="en-US"/>
        </w:rPr>
        <w:t xml:space="preserve"> финансов, </w:t>
      </w:r>
      <w:r w:rsidR="00677FA7">
        <w:rPr>
          <w:rFonts w:eastAsiaTheme="minorHAnsi"/>
          <w:b w:val="0"/>
          <w:bCs/>
          <w:sz w:val="24"/>
          <w:szCs w:val="24"/>
          <w:lang w:eastAsia="en-US"/>
        </w:rPr>
        <w:t xml:space="preserve">  </w:t>
      </w:r>
      <w:r w:rsidRPr="00677FA7">
        <w:rPr>
          <w:rFonts w:eastAsiaTheme="minorHAnsi"/>
          <w:b w:val="0"/>
          <w:bCs/>
          <w:sz w:val="24"/>
          <w:szCs w:val="24"/>
          <w:lang w:eastAsia="en-US"/>
        </w:rPr>
        <w:t xml:space="preserve">экономики </w:t>
      </w:r>
      <w:r w:rsidR="00677FA7">
        <w:rPr>
          <w:rFonts w:eastAsiaTheme="minorHAnsi"/>
          <w:b w:val="0"/>
          <w:bCs/>
          <w:sz w:val="24"/>
          <w:szCs w:val="24"/>
          <w:lang w:eastAsia="en-US"/>
        </w:rPr>
        <w:t xml:space="preserve">   </w:t>
      </w:r>
      <w:r w:rsidRPr="00677FA7">
        <w:rPr>
          <w:rFonts w:eastAsiaTheme="minorHAnsi"/>
          <w:b w:val="0"/>
          <w:bCs/>
          <w:sz w:val="24"/>
          <w:szCs w:val="24"/>
          <w:lang w:eastAsia="en-US"/>
        </w:rPr>
        <w:t xml:space="preserve">и </w:t>
      </w:r>
      <w:r w:rsidR="00677FA7">
        <w:rPr>
          <w:rFonts w:eastAsiaTheme="minorHAnsi"/>
          <w:b w:val="0"/>
          <w:bCs/>
          <w:sz w:val="24"/>
          <w:szCs w:val="24"/>
          <w:lang w:eastAsia="en-US"/>
        </w:rPr>
        <w:t xml:space="preserve">      </w:t>
      </w:r>
      <w:r w:rsidRPr="00677FA7">
        <w:rPr>
          <w:rFonts w:eastAsiaTheme="minorHAnsi"/>
          <w:b w:val="0"/>
          <w:bCs/>
          <w:sz w:val="24"/>
          <w:szCs w:val="24"/>
          <w:lang w:eastAsia="en-US"/>
        </w:rPr>
        <w:t>имущественных</w:t>
      </w:r>
    </w:p>
    <w:p w:rsidR="00B51A83" w:rsidRPr="00677FA7" w:rsidRDefault="00B51A83" w:rsidP="00B51A83">
      <w:pPr>
        <w:pStyle w:val="1"/>
        <w:keepNext w:val="0"/>
        <w:autoSpaceDE w:val="0"/>
        <w:autoSpaceDN w:val="0"/>
        <w:adjustRightInd w:val="0"/>
        <w:jc w:val="both"/>
        <w:rPr>
          <w:rFonts w:eastAsiaTheme="minorHAnsi"/>
          <w:b w:val="0"/>
          <w:bCs/>
          <w:sz w:val="24"/>
          <w:szCs w:val="24"/>
          <w:lang w:eastAsia="en-US"/>
        </w:rPr>
      </w:pPr>
      <w:r w:rsidRPr="00677FA7">
        <w:rPr>
          <w:rFonts w:eastAsiaTheme="minorHAnsi"/>
          <w:b w:val="0"/>
          <w:bCs/>
          <w:sz w:val="24"/>
          <w:szCs w:val="24"/>
          <w:lang w:eastAsia="en-US"/>
        </w:rPr>
        <w:t>отношений Чукотского автономного округа в лице:</w:t>
      </w:r>
    </w:p>
    <w:p w:rsidR="00B51A83" w:rsidRPr="00677FA7" w:rsidRDefault="00B51A83" w:rsidP="00B51A83">
      <w:pPr>
        <w:pStyle w:val="1"/>
        <w:keepNext w:val="0"/>
        <w:autoSpaceDE w:val="0"/>
        <w:autoSpaceDN w:val="0"/>
        <w:adjustRightInd w:val="0"/>
        <w:jc w:val="both"/>
        <w:rPr>
          <w:rFonts w:eastAsiaTheme="minorHAnsi"/>
          <w:b w:val="0"/>
          <w:bCs/>
          <w:sz w:val="24"/>
          <w:szCs w:val="24"/>
          <w:lang w:eastAsia="en-US"/>
        </w:rPr>
      </w:pPr>
      <w:r w:rsidRPr="00677FA7">
        <w:rPr>
          <w:rFonts w:eastAsiaTheme="minorHAnsi"/>
          <w:b w:val="0"/>
          <w:bCs/>
          <w:sz w:val="24"/>
          <w:szCs w:val="24"/>
          <w:lang w:eastAsia="en-US"/>
        </w:rPr>
        <w:t>___________________________________________________________________________</w:t>
      </w:r>
      <w:r w:rsidR="00677FA7">
        <w:rPr>
          <w:rFonts w:eastAsiaTheme="minorHAnsi"/>
          <w:b w:val="0"/>
          <w:bCs/>
          <w:sz w:val="24"/>
          <w:szCs w:val="24"/>
          <w:lang w:eastAsia="en-US"/>
        </w:rPr>
        <w:t>____</w:t>
      </w:r>
    </w:p>
    <w:p w:rsidR="00B51A83" w:rsidRPr="00677FA7" w:rsidRDefault="00B51A83" w:rsidP="00677FA7">
      <w:pPr>
        <w:pStyle w:val="1"/>
        <w:keepNext w:val="0"/>
        <w:autoSpaceDE w:val="0"/>
        <w:autoSpaceDN w:val="0"/>
        <w:adjustRightInd w:val="0"/>
        <w:spacing w:line="240" w:lineRule="auto"/>
        <w:rPr>
          <w:rFonts w:eastAsiaTheme="minorHAnsi"/>
          <w:b w:val="0"/>
          <w:bCs/>
          <w:sz w:val="18"/>
          <w:szCs w:val="18"/>
          <w:lang w:eastAsia="en-US"/>
        </w:rPr>
      </w:pPr>
      <w:r w:rsidRPr="00677FA7">
        <w:rPr>
          <w:rFonts w:eastAsiaTheme="minorHAnsi"/>
          <w:b w:val="0"/>
          <w:bCs/>
          <w:sz w:val="18"/>
          <w:szCs w:val="18"/>
          <w:lang w:eastAsia="en-US"/>
        </w:rPr>
        <w:t>(должность специалиста, Ф.И.О.)</w:t>
      </w:r>
    </w:p>
    <w:p w:rsidR="00B51A83" w:rsidRPr="00677FA7" w:rsidRDefault="00B51A83" w:rsidP="00B51A83">
      <w:pPr>
        <w:pStyle w:val="1"/>
        <w:keepNext w:val="0"/>
        <w:autoSpaceDE w:val="0"/>
        <w:autoSpaceDN w:val="0"/>
        <w:adjustRightInd w:val="0"/>
        <w:jc w:val="both"/>
        <w:rPr>
          <w:rFonts w:eastAsiaTheme="minorHAnsi"/>
          <w:b w:val="0"/>
          <w:bCs/>
          <w:sz w:val="24"/>
          <w:szCs w:val="24"/>
          <w:lang w:eastAsia="en-US"/>
        </w:rPr>
      </w:pPr>
    </w:p>
    <w:p w:rsidR="00B51A83" w:rsidRPr="00677FA7" w:rsidRDefault="00B51A83" w:rsidP="00B51A83">
      <w:pPr>
        <w:pStyle w:val="1"/>
        <w:keepNext w:val="0"/>
        <w:autoSpaceDE w:val="0"/>
        <w:autoSpaceDN w:val="0"/>
        <w:adjustRightInd w:val="0"/>
        <w:jc w:val="both"/>
        <w:rPr>
          <w:rFonts w:eastAsiaTheme="minorHAnsi"/>
          <w:b w:val="0"/>
          <w:bCs/>
          <w:sz w:val="24"/>
          <w:szCs w:val="24"/>
          <w:lang w:eastAsia="en-US"/>
        </w:rPr>
      </w:pPr>
      <w:r w:rsidRPr="00677FA7">
        <w:rPr>
          <w:rFonts w:eastAsiaTheme="minorHAnsi"/>
          <w:b w:val="0"/>
          <w:bCs/>
          <w:sz w:val="24"/>
          <w:szCs w:val="24"/>
          <w:lang w:eastAsia="en-US"/>
        </w:rPr>
        <w:t>___________________________________________________________________________</w:t>
      </w:r>
      <w:r w:rsidR="00677FA7">
        <w:rPr>
          <w:rFonts w:eastAsiaTheme="minorHAnsi"/>
          <w:b w:val="0"/>
          <w:bCs/>
          <w:sz w:val="24"/>
          <w:szCs w:val="24"/>
          <w:lang w:eastAsia="en-US"/>
        </w:rPr>
        <w:t>___</w:t>
      </w:r>
    </w:p>
    <w:p w:rsidR="00B51A83" w:rsidRPr="00677FA7" w:rsidRDefault="00B51A83" w:rsidP="00B51A83">
      <w:pPr>
        <w:pStyle w:val="1"/>
        <w:keepNext w:val="0"/>
        <w:autoSpaceDE w:val="0"/>
        <w:autoSpaceDN w:val="0"/>
        <w:adjustRightInd w:val="0"/>
        <w:jc w:val="both"/>
        <w:rPr>
          <w:rFonts w:eastAsiaTheme="minorHAnsi"/>
          <w:b w:val="0"/>
          <w:bCs/>
          <w:sz w:val="24"/>
          <w:szCs w:val="24"/>
          <w:lang w:eastAsia="en-US"/>
        </w:rPr>
      </w:pPr>
      <w:r w:rsidRPr="00677FA7">
        <w:rPr>
          <w:rFonts w:eastAsiaTheme="minorHAnsi"/>
          <w:b w:val="0"/>
          <w:bCs/>
          <w:sz w:val="24"/>
          <w:szCs w:val="24"/>
          <w:lang w:eastAsia="en-US"/>
        </w:rPr>
        <w:t>на основании заявления организации:</w:t>
      </w:r>
    </w:p>
    <w:p w:rsidR="00B51A83" w:rsidRPr="00677FA7" w:rsidRDefault="00B51A83" w:rsidP="00B51A83">
      <w:pPr>
        <w:pStyle w:val="1"/>
        <w:keepNext w:val="0"/>
        <w:autoSpaceDE w:val="0"/>
        <w:autoSpaceDN w:val="0"/>
        <w:adjustRightInd w:val="0"/>
        <w:jc w:val="both"/>
        <w:rPr>
          <w:rFonts w:eastAsiaTheme="minorHAnsi"/>
          <w:b w:val="0"/>
          <w:bCs/>
          <w:sz w:val="24"/>
          <w:szCs w:val="24"/>
          <w:lang w:eastAsia="en-US"/>
        </w:rPr>
      </w:pPr>
      <w:r w:rsidRPr="00677FA7">
        <w:rPr>
          <w:rFonts w:eastAsiaTheme="minorHAnsi"/>
          <w:b w:val="0"/>
          <w:bCs/>
          <w:sz w:val="24"/>
          <w:szCs w:val="24"/>
          <w:lang w:eastAsia="en-US"/>
        </w:rPr>
        <w:t>___________________________________________________________________________</w:t>
      </w:r>
      <w:r w:rsidR="00677FA7">
        <w:rPr>
          <w:rFonts w:eastAsiaTheme="minorHAnsi"/>
          <w:b w:val="0"/>
          <w:bCs/>
          <w:sz w:val="24"/>
          <w:szCs w:val="24"/>
          <w:lang w:eastAsia="en-US"/>
        </w:rPr>
        <w:t>___</w:t>
      </w:r>
    </w:p>
    <w:p w:rsidR="00B51A83" w:rsidRPr="00677FA7" w:rsidRDefault="00B51A83" w:rsidP="00677FA7">
      <w:pPr>
        <w:pStyle w:val="1"/>
        <w:keepNext w:val="0"/>
        <w:autoSpaceDE w:val="0"/>
        <w:autoSpaceDN w:val="0"/>
        <w:adjustRightInd w:val="0"/>
        <w:spacing w:line="240" w:lineRule="auto"/>
        <w:jc w:val="both"/>
        <w:rPr>
          <w:rFonts w:eastAsiaTheme="minorHAnsi"/>
          <w:b w:val="0"/>
          <w:bCs/>
          <w:sz w:val="18"/>
          <w:szCs w:val="18"/>
          <w:lang w:eastAsia="en-US"/>
        </w:rPr>
      </w:pPr>
      <w:r w:rsidRPr="00677FA7">
        <w:rPr>
          <w:rFonts w:eastAsiaTheme="minorHAnsi"/>
          <w:b w:val="0"/>
          <w:bCs/>
          <w:sz w:val="18"/>
          <w:szCs w:val="18"/>
          <w:lang w:eastAsia="en-US"/>
        </w:rPr>
        <w:t xml:space="preserve">   </w:t>
      </w:r>
      <w:r w:rsidR="00677FA7">
        <w:rPr>
          <w:rFonts w:eastAsiaTheme="minorHAnsi"/>
          <w:b w:val="0"/>
          <w:bCs/>
          <w:sz w:val="18"/>
          <w:szCs w:val="18"/>
          <w:lang w:eastAsia="en-US"/>
        </w:rPr>
        <w:t xml:space="preserve">      </w:t>
      </w:r>
      <w:r w:rsidRPr="00677FA7">
        <w:rPr>
          <w:rFonts w:eastAsiaTheme="minorHAnsi"/>
          <w:b w:val="0"/>
          <w:bCs/>
          <w:sz w:val="18"/>
          <w:szCs w:val="18"/>
          <w:lang w:eastAsia="en-US"/>
        </w:rPr>
        <w:t xml:space="preserve"> (полное и (или) сокращенное наименование и организационно-правовая</w:t>
      </w:r>
      <w:r w:rsidR="00677FA7">
        <w:rPr>
          <w:rFonts w:eastAsiaTheme="minorHAnsi"/>
          <w:b w:val="0"/>
          <w:bCs/>
          <w:sz w:val="18"/>
          <w:szCs w:val="18"/>
          <w:lang w:eastAsia="en-US"/>
        </w:rPr>
        <w:t xml:space="preserve"> </w:t>
      </w:r>
      <w:r w:rsidRPr="00677FA7">
        <w:rPr>
          <w:rFonts w:eastAsiaTheme="minorHAnsi"/>
          <w:b w:val="0"/>
          <w:bCs/>
          <w:sz w:val="18"/>
          <w:szCs w:val="18"/>
          <w:lang w:eastAsia="en-US"/>
        </w:rPr>
        <w:t xml:space="preserve"> форма юридического лица)</w:t>
      </w:r>
    </w:p>
    <w:p w:rsidR="00B51A83" w:rsidRPr="00677FA7" w:rsidRDefault="00B51A83" w:rsidP="00B51A83">
      <w:pPr>
        <w:pStyle w:val="1"/>
        <w:keepNext w:val="0"/>
        <w:autoSpaceDE w:val="0"/>
        <w:autoSpaceDN w:val="0"/>
        <w:adjustRightInd w:val="0"/>
        <w:jc w:val="both"/>
        <w:rPr>
          <w:rFonts w:eastAsiaTheme="minorHAnsi"/>
          <w:b w:val="0"/>
          <w:bCs/>
          <w:sz w:val="24"/>
          <w:szCs w:val="24"/>
          <w:lang w:eastAsia="en-US"/>
        </w:rPr>
      </w:pPr>
    </w:p>
    <w:p w:rsidR="00B51A83" w:rsidRPr="00677FA7" w:rsidRDefault="00677FA7" w:rsidP="00B51A83">
      <w:pPr>
        <w:pStyle w:val="1"/>
        <w:keepNext w:val="0"/>
        <w:autoSpaceDE w:val="0"/>
        <w:autoSpaceDN w:val="0"/>
        <w:adjustRightInd w:val="0"/>
        <w:jc w:val="both"/>
        <w:rPr>
          <w:rFonts w:eastAsiaTheme="minorHAnsi"/>
          <w:b w:val="0"/>
          <w:bCs/>
          <w:sz w:val="24"/>
          <w:szCs w:val="24"/>
          <w:lang w:eastAsia="en-US"/>
        </w:rPr>
      </w:pPr>
      <w:r>
        <w:rPr>
          <w:rFonts w:eastAsiaTheme="minorHAnsi"/>
          <w:b w:val="0"/>
          <w:bCs/>
          <w:sz w:val="24"/>
          <w:szCs w:val="24"/>
          <w:lang w:eastAsia="en-US"/>
        </w:rPr>
        <w:t>___________________</w:t>
      </w:r>
      <w:r w:rsidR="00B51A83" w:rsidRPr="00677FA7">
        <w:rPr>
          <w:rFonts w:eastAsiaTheme="minorHAnsi"/>
          <w:b w:val="0"/>
          <w:bCs/>
          <w:sz w:val="24"/>
          <w:szCs w:val="24"/>
          <w:lang w:eastAsia="en-US"/>
        </w:rPr>
        <w:t>_______________________________________________________</w:t>
      </w:r>
      <w:r>
        <w:rPr>
          <w:rFonts w:eastAsiaTheme="minorHAnsi"/>
          <w:b w:val="0"/>
          <w:bCs/>
          <w:sz w:val="24"/>
          <w:szCs w:val="24"/>
          <w:lang w:eastAsia="en-US"/>
        </w:rPr>
        <w:t>____</w:t>
      </w:r>
    </w:p>
    <w:p w:rsidR="00B51A83" w:rsidRPr="00677FA7" w:rsidRDefault="00B51A83" w:rsidP="00B51A83">
      <w:pPr>
        <w:pStyle w:val="1"/>
        <w:keepNext w:val="0"/>
        <w:autoSpaceDE w:val="0"/>
        <w:autoSpaceDN w:val="0"/>
        <w:adjustRightInd w:val="0"/>
        <w:jc w:val="both"/>
        <w:rPr>
          <w:rFonts w:eastAsiaTheme="minorHAnsi"/>
          <w:b w:val="0"/>
          <w:bCs/>
          <w:sz w:val="24"/>
          <w:szCs w:val="24"/>
          <w:lang w:eastAsia="en-US"/>
        </w:rPr>
      </w:pPr>
      <w:r w:rsidRPr="00677FA7">
        <w:rPr>
          <w:rFonts w:eastAsiaTheme="minorHAnsi"/>
          <w:b w:val="0"/>
          <w:bCs/>
          <w:sz w:val="24"/>
          <w:szCs w:val="24"/>
          <w:lang w:eastAsia="en-US"/>
        </w:rPr>
        <w:t>о  выдаче (переоформлении, продлении действия) лицензии от</w:t>
      </w:r>
      <w:r w:rsidR="00677FA7">
        <w:rPr>
          <w:rFonts w:eastAsiaTheme="minorHAnsi"/>
          <w:b w:val="0"/>
          <w:bCs/>
          <w:sz w:val="24"/>
          <w:szCs w:val="24"/>
          <w:lang w:eastAsia="en-US"/>
        </w:rPr>
        <w:t xml:space="preserve">      </w:t>
      </w:r>
      <w:r w:rsidRPr="00677FA7">
        <w:rPr>
          <w:rFonts w:eastAsiaTheme="minorHAnsi"/>
          <w:b w:val="0"/>
          <w:bCs/>
          <w:sz w:val="24"/>
          <w:szCs w:val="24"/>
          <w:lang w:eastAsia="en-US"/>
        </w:rPr>
        <w:t xml:space="preserve"> _______</w:t>
      </w:r>
      <w:r w:rsidR="00677FA7">
        <w:rPr>
          <w:rFonts w:eastAsiaTheme="minorHAnsi"/>
          <w:b w:val="0"/>
          <w:bCs/>
          <w:sz w:val="24"/>
          <w:szCs w:val="24"/>
          <w:lang w:eastAsia="en-US"/>
        </w:rPr>
        <w:t xml:space="preserve">_______  </w:t>
      </w:r>
      <w:r w:rsidRPr="00677FA7">
        <w:rPr>
          <w:rFonts w:eastAsiaTheme="minorHAnsi"/>
          <w:b w:val="0"/>
          <w:bCs/>
          <w:sz w:val="24"/>
          <w:szCs w:val="24"/>
          <w:lang w:eastAsia="en-US"/>
        </w:rPr>
        <w:t xml:space="preserve"> 20___</w:t>
      </w:r>
      <w:r w:rsidR="00677FA7">
        <w:rPr>
          <w:rFonts w:eastAsiaTheme="minorHAnsi"/>
          <w:b w:val="0"/>
          <w:bCs/>
          <w:sz w:val="24"/>
          <w:szCs w:val="24"/>
          <w:lang w:eastAsia="en-US"/>
        </w:rPr>
        <w:t>_</w:t>
      </w:r>
      <w:r w:rsidRPr="00677FA7">
        <w:rPr>
          <w:rFonts w:eastAsiaTheme="minorHAnsi"/>
          <w:b w:val="0"/>
          <w:bCs/>
          <w:sz w:val="24"/>
          <w:szCs w:val="24"/>
          <w:lang w:eastAsia="en-US"/>
        </w:rPr>
        <w:t xml:space="preserve"> г.</w:t>
      </w:r>
    </w:p>
    <w:p w:rsidR="00B51A83" w:rsidRPr="00677FA7" w:rsidRDefault="00B51A83" w:rsidP="00B51A83">
      <w:pPr>
        <w:pStyle w:val="1"/>
        <w:keepNext w:val="0"/>
        <w:autoSpaceDE w:val="0"/>
        <w:autoSpaceDN w:val="0"/>
        <w:adjustRightInd w:val="0"/>
        <w:jc w:val="both"/>
        <w:rPr>
          <w:rFonts w:eastAsiaTheme="minorHAnsi"/>
          <w:b w:val="0"/>
          <w:bCs/>
          <w:sz w:val="24"/>
          <w:szCs w:val="24"/>
          <w:lang w:eastAsia="en-US"/>
        </w:rPr>
      </w:pPr>
      <w:r w:rsidRPr="00677FA7">
        <w:rPr>
          <w:rFonts w:eastAsiaTheme="minorHAnsi"/>
          <w:b w:val="0"/>
          <w:bCs/>
          <w:sz w:val="24"/>
          <w:szCs w:val="24"/>
          <w:lang w:eastAsia="en-US"/>
        </w:rPr>
        <w:t>N  __________  и  на  основании  приказа Департамента финансов, экономики и</w:t>
      </w:r>
    </w:p>
    <w:p w:rsidR="00B51A83" w:rsidRPr="00677FA7" w:rsidRDefault="00B51A83" w:rsidP="00B51A83">
      <w:pPr>
        <w:pStyle w:val="1"/>
        <w:keepNext w:val="0"/>
        <w:autoSpaceDE w:val="0"/>
        <w:autoSpaceDN w:val="0"/>
        <w:adjustRightInd w:val="0"/>
        <w:jc w:val="both"/>
        <w:rPr>
          <w:rFonts w:eastAsiaTheme="minorHAnsi"/>
          <w:b w:val="0"/>
          <w:bCs/>
          <w:sz w:val="24"/>
          <w:szCs w:val="24"/>
          <w:lang w:eastAsia="en-US"/>
        </w:rPr>
      </w:pPr>
      <w:r w:rsidRPr="00677FA7">
        <w:rPr>
          <w:rFonts w:eastAsiaTheme="minorHAnsi"/>
          <w:b w:val="0"/>
          <w:bCs/>
          <w:sz w:val="24"/>
          <w:szCs w:val="24"/>
          <w:lang w:eastAsia="en-US"/>
        </w:rPr>
        <w:t>имущественных отношений Чукотского автономного округа от</w:t>
      </w:r>
      <w:r w:rsidR="00677FA7">
        <w:rPr>
          <w:rFonts w:eastAsiaTheme="minorHAnsi"/>
          <w:b w:val="0"/>
          <w:bCs/>
          <w:sz w:val="24"/>
          <w:szCs w:val="24"/>
          <w:lang w:eastAsia="en-US"/>
        </w:rPr>
        <w:t xml:space="preserve">   </w:t>
      </w:r>
      <w:r w:rsidRPr="00677FA7">
        <w:rPr>
          <w:rFonts w:eastAsiaTheme="minorHAnsi"/>
          <w:b w:val="0"/>
          <w:bCs/>
          <w:sz w:val="24"/>
          <w:szCs w:val="24"/>
          <w:lang w:eastAsia="en-US"/>
        </w:rPr>
        <w:t xml:space="preserve"> _________</w:t>
      </w:r>
      <w:r w:rsidR="00677FA7">
        <w:rPr>
          <w:rFonts w:eastAsiaTheme="minorHAnsi"/>
          <w:b w:val="0"/>
          <w:bCs/>
          <w:sz w:val="24"/>
          <w:szCs w:val="24"/>
          <w:lang w:eastAsia="en-US"/>
        </w:rPr>
        <w:t>______</w:t>
      </w:r>
      <w:r w:rsidRPr="00677FA7">
        <w:rPr>
          <w:rFonts w:eastAsiaTheme="minorHAnsi"/>
          <w:b w:val="0"/>
          <w:bCs/>
          <w:sz w:val="24"/>
          <w:szCs w:val="24"/>
          <w:lang w:eastAsia="en-US"/>
        </w:rPr>
        <w:t xml:space="preserve"> 20___</w:t>
      </w:r>
      <w:r w:rsidR="00677FA7">
        <w:rPr>
          <w:rFonts w:eastAsiaTheme="minorHAnsi"/>
          <w:b w:val="0"/>
          <w:bCs/>
          <w:sz w:val="24"/>
          <w:szCs w:val="24"/>
          <w:lang w:eastAsia="en-US"/>
        </w:rPr>
        <w:t>__</w:t>
      </w:r>
      <w:r w:rsidRPr="00677FA7">
        <w:rPr>
          <w:rFonts w:eastAsiaTheme="minorHAnsi"/>
          <w:b w:val="0"/>
          <w:bCs/>
          <w:sz w:val="24"/>
          <w:szCs w:val="24"/>
          <w:lang w:eastAsia="en-US"/>
        </w:rPr>
        <w:t xml:space="preserve"> г.</w:t>
      </w:r>
    </w:p>
    <w:p w:rsidR="00B51A83" w:rsidRPr="00677FA7" w:rsidRDefault="00B51A83" w:rsidP="00B51A83">
      <w:pPr>
        <w:pStyle w:val="1"/>
        <w:keepNext w:val="0"/>
        <w:autoSpaceDE w:val="0"/>
        <w:autoSpaceDN w:val="0"/>
        <w:adjustRightInd w:val="0"/>
        <w:jc w:val="both"/>
        <w:rPr>
          <w:rFonts w:eastAsiaTheme="minorHAnsi"/>
          <w:b w:val="0"/>
          <w:bCs/>
          <w:sz w:val="24"/>
          <w:szCs w:val="24"/>
          <w:lang w:eastAsia="en-US"/>
        </w:rPr>
      </w:pPr>
      <w:r w:rsidRPr="00677FA7">
        <w:rPr>
          <w:rFonts w:eastAsiaTheme="minorHAnsi"/>
          <w:b w:val="0"/>
          <w:bCs/>
          <w:sz w:val="24"/>
          <w:szCs w:val="24"/>
          <w:lang w:eastAsia="en-US"/>
        </w:rPr>
        <w:t>N ____________</w:t>
      </w:r>
      <w:r w:rsidR="00677FA7">
        <w:rPr>
          <w:rFonts w:eastAsiaTheme="minorHAnsi"/>
          <w:b w:val="0"/>
          <w:bCs/>
          <w:sz w:val="24"/>
          <w:szCs w:val="24"/>
          <w:lang w:eastAsia="en-US"/>
        </w:rPr>
        <w:t>,</w:t>
      </w:r>
    </w:p>
    <w:p w:rsidR="00B51A83" w:rsidRPr="00677FA7" w:rsidRDefault="00B51A83" w:rsidP="00B51A83">
      <w:pPr>
        <w:pStyle w:val="1"/>
        <w:keepNext w:val="0"/>
        <w:autoSpaceDE w:val="0"/>
        <w:autoSpaceDN w:val="0"/>
        <w:adjustRightInd w:val="0"/>
        <w:jc w:val="both"/>
        <w:rPr>
          <w:rFonts w:eastAsiaTheme="minorHAnsi"/>
          <w:b w:val="0"/>
          <w:bCs/>
          <w:sz w:val="24"/>
          <w:szCs w:val="24"/>
          <w:lang w:eastAsia="en-US"/>
        </w:rPr>
      </w:pPr>
      <w:r w:rsidRPr="00677FA7">
        <w:rPr>
          <w:rFonts w:eastAsiaTheme="minorHAnsi"/>
          <w:b w:val="0"/>
          <w:bCs/>
          <w:sz w:val="24"/>
          <w:szCs w:val="24"/>
          <w:lang w:eastAsia="en-US"/>
        </w:rPr>
        <w:t>в присутствии _____________________________________________________________</w:t>
      </w:r>
      <w:r w:rsidR="00677FA7">
        <w:rPr>
          <w:rFonts w:eastAsiaTheme="minorHAnsi"/>
          <w:b w:val="0"/>
          <w:bCs/>
          <w:sz w:val="24"/>
          <w:szCs w:val="24"/>
          <w:lang w:eastAsia="en-US"/>
        </w:rPr>
        <w:t>_____</w:t>
      </w:r>
    </w:p>
    <w:p w:rsidR="00B51A83" w:rsidRPr="00677FA7" w:rsidRDefault="00B51A83" w:rsidP="00677FA7">
      <w:pPr>
        <w:pStyle w:val="1"/>
        <w:keepNext w:val="0"/>
        <w:autoSpaceDE w:val="0"/>
        <w:autoSpaceDN w:val="0"/>
        <w:adjustRightInd w:val="0"/>
        <w:spacing w:line="240" w:lineRule="auto"/>
        <w:rPr>
          <w:rFonts w:eastAsiaTheme="minorHAnsi"/>
          <w:b w:val="0"/>
          <w:bCs/>
          <w:sz w:val="18"/>
          <w:szCs w:val="18"/>
          <w:lang w:eastAsia="en-US"/>
        </w:rPr>
      </w:pPr>
      <w:r w:rsidRPr="00677FA7">
        <w:rPr>
          <w:rFonts w:eastAsiaTheme="minorHAnsi"/>
          <w:b w:val="0"/>
          <w:bCs/>
          <w:sz w:val="18"/>
          <w:szCs w:val="18"/>
          <w:lang w:eastAsia="en-US"/>
        </w:rPr>
        <w:t>(Ф.И.О., должность представителя(ей) организации)</w:t>
      </w:r>
    </w:p>
    <w:p w:rsidR="00B51A83" w:rsidRPr="00677FA7" w:rsidRDefault="00B51A83" w:rsidP="00B51A83">
      <w:pPr>
        <w:pStyle w:val="1"/>
        <w:keepNext w:val="0"/>
        <w:autoSpaceDE w:val="0"/>
        <w:autoSpaceDN w:val="0"/>
        <w:adjustRightInd w:val="0"/>
        <w:jc w:val="both"/>
        <w:rPr>
          <w:rFonts w:eastAsiaTheme="minorHAnsi"/>
          <w:b w:val="0"/>
          <w:bCs/>
          <w:sz w:val="24"/>
          <w:szCs w:val="24"/>
          <w:lang w:eastAsia="en-US"/>
        </w:rPr>
      </w:pPr>
    </w:p>
    <w:p w:rsidR="00B51A83" w:rsidRPr="00677FA7" w:rsidRDefault="00B51A83" w:rsidP="00B51A83">
      <w:pPr>
        <w:pStyle w:val="1"/>
        <w:keepNext w:val="0"/>
        <w:autoSpaceDE w:val="0"/>
        <w:autoSpaceDN w:val="0"/>
        <w:adjustRightInd w:val="0"/>
        <w:jc w:val="both"/>
        <w:rPr>
          <w:rFonts w:eastAsiaTheme="minorHAnsi"/>
          <w:b w:val="0"/>
          <w:bCs/>
          <w:sz w:val="24"/>
          <w:szCs w:val="24"/>
          <w:lang w:eastAsia="en-US"/>
        </w:rPr>
      </w:pPr>
      <w:r w:rsidRPr="00677FA7">
        <w:rPr>
          <w:rFonts w:eastAsiaTheme="minorHAnsi"/>
          <w:b w:val="0"/>
          <w:bCs/>
          <w:sz w:val="24"/>
          <w:szCs w:val="24"/>
          <w:lang w:eastAsia="en-US"/>
        </w:rPr>
        <w:t>___________________________________________________________________________</w:t>
      </w:r>
      <w:r w:rsidR="00143F54">
        <w:rPr>
          <w:rFonts w:eastAsiaTheme="minorHAnsi"/>
          <w:b w:val="0"/>
          <w:bCs/>
          <w:sz w:val="24"/>
          <w:szCs w:val="24"/>
          <w:lang w:eastAsia="en-US"/>
        </w:rPr>
        <w:t>___</w:t>
      </w:r>
    </w:p>
    <w:p w:rsidR="00B51A83" w:rsidRPr="00677FA7" w:rsidRDefault="00B51A83" w:rsidP="00143F54">
      <w:pPr>
        <w:pStyle w:val="1"/>
        <w:keepNext w:val="0"/>
        <w:autoSpaceDE w:val="0"/>
        <w:autoSpaceDN w:val="0"/>
        <w:adjustRightInd w:val="0"/>
        <w:spacing w:line="240" w:lineRule="auto"/>
        <w:jc w:val="both"/>
        <w:rPr>
          <w:rFonts w:eastAsiaTheme="minorHAnsi"/>
          <w:b w:val="0"/>
          <w:bCs/>
          <w:sz w:val="24"/>
          <w:szCs w:val="24"/>
          <w:lang w:eastAsia="en-US"/>
        </w:rPr>
      </w:pPr>
      <w:r w:rsidRPr="00677FA7">
        <w:rPr>
          <w:rFonts w:eastAsiaTheme="minorHAnsi"/>
          <w:b w:val="0"/>
          <w:bCs/>
          <w:sz w:val="24"/>
          <w:szCs w:val="24"/>
          <w:lang w:eastAsia="en-US"/>
        </w:rPr>
        <w:t xml:space="preserve">проведено  </w:t>
      </w:r>
      <w:r w:rsidR="00143F54">
        <w:rPr>
          <w:rFonts w:eastAsiaTheme="minorHAnsi"/>
          <w:b w:val="0"/>
          <w:bCs/>
          <w:sz w:val="24"/>
          <w:szCs w:val="24"/>
          <w:lang w:eastAsia="en-US"/>
        </w:rPr>
        <w:t xml:space="preserve">  </w:t>
      </w:r>
      <w:r w:rsidRPr="00677FA7">
        <w:rPr>
          <w:rFonts w:eastAsiaTheme="minorHAnsi"/>
          <w:b w:val="0"/>
          <w:bCs/>
          <w:sz w:val="24"/>
          <w:szCs w:val="24"/>
          <w:lang w:eastAsia="en-US"/>
        </w:rPr>
        <w:t xml:space="preserve">обследование </w:t>
      </w:r>
      <w:r w:rsidR="00143F54">
        <w:rPr>
          <w:rFonts w:eastAsiaTheme="minorHAnsi"/>
          <w:b w:val="0"/>
          <w:bCs/>
          <w:sz w:val="24"/>
          <w:szCs w:val="24"/>
          <w:lang w:eastAsia="en-US"/>
        </w:rPr>
        <w:t xml:space="preserve">  </w:t>
      </w:r>
      <w:r w:rsidRPr="00677FA7">
        <w:rPr>
          <w:rFonts w:eastAsiaTheme="minorHAnsi"/>
          <w:b w:val="0"/>
          <w:bCs/>
          <w:sz w:val="24"/>
          <w:szCs w:val="24"/>
          <w:lang w:eastAsia="en-US"/>
        </w:rPr>
        <w:t xml:space="preserve"> торговых</w:t>
      </w:r>
      <w:r w:rsidR="00143F54">
        <w:rPr>
          <w:rFonts w:eastAsiaTheme="minorHAnsi"/>
          <w:b w:val="0"/>
          <w:bCs/>
          <w:sz w:val="24"/>
          <w:szCs w:val="24"/>
          <w:lang w:eastAsia="en-US"/>
        </w:rPr>
        <w:t xml:space="preserve">   </w:t>
      </w:r>
      <w:r w:rsidRPr="00677FA7">
        <w:rPr>
          <w:rFonts w:eastAsiaTheme="minorHAnsi"/>
          <w:b w:val="0"/>
          <w:bCs/>
          <w:sz w:val="24"/>
          <w:szCs w:val="24"/>
          <w:lang w:eastAsia="en-US"/>
        </w:rPr>
        <w:t xml:space="preserve">  и </w:t>
      </w:r>
      <w:r w:rsidR="00143F54">
        <w:rPr>
          <w:rFonts w:eastAsiaTheme="minorHAnsi"/>
          <w:b w:val="0"/>
          <w:bCs/>
          <w:sz w:val="24"/>
          <w:szCs w:val="24"/>
          <w:lang w:eastAsia="en-US"/>
        </w:rPr>
        <w:t xml:space="preserve">  </w:t>
      </w:r>
      <w:r w:rsidRPr="00677FA7">
        <w:rPr>
          <w:rFonts w:eastAsiaTheme="minorHAnsi"/>
          <w:b w:val="0"/>
          <w:bCs/>
          <w:sz w:val="24"/>
          <w:szCs w:val="24"/>
          <w:lang w:eastAsia="en-US"/>
        </w:rPr>
        <w:t xml:space="preserve"> складских </w:t>
      </w:r>
      <w:r w:rsidR="00143F54">
        <w:rPr>
          <w:rFonts w:eastAsiaTheme="minorHAnsi"/>
          <w:b w:val="0"/>
          <w:bCs/>
          <w:sz w:val="24"/>
          <w:szCs w:val="24"/>
          <w:lang w:eastAsia="en-US"/>
        </w:rPr>
        <w:t xml:space="preserve">   </w:t>
      </w:r>
      <w:r w:rsidRPr="00677FA7">
        <w:rPr>
          <w:rFonts w:eastAsiaTheme="minorHAnsi"/>
          <w:b w:val="0"/>
          <w:bCs/>
          <w:sz w:val="24"/>
          <w:szCs w:val="24"/>
          <w:lang w:eastAsia="en-US"/>
        </w:rPr>
        <w:t xml:space="preserve">помещений </w:t>
      </w:r>
      <w:r w:rsidR="00143F54">
        <w:rPr>
          <w:rFonts w:eastAsiaTheme="minorHAnsi"/>
          <w:b w:val="0"/>
          <w:bCs/>
          <w:sz w:val="24"/>
          <w:szCs w:val="24"/>
          <w:lang w:eastAsia="en-US"/>
        </w:rPr>
        <w:t xml:space="preserve">    </w:t>
      </w:r>
      <w:r w:rsidRPr="00677FA7">
        <w:rPr>
          <w:rFonts w:eastAsiaTheme="minorHAnsi"/>
          <w:b w:val="0"/>
          <w:bCs/>
          <w:sz w:val="24"/>
          <w:szCs w:val="24"/>
          <w:lang w:eastAsia="en-US"/>
        </w:rPr>
        <w:t>обособленного(</w:t>
      </w:r>
      <w:proofErr w:type="spellStart"/>
      <w:r w:rsidRPr="00677FA7">
        <w:rPr>
          <w:rFonts w:eastAsiaTheme="minorHAnsi"/>
          <w:b w:val="0"/>
          <w:bCs/>
          <w:sz w:val="24"/>
          <w:szCs w:val="24"/>
          <w:lang w:eastAsia="en-US"/>
        </w:rPr>
        <w:t>ых</w:t>
      </w:r>
      <w:proofErr w:type="spellEnd"/>
      <w:r w:rsidRPr="00677FA7">
        <w:rPr>
          <w:rFonts w:eastAsiaTheme="minorHAnsi"/>
          <w:b w:val="0"/>
          <w:bCs/>
          <w:sz w:val="24"/>
          <w:szCs w:val="24"/>
          <w:lang w:eastAsia="en-US"/>
        </w:rPr>
        <w:t>)</w:t>
      </w:r>
    </w:p>
    <w:p w:rsidR="00B51A83" w:rsidRPr="00677FA7" w:rsidRDefault="00B51A83" w:rsidP="00143F54">
      <w:pPr>
        <w:pStyle w:val="1"/>
        <w:keepNext w:val="0"/>
        <w:autoSpaceDE w:val="0"/>
        <w:autoSpaceDN w:val="0"/>
        <w:adjustRightInd w:val="0"/>
        <w:spacing w:line="240" w:lineRule="auto"/>
        <w:jc w:val="both"/>
        <w:rPr>
          <w:rFonts w:eastAsiaTheme="minorHAnsi"/>
          <w:b w:val="0"/>
          <w:bCs/>
          <w:sz w:val="24"/>
          <w:szCs w:val="24"/>
          <w:lang w:eastAsia="en-US"/>
        </w:rPr>
      </w:pPr>
      <w:r w:rsidRPr="00677FA7">
        <w:rPr>
          <w:rFonts w:eastAsiaTheme="minorHAnsi"/>
          <w:b w:val="0"/>
          <w:bCs/>
          <w:sz w:val="24"/>
          <w:szCs w:val="24"/>
          <w:lang w:eastAsia="en-US"/>
        </w:rPr>
        <w:t>подразделения(</w:t>
      </w:r>
      <w:proofErr w:type="spellStart"/>
      <w:r w:rsidRPr="00677FA7">
        <w:rPr>
          <w:rFonts w:eastAsiaTheme="minorHAnsi"/>
          <w:b w:val="0"/>
          <w:bCs/>
          <w:sz w:val="24"/>
          <w:szCs w:val="24"/>
          <w:lang w:eastAsia="en-US"/>
        </w:rPr>
        <w:t>ий</w:t>
      </w:r>
      <w:proofErr w:type="spellEnd"/>
      <w:r w:rsidRPr="00677FA7">
        <w:rPr>
          <w:rFonts w:eastAsiaTheme="minorHAnsi"/>
          <w:b w:val="0"/>
          <w:bCs/>
          <w:sz w:val="24"/>
          <w:szCs w:val="24"/>
          <w:lang w:eastAsia="en-US"/>
        </w:rPr>
        <w:t xml:space="preserve">), </w:t>
      </w:r>
      <w:r w:rsidR="00143F54">
        <w:rPr>
          <w:rFonts w:eastAsiaTheme="minorHAnsi"/>
          <w:b w:val="0"/>
          <w:bCs/>
          <w:sz w:val="24"/>
          <w:szCs w:val="24"/>
          <w:lang w:eastAsia="en-US"/>
        </w:rPr>
        <w:t xml:space="preserve">  </w:t>
      </w:r>
      <w:r w:rsidRPr="00677FA7">
        <w:rPr>
          <w:rFonts w:eastAsiaTheme="minorHAnsi"/>
          <w:b w:val="0"/>
          <w:bCs/>
          <w:sz w:val="24"/>
          <w:szCs w:val="24"/>
          <w:lang w:eastAsia="en-US"/>
        </w:rPr>
        <w:t xml:space="preserve"> в </w:t>
      </w:r>
      <w:r w:rsidR="00143F54">
        <w:rPr>
          <w:rFonts w:eastAsiaTheme="minorHAnsi"/>
          <w:b w:val="0"/>
          <w:bCs/>
          <w:sz w:val="24"/>
          <w:szCs w:val="24"/>
          <w:lang w:eastAsia="en-US"/>
        </w:rPr>
        <w:t xml:space="preserve"> </w:t>
      </w:r>
      <w:r w:rsidRPr="00677FA7">
        <w:rPr>
          <w:rFonts w:eastAsiaTheme="minorHAnsi"/>
          <w:b w:val="0"/>
          <w:bCs/>
          <w:sz w:val="24"/>
          <w:szCs w:val="24"/>
          <w:lang w:eastAsia="en-US"/>
        </w:rPr>
        <w:t>котором</w:t>
      </w:r>
      <w:r w:rsidR="00143F54">
        <w:rPr>
          <w:rFonts w:eastAsiaTheme="minorHAnsi"/>
          <w:b w:val="0"/>
          <w:bCs/>
          <w:sz w:val="24"/>
          <w:szCs w:val="24"/>
          <w:lang w:eastAsia="en-US"/>
        </w:rPr>
        <w:t xml:space="preserve">   </w:t>
      </w:r>
      <w:r w:rsidRPr="00677FA7">
        <w:rPr>
          <w:rFonts w:eastAsiaTheme="minorHAnsi"/>
          <w:b w:val="0"/>
          <w:bCs/>
          <w:sz w:val="24"/>
          <w:szCs w:val="24"/>
          <w:lang w:eastAsia="en-US"/>
        </w:rPr>
        <w:t xml:space="preserve">  планируется </w:t>
      </w:r>
      <w:r w:rsidR="00143F54">
        <w:rPr>
          <w:rFonts w:eastAsiaTheme="minorHAnsi"/>
          <w:b w:val="0"/>
          <w:bCs/>
          <w:sz w:val="24"/>
          <w:szCs w:val="24"/>
          <w:lang w:eastAsia="en-US"/>
        </w:rPr>
        <w:t xml:space="preserve">      </w:t>
      </w:r>
      <w:r w:rsidRPr="00677FA7">
        <w:rPr>
          <w:rFonts w:eastAsiaTheme="minorHAnsi"/>
          <w:b w:val="0"/>
          <w:bCs/>
          <w:sz w:val="24"/>
          <w:szCs w:val="24"/>
          <w:lang w:eastAsia="en-US"/>
        </w:rPr>
        <w:t xml:space="preserve"> осуществление </w:t>
      </w:r>
      <w:r w:rsidR="00143F54">
        <w:rPr>
          <w:rFonts w:eastAsiaTheme="minorHAnsi"/>
          <w:b w:val="0"/>
          <w:bCs/>
          <w:sz w:val="24"/>
          <w:szCs w:val="24"/>
          <w:lang w:eastAsia="en-US"/>
        </w:rPr>
        <w:t xml:space="preserve">  </w:t>
      </w:r>
      <w:r w:rsidRPr="00677FA7">
        <w:rPr>
          <w:rFonts w:eastAsiaTheme="minorHAnsi"/>
          <w:b w:val="0"/>
          <w:bCs/>
          <w:sz w:val="24"/>
          <w:szCs w:val="24"/>
          <w:lang w:eastAsia="en-US"/>
        </w:rPr>
        <w:t>розничной</w:t>
      </w:r>
      <w:r w:rsidR="00143F54">
        <w:rPr>
          <w:rFonts w:eastAsiaTheme="minorHAnsi"/>
          <w:b w:val="0"/>
          <w:bCs/>
          <w:sz w:val="24"/>
          <w:szCs w:val="24"/>
          <w:lang w:eastAsia="en-US"/>
        </w:rPr>
        <w:t xml:space="preserve">    </w:t>
      </w:r>
      <w:r w:rsidRPr="00677FA7">
        <w:rPr>
          <w:rFonts w:eastAsiaTheme="minorHAnsi"/>
          <w:b w:val="0"/>
          <w:bCs/>
          <w:sz w:val="24"/>
          <w:szCs w:val="24"/>
          <w:lang w:eastAsia="en-US"/>
        </w:rPr>
        <w:t xml:space="preserve"> продажи</w:t>
      </w:r>
    </w:p>
    <w:p w:rsidR="00B51A83" w:rsidRPr="00677FA7" w:rsidRDefault="00B51A83" w:rsidP="00143F54">
      <w:pPr>
        <w:pStyle w:val="1"/>
        <w:keepNext w:val="0"/>
        <w:autoSpaceDE w:val="0"/>
        <w:autoSpaceDN w:val="0"/>
        <w:adjustRightInd w:val="0"/>
        <w:spacing w:line="240" w:lineRule="auto"/>
        <w:jc w:val="both"/>
        <w:rPr>
          <w:rFonts w:eastAsiaTheme="minorHAnsi"/>
          <w:b w:val="0"/>
          <w:bCs/>
          <w:sz w:val="24"/>
          <w:szCs w:val="24"/>
          <w:lang w:eastAsia="en-US"/>
        </w:rPr>
      </w:pPr>
      <w:r w:rsidRPr="00677FA7">
        <w:rPr>
          <w:rFonts w:eastAsiaTheme="minorHAnsi"/>
          <w:b w:val="0"/>
          <w:bCs/>
          <w:sz w:val="24"/>
          <w:szCs w:val="24"/>
          <w:lang w:eastAsia="en-US"/>
        </w:rPr>
        <w:t>алкогольной продукции:</w:t>
      </w:r>
    </w:p>
    <w:p w:rsidR="00B51A83" w:rsidRPr="00677FA7" w:rsidRDefault="00B51A83" w:rsidP="00B51A83">
      <w:pPr>
        <w:pStyle w:val="1"/>
        <w:keepNext w:val="0"/>
        <w:autoSpaceDE w:val="0"/>
        <w:autoSpaceDN w:val="0"/>
        <w:adjustRightInd w:val="0"/>
        <w:jc w:val="both"/>
        <w:rPr>
          <w:rFonts w:eastAsiaTheme="minorHAnsi"/>
          <w:b w:val="0"/>
          <w:bCs/>
          <w:sz w:val="24"/>
          <w:szCs w:val="24"/>
          <w:lang w:eastAsia="en-US"/>
        </w:rPr>
      </w:pPr>
      <w:r w:rsidRPr="00677FA7">
        <w:rPr>
          <w:rFonts w:eastAsiaTheme="minorHAnsi"/>
          <w:b w:val="0"/>
          <w:bCs/>
          <w:sz w:val="24"/>
          <w:szCs w:val="24"/>
          <w:lang w:eastAsia="en-US"/>
        </w:rPr>
        <w:t>___________________________________________________________________________</w:t>
      </w:r>
    </w:p>
    <w:p w:rsidR="00B51A83" w:rsidRPr="00677FA7" w:rsidRDefault="00B51A83" w:rsidP="00B51A83">
      <w:pPr>
        <w:pStyle w:val="1"/>
        <w:keepNext w:val="0"/>
        <w:autoSpaceDE w:val="0"/>
        <w:autoSpaceDN w:val="0"/>
        <w:adjustRightInd w:val="0"/>
        <w:jc w:val="both"/>
        <w:rPr>
          <w:rFonts w:eastAsiaTheme="minorHAnsi"/>
          <w:b w:val="0"/>
          <w:bCs/>
          <w:sz w:val="24"/>
          <w:szCs w:val="24"/>
          <w:lang w:eastAsia="en-US"/>
        </w:rPr>
      </w:pPr>
      <w:r w:rsidRPr="00677FA7">
        <w:rPr>
          <w:rFonts w:eastAsiaTheme="minorHAnsi"/>
          <w:b w:val="0"/>
          <w:bCs/>
          <w:sz w:val="24"/>
          <w:szCs w:val="24"/>
          <w:lang w:eastAsia="en-US"/>
        </w:rPr>
        <w:t>___________________________________________________________________________</w:t>
      </w:r>
    </w:p>
    <w:p w:rsidR="00B51A83" w:rsidRPr="00143F54" w:rsidRDefault="00B51A83" w:rsidP="00143F54">
      <w:pPr>
        <w:pStyle w:val="1"/>
        <w:keepNext w:val="0"/>
        <w:autoSpaceDE w:val="0"/>
        <w:autoSpaceDN w:val="0"/>
        <w:adjustRightInd w:val="0"/>
        <w:spacing w:line="240" w:lineRule="auto"/>
        <w:rPr>
          <w:rFonts w:eastAsiaTheme="minorHAnsi"/>
          <w:b w:val="0"/>
          <w:bCs/>
          <w:sz w:val="18"/>
          <w:szCs w:val="18"/>
          <w:lang w:eastAsia="en-US"/>
        </w:rPr>
      </w:pPr>
      <w:r w:rsidRPr="00143F54">
        <w:rPr>
          <w:rFonts w:eastAsiaTheme="minorHAnsi"/>
          <w:b w:val="0"/>
          <w:bCs/>
          <w:sz w:val="18"/>
          <w:szCs w:val="18"/>
          <w:lang w:eastAsia="en-US"/>
        </w:rPr>
        <w:t>(наименование обособленного подразделения)</w:t>
      </w:r>
    </w:p>
    <w:p w:rsidR="00B51A83" w:rsidRPr="00677FA7" w:rsidRDefault="00B51A83" w:rsidP="00B51A83">
      <w:pPr>
        <w:pStyle w:val="1"/>
        <w:keepNext w:val="0"/>
        <w:autoSpaceDE w:val="0"/>
        <w:autoSpaceDN w:val="0"/>
        <w:adjustRightInd w:val="0"/>
        <w:jc w:val="both"/>
        <w:rPr>
          <w:rFonts w:eastAsiaTheme="minorHAnsi"/>
          <w:b w:val="0"/>
          <w:bCs/>
          <w:sz w:val="24"/>
          <w:szCs w:val="24"/>
          <w:lang w:eastAsia="en-US"/>
        </w:rPr>
      </w:pPr>
    </w:p>
    <w:p w:rsidR="00B51A83" w:rsidRDefault="00B51A83" w:rsidP="00143F54">
      <w:pPr>
        <w:pStyle w:val="1"/>
        <w:keepNext w:val="0"/>
        <w:autoSpaceDE w:val="0"/>
        <w:autoSpaceDN w:val="0"/>
        <w:adjustRightInd w:val="0"/>
        <w:spacing w:line="240" w:lineRule="auto"/>
        <w:jc w:val="both"/>
        <w:rPr>
          <w:rFonts w:eastAsiaTheme="minorHAnsi"/>
          <w:b w:val="0"/>
          <w:bCs/>
          <w:sz w:val="24"/>
          <w:szCs w:val="24"/>
          <w:lang w:eastAsia="en-US"/>
        </w:rPr>
      </w:pPr>
      <w:r w:rsidRPr="00677FA7">
        <w:rPr>
          <w:rFonts w:eastAsiaTheme="minorHAnsi"/>
          <w:b w:val="0"/>
          <w:bCs/>
          <w:sz w:val="24"/>
          <w:szCs w:val="24"/>
          <w:lang w:eastAsia="en-US"/>
        </w:rPr>
        <w:t>на   наличие  условий,  необходимых  для  ос</w:t>
      </w:r>
      <w:r w:rsidR="00143F54">
        <w:rPr>
          <w:rFonts w:eastAsiaTheme="minorHAnsi"/>
          <w:b w:val="0"/>
          <w:bCs/>
          <w:sz w:val="24"/>
          <w:szCs w:val="24"/>
          <w:lang w:eastAsia="en-US"/>
        </w:rPr>
        <w:t xml:space="preserve">уществления  розничной  продажи </w:t>
      </w:r>
      <w:r w:rsidRPr="00677FA7">
        <w:rPr>
          <w:rFonts w:eastAsiaTheme="minorHAnsi"/>
          <w:b w:val="0"/>
          <w:bCs/>
          <w:sz w:val="24"/>
          <w:szCs w:val="24"/>
          <w:lang w:eastAsia="en-US"/>
        </w:rPr>
        <w:t>алкогольной продукции.</w:t>
      </w:r>
    </w:p>
    <w:p w:rsidR="00143F54" w:rsidRPr="00143F54" w:rsidRDefault="00143F54" w:rsidP="00143F54">
      <w:pPr>
        <w:rPr>
          <w:rFonts w:eastAsiaTheme="minorHAnsi"/>
          <w:lang w:eastAsia="en-US"/>
        </w:rPr>
      </w:pPr>
    </w:p>
    <w:p w:rsidR="00B51A83" w:rsidRDefault="00B51A83" w:rsidP="00B51A83">
      <w:pPr>
        <w:pStyle w:val="1"/>
        <w:keepNext w:val="0"/>
        <w:autoSpaceDE w:val="0"/>
        <w:autoSpaceDN w:val="0"/>
        <w:adjustRightInd w:val="0"/>
        <w:jc w:val="both"/>
        <w:rPr>
          <w:rFonts w:eastAsiaTheme="minorHAnsi"/>
          <w:b w:val="0"/>
          <w:bCs/>
          <w:sz w:val="24"/>
          <w:szCs w:val="24"/>
          <w:lang w:eastAsia="en-US"/>
        </w:rPr>
      </w:pPr>
      <w:r w:rsidRPr="00677FA7">
        <w:rPr>
          <w:rFonts w:eastAsiaTheme="minorHAnsi"/>
          <w:b w:val="0"/>
          <w:bCs/>
          <w:sz w:val="24"/>
          <w:szCs w:val="24"/>
          <w:lang w:eastAsia="en-US"/>
        </w:rPr>
        <w:t xml:space="preserve">    Проверкой установлено:</w:t>
      </w:r>
    </w:p>
    <w:p w:rsidR="00143F54" w:rsidRDefault="00143F54" w:rsidP="00143F54">
      <w:pPr>
        <w:rPr>
          <w:rFonts w:eastAsiaTheme="minorHAnsi"/>
          <w:lang w:eastAsia="en-US"/>
        </w:rPr>
      </w:pPr>
    </w:p>
    <w:p w:rsidR="00143F54" w:rsidRDefault="00143F54" w:rsidP="00143F54">
      <w:pPr>
        <w:rPr>
          <w:rFonts w:eastAsiaTheme="minorHAnsi"/>
          <w:lang w:eastAsia="en-US"/>
        </w:rPr>
      </w:pPr>
    </w:p>
    <w:p w:rsidR="00143F54" w:rsidRPr="00143F54" w:rsidRDefault="00143F54" w:rsidP="00143F54">
      <w:pPr>
        <w:rPr>
          <w:rFonts w:eastAsiaTheme="minorHAnsi"/>
          <w:lang w:eastAsia="en-US"/>
        </w:rPr>
      </w:pPr>
    </w:p>
    <w:p w:rsidR="00B51A83" w:rsidRPr="00677FA7" w:rsidRDefault="00B51A83" w:rsidP="00B51A83">
      <w:pPr>
        <w:autoSpaceDE w:val="0"/>
        <w:autoSpaceDN w:val="0"/>
        <w:adjustRightInd w:val="0"/>
        <w:rPr>
          <w:rFonts w:eastAsiaTheme="minorHAnsi"/>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67"/>
        <w:gridCol w:w="6283"/>
        <w:gridCol w:w="1984"/>
      </w:tblGrid>
      <w:tr w:rsidR="00B51A83">
        <w:tc>
          <w:tcPr>
            <w:tcW w:w="667" w:type="dxa"/>
            <w:tcBorders>
              <w:top w:val="single" w:sz="4" w:space="0" w:color="auto"/>
              <w:left w:val="single" w:sz="4" w:space="0" w:color="auto"/>
              <w:bottom w:val="single" w:sz="4" w:space="0" w:color="auto"/>
              <w:right w:val="single" w:sz="4" w:space="0" w:color="auto"/>
            </w:tcBorders>
            <w:vAlign w:val="center"/>
          </w:tcPr>
          <w:p w:rsidR="00B51A83" w:rsidRPr="00143F54" w:rsidRDefault="00B51A83">
            <w:pPr>
              <w:autoSpaceDE w:val="0"/>
              <w:autoSpaceDN w:val="0"/>
              <w:adjustRightInd w:val="0"/>
              <w:jc w:val="center"/>
              <w:rPr>
                <w:rFonts w:eastAsiaTheme="minorHAnsi"/>
                <w:sz w:val="24"/>
                <w:szCs w:val="24"/>
                <w:lang w:eastAsia="en-US"/>
              </w:rPr>
            </w:pPr>
            <w:r w:rsidRPr="00143F54">
              <w:rPr>
                <w:rFonts w:eastAsiaTheme="minorHAnsi"/>
                <w:sz w:val="24"/>
                <w:szCs w:val="24"/>
                <w:lang w:eastAsia="en-US"/>
              </w:rPr>
              <w:t>1.</w:t>
            </w:r>
          </w:p>
        </w:tc>
        <w:tc>
          <w:tcPr>
            <w:tcW w:w="6283" w:type="dxa"/>
            <w:tcBorders>
              <w:top w:val="single" w:sz="4" w:space="0" w:color="auto"/>
              <w:left w:val="single" w:sz="4" w:space="0" w:color="auto"/>
              <w:bottom w:val="single" w:sz="4" w:space="0" w:color="auto"/>
              <w:right w:val="single" w:sz="4" w:space="0" w:color="auto"/>
            </w:tcBorders>
            <w:vAlign w:val="bottom"/>
          </w:tcPr>
          <w:p w:rsidR="00B51A83" w:rsidRPr="00143F54" w:rsidRDefault="00B51A83">
            <w:pPr>
              <w:autoSpaceDE w:val="0"/>
              <w:autoSpaceDN w:val="0"/>
              <w:adjustRightInd w:val="0"/>
              <w:jc w:val="both"/>
              <w:rPr>
                <w:rFonts w:eastAsiaTheme="minorHAnsi"/>
                <w:sz w:val="24"/>
                <w:szCs w:val="24"/>
                <w:lang w:eastAsia="en-US"/>
              </w:rPr>
            </w:pPr>
            <w:r w:rsidRPr="00143F54">
              <w:rPr>
                <w:rFonts w:eastAsiaTheme="minorHAnsi"/>
                <w:sz w:val="24"/>
                <w:szCs w:val="24"/>
                <w:lang w:eastAsia="en-US"/>
              </w:rPr>
              <w:t>Местонахождение проверяемого обособленного подразделения, в котором планируется осуществление розничной продажи алкогольной продукции</w:t>
            </w:r>
          </w:p>
        </w:tc>
        <w:tc>
          <w:tcPr>
            <w:tcW w:w="1984" w:type="dxa"/>
            <w:tcBorders>
              <w:top w:val="single" w:sz="4" w:space="0" w:color="auto"/>
              <w:left w:val="single" w:sz="4" w:space="0" w:color="auto"/>
              <w:bottom w:val="single" w:sz="4" w:space="0" w:color="auto"/>
              <w:right w:val="single" w:sz="4" w:space="0" w:color="auto"/>
            </w:tcBorders>
          </w:tcPr>
          <w:p w:rsidR="00B51A83" w:rsidRDefault="00B51A83">
            <w:pPr>
              <w:autoSpaceDE w:val="0"/>
              <w:autoSpaceDN w:val="0"/>
              <w:adjustRightInd w:val="0"/>
              <w:rPr>
                <w:rFonts w:eastAsiaTheme="minorHAnsi"/>
                <w:lang w:eastAsia="en-US"/>
              </w:rPr>
            </w:pPr>
          </w:p>
        </w:tc>
      </w:tr>
      <w:tr w:rsidR="00B51A83">
        <w:tc>
          <w:tcPr>
            <w:tcW w:w="667" w:type="dxa"/>
            <w:tcBorders>
              <w:top w:val="single" w:sz="4" w:space="0" w:color="auto"/>
              <w:left w:val="single" w:sz="4" w:space="0" w:color="auto"/>
              <w:bottom w:val="single" w:sz="4" w:space="0" w:color="auto"/>
              <w:right w:val="single" w:sz="4" w:space="0" w:color="auto"/>
            </w:tcBorders>
            <w:vAlign w:val="bottom"/>
          </w:tcPr>
          <w:p w:rsidR="00B51A83" w:rsidRPr="00143F54" w:rsidRDefault="00B51A83">
            <w:pPr>
              <w:autoSpaceDE w:val="0"/>
              <w:autoSpaceDN w:val="0"/>
              <w:adjustRightInd w:val="0"/>
              <w:jc w:val="center"/>
              <w:rPr>
                <w:rFonts w:eastAsiaTheme="minorHAnsi"/>
                <w:sz w:val="24"/>
                <w:szCs w:val="24"/>
                <w:lang w:eastAsia="en-US"/>
              </w:rPr>
            </w:pPr>
            <w:r w:rsidRPr="00143F54">
              <w:rPr>
                <w:rFonts w:eastAsiaTheme="minorHAnsi"/>
                <w:sz w:val="24"/>
                <w:szCs w:val="24"/>
                <w:lang w:eastAsia="en-US"/>
              </w:rPr>
              <w:t>2.</w:t>
            </w:r>
          </w:p>
        </w:tc>
        <w:tc>
          <w:tcPr>
            <w:tcW w:w="6283" w:type="dxa"/>
            <w:tcBorders>
              <w:top w:val="single" w:sz="4" w:space="0" w:color="auto"/>
              <w:left w:val="single" w:sz="4" w:space="0" w:color="auto"/>
              <w:bottom w:val="single" w:sz="4" w:space="0" w:color="auto"/>
              <w:right w:val="single" w:sz="4" w:space="0" w:color="auto"/>
            </w:tcBorders>
            <w:vAlign w:val="bottom"/>
          </w:tcPr>
          <w:p w:rsidR="00B51A83" w:rsidRPr="00143F54" w:rsidRDefault="00B51A83">
            <w:pPr>
              <w:autoSpaceDE w:val="0"/>
              <w:autoSpaceDN w:val="0"/>
              <w:adjustRightInd w:val="0"/>
              <w:jc w:val="both"/>
              <w:rPr>
                <w:rFonts w:eastAsiaTheme="minorHAnsi"/>
                <w:sz w:val="24"/>
                <w:szCs w:val="24"/>
                <w:lang w:eastAsia="en-US"/>
              </w:rPr>
            </w:pPr>
            <w:r w:rsidRPr="00143F54">
              <w:rPr>
                <w:rFonts w:eastAsiaTheme="minorHAnsi"/>
                <w:sz w:val="24"/>
                <w:szCs w:val="24"/>
                <w:lang w:eastAsia="en-US"/>
              </w:rPr>
              <w:t>Вид обособленного подразделения и его наименование</w:t>
            </w:r>
          </w:p>
        </w:tc>
        <w:tc>
          <w:tcPr>
            <w:tcW w:w="1984" w:type="dxa"/>
            <w:tcBorders>
              <w:top w:val="single" w:sz="4" w:space="0" w:color="auto"/>
              <w:left w:val="single" w:sz="4" w:space="0" w:color="auto"/>
              <w:bottom w:val="single" w:sz="4" w:space="0" w:color="auto"/>
              <w:right w:val="single" w:sz="4" w:space="0" w:color="auto"/>
            </w:tcBorders>
          </w:tcPr>
          <w:p w:rsidR="00B51A83" w:rsidRDefault="00B51A83">
            <w:pPr>
              <w:autoSpaceDE w:val="0"/>
              <w:autoSpaceDN w:val="0"/>
              <w:adjustRightInd w:val="0"/>
              <w:rPr>
                <w:rFonts w:eastAsiaTheme="minorHAnsi"/>
                <w:lang w:eastAsia="en-US"/>
              </w:rPr>
            </w:pPr>
          </w:p>
        </w:tc>
      </w:tr>
      <w:tr w:rsidR="00B51A83">
        <w:tc>
          <w:tcPr>
            <w:tcW w:w="667" w:type="dxa"/>
            <w:tcBorders>
              <w:top w:val="single" w:sz="4" w:space="0" w:color="auto"/>
              <w:left w:val="single" w:sz="4" w:space="0" w:color="auto"/>
              <w:bottom w:val="single" w:sz="4" w:space="0" w:color="auto"/>
              <w:right w:val="single" w:sz="4" w:space="0" w:color="auto"/>
            </w:tcBorders>
            <w:vAlign w:val="bottom"/>
          </w:tcPr>
          <w:p w:rsidR="00B51A83" w:rsidRPr="00143F54" w:rsidRDefault="00B51A83">
            <w:pPr>
              <w:autoSpaceDE w:val="0"/>
              <w:autoSpaceDN w:val="0"/>
              <w:adjustRightInd w:val="0"/>
              <w:jc w:val="center"/>
              <w:rPr>
                <w:rFonts w:eastAsiaTheme="minorHAnsi"/>
                <w:sz w:val="24"/>
                <w:szCs w:val="24"/>
                <w:lang w:eastAsia="en-US"/>
              </w:rPr>
            </w:pPr>
            <w:r w:rsidRPr="00143F54">
              <w:rPr>
                <w:rFonts w:eastAsiaTheme="minorHAnsi"/>
                <w:sz w:val="24"/>
                <w:szCs w:val="24"/>
                <w:lang w:eastAsia="en-US"/>
              </w:rPr>
              <w:t>3.</w:t>
            </w:r>
          </w:p>
        </w:tc>
        <w:tc>
          <w:tcPr>
            <w:tcW w:w="6283" w:type="dxa"/>
            <w:tcBorders>
              <w:top w:val="single" w:sz="4" w:space="0" w:color="auto"/>
              <w:left w:val="single" w:sz="4" w:space="0" w:color="auto"/>
              <w:bottom w:val="single" w:sz="4" w:space="0" w:color="auto"/>
              <w:right w:val="single" w:sz="4" w:space="0" w:color="auto"/>
            </w:tcBorders>
            <w:vAlign w:val="bottom"/>
          </w:tcPr>
          <w:p w:rsidR="00B51A83" w:rsidRPr="00143F54" w:rsidRDefault="00B51A83">
            <w:pPr>
              <w:autoSpaceDE w:val="0"/>
              <w:autoSpaceDN w:val="0"/>
              <w:adjustRightInd w:val="0"/>
              <w:jc w:val="both"/>
              <w:rPr>
                <w:rFonts w:eastAsiaTheme="minorHAnsi"/>
                <w:sz w:val="24"/>
                <w:szCs w:val="24"/>
                <w:lang w:eastAsia="en-US"/>
              </w:rPr>
            </w:pPr>
            <w:r w:rsidRPr="00143F54">
              <w:rPr>
                <w:rFonts w:eastAsiaTheme="minorHAnsi"/>
                <w:sz w:val="24"/>
                <w:szCs w:val="24"/>
                <w:lang w:eastAsia="en-US"/>
              </w:rPr>
              <w:t>Соответствие наименования обследуемого обособленного подразделения наименованию, указанному в заявлении</w:t>
            </w:r>
          </w:p>
        </w:tc>
        <w:tc>
          <w:tcPr>
            <w:tcW w:w="1984" w:type="dxa"/>
            <w:tcBorders>
              <w:top w:val="single" w:sz="4" w:space="0" w:color="auto"/>
              <w:left w:val="single" w:sz="4" w:space="0" w:color="auto"/>
              <w:bottom w:val="single" w:sz="4" w:space="0" w:color="auto"/>
              <w:right w:val="single" w:sz="4" w:space="0" w:color="auto"/>
            </w:tcBorders>
          </w:tcPr>
          <w:p w:rsidR="00B51A83" w:rsidRDefault="00B51A83">
            <w:pPr>
              <w:autoSpaceDE w:val="0"/>
              <w:autoSpaceDN w:val="0"/>
              <w:adjustRightInd w:val="0"/>
              <w:rPr>
                <w:rFonts w:eastAsiaTheme="minorHAnsi"/>
                <w:lang w:eastAsia="en-US"/>
              </w:rPr>
            </w:pPr>
          </w:p>
        </w:tc>
      </w:tr>
      <w:tr w:rsidR="00B51A83">
        <w:tc>
          <w:tcPr>
            <w:tcW w:w="667" w:type="dxa"/>
            <w:tcBorders>
              <w:top w:val="single" w:sz="4" w:space="0" w:color="auto"/>
              <w:left w:val="single" w:sz="4" w:space="0" w:color="auto"/>
              <w:bottom w:val="single" w:sz="4" w:space="0" w:color="auto"/>
              <w:right w:val="single" w:sz="4" w:space="0" w:color="auto"/>
            </w:tcBorders>
            <w:vAlign w:val="center"/>
          </w:tcPr>
          <w:p w:rsidR="00B51A83" w:rsidRPr="00143F54" w:rsidRDefault="00B51A83">
            <w:pPr>
              <w:autoSpaceDE w:val="0"/>
              <w:autoSpaceDN w:val="0"/>
              <w:adjustRightInd w:val="0"/>
              <w:jc w:val="center"/>
              <w:rPr>
                <w:rFonts w:eastAsiaTheme="minorHAnsi"/>
                <w:sz w:val="24"/>
                <w:szCs w:val="24"/>
                <w:lang w:eastAsia="en-US"/>
              </w:rPr>
            </w:pPr>
            <w:r w:rsidRPr="00143F54">
              <w:rPr>
                <w:rFonts w:eastAsiaTheme="minorHAnsi"/>
                <w:sz w:val="24"/>
                <w:szCs w:val="24"/>
                <w:lang w:eastAsia="en-US"/>
              </w:rPr>
              <w:t>4.</w:t>
            </w:r>
          </w:p>
        </w:tc>
        <w:tc>
          <w:tcPr>
            <w:tcW w:w="6283" w:type="dxa"/>
            <w:tcBorders>
              <w:top w:val="single" w:sz="4" w:space="0" w:color="auto"/>
              <w:left w:val="single" w:sz="4" w:space="0" w:color="auto"/>
              <w:bottom w:val="single" w:sz="4" w:space="0" w:color="auto"/>
              <w:right w:val="single" w:sz="4" w:space="0" w:color="auto"/>
            </w:tcBorders>
            <w:vAlign w:val="bottom"/>
          </w:tcPr>
          <w:p w:rsidR="00B51A83" w:rsidRPr="00143F54" w:rsidRDefault="00B51A83">
            <w:pPr>
              <w:autoSpaceDE w:val="0"/>
              <w:autoSpaceDN w:val="0"/>
              <w:adjustRightInd w:val="0"/>
              <w:jc w:val="both"/>
              <w:rPr>
                <w:rFonts w:eastAsiaTheme="minorHAnsi"/>
                <w:sz w:val="24"/>
                <w:szCs w:val="24"/>
                <w:lang w:eastAsia="en-US"/>
              </w:rPr>
            </w:pPr>
            <w:r w:rsidRPr="00143F54">
              <w:rPr>
                <w:rFonts w:eastAsiaTheme="minorHAnsi"/>
                <w:sz w:val="24"/>
                <w:szCs w:val="24"/>
                <w:lang w:eastAsia="en-US"/>
              </w:rPr>
              <w:t>Соответствие обособленного подразделения представленным в лицензирующий орган документам, подтверждающим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w:t>
            </w:r>
          </w:p>
        </w:tc>
        <w:tc>
          <w:tcPr>
            <w:tcW w:w="1984" w:type="dxa"/>
            <w:tcBorders>
              <w:top w:val="single" w:sz="4" w:space="0" w:color="auto"/>
              <w:left w:val="single" w:sz="4" w:space="0" w:color="auto"/>
              <w:bottom w:val="single" w:sz="4" w:space="0" w:color="auto"/>
              <w:right w:val="single" w:sz="4" w:space="0" w:color="auto"/>
            </w:tcBorders>
          </w:tcPr>
          <w:p w:rsidR="00B51A83" w:rsidRDefault="00B51A83">
            <w:pPr>
              <w:autoSpaceDE w:val="0"/>
              <w:autoSpaceDN w:val="0"/>
              <w:adjustRightInd w:val="0"/>
              <w:rPr>
                <w:rFonts w:eastAsiaTheme="minorHAnsi"/>
                <w:lang w:eastAsia="en-US"/>
              </w:rPr>
            </w:pPr>
          </w:p>
        </w:tc>
      </w:tr>
    </w:tbl>
    <w:p w:rsidR="00B51A83" w:rsidRDefault="00B51A83" w:rsidP="00B51A83">
      <w:pPr>
        <w:autoSpaceDE w:val="0"/>
        <w:autoSpaceDN w:val="0"/>
        <w:adjustRightInd w:val="0"/>
        <w:rPr>
          <w:rFonts w:eastAsiaTheme="minorHAnsi"/>
          <w:lang w:eastAsia="en-US"/>
        </w:rPr>
      </w:pPr>
    </w:p>
    <w:p w:rsidR="00143F54" w:rsidRDefault="00143F54" w:rsidP="00B51A83">
      <w:pPr>
        <w:pStyle w:val="1"/>
        <w:keepNext w:val="0"/>
        <w:autoSpaceDE w:val="0"/>
        <w:autoSpaceDN w:val="0"/>
        <w:adjustRightInd w:val="0"/>
        <w:jc w:val="both"/>
        <w:rPr>
          <w:rFonts w:eastAsiaTheme="minorHAnsi"/>
          <w:b w:val="0"/>
          <w:bCs/>
          <w:sz w:val="24"/>
          <w:szCs w:val="24"/>
          <w:lang w:eastAsia="en-US"/>
        </w:rPr>
      </w:pPr>
      <w:r>
        <w:rPr>
          <w:rFonts w:eastAsiaTheme="minorHAnsi"/>
          <w:b w:val="0"/>
          <w:bCs/>
          <w:sz w:val="24"/>
          <w:szCs w:val="24"/>
          <w:lang w:eastAsia="en-US"/>
        </w:rPr>
        <w:t xml:space="preserve">Заключение: </w:t>
      </w:r>
    </w:p>
    <w:p w:rsidR="00B51A83" w:rsidRPr="00143F54" w:rsidRDefault="00B51A83" w:rsidP="00B51A83">
      <w:pPr>
        <w:pStyle w:val="1"/>
        <w:keepNext w:val="0"/>
        <w:autoSpaceDE w:val="0"/>
        <w:autoSpaceDN w:val="0"/>
        <w:adjustRightInd w:val="0"/>
        <w:jc w:val="both"/>
        <w:rPr>
          <w:rFonts w:eastAsiaTheme="minorHAnsi"/>
          <w:b w:val="0"/>
          <w:bCs/>
          <w:sz w:val="24"/>
          <w:szCs w:val="24"/>
          <w:lang w:eastAsia="en-US"/>
        </w:rPr>
      </w:pPr>
      <w:r w:rsidRPr="00143F54">
        <w:rPr>
          <w:rFonts w:eastAsiaTheme="minorHAnsi"/>
          <w:b w:val="0"/>
          <w:bCs/>
          <w:sz w:val="24"/>
          <w:szCs w:val="24"/>
          <w:lang w:eastAsia="en-US"/>
        </w:rPr>
        <w:t>______________________________________________________________</w:t>
      </w:r>
      <w:r w:rsidR="00143F54">
        <w:rPr>
          <w:rFonts w:eastAsiaTheme="minorHAnsi"/>
          <w:b w:val="0"/>
          <w:bCs/>
          <w:sz w:val="24"/>
          <w:szCs w:val="24"/>
          <w:lang w:eastAsia="en-US"/>
        </w:rPr>
        <w:t>________________</w:t>
      </w:r>
    </w:p>
    <w:p w:rsidR="00143F54" w:rsidRDefault="00143F54" w:rsidP="00B51A83">
      <w:pPr>
        <w:pStyle w:val="1"/>
        <w:keepNext w:val="0"/>
        <w:autoSpaceDE w:val="0"/>
        <w:autoSpaceDN w:val="0"/>
        <w:adjustRightInd w:val="0"/>
        <w:jc w:val="both"/>
        <w:rPr>
          <w:rFonts w:eastAsiaTheme="minorHAnsi"/>
          <w:b w:val="0"/>
          <w:bCs/>
          <w:sz w:val="24"/>
          <w:szCs w:val="24"/>
          <w:lang w:eastAsia="en-US"/>
        </w:rPr>
      </w:pPr>
    </w:p>
    <w:p w:rsidR="00143F54" w:rsidRPr="00143F54" w:rsidRDefault="00143F54" w:rsidP="00143F54">
      <w:pPr>
        <w:rPr>
          <w:rFonts w:eastAsiaTheme="minorHAnsi"/>
          <w:lang w:eastAsia="en-US"/>
        </w:rPr>
      </w:pPr>
    </w:p>
    <w:p w:rsidR="00B51A83" w:rsidRPr="00143F54" w:rsidRDefault="00B51A83" w:rsidP="00B51A83">
      <w:pPr>
        <w:pStyle w:val="1"/>
        <w:keepNext w:val="0"/>
        <w:autoSpaceDE w:val="0"/>
        <w:autoSpaceDN w:val="0"/>
        <w:adjustRightInd w:val="0"/>
        <w:jc w:val="both"/>
        <w:rPr>
          <w:rFonts w:eastAsiaTheme="minorHAnsi"/>
          <w:b w:val="0"/>
          <w:bCs/>
          <w:sz w:val="24"/>
          <w:szCs w:val="24"/>
          <w:lang w:eastAsia="en-US"/>
        </w:rPr>
      </w:pPr>
      <w:r w:rsidRPr="00143F54">
        <w:rPr>
          <w:rFonts w:eastAsiaTheme="minorHAnsi"/>
          <w:b w:val="0"/>
          <w:bCs/>
          <w:sz w:val="24"/>
          <w:szCs w:val="24"/>
          <w:lang w:eastAsia="en-US"/>
        </w:rPr>
        <w:t>К акту обследования прилагаются:</w:t>
      </w:r>
    </w:p>
    <w:p w:rsidR="00B51A83" w:rsidRPr="00143F54" w:rsidRDefault="00B51A83" w:rsidP="00B51A83">
      <w:pPr>
        <w:pStyle w:val="1"/>
        <w:keepNext w:val="0"/>
        <w:autoSpaceDE w:val="0"/>
        <w:autoSpaceDN w:val="0"/>
        <w:adjustRightInd w:val="0"/>
        <w:jc w:val="both"/>
        <w:rPr>
          <w:rFonts w:eastAsiaTheme="minorHAnsi"/>
          <w:b w:val="0"/>
          <w:bCs/>
          <w:sz w:val="24"/>
          <w:szCs w:val="24"/>
          <w:lang w:eastAsia="en-US"/>
        </w:rPr>
      </w:pPr>
      <w:r w:rsidRPr="00143F54">
        <w:rPr>
          <w:rFonts w:eastAsiaTheme="minorHAnsi"/>
          <w:b w:val="0"/>
          <w:bCs/>
          <w:sz w:val="24"/>
          <w:szCs w:val="24"/>
          <w:lang w:eastAsia="en-US"/>
        </w:rPr>
        <w:t>1. ________________________________________________________________________</w:t>
      </w:r>
      <w:r w:rsidR="00143F54">
        <w:rPr>
          <w:rFonts w:eastAsiaTheme="minorHAnsi"/>
          <w:b w:val="0"/>
          <w:bCs/>
          <w:sz w:val="24"/>
          <w:szCs w:val="24"/>
          <w:lang w:eastAsia="en-US"/>
        </w:rPr>
        <w:t>____</w:t>
      </w:r>
    </w:p>
    <w:p w:rsidR="00B51A83" w:rsidRPr="00143F54" w:rsidRDefault="00B51A83" w:rsidP="00B51A83">
      <w:pPr>
        <w:pStyle w:val="1"/>
        <w:keepNext w:val="0"/>
        <w:autoSpaceDE w:val="0"/>
        <w:autoSpaceDN w:val="0"/>
        <w:adjustRightInd w:val="0"/>
        <w:jc w:val="both"/>
        <w:rPr>
          <w:rFonts w:eastAsiaTheme="minorHAnsi"/>
          <w:b w:val="0"/>
          <w:bCs/>
          <w:sz w:val="24"/>
          <w:szCs w:val="24"/>
          <w:lang w:eastAsia="en-US"/>
        </w:rPr>
      </w:pPr>
      <w:r w:rsidRPr="00143F54">
        <w:rPr>
          <w:rFonts w:eastAsiaTheme="minorHAnsi"/>
          <w:b w:val="0"/>
          <w:bCs/>
          <w:sz w:val="24"/>
          <w:szCs w:val="24"/>
          <w:lang w:eastAsia="en-US"/>
        </w:rPr>
        <w:t>2. ________________________________________________________________________</w:t>
      </w:r>
      <w:r w:rsidR="00143F54">
        <w:rPr>
          <w:rFonts w:eastAsiaTheme="minorHAnsi"/>
          <w:b w:val="0"/>
          <w:bCs/>
          <w:sz w:val="24"/>
          <w:szCs w:val="24"/>
          <w:lang w:eastAsia="en-US"/>
        </w:rPr>
        <w:t>____</w:t>
      </w:r>
    </w:p>
    <w:p w:rsidR="00B51A83" w:rsidRPr="00143F54" w:rsidRDefault="00B51A83" w:rsidP="00B51A83">
      <w:pPr>
        <w:pStyle w:val="1"/>
        <w:keepNext w:val="0"/>
        <w:autoSpaceDE w:val="0"/>
        <w:autoSpaceDN w:val="0"/>
        <w:adjustRightInd w:val="0"/>
        <w:jc w:val="both"/>
        <w:rPr>
          <w:rFonts w:eastAsiaTheme="minorHAnsi"/>
          <w:b w:val="0"/>
          <w:bCs/>
          <w:sz w:val="24"/>
          <w:szCs w:val="24"/>
          <w:lang w:eastAsia="en-US"/>
        </w:rPr>
      </w:pPr>
      <w:r w:rsidRPr="00143F54">
        <w:rPr>
          <w:rFonts w:eastAsiaTheme="minorHAnsi"/>
          <w:b w:val="0"/>
          <w:bCs/>
          <w:sz w:val="24"/>
          <w:szCs w:val="24"/>
          <w:lang w:eastAsia="en-US"/>
        </w:rPr>
        <w:t>3. ________________________________________________________________________</w:t>
      </w:r>
      <w:r w:rsidR="00143F54">
        <w:rPr>
          <w:rFonts w:eastAsiaTheme="minorHAnsi"/>
          <w:b w:val="0"/>
          <w:bCs/>
          <w:sz w:val="24"/>
          <w:szCs w:val="24"/>
          <w:lang w:eastAsia="en-US"/>
        </w:rPr>
        <w:t>____</w:t>
      </w:r>
    </w:p>
    <w:p w:rsidR="00B51A83" w:rsidRPr="00143F54" w:rsidRDefault="00B51A83" w:rsidP="00B51A83">
      <w:pPr>
        <w:pStyle w:val="1"/>
        <w:keepNext w:val="0"/>
        <w:autoSpaceDE w:val="0"/>
        <w:autoSpaceDN w:val="0"/>
        <w:adjustRightInd w:val="0"/>
        <w:jc w:val="both"/>
        <w:rPr>
          <w:rFonts w:eastAsiaTheme="minorHAnsi"/>
          <w:b w:val="0"/>
          <w:bCs/>
          <w:sz w:val="24"/>
          <w:szCs w:val="24"/>
          <w:lang w:eastAsia="en-US"/>
        </w:rPr>
      </w:pPr>
      <w:r w:rsidRPr="00143F54">
        <w:rPr>
          <w:rFonts w:eastAsiaTheme="minorHAnsi"/>
          <w:b w:val="0"/>
          <w:bCs/>
          <w:sz w:val="24"/>
          <w:szCs w:val="24"/>
          <w:lang w:eastAsia="en-US"/>
        </w:rPr>
        <w:t>Акт составлен на _____ листах в двух экземплярах:</w:t>
      </w:r>
    </w:p>
    <w:p w:rsidR="00B51A83" w:rsidRPr="00143F54" w:rsidRDefault="00B51A83" w:rsidP="00B51A83">
      <w:pPr>
        <w:pStyle w:val="1"/>
        <w:keepNext w:val="0"/>
        <w:autoSpaceDE w:val="0"/>
        <w:autoSpaceDN w:val="0"/>
        <w:adjustRightInd w:val="0"/>
        <w:jc w:val="both"/>
        <w:rPr>
          <w:rFonts w:eastAsiaTheme="minorHAnsi"/>
          <w:b w:val="0"/>
          <w:bCs/>
          <w:sz w:val="24"/>
          <w:szCs w:val="24"/>
          <w:lang w:eastAsia="en-US"/>
        </w:rPr>
      </w:pPr>
      <w:r w:rsidRPr="00143F54">
        <w:rPr>
          <w:rFonts w:eastAsiaTheme="minorHAnsi"/>
          <w:b w:val="0"/>
          <w:bCs/>
          <w:sz w:val="24"/>
          <w:szCs w:val="24"/>
          <w:lang w:eastAsia="en-US"/>
        </w:rPr>
        <w:t>1-й экземпляр - для Департамента,</w:t>
      </w:r>
    </w:p>
    <w:p w:rsidR="00B51A83" w:rsidRPr="00143F54" w:rsidRDefault="00B51A83" w:rsidP="00B51A83">
      <w:pPr>
        <w:pStyle w:val="1"/>
        <w:keepNext w:val="0"/>
        <w:autoSpaceDE w:val="0"/>
        <w:autoSpaceDN w:val="0"/>
        <w:adjustRightInd w:val="0"/>
        <w:jc w:val="both"/>
        <w:rPr>
          <w:rFonts w:eastAsiaTheme="minorHAnsi"/>
          <w:b w:val="0"/>
          <w:bCs/>
          <w:sz w:val="24"/>
          <w:szCs w:val="24"/>
          <w:lang w:eastAsia="en-US"/>
        </w:rPr>
      </w:pPr>
      <w:r w:rsidRPr="00143F54">
        <w:rPr>
          <w:rFonts w:eastAsiaTheme="minorHAnsi"/>
          <w:b w:val="0"/>
          <w:bCs/>
          <w:sz w:val="24"/>
          <w:szCs w:val="24"/>
          <w:lang w:eastAsia="en-US"/>
        </w:rPr>
        <w:t>2-й экземпляр - для организации ___________________________________________</w:t>
      </w:r>
      <w:r w:rsidR="00143F54">
        <w:rPr>
          <w:rFonts w:eastAsiaTheme="minorHAnsi"/>
          <w:b w:val="0"/>
          <w:bCs/>
          <w:sz w:val="24"/>
          <w:szCs w:val="24"/>
          <w:lang w:eastAsia="en-US"/>
        </w:rPr>
        <w:t>________</w:t>
      </w:r>
    </w:p>
    <w:p w:rsidR="00B51A83" w:rsidRPr="00143F54" w:rsidRDefault="00B51A83" w:rsidP="00B51A83">
      <w:pPr>
        <w:pStyle w:val="1"/>
        <w:keepNext w:val="0"/>
        <w:autoSpaceDE w:val="0"/>
        <w:autoSpaceDN w:val="0"/>
        <w:adjustRightInd w:val="0"/>
        <w:jc w:val="both"/>
        <w:rPr>
          <w:rFonts w:eastAsiaTheme="minorHAnsi"/>
          <w:b w:val="0"/>
          <w:bCs/>
          <w:sz w:val="24"/>
          <w:szCs w:val="24"/>
          <w:lang w:eastAsia="en-US"/>
        </w:rPr>
      </w:pPr>
    </w:p>
    <w:p w:rsidR="00B51A83" w:rsidRPr="00143F54" w:rsidRDefault="00B51A83" w:rsidP="00143F54">
      <w:pPr>
        <w:pStyle w:val="1"/>
        <w:keepNext w:val="0"/>
        <w:autoSpaceDE w:val="0"/>
        <w:autoSpaceDN w:val="0"/>
        <w:adjustRightInd w:val="0"/>
        <w:spacing w:line="240" w:lineRule="auto"/>
        <w:jc w:val="both"/>
        <w:rPr>
          <w:rFonts w:eastAsiaTheme="minorHAnsi"/>
          <w:b w:val="0"/>
          <w:bCs/>
          <w:sz w:val="24"/>
          <w:szCs w:val="24"/>
          <w:lang w:eastAsia="en-US"/>
        </w:rPr>
      </w:pPr>
      <w:r w:rsidRPr="00143F54">
        <w:rPr>
          <w:rFonts w:eastAsiaTheme="minorHAnsi"/>
          <w:b w:val="0"/>
          <w:bCs/>
          <w:sz w:val="24"/>
          <w:szCs w:val="24"/>
          <w:lang w:eastAsia="en-US"/>
        </w:rPr>
        <w:t>Ответственный  исполнитель Департамента финансов, экономики и имущественных</w:t>
      </w:r>
    </w:p>
    <w:p w:rsidR="00B51A83" w:rsidRPr="00143F54" w:rsidRDefault="00B51A83" w:rsidP="00143F54">
      <w:pPr>
        <w:pStyle w:val="1"/>
        <w:keepNext w:val="0"/>
        <w:autoSpaceDE w:val="0"/>
        <w:autoSpaceDN w:val="0"/>
        <w:adjustRightInd w:val="0"/>
        <w:spacing w:line="240" w:lineRule="auto"/>
        <w:jc w:val="both"/>
        <w:rPr>
          <w:rFonts w:eastAsiaTheme="minorHAnsi"/>
          <w:b w:val="0"/>
          <w:bCs/>
          <w:sz w:val="24"/>
          <w:szCs w:val="24"/>
          <w:lang w:eastAsia="en-US"/>
        </w:rPr>
      </w:pPr>
      <w:r w:rsidRPr="00143F54">
        <w:rPr>
          <w:rFonts w:eastAsiaTheme="minorHAnsi"/>
          <w:b w:val="0"/>
          <w:bCs/>
          <w:sz w:val="24"/>
          <w:szCs w:val="24"/>
          <w:lang w:eastAsia="en-US"/>
        </w:rPr>
        <w:t>отношений Чукотского автономного округа</w:t>
      </w:r>
    </w:p>
    <w:p w:rsidR="00B51A83" w:rsidRPr="00143F54" w:rsidRDefault="00B51A83" w:rsidP="00B51A83">
      <w:pPr>
        <w:pStyle w:val="1"/>
        <w:keepNext w:val="0"/>
        <w:autoSpaceDE w:val="0"/>
        <w:autoSpaceDN w:val="0"/>
        <w:adjustRightInd w:val="0"/>
        <w:jc w:val="both"/>
        <w:rPr>
          <w:rFonts w:eastAsiaTheme="minorHAnsi"/>
          <w:b w:val="0"/>
          <w:bCs/>
          <w:sz w:val="24"/>
          <w:szCs w:val="24"/>
          <w:lang w:eastAsia="en-US"/>
        </w:rPr>
      </w:pPr>
    </w:p>
    <w:p w:rsidR="00B51A83" w:rsidRPr="00143F54" w:rsidRDefault="00B51A83" w:rsidP="00B51A83">
      <w:pPr>
        <w:pStyle w:val="1"/>
        <w:keepNext w:val="0"/>
        <w:autoSpaceDE w:val="0"/>
        <w:autoSpaceDN w:val="0"/>
        <w:adjustRightInd w:val="0"/>
        <w:jc w:val="both"/>
        <w:rPr>
          <w:rFonts w:eastAsiaTheme="minorHAnsi"/>
          <w:b w:val="0"/>
          <w:bCs/>
          <w:sz w:val="24"/>
          <w:szCs w:val="24"/>
          <w:lang w:eastAsia="en-US"/>
        </w:rPr>
      </w:pPr>
      <w:r w:rsidRPr="00143F54">
        <w:rPr>
          <w:rFonts w:eastAsiaTheme="minorHAnsi"/>
          <w:b w:val="0"/>
          <w:bCs/>
          <w:sz w:val="24"/>
          <w:szCs w:val="24"/>
          <w:lang w:eastAsia="en-US"/>
        </w:rPr>
        <w:t xml:space="preserve">_______________________  </w:t>
      </w:r>
      <w:r w:rsidR="00143F54">
        <w:rPr>
          <w:rFonts w:eastAsiaTheme="minorHAnsi"/>
          <w:b w:val="0"/>
          <w:bCs/>
          <w:sz w:val="24"/>
          <w:szCs w:val="24"/>
          <w:lang w:eastAsia="en-US"/>
        </w:rPr>
        <w:t xml:space="preserve">   </w:t>
      </w:r>
      <w:r w:rsidRPr="00143F54">
        <w:rPr>
          <w:rFonts w:eastAsiaTheme="minorHAnsi"/>
          <w:b w:val="0"/>
          <w:bCs/>
          <w:sz w:val="24"/>
          <w:szCs w:val="24"/>
          <w:lang w:eastAsia="en-US"/>
        </w:rPr>
        <w:t xml:space="preserve"> ____________________  </w:t>
      </w:r>
      <w:r w:rsidR="00143F54">
        <w:rPr>
          <w:rFonts w:eastAsiaTheme="minorHAnsi"/>
          <w:b w:val="0"/>
          <w:bCs/>
          <w:sz w:val="24"/>
          <w:szCs w:val="24"/>
          <w:lang w:eastAsia="en-US"/>
        </w:rPr>
        <w:t xml:space="preserve">         </w:t>
      </w:r>
      <w:r w:rsidRPr="00143F54">
        <w:rPr>
          <w:rFonts w:eastAsiaTheme="minorHAnsi"/>
          <w:b w:val="0"/>
          <w:bCs/>
          <w:sz w:val="24"/>
          <w:szCs w:val="24"/>
          <w:lang w:eastAsia="en-US"/>
        </w:rPr>
        <w:t xml:space="preserve"> __________________________</w:t>
      </w:r>
    </w:p>
    <w:p w:rsidR="00B51A83" w:rsidRPr="00143F54" w:rsidRDefault="00B51A83" w:rsidP="00143F54">
      <w:pPr>
        <w:pStyle w:val="1"/>
        <w:keepNext w:val="0"/>
        <w:autoSpaceDE w:val="0"/>
        <w:autoSpaceDN w:val="0"/>
        <w:adjustRightInd w:val="0"/>
        <w:spacing w:line="240" w:lineRule="auto"/>
        <w:jc w:val="both"/>
        <w:rPr>
          <w:rFonts w:eastAsiaTheme="minorHAnsi"/>
          <w:b w:val="0"/>
          <w:bCs/>
          <w:sz w:val="18"/>
          <w:szCs w:val="18"/>
          <w:lang w:eastAsia="en-US"/>
        </w:rPr>
      </w:pPr>
      <w:r w:rsidRPr="00143F54">
        <w:rPr>
          <w:rFonts w:eastAsiaTheme="minorHAnsi"/>
          <w:b w:val="0"/>
          <w:bCs/>
          <w:sz w:val="18"/>
          <w:szCs w:val="18"/>
          <w:lang w:eastAsia="en-US"/>
        </w:rPr>
        <w:t xml:space="preserve">     (должность)              </w:t>
      </w:r>
      <w:r w:rsidR="00143F54">
        <w:rPr>
          <w:rFonts w:eastAsiaTheme="minorHAnsi"/>
          <w:b w:val="0"/>
          <w:bCs/>
          <w:sz w:val="18"/>
          <w:szCs w:val="18"/>
          <w:lang w:eastAsia="en-US"/>
        </w:rPr>
        <w:t xml:space="preserve">                                             </w:t>
      </w:r>
      <w:r w:rsidRPr="00143F54">
        <w:rPr>
          <w:rFonts w:eastAsiaTheme="minorHAnsi"/>
          <w:b w:val="0"/>
          <w:bCs/>
          <w:sz w:val="18"/>
          <w:szCs w:val="18"/>
          <w:lang w:eastAsia="en-US"/>
        </w:rPr>
        <w:t xml:space="preserve"> (подпись)                  </w:t>
      </w:r>
      <w:r w:rsidR="00143F54">
        <w:rPr>
          <w:rFonts w:eastAsiaTheme="minorHAnsi"/>
          <w:b w:val="0"/>
          <w:bCs/>
          <w:sz w:val="18"/>
          <w:szCs w:val="18"/>
          <w:lang w:eastAsia="en-US"/>
        </w:rPr>
        <w:t xml:space="preserve">                                                   </w:t>
      </w:r>
      <w:r w:rsidRPr="00143F54">
        <w:rPr>
          <w:rFonts w:eastAsiaTheme="minorHAnsi"/>
          <w:b w:val="0"/>
          <w:bCs/>
          <w:sz w:val="18"/>
          <w:szCs w:val="18"/>
          <w:lang w:eastAsia="en-US"/>
        </w:rPr>
        <w:t>(Ф.И.О.)</w:t>
      </w:r>
    </w:p>
    <w:p w:rsidR="00B51A83" w:rsidRPr="00143F54" w:rsidRDefault="00B51A83" w:rsidP="00143F54">
      <w:pPr>
        <w:pStyle w:val="1"/>
        <w:keepNext w:val="0"/>
        <w:autoSpaceDE w:val="0"/>
        <w:autoSpaceDN w:val="0"/>
        <w:adjustRightInd w:val="0"/>
        <w:spacing w:line="240" w:lineRule="auto"/>
        <w:jc w:val="both"/>
        <w:rPr>
          <w:rFonts w:eastAsiaTheme="minorHAnsi"/>
          <w:b w:val="0"/>
          <w:bCs/>
          <w:sz w:val="18"/>
          <w:szCs w:val="18"/>
          <w:lang w:eastAsia="en-US"/>
        </w:rPr>
      </w:pPr>
    </w:p>
    <w:p w:rsidR="00B51A83" w:rsidRPr="00143F54" w:rsidRDefault="00B51A83" w:rsidP="00B51A83">
      <w:pPr>
        <w:pStyle w:val="1"/>
        <w:keepNext w:val="0"/>
        <w:autoSpaceDE w:val="0"/>
        <w:autoSpaceDN w:val="0"/>
        <w:adjustRightInd w:val="0"/>
        <w:jc w:val="both"/>
        <w:rPr>
          <w:rFonts w:eastAsiaTheme="minorHAnsi"/>
          <w:b w:val="0"/>
          <w:bCs/>
          <w:sz w:val="24"/>
          <w:szCs w:val="24"/>
          <w:lang w:eastAsia="en-US"/>
        </w:rPr>
      </w:pPr>
      <w:r w:rsidRPr="00143F54">
        <w:rPr>
          <w:rFonts w:eastAsiaTheme="minorHAnsi"/>
          <w:b w:val="0"/>
          <w:bCs/>
          <w:sz w:val="24"/>
          <w:szCs w:val="24"/>
          <w:lang w:eastAsia="en-US"/>
        </w:rPr>
        <w:t>С актом ознакомлен(а):</w:t>
      </w:r>
    </w:p>
    <w:p w:rsidR="00B51A83" w:rsidRPr="00143F54" w:rsidRDefault="00B51A83" w:rsidP="00B51A83">
      <w:pPr>
        <w:pStyle w:val="1"/>
        <w:keepNext w:val="0"/>
        <w:autoSpaceDE w:val="0"/>
        <w:autoSpaceDN w:val="0"/>
        <w:adjustRightInd w:val="0"/>
        <w:jc w:val="both"/>
        <w:rPr>
          <w:rFonts w:eastAsiaTheme="minorHAnsi"/>
          <w:b w:val="0"/>
          <w:bCs/>
          <w:sz w:val="24"/>
          <w:szCs w:val="24"/>
          <w:lang w:eastAsia="en-US"/>
        </w:rPr>
      </w:pPr>
      <w:r w:rsidRPr="00143F54">
        <w:rPr>
          <w:rFonts w:eastAsiaTheme="minorHAnsi"/>
          <w:b w:val="0"/>
          <w:bCs/>
          <w:sz w:val="24"/>
          <w:szCs w:val="24"/>
          <w:lang w:eastAsia="en-US"/>
        </w:rPr>
        <w:t>Представитель(и) организации, присутствующий(</w:t>
      </w:r>
      <w:proofErr w:type="spellStart"/>
      <w:r w:rsidRPr="00143F54">
        <w:rPr>
          <w:rFonts w:eastAsiaTheme="minorHAnsi"/>
          <w:b w:val="0"/>
          <w:bCs/>
          <w:sz w:val="24"/>
          <w:szCs w:val="24"/>
          <w:lang w:eastAsia="en-US"/>
        </w:rPr>
        <w:t>ие</w:t>
      </w:r>
      <w:proofErr w:type="spellEnd"/>
      <w:r w:rsidRPr="00143F54">
        <w:rPr>
          <w:rFonts w:eastAsiaTheme="minorHAnsi"/>
          <w:b w:val="0"/>
          <w:bCs/>
          <w:sz w:val="24"/>
          <w:szCs w:val="24"/>
          <w:lang w:eastAsia="en-US"/>
        </w:rPr>
        <w:t>) при проверке:</w:t>
      </w:r>
    </w:p>
    <w:p w:rsidR="00B51A83" w:rsidRPr="00143F54" w:rsidRDefault="00B51A83" w:rsidP="00B51A83">
      <w:pPr>
        <w:pStyle w:val="1"/>
        <w:keepNext w:val="0"/>
        <w:autoSpaceDE w:val="0"/>
        <w:autoSpaceDN w:val="0"/>
        <w:adjustRightInd w:val="0"/>
        <w:jc w:val="both"/>
        <w:rPr>
          <w:rFonts w:eastAsiaTheme="minorHAnsi"/>
          <w:b w:val="0"/>
          <w:bCs/>
          <w:sz w:val="24"/>
          <w:szCs w:val="24"/>
          <w:lang w:eastAsia="en-US"/>
        </w:rPr>
      </w:pPr>
    </w:p>
    <w:p w:rsidR="00B51A83" w:rsidRPr="00143F54" w:rsidRDefault="00B51A83" w:rsidP="00B51A83">
      <w:pPr>
        <w:pStyle w:val="1"/>
        <w:keepNext w:val="0"/>
        <w:autoSpaceDE w:val="0"/>
        <w:autoSpaceDN w:val="0"/>
        <w:adjustRightInd w:val="0"/>
        <w:jc w:val="both"/>
        <w:rPr>
          <w:rFonts w:eastAsiaTheme="minorHAnsi"/>
          <w:b w:val="0"/>
          <w:bCs/>
          <w:sz w:val="24"/>
          <w:szCs w:val="24"/>
          <w:lang w:eastAsia="en-US"/>
        </w:rPr>
      </w:pPr>
      <w:r w:rsidRPr="00143F54">
        <w:rPr>
          <w:rFonts w:eastAsiaTheme="minorHAnsi"/>
          <w:b w:val="0"/>
          <w:bCs/>
          <w:sz w:val="24"/>
          <w:szCs w:val="24"/>
          <w:lang w:eastAsia="en-US"/>
        </w:rPr>
        <w:t xml:space="preserve">____________________  </w:t>
      </w:r>
      <w:r w:rsidR="00143F54">
        <w:rPr>
          <w:rFonts w:eastAsiaTheme="minorHAnsi"/>
          <w:b w:val="0"/>
          <w:bCs/>
          <w:sz w:val="24"/>
          <w:szCs w:val="24"/>
          <w:lang w:eastAsia="en-US"/>
        </w:rPr>
        <w:t xml:space="preserve">                                           </w:t>
      </w:r>
      <w:r w:rsidRPr="00143F54">
        <w:rPr>
          <w:rFonts w:eastAsiaTheme="minorHAnsi"/>
          <w:b w:val="0"/>
          <w:bCs/>
          <w:sz w:val="24"/>
          <w:szCs w:val="24"/>
          <w:lang w:eastAsia="en-US"/>
        </w:rPr>
        <w:t xml:space="preserve"> ______________________________________</w:t>
      </w:r>
    </w:p>
    <w:p w:rsidR="00B51A83" w:rsidRPr="00143F54" w:rsidRDefault="00B51A83" w:rsidP="00143F54">
      <w:pPr>
        <w:pStyle w:val="1"/>
        <w:keepNext w:val="0"/>
        <w:autoSpaceDE w:val="0"/>
        <w:autoSpaceDN w:val="0"/>
        <w:adjustRightInd w:val="0"/>
        <w:spacing w:line="240" w:lineRule="auto"/>
        <w:jc w:val="both"/>
        <w:rPr>
          <w:rFonts w:eastAsiaTheme="minorHAnsi"/>
          <w:b w:val="0"/>
          <w:bCs/>
          <w:sz w:val="18"/>
          <w:szCs w:val="18"/>
          <w:lang w:eastAsia="en-US"/>
        </w:rPr>
      </w:pPr>
      <w:r w:rsidRPr="00143F54">
        <w:rPr>
          <w:rFonts w:eastAsiaTheme="minorHAnsi"/>
          <w:b w:val="0"/>
          <w:bCs/>
          <w:sz w:val="18"/>
          <w:szCs w:val="18"/>
          <w:lang w:eastAsia="en-US"/>
        </w:rPr>
        <w:t xml:space="preserve">     </w:t>
      </w:r>
      <w:r w:rsidR="00143F54">
        <w:rPr>
          <w:rFonts w:eastAsiaTheme="minorHAnsi"/>
          <w:b w:val="0"/>
          <w:bCs/>
          <w:sz w:val="18"/>
          <w:szCs w:val="18"/>
          <w:lang w:eastAsia="en-US"/>
        </w:rPr>
        <w:t xml:space="preserve">          </w:t>
      </w:r>
      <w:r w:rsidRPr="00143F54">
        <w:rPr>
          <w:rFonts w:eastAsiaTheme="minorHAnsi"/>
          <w:b w:val="0"/>
          <w:bCs/>
          <w:sz w:val="18"/>
          <w:szCs w:val="18"/>
          <w:lang w:eastAsia="en-US"/>
        </w:rPr>
        <w:t xml:space="preserve"> (подпись)                     </w:t>
      </w:r>
      <w:r w:rsidR="00143F54" w:rsidRPr="00143F54">
        <w:rPr>
          <w:rFonts w:eastAsiaTheme="minorHAnsi"/>
          <w:b w:val="0"/>
          <w:bCs/>
          <w:sz w:val="18"/>
          <w:szCs w:val="18"/>
          <w:lang w:eastAsia="en-US"/>
        </w:rPr>
        <w:t xml:space="preserve">                                                                                </w:t>
      </w:r>
      <w:r w:rsidRPr="00143F54">
        <w:rPr>
          <w:rFonts w:eastAsiaTheme="minorHAnsi"/>
          <w:b w:val="0"/>
          <w:bCs/>
          <w:sz w:val="18"/>
          <w:szCs w:val="18"/>
          <w:lang w:eastAsia="en-US"/>
        </w:rPr>
        <w:t xml:space="preserve"> </w:t>
      </w:r>
      <w:r w:rsidR="00143F54">
        <w:rPr>
          <w:rFonts w:eastAsiaTheme="minorHAnsi"/>
          <w:b w:val="0"/>
          <w:bCs/>
          <w:sz w:val="18"/>
          <w:szCs w:val="18"/>
          <w:lang w:eastAsia="en-US"/>
        </w:rPr>
        <w:t xml:space="preserve">                  </w:t>
      </w:r>
      <w:r w:rsidRPr="00143F54">
        <w:rPr>
          <w:rFonts w:eastAsiaTheme="minorHAnsi"/>
          <w:b w:val="0"/>
          <w:bCs/>
          <w:sz w:val="18"/>
          <w:szCs w:val="18"/>
          <w:lang w:eastAsia="en-US"/>
        </w:rPr>
        <w:t xml:space="preserve">  (Ф.И.О.)</w:t>
      </w:r>
    </w:p>
    <w:p w:rsidR="00B51A83" w:rsidRPr="00143F54" w:rsidRDefault="00B51A83" w:rsidP="00B51A83">
      <w:pPr>
        <w:pStyle w:val="1"/>
        <w:keepNext w:val="0"/>
        <w:autoSpaceDE w:val="0"/>
        <w:autoSpaceDN w:val="0"/>
        <w:adjustRightInd w:val="0"/>
        <w:jc w:val="both"/>
        <w:rPr>
          <w:rFonts w:eastAsiaTheme="minorHAnsi"/>
          <w:b w:val="0"/>
          <w:bCs/>
          <w:sz w:val="24"/>
          <w:szCs w:val="24"/>
          <w:lang w:eastAsia="en-US"/>
        </w:rPr>
      </w:pPr>
    </w:p>
    <w:p w:rsidR="00B51A83" w:rsidRPr="00143F54" w:rsidRDefault="00B51A83" w:rsidP="00B51A83">
      <w:pPr>
        <w:pStyle w:val="1"/>
        <w:keepNext w:val="0"/>
        <w:autoSpaceDE w:val="0"/>
        <w:autoSpaceDN w:val="0"/>
        <w:adjustRightInd w:val="0"/>
        <w:jc w:val="both"/>
        <w:rPr>
          <w:rFonts w:eastAsiaTheme="minorHAnsi"/>
          <w:b w:val="0"/>
          <w:bCs/>
          <w:sz w:val="24"/>
          <w:szCs w:val="24"/>
          <w:lang w:eastAsia="en-US"/>
        </w:rPr>
      </w:pPr>
      <w:r w:rsidRPr="00143F54">
        <w:rPr>
          <w:rFonts w:eastAsiaTheme="minorHAnsi"/>
          <w:b w:val="0"/>
          <w:bCs/>
          <w:sz w:val="24"/>
          <w:szCs w:val="24"/>
          <w:lang w:eastAsia="en-US"/>
        </w:rPr>
        <w:t>Копию настоящего акта проверки обязуюсь передать руководителю организации:</w:t>
      </w:r>
    </w:p>
    <w:p w:rsidR="00B51A83" w:rsidRPr="00143F54" w:rsidRDefault="00B51A83" w:rsidP="00B51A83">
      <w:pPr>
        <w:pStyle w:val="1"/>
        <w:keepNext w:val="0"/>
        <w:autoSpaceDE w:val="0"/>
        <w:autoSpaceDN w:val="0"/>
        <w:adjustRightInd w:val="0"/>
        <w:jc w:val="both"/>
        <w:rPr>
          <w:rFonts w:eastAsiaTheme="minorHAnsi"/>
          <w:b w:val="0"/>
          <w:bCs/>
          <w:sz w:val="24"/>
          <w:szCs w:val="24"/>
          <w:lang w:eastAsia="en-US"/>
        </w:rPr>
      </w:pPr>
    </w:p>
    <w:p w:rsidR="00B51A83" w:rsidRPr="00143F54" w:rsidRDefault="00B51A83" w:rsidP="00B51A83">
      <w:pPr>
        <w:pStyle w:val="1"/>
        <w:keepNext w:val="0"/>
        <w:autoSpaceDE w:val="0"/>
        <w:autoSpaceDN w:val="0"/>
        <w:adjustRightInd w:val="0"/>
        <w:jc w:val="both"/>
        <w:rPr>
          <w:rFonts w:eastAsiaTheme="minorHAnsi"/>
          <w:b w:val="0"/>
          <w:bCs/>
          <w:sz w:val="24"/>
          <w:szCs w:val="24"/>
          <w:lang w:eastAsia="en-US"/>
        </w:rPr>
      </w:pPr>
      <w:r w:rsidRPr="00143F54">
        <w:rPr>
          <w:rFonts w:eastAsiaTheme="minorHAnsi"/>
          <w:b w:val="0"/>
          <w:bCs/>
          <w:sz w:val="24"/>
          <w:szCs w:val="24"/>
          <w:lang w:eastAsia="en-US"/>
        </w:rPr>
        <w:t xml:space="preserve">____________________  </w:t>
      </w:r>
      <w:r w:rsidR="00143F54">
        <w:rPr>
          <w:rFonts w:eastAsiaTheme="minorHAnsi"/>
          <w:b w:val="0"/>
          <w:bCs/>
          <w:sz w:val="24"/>
          <w:szCs w:val="24"/>
          <w:lang w:eastAsia="en-US"/>
        </w:rPr>
        <w:t xml:space="preserve">                                         </w:t>
      </w:r>
      <w:r w:rsidRPr="00143F54">
        <w:rPr>
          <w:rFonts w:eastAsiaTheme="minorHAnsi"/>
          <w:b w:val="0"/>
          <w:bCs/>
          <w:sz w:val="24"/>
          <w:szCs w:val="24"/>
          <w:lang w:eastAsia="en-US"/>
        </w:rPr>
        <w:t xml:space="preserve"> ______________________________________</w:t>
      </w:r>
    </w:p>
    <w:p w:rsidR="00B51A83" w:rsidRPr="00143F54" w:rsidRDefault="00B51A83" w:rsidP="00143F54">
      <w:pPr>
        <w:pStyle w:val="1"/>
        <w:keepNext w:val="0"/>
        <w:autoSpaceDE w:val="0"/>
        <w:autoSpaceDN w:val="0"/>
        <w:adjustRightInd w:val="0"/>
        <w:spacing w:line="240" w:lineRule="auto"/>
        <w:jc w:val="both"/>
        <w:rPr>
          <w:rFonts w:eastAsiaTheme="minorHAnsi"/>
          <w:b w:val="0"/>
          <w:bCs/>
          <w:sz w:val="18"/>
          <w:szCs w:val="18"/>
          <w:lang w:eastAsia="en-US"/>
        </w:rPr>
      </w:pPr>
      <w:r w:rsidRPr="00143F54">
        <w:rPr>
          <w:rFonts w:eastAsiaTheme="minorHAnsi"/>
          <w:b w:val="0"/>
          <w:bCs/>
          <w:sz w:val="18"/>
          <w:szCs w:val="18"/>
          <w:lang w:eastAsia="en-US"/>
        </w:rPr>
        <w:t xml:space="preserve">     </w:t>
      </w:r>
      <w:r w:rsidR="00143F54">
        <w:rPr>
          <w:rFonts w:eastAsiaTheme="minorHAnsi"/>
          <w:b w:val="0"/>
          <w:bCs/>
          <w:sz w:val="18"/>
          <w:szCs w:val="18"/>
          <w:lang w:eastAsia="en-US"/>
        </w:rPr>
        <w:t xml:space="preserve">         </w:t>
      </w:r>
      <w:r w:rsidRPr="00143F54">
        <w:rPr>
          <w:rFonts w:eastAsiaTheme="minorHAnsi"/>
          <w:b w:val="0"/>
          <w:bCs/>
          <w:sz w:val="18"/>
          <w:szCs w:val="18"/>
          <w:lang w:eastAsia="en-US"/>
        </w:rPr>
        <w:t xml:space="preserve"> (подпись)                      </w:t>
      </w:r>
      <w:r w:rsidR="00143F54">
        <w:rPr>
          <w:rFonts w:eastAsiaTheme="minorHAnsi"/>
          <w:b w:val="0"/>
          <w:bCs/>
          <w:sz w:val="18"/>
          <w:szCs w:val="18"/>
          <w:lang w:eastAsia="en-US"/>
        </w:rPr>
        <w:t xml:space="preserve"> </w:t>
      </w:r>
      <w:r w:rsidRPr="00143F54">
        <w:rPr>
          <w:rFonts w:eastAsiaTheme="minorHAnsi"/>
          <w:b w:val="0"/>
          <w:bCs/>
          <w:sz w:val="18"/>
          <w:szCs w:val="18"/>
          <w:lang w:eastAsia="en-US"/>
        </w:rPr>
        <w:t xml:space="preserve"> </w:t>
      </w:r>
      <w:r w:rsidR="00143F54">
        <w:rPr>
          <w:rFonts w:eastAsiaTheme="minorHAnsi"/>
          <w:b w:val="0"/>
          <w:bCs/>
          <w:sz w:val="18"/>
          <w:szCs w:val="18"/>
          <w:lang w:eastAsia="en-US"/>
        </w:rPr>
        <w:t xml:space="preserve">                                                                                                  </w:t>
      </w:r>
      <w:r w:rsidRPr="00143F54">
        <w:rPr>
          <w:rFonts w:eastAsiaTheme="minorHAnsi"/>
          <w:b w:val="0"/>
          <w:bCs/>
          <w:sz w:val="18"/>
          <w:szCs w:val="18"/>
          <w:lang w:eastAsia="en-US"/>
        </w:rPr>
        <w:t xml:space="preserve"> (Ф.И.О.)</w:t>
      </w:r>
    </w:p>
    <w:sectPr w:rsidR="00B51A83" w:rsidRPr="00143F54" w:rsidSect="00D6528E">
      <w:pgSz w:w="11906" w:h="16838"/>
      <w:pgMar w:top="1134" w:right="709" w:bottom="1134" w:left="141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4" w:author="Неля Станиславна Яворовская" w:date="2021-05-12T16:10:00Z" w:initials="НСЯ">
    <w:p w:rsidR="00664BD5" w:rsidRDefault="00664BD5" w:rsidP="00F55A95">
      <w:pPr>
        <w:pStyle w:val="ac"/>
      </w:pPr>
      <w:r>
        <w:rPr>
          <w:rStyle w:val="ab"/>
        </w:rPr>
        <w:annotationRef/>
      </w:r>
      <w:r>
        <w:t>или «</w:t>
      </w:r>
      <w:r w:rsidRPr="00A40F49">
        <w:rPr>
          <w:strike/>
        </w:rPr>
        <w:t>предоставление</w:t>
      </w:r>
      <w:r>
        <w:t xml:space="preserve"> </w:t>
      </w:r>
      <w:r w:rsidRPr="009C1FFB">
        <w:rPr>
          <w:sz w:val="24"/>
          <w:szCs w:val="24"/>
        </w:rPr>
        <w:t>которы</w:t>
      </w:r>
      <w:r>
        <w:rPr>
          <w:sz w:val="24"/>
          <w:szCs w:val="24"/>
        </w:rPr>
        <w:t>е</w:t>
      </w:r>
      <w:r w:rsidRPr="009C1FFB">
        <w:rPr>
          <w:sz w:val="24"/>
          <w:szCs w:val="24"/>
        </w:rPr>
        <w:t xml:space="preserve"> явля</w:t>
      </w:r>
      <w:r>
        <w:rPr>
          <w:sz w:val="24"/>
          <w:szCs w:val="24"/>
        </w:rPr>
        <w:t>ю</w:t>
      </w:r>
      <w:r w:rsidRPr="009C1FFB">
        <w:rPr>
          <w:sz w:val="24"/>
          <w:szCs w:val="24"/>
        </w:rPr>
        <w:t>тся необходимым</w:t>
      </w:r>
      <w:r>
        <w:rPr>
          <w:sz w:val="24"/>
          <w:szCs w:val="24"/>
        </w:rPr>
        <w:t>и</w:t>
      </w:r>
      <w:r w:rsidRPr="009C1FFB">
        <w:rPr>
          <w:sz w:val="24"/>
          <w:szCs w:val="24"/>
        </w:rPr>
        <w:t xml:space="preserve"> для предоставления государственной услуги</w:t>
      </w:r>
      <w:r>
        <w:rPr>
          <w:rStyle w:val="ab"/>
        </w:rPr>
        <w:annotationRef/>
      </w:r>
      <w:r>
        <w:rPr>
          <w:sz w:val="24"/>
          <w:szCs w:val="24"/>
        </w:rPr>
        <w:t>»</w:t>
      </w:r>
      <w:r w:rsidRPr="009C1FFB">
        <w:rPr>
          <w:sz w:val="24"/>
          <w:szCs w:val="24"/>
        </w:rPr>
        <w: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54226"/>
    <w:multiLevelType w:val="hybridMultilevel"/>
    <w:tmpl w:val="A748F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revisionView w:markup="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FAC"/>
    <w:rsid w:val="00003736"/>
    <w:rsid w:val="00136294"/>
    <w:rsid w:val="00143F54"/>
    <w:rsid w:val="002862D0"/>
    <w:rsid w:val="00337F65"/>
    <w:rsid w:val="00664BD5"/>
    <w:rsid w:val="00677FA7"/>
    <w:rsid w:val="007D6B3D"/>
    <w:rsid w:val="00807FAC"/>
    <w:rsid w:val="00B51A83"/>
    <w:rsid w:val="00BF15D2"/>
    <w:rsid w:val="00C56152"/>
    <w:rsid w:val="00C847FF"/>
    <w:rsid w:val="00D6528E"/>
    <w:rsid w:val="00DF65C9"/>
    <w:rsid w:val="00E75149"/>
    <w:rsid w:val="00F55A95"/>
    <w:rsid w:val="00FA6F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5C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F65C9"/>
    <w:pPr>
      <w:keepNext/>
      <w:spacing w:line="360" w:lineRule="atLeast"/>
      <w:jc w:val="center"/>
      <w:outlineLvl w:val="0"/>
    </w:pPr>
    <w:rPr>
      <w:b/>
      <w:sz w:val="28"/>
    </w:rPr>
  </w:style>
  <w:style w:type="paragraph" w:styleId="7">
    <w:name w:val="heading 7"/>
    <w:basedOn w:val="a"/>
    <w:next w:val="a"/>
    <w:link w:val="70"/>
    <w:qFormat/>
    <w:rsid w:val="00DF65C9"/>
    <w:pPr>
      <w:keepNext/>
      <w:jc w:val="center"/>
      <w:outlineLvl w:val="6"/>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F65C9"/>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10">
    <w:name w:val="Заголовок 1 Знак"/>
    <w:basedOn w:val="a0"/>
    <w:link w:val="1"/>
    <w:rsid w:val="00DF65C9"/>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DF65C9"/>
    <w:rPr>
      <w:rFonts w:ascii="Arial" w:eastAsia="Times New Roman" w:hAnsi="Arial" w:cs="Times New Roman"/>
      <w:b/>
      <w:sz w:val="24"/>
      <w:szCs w:val="20"/>
      <w:lang w:eastAsia="ru-RU"/>
    </w:rPr>
  </w:style>
  <w:style w:type="character" w:customStyle="1" w:styleId="a3">
    <w:name w:val="Гипертекстовая ссылка"/>
    <w:rsid w:val="00DF65C9"/>
    <w:rPr>
      <w:b/>
      <w:bCs/>
      <w:color w:val="008000"/>
      <w:u w:val="single"/>
    </w:rPr>
  </w:style>
  <w:style w:type="paragraph" w:styleId="a4">
    <w:name w:val="List Paragraph"/>
    <w:basedOn w:val="a"/>
    <w:qFormat/>
    <w:rsid w:val="00DF65C9"/>
    <w:pPr>
      <w:spacing w:after="200" w:line="276" w:lineRule="auto"/>
      <w:ind w:left="720"/>
      <w:contextualSpacing/>
    </w:pPr>
    <w:rPr>
      <w:rFonts w:ascii="Calibri" w:eastAsia="Calibri" w:hAnsi="Calibri"/>
      <w:sz w:val="22"/>
      <w:szCs w:val="22"/>
      <w:lang w:eastAsia="en-US"/>
    </w:rPr>
  </w:style>
  <w:style w:type="character" w:styleId="a5">
    <w:name w:val="Hyperlink"/>
    <w:rsid w:val="00DF65C9"/>
    <w:rPr>
      <w:color w:val="0000FF"/>
      <w:u w:val="single"/>
    </w:rPr>
  </w:style>
  <w:style w:type="paragraph" w:customStyle="1" w:styleId="ConsPlusNormal">
    <w:name w:val="ConsPlusNormal"/>
    <w:rsid w:val="00DF65C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6">
    <w:name w:val="Информация об изменениях документа"/>
    <w:basedOn w:val="a"/>
    <w:next w:val="a"/>
    <w:uiPriority w:val="99"/>
    <w:rsid w:val="00DF65C9"/>
    <w:pPr>
      <w:widowControl w:val="0"/>
      <w:autoSpaceDE w:val="0"/>
      <w:autoSpaceDN w:val="0"/>
      <w:adjustRightInd w:val="0"/>
      <w:spacing w:before="75"/>
      <w:ind w:left="170"/>
      <w:jc w:val="both"/>
    </w:pPr>
    <w:rPr>
      <w:rFonts w:ascii="Arial" w:hAnsi="Arial" w:cs="Arial"/>
      <w:i/>
      <w:iCs/>
      <w:color w:val="353842"/>
      <w:sz w:val="24"/>
      <w:szCs w:val="24"/>
      <w:shd w:val="clear" w:color="auto" w:fill="F0F0F0"/>
    </w:rPr>
  </w:style>
  <w:style w:type="character" w:customStyle="1" w:styleId="a7">
    <w:name w:val="Цветовое выделение"/>
    <w:uiPriority w:val="99"/>
    <w:rsid w:val="007D6B3D"/>
    <w:rPr>
      <w:b/>
      <w:bCs/>
      <w:color w:val="26282F"/>
    </w:rPr>
  </w:style>
  <w:style w:type="paragraph" w:styleId="a8">
    <w:name w:val="Balloon Text"/>
    <w:basedOn w:val="a"/>
    <w:link w:val="a9"/>
    <w:semiHidden/>
    <w:rsid w:val="007D6B3D"/>
    <w:rPr>
      <w:rFonts w:ascii="Tahoma" w:hAnsi="Tahoma" w:cs="Tahoma"/>
      <w:sz w:val="16"/>
      <w:szCs w:val="16"/>
      <w:lang w:eastAsia="zh-CN"/>
    </w:rPr>
  </w:style>
  <w:style w:type="character" w:customStyle="1" w:styleId="a9">
    <w:name w:val="Текст выноски Знак"/>
    <w:basedOn w:val="a0"/>
    <w:link w:val="a8"/>
    <w:semiHidden/>
    <w:rsid w:val="007D6B3D"/>
    <w:rPr>
      <w:rFonts w:ascii="Tahoma" w:eastAsia="Times New Roman" w:hAnsi="Tahoma" w:cs="Tahoma"/>
      <w:sz w:val="16"/>
      <w:szCs w:val="16"/>
      <w:lang w:eastAsia="zh-CN"/>
    </w:rPr>
  </w:style>
  <w:style w:type="paragraph" w:styleId="aa">
    <w:name w:val="No Spacing"/>
    <w:uiPriority w:val="1"/>
    <w:qFormat/>
    <w:rsid w:val="00E75149"/>
    <w:pPr>
      <w:spacing w:after="0" w:line="240" w:lineRule="auto"/>
    </w:pPr>
    <w:rPr>
      <w:rFonts w:ascii="Times New Roman" w:eastAsia="Times New Roman" w:hAnsi="Times New Roman" w:cs="Times New Roman"/>
      <w:sz w:val="20"/>
      <w:szCs w:val="20"/>
      <w:lang w:eastAsia="zh-CN"/>
    </w:rPr>
  </w:style>
  <w:style w:type="character" w:customStyle="1" w:styleId="rvts2">
    <w:name w:val="rvts2"/>
    <w:rsid w:val="00337F65"/>
    <w:rPr>
      <w:rFonts w:ascii="Arial" w:hAnsi="Arial" w:cs="Arial" w:hint="default"/>
      <w:b/>
      <w:bCs/>
      <w:color w:val="000080"/>
    </w:rPr>
  </w:style>
  <w:style w:type="character" w:styleId="ab">
    <w:name w:val="annotation reference"/>
    <w:rsid w:val="00F55A95"/>
    <w:rPr>
      <w:sz w:val="16"/>
      <w:szCs w:val="16"/>
    </w:rPr>
  </w:style>
  <w:style w:type="paragraph" w:styleId="ac">
    <w:name w:val="annotation text"/>
    <w:basedOn w:val="a"/>
    <w:link w:val="ad"/>
    <w:rsid w:val="00F55A95"/>
    <w:rPr>
      <w:lang w:eastAsia="zh-CN"/>
    </w:rPr>
  </w:style>
  <w:style w:type="character" w:customStyle="1" w:styleId="ad">
    <w:name w:val="Текст примечания Знак"/>
    <w:basedOn w:val="a0"/>
    <w:link w:val="ac"/>
    <w:rsid w:val="00F55A95"/>
    <w:rPr>
      <w:rFonts w:ascii="Times New Roman" w:eastAsia="Times New Roman" w:hAnsi="Times New Roman" w:cs="Times New Roman"/>
      <w:sz w:val="20"/>
      <w:szCs w:val="20"/>
      <w:lang w:eastAsia="zh-CN"/>
    </w:rPr>
  </w:style>
  <w:style w:type="paragraph" w:customStyle="1" w:styleId="ae">
    <w:name w:val="Прижатый влево"/>
    <w:basedOn w:val="a"/>
    <w:next w:val="a"/>
    <w:rsid w:val="00D6528E"/>
    <w:pPr>
      <w:autoSpaceDE w:val="0"/>
      <w:autoSpaceDN w:val="0"/>
      <w:adjustRightInd w:val="0"/>
    </w:pPr>
    <w:rPr>
      <w:rFonts w:ascii="Arial" w:hAnsi="Arial"/>
      <w:sz w:val="24"/>
      <w:szCs w:val="24"/>
    </w:rPr>
  </w:style>
  <w:style w:type="paragraph" w:styleId="af">
    <w:name w:val="Normal (Web)"/>
    <w:basedOn w:val="a"/>
    <w:uiPriority w:val="99"/>
    <w:unhideWhenUsed/>
    <w:rsid w:val="00D6528E"/>
    <w:rPr>
      <w:rFonts w:eastAsia="Calibri"/>
      <w:sz w:val="24"/>
      <w:szCs w:val="24"/>
    </w:rPr>
  </w:style>
  <w:style w:type="character" w:customStyle="1" w:styleId="rvts7">
    <w:name w:val="rvts7"/>
    <w:rsid w:val="00D6528E"/>
    <w:rPr>
      <w:rFonts w:ascii="Calibri" w:hAnsi="Calibri" w:hint="default"/>
    </w:rPr>
  </w:style>
  <w:style w:type="paragraph" w:customStyle="1" w:styleId="af0">
    <w:name w:val="Нормальный (таблица)"/>
    <w:basedOn w:val="a"/>
    <w:next w:val="a"/>
    <w:rsid w:val="00D6528E"/>
    <w:pPr>
      <w:autoSpaceDE w:val="0"/>
      <w:autoSpaceDN w:val="0"/>
      <w:adjustRightInd w:val="0"/>
      <w:jc w:val="both"/>
    </w:pPr>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5C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F65C9"/>
    <w:pPr>
      <w:keepNext/>
      <w:spacing w:line="360" w:lineRule="atLeast"/>
      <w:jc w:val="center"/>
      <w:outlineLvl w:val="0"/>
    </w:pPr>
    <w:rPr>
      <w:b/>
      <w:sz w:val="28"/>
    </w:rPr>
  </w:style>
  <w:style w:type="paragraph" w:styleId="7">
    <w:name w:val="heading 7"/>
    <w:basedOn w:val="a"/>
    <w:next w:val="a"/>
    <w:link w:val="70"/>
    <w:qFormat/>
    <w:rsid w:val="00DF65C9"/>
    <w:pPr>
      <w:keepNext/>
      <w:jc w:val="center"/>
      <w:outlineLvl w:val="6"/>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F65C9"/>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10">
    <w:name w:val="Заголовок 1 Знак"/>
    <w:basedOn w:val="a0"/>
    <w:link w:val="1"/>
    <w:rsid w:val="00DF65C9"/>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DF65C9"/>
    <w:rPr>
      <w:rFonts w:ascii="Arial" w:eastAsia="Times New Roman" w:hAnsi="Arial" w:cs="Times New Roman"/>
      <w:b/>
      <w:sz w:val="24"/>
      <w:szCs w:val="20"/>
      <w:lang w:eastAsia="ru-RU"/>
    </w:rPr>
  </w:style>
  <w:style w:type="character" w:customStyle="1" w:styleId="a3">
    <w:name w:val="Гипертекстовая ссылка"/>
    <w:rsid w:val="00DF65C9"/>
    <w:rPr>
      <w:b/>
      <w:bCs/>
      <w:color w:val="008000"/>
      <w:u w:val="single"/>
    </w:rPr>
  </w:style>
  <w:style w:type="paragraph" w:styleId="a4">
    <w:name w:val="List Paragraph"/>
    <w:basedOn w:val="a"/>
    <w:qFormat/>
    <w:rsid w:val="00DF65C9"/>
    <w:pPr>
      <w:spacing w:after="200" w:line="276" w:lineRule="auto"/>
      <w:ind w:left="720"/>
      <w:contextualSpacing/>
    </w:pPr>
    <w:rPr>
      <w:rFonts w:ascii="Calibri" w:eastAsia="Calibri" w:hAnsi="Calibri"/>
      <w:sz w:val="22"/>
      <w:szCs w:val="22"/>
      <w:lang w:eastAsia="en-US"/>
    </w:rPr>
  </w:style>
  <w:style w:type="character" w:styleId="a5">
    <w:name w:val="Hyperlink"/>
    <w:rsid w:val="00DF65C9"/>
    <w:rPr>
      <w:color w:val="0000FF"/>
      <w:u w:val="single"/>
    </w:rPr>
  </w:style>
  <w:style w:type="paragraph" w:customStyle="1" w:styleId="ConsPlusNormal">
    <w:name w:val="ConsPlusNormal"/>
    <w:rsid w:val="00DF65C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6">
    <w:name w:val="Информация об изменениях документа"/>
    <w:basedOn w:val="a"/>
    <w:next w:val="a"/>
    <w:uiPriority w:val="99"/>
    <w:rsid w:val="00DF65C9"/>
    <w:pPr>
      <w:widowControl w:val="0"/>
      <w:autoSpaceDE w:val="0"/>
      <w:autoSpaceDN w:val="0"/>
      <w:adjustRightInd w:val="0"/>
      <w:spacing w:before="75"/>
      <w:ind w:left="170"/>
      <w:jc w:val="both"/>
    </w:pPr>
    <w:rPr>
      <w:rFonts w:ascii="Arial" w:hAnsi="Arial" w:cs="Arial"/>
      <w:i/>
      <w:iCs/>
      <w:color w:val="353842"/>
      <w:sz w:val="24"/>
      <w:szCs w:val="24"/>
      <w:shd w:val="clear" w:color="auto" w:fill="F0F0F0"/>
    </w:rPr>
  </w:style>
  <w:style w:type="character" w:customStyle="1" w:styleId="a7">
    <w:name w:val="Цветовое выделение"/>
    <w:uiPriority w:val="99"/>
    <w:rsid w:val="007D6B3D"/>
    <w:rPr>
      <w:b/>
      <w:bCs/>
      <w:color w:val="26282F"/>
    </w:rPr>
  </w:style>
  <w:style w:type="paragraph" w:styleId="a8">
    <w:name w:val="Balloon Text"/>
    <w:basedOn w:val="a"/>
    <w:link w:val="a9"/>
    <w:semiHidden/>
    <w:rsid w:val="007D6B3D"/>
    <w:rPr>
      <w:rFonts w:ascii="Tahoma" w:hAnsi="Tahoma" w:cs="Tahoma"/>
      <w:sz w:val="16"/>
      <w:szCs w:val="16"/>
      <w:lang w:eastAsia="zh-CN"/>
    </w:rPr>
  </w:style>
  <w:style w:type="character" w:customStyle="1" w:styleId="a9">
    <w:name w:val="Текст выноски Знак"/>
    <w:basedOn w:val="a0"/>
    <w:link w:val="a8"/>
    <w:semiHidden/>
    <w:rsid w:val="007D6B3D"/>
    <w:rPr>
      <w:rFonts w:ascii="Tahoma" w:eastAsia="Times New Roman" w:hAnsi="Tahoma" w:cs="Tahoma"/>
      <w:sz w:val="16"/>
      <w:szCs w:val="16"/>
      <w:lang w:eastAsia="zh-CN"/>
    </w:rPr>
  </w:style>
  <w:style w:type="paragraph" w:styleId="aa">
    <w:name w:val="No Spacing"/>
    <w:uiPriority w:val="1"/>
    <w:qFormat/>
    <w:rsid w:val="00E75149"/>
    <w:pPr>
      <w:spacing w:after="0" w:line="240" w:lineRule="auto"/>
    </w:pPr>
    <w:rPr>
      <w:rFonts w:ascii="Times New Roman" w:eastAsia="Times New Roman" w:hAnsi="Times New Roman" w:cs="Times New Roman"/>
      <w:sz w:val="20"/>
      <w:szCs w:val="20"/>
      <w:lang w:eastAsia="zh-CN"/>
    </w:rPr>
  </w:style>
  <w:style w:type="character" w:customStyle="1" w:styleId="rvts2">
    <w:name w:val="rvts2"/>
    <w:rsid w:val="00337F65"/>
    <w:rPr>
      <w:rFonts w:ascii="Arial" w:hAnsi="Arial" w:cs="Arial" w:hint="default"/>
      <w:b/>
      <w:bCs/>
      <w:color w:val="000080"/>
    </w:rPr>
  </w:style>
  <w:style w:type="character" w:styleId="ab">
    <w:name w:val="annotation reference"/>
    <w:rsid w:val="00F55A95"/>
    <w:rPr>
      <w:sz w:val="16"/>
      <w:szCs w:val="16"/>
    </w:rPr>
  </w:style>
  <w:style w:type="paragraph" w:styleId="ac">
    <w:name w:val="annotation text"/>
    <w:basedOn w:val="a"/>
    <w:link w:val="ad"/>
    <w:rsid w:val="00F55A95"/>
    <w:rPr>
      <w:lang w:eastAsia="zh-CN"/>
    </w:rPr>
  </w:style>
  <w:style w:type="character" w:customStyle="1" w:styleId="ad">
    <w:name w:val="Текст примечания Знак"/>
    <w:basedOn w:val="a0"/>
    <w:link w:val="ac"/>
    <w:rsid w:val="00F55A95"/>
    <w:rPr>
      <w:rFonts w:ascii="Times New Roman" w:eastAsia="Times New Roman" w:hAnsi="Times New Roman" w:cs="Times New Roman"/>
      <w:sz w:val="20"/>
      <w:szCs w:val="20"/>
      <w:lang w:eastAsia="zh-CN"/>
    </w:rPr>
  </w:style>
  <w:style w:type="paragraph" w:customStyle="1" w:styleId="ae">
    <w:name w:val="Прижатый влево"/>
    <w:basedOn w:val="a"/>
    <w:next w:val="a"/>
    <w:rsid w:val="00D6528E"/>
    <w:pPr>
      <w:autoSpaceDE w:val="0"/>
      <w:autoSpaceDN w:val="0"/>
      <w:adjustRightInd w:val="0"/>
    </w:pPr>
    <w:rPr>
      <w:rFonts w:ascii="Arial" w:hAnsi="Arial"/>
      <w:sz w:val="24"/>
      <w:szCs w:val="24"/>
    </w:rPr>
  </w:style>
  <w:style w:type="paragraph" w:styleId="af">
    <w:name w:val="Normal (Web)"/>
    <w:basedOn w:val="a"/>
    <w:uiPriority w:val="99"/>
    <w:unhideWhenUsed/>
    <w:rsid w:val="00D6528E"/>
    <w:rPr>
      <w:rFonts w:eastAsia="Calibri"/>
      <w:sz w:val="24"/>
      <w:szCs w:val="24"/>
    </w:rPr>
  </w:style>
  <w:style w:type="character" w:customStyle="1" w:styleId="rvts7">
    <w:name w:val="rvts7"/>
    <w:rsid w:val="00D6528E"/>
    <w:rPr>
      <w:rFonts w:ascii="Calibri" w:hAnsi="Calibri" w:hint="default"/>
    </w:rPr>
  </w:style>
  <w:style w:type="paragraph" w:customStyle="1" w:styleId="af0">
    <w:name w:val="Нормальный (таблица)"/>
    <w:basedOn w:val="a"/>
    <w:next w:val="a"/>
    <w:rsid w:val="00D6528E"/>
    <w:pPr>
      <w:autoSpaceDE w:val="0"/>
      <w:autoSpaceDN w:val="0"/>
      <w:adjustRightInd w:val="0"/>
      <w:jc w:val="both"/>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31220006.0" TargetMode="External"/><Relationship Id="rId18" Type="http://schemas.openxmlformats.org/officeDocument/2006/relationships/hyperlink" Target="consultantplus://offline/ref=79C28F75CE4A6013B230168B8FD2C97B754F0B5DA51BD09B610AE678AB7FF83F34EA5B6BA92787A920DC011E9088399299A05B0BF743084BCCN4F" TargetMode="External"/><Relationship Id="rId26" Type="http://schemas.openxmlformats.org/officeDocument/2006/relationships/hyperlink" Target="consultantplus://offline/ref=79C28F75CE4A6013B230168B8FD2C97B754F0B5DA51BD09B610AE678AB7FF83F34EA5B6BAB2F84FB70930042D5D82A939FA05908EBC4N0F" TargetMode="External"/><Relationship Id="rId39" Type="http://schemas.openxmlformats.org/officeDocument/2006/relationships/hyperlink" Target="consultantplus://offline/ref=79C28F75CE4A6013B230168B8FD2C97B754F0B5DA51BD09B610AE678AB7FF83F34EA5B6BA92787AE22DC011E9088399299A05B0BF743084BCCN4F" TargetMode="External"/><Relationship Id="rId21" Type="http://schemas.openxmlformats.org/officeDocument/2006/relationships/hyperlink" Target="consultantplus://offline/ref=79C28F75CE4A6013B230168B8FD2C97B754F0B5DA51BD09B610AE678AB7FF83F34EA5B6DAF2584FB70930042D5D82A939FA05908EBC4N0F" TargetMode="External"/><Relationship Id="rId34" Type="http://schemas.openxmlformats.org/officeDocument/2006/relationships/hyperlink" Target="garantF1://31220006.0" TargetMode="External"/><Relationship Id="rId42" Type="http://schemas.openxmlformats.org/officeDocument/2006/relationships/hyperlink" Target="consultantplus://offline/ref=79C28F75CE4A6013B230168B8FD2C97B754F0B5DA51BD09B610AE678AB7FF83F34EA5B6BA92788A922DC011E9088399299A05B0BF743084BCCN4F" TargetMode="External"/><Relationship Id="rId47" Type="http://schemas.openxmlformats.org/officeDocument/2006/relationships/hyperlink" Target="consultantplus://offline/ref=79C28F75CE4A6013B230168B8FD2C97B754F0B5DA51BD09B610AE678AB7FF83F34EA5B6BA92787AE22DC011E9088399299A05B0BF743084BCCN4F" TargetMode="External"/><Relationship Id="rId50" Type="http://schemas.openxmlformats.org/officeDocument/2006/relationships/hyperlink" Target="consultantplus://offline/ref=79C28F75CE4A6013B230168B8FD2C97B754F0B5DA51BD09B610AE678AB7FF83F34EA5B6BA92788A922DC011E9088399299A05B0BF743084BCCN4F" TargetMode="External"/><Relationship Id="rId55" Type="http://schemas.openxmlformats.org/officeDocument/2006/relationships/hyperlink" Target="consultantplus://offline/ref=E4A418CEC037679F2FECC079A217344D8678FCA294FB6C4CBC2767BC87A2B952AAF34CB043ECB8C05BCD96CE5AdASFF" TargetMode="External"/><Relationship Id="rId7" Type="http://schemas.openxmlformats.org/officeDocument/2006/relationships/hyperlink" Target="garantF1://31292627.0" TargetMode="External"/><Relationship Id="rId12" Type="http://schemas.openxmlformats.org/officeDocument/2006/relationships/hyperlink" Target="garantF1://12023875.0" TargetMode="External"/><Relationship Id="rId17" Type="http://schemas.openxmlformats.org/officeDocument/2006/relationships/hyperlink" Target="consultantplus://offline/ref=79C28F75CE4A6013B230168B8FD2C97B754F0B5DA51BD09B610AE678AB7FF83F34EA5B6BA92787A921DC011E9088399299A05B0BF743084BCCN4F" TargetMode="External"/><Relationship Id="rId25" Type="http://schemas.openxmlformats.org/officeDocument/2006/relationships/hyperlink" Target="consultantplus://offline/ref=79C28F75CE4A6013B230168B8FD2C97B754F0B5DA51BD09B610AE678AB7FF83F34EA5B6BA92787AE22DC011E9088399299A05B0BF743084BCCN4F" TargetMode="External"/><Relationship Id="rId33" Type="http://schemas.openxmlformats.org/officeDocument/2006/relationships/hyperlink" Target="http://&#1095;&#1091;&#1082;&#1086;&#1090;&#1082;&#1072;.&#1088;&#1092;/" TargetMode="External"/><Relationship Id="rId38" Type="http://schemas.openxmlformats.org/officeDocument/2006/relationships/hyperlink" Target="consultantplus://offline/ref=79C28F75CE4A6013B230168B8FD2C97B754F0B5DA51BD09B610AE678AB7FF83F34EA5B6BA9278BAD20DC011E9088399299A05B0BF743084BCCN4F" TargetMode="External"/><Relationship Id="rId46" Type="http://schemas.openxmlformats.org/officeDocument/2006/relationships/hyperlink" Target="consultantplus://offline/ref=79C28F75CE4A6013B230168B8FD2C97B754F0B5DA51BD09B610AE678AB7FF83F34EA5B6BA9278BAD20DC011E9088399299A05B0BF743084BCCN4F"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9C28F75CE4A6013B230168B8FD2C97B754F0B5DA51BD09B610AE678AB7FF83F34EA5B6BA92787A921DC011E9088399299A05B0BF743084BCCN4F" TargetMode="External"/><Relationship Id="rId20" Type="http://schemas.openxmlformats.org/officeDocument/2006/relationships/hyperlink" Target="consultantplus://offline/ref=79C28F75CE4A6013B230168B8FD2C97B754F0B5DA51BD09B610AE678AB7FF83F34EA5B6BA92787A920DC011E9088399299A05B0BF743084BCCN4F" TargetMode="External"/><Relationship Id="rId29" Type="http://schemas.openxmlformats.org/officeDocument/2006/relationships/hyperlink" Target="consultantplus://offline/ref=79C28F75CE4A6013B230168B8FD2C97B754F0B5DA51BD09B610AE678AB7FF83F34EA5B6BA9278DA829DC011E9088399299A05B0BF743084BCCN4F" TargetMode="External"/><Relationship Id="rId41" Type="http://schemas.openxmlformats.org/officeDocument/2006/relationships/hyperlink" Target="consultantplus://offline/ref=79C28F75CE4A6013B230168B8FD2C97B754F0B5DA51BD09B610AE678AB7FF83F34EA5B6BA9278DAE20DC011E9088399299A05B0BF743084BCCN4F" TargetMode="External"/><Relationship Id="rId54" Type="http://schemas.openxmlformats.org/officeDocument/2006/relationships/hyperlink" Target="consultantplus://offline/ref=79C28F75CE4A6013B230168B8FD2C97B754F0B5DA51BD09B610AE678AB7FF83F34EA5B6DAB2CDBFE6582584ED1C3349082BC5B0ACEN8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05489.0" TargetMode="External"/><Relationship Id="rId24" Type="http://schemas.openxmlformats.org/officeDocument/2006/relationships/hyperlink" Target="consultantplus://offline/ref=79C28F75CE4A6013B230168B8FD2C97B754F0B5DA51BD09B610AE678AB7FF83F34EA5B6BA9278BAD20DC011E9088399299A05B0BF743084BCCN4F" TargetMode="External"/><Relationship Id="rId32" Type="http://schemas.openxmlformats.org/officeDocument/2006/relationships/hyperlink" Target="garantF1://10800200.33333194" TargetMode="External"/><Relationship Id="rId37" Type="http://schemas.openxmlformats.org/officeDocument/2006/relationships/hyperlink" Target="consultantplus://offline/ref=79C28F75CE4A6013B230168B8FD2C97B754F0B5DA51BD09B610AE678AB7FF83F34EA5B69A12084FB70930042D5D82A939FA05908EBC4N0F" TargetMode="External"/><Relationship Id="rId40" Type="http://schemas.openxmlformats.org/officeDocument/2006/relationships/hyperlink" Target="consultantplus://offline/ref=79C28F75CE4A6013B230168B8FD2C97B754F0B5DA51BD09B610AE678AB7FF83F34EA5B6BAB2F84FB70930042D5D82A939FA05908EBC4N0F" TargetMode="External"/><Relationship Id="rId45" Type="http://schemas.openxmlformats.org/officeDocument/2006/relationships/hyperlink" Target="consultantplus://offline/ref=79C28F75CE4A6013B230168B8FD2C97B754F0B5DA51BD09B610AE678AB7FF83F34EA5B69A12084FB70930042D5D82A939FA05908EBC4N0F" TargetMode="External"/><Relationship Id="rId53" Type="http://schemas.openxmlformats.org/officeDocument/2006/relationships/hyperlink" Target="consultantplus://offline/ref=79C28F75CE4A6013B230168B8FD2C97B754F0A58A41AD09B610AE678AB7FF83F26EA0367A82291AF22C9574FD6CDNCF"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garantF1://31271186.0" TargetMode="External"/><Relationship Id="rId23" Type="http://schemas.openxmlformats.org/officeDocument/2006/relationships/hyperlink" Target="consultantplus://offline/ref=79C28F75CE4A6013B230168B8FD2C97B754F0B5DA51BD09B610AE678AB7FF83F34EA5B69A12084FB70930042D5D82A939FA05908EBC4N0F" TargetMode="External"/><Relationship Id="rId28" Type="http://schemas.openxmlformats.org/officeDocument/2006/relationships/hyperlink" Target="consultantplus://offline/ref=79C28F75CE4A6013B230168B8FD2C97B754F0B5DA51BD09B610AE678AB7FF83F34EA5B6BA92788A922DC011E9088399299A05B0BF743084BCCN4F" TargetMode="External"/><Relationship Id="rId36" Type="http://schemas.openxmlformats.org/officeDocument/2006/relationships/hyperlink" Target="consultantplus://offline/ref=79C28F75CE4A6013B230168B8FD2C97B754F0B5DA51BD09B610AE678AB7FF83F34EA5B6DA273DEEB74DA544ACADD378D9EBE59C0N9F" TargetMode="External"/><Relationship Id="rId49" Type="http://schemas.openxmlformats.org/officeDocument/2006/relationships/hyperlink" Target="consultantplus://offline/ref=79C28F75CE4A6013B230168B8FD2C97B754F0B5DA51BD09B610AE678AB7FF83F34EA5B6BA9278DAE20DC011E9088399299A05B0BF743084BCCN4F" TargetMode="External"/><Relationship Id="rId57" Type="http://schemas.openxmlformats.org/officeDocument/2006/relationships/hyperlink" Target="consultantplus://offline/ref=79C28F75CE4A6013B230168B8FD2C97B754F0B5DA51BD09B610AE678AB7FF83F26EA0367A82291AF22C9574FD6CDNCF" TargetMode="External"/><Relationship Id="rId10" Type="http://schemas.openxmlformats.org/officeDocument/2006/relationships/hyperlink" Target="garantF1://10800200.0" TargetMode="External"/><Relationship Id="rId19" Type="http://schemas.openxmlformats.org/officeDocument/2006/relationships/hyperlink" Target="consultantplus://offline/ref=79C28F75CE4A6013B230168B8FD2C97B754F0B5DA51BD09B610AE678AB7FF83F34EA5B6DAF2784FB70930042D5D82A939FA05908EBC4N0F" TargetMode="External"/><Relationship Id="rId31" Type="http://schemas.openxmlformats.org/officeDocument/2006/relationships/hyperlink" Target="consultantplus://offline/ref=54B999242EC66CFAC6D89AB67B89F55957D06DB17A65784710EA6D1FDCBEA08518D51DE8F978E7A95EE0524B1EZEeFE" TargetMode="External"/><Relationship Id="rId44" Type="http://schemas.openxmlformats.org/officeDocument/2006/relationships/hyperlink" Target="consultantplus://offline/ref=79C28F75CE4A6013B230168B8FD2C97B754F0B5DA51BD09B610AE678AB7FF83F34EA5B6DA273DEEB74DA544ACADD378D9EBE59C0N9F" TargetMode="External"/><Relationship Id="rId52" Type="http://schemas.openxmlformats.org/officeDocument/2006/relationships/hyperlink" Target="consultantplus://offline/ref=79C28F75CE4A6013B230168B8FD2C97B754F0B5DA51BD09B610AE678AB7FF83F26EA0367A82291AF22C9574FD6CDNCF" TargetMode="External"/><Relationship Id="rId4" Type="http://schemas.microsoft.com/office/2007/relationships/stylesWithEffects" Target="stylesWithEffects.xml"/><Relationship Id="rId9" Type="http://schemas.openxmlformats.org/officeDocument/2006/relationships/hyperlink" Target="garantF1://10064072.0" TargetMode="External"/><Relationship Id="rId14" Type="http://schemas.openxmlformats.org/officeDocument/2006/relationships/hyperlink" Target="garantF1://31281013.0" TargetMode="External"/><Relationship Id="rId22" Type="http://schemas.openxmlformats.org/officeDocument/2006/relationships/hyperlink" Target="consultantplus://offline/ref=79C28F75CE4A6013B230168B8FD2C97B754F0B5DA51BD09B610AE678AB7FF83F34EA5B6DA273DEEB74DA544ACADD378D9EBE59C0N9F" TargetMode="External"/><Relationship Id="rId27" Type="http://schemas.openxmlformats.org/officeDocument/2006/relationships/hyperlink" Target="consultantplus://offline/ref=79C28F75CE4A6013B230168B8FD2C97B754F0B5DA51BD09B610AE678AB7FF83F34EA5B6BA9278DAE20DC011E9088399299A05B0BF743084BCCN4F" TargetMode="External"/><Relationship Id="rId30" Type="http://schemas.openxmlformats.org/officeDocument/2006/relationships/hyperlink" Target="consultantplus://offline/ref=79C28F75CE4A6013B230168B8FD2C97B754F0B5DA51BD09B610AE678AB7FF83F26EA0367A82291AF22C9574FD6CDNCF" TargetMode="External"/><Relationship Id="rId35" Type="http://schemas.openxmlformats.org/officeDocument/2006/relationships/comments" Target="comments.xml"/><Relationship Id="rId43" Type="http://schemas.openxmlformats.org/officeDocument/2006/relationships/hyperlink" Target="consultantplus://offline/ref=79C28F75CE4A6013B230168B8FD2C97B754F0B5DA51BD09B610AE678AB7FF83F34EA5B6BA9278DA829DC011E9088399299A05B0BF743084BCCN4F" TargetMode="External"/><Relationship Id="rId48" Type="http://schemas.openxmlformats.org/officeDocument/2006/relationships/hyperlink" Target="consultantplus://offline/ref=79C28F75CE4A6013B230168B8FD2C97B754F0B5DA51BD09B610AE678AB7FF83F34EA5B6BAB2F84FB70930042D5D82A939FA05908EBC4N0F" TargetMode="External"/><Relationship Id="rId56" Type="http://schemas.openxmlformats.org/officeDocument/2006/relationships/hyperlink" Target="consultantplus://offline/ref=79C28F75CE4A6013B230168B8FD2C97B754F0B5DA51BD09B610AE678AB7FF83F34EA5B6BA9278EAF26DC011E9088399299A05B0BF743084BCCN4F" TargetMode="External"/><Relationship Id="rId8" Type="http://schemas.openxmlformats.org/officeDocument/2006/relationships/hyperlink" Target="garantF1://10005489.215" TargetMode="External"/><Relationship Id="rId51" Type="http://schemas.openxmlformats.org/officeDocument/2006/relationships/hyperlink" Target="consultantplus://offline/ref=79C28F75CE4A6013B230168B8FD2C97B754F0B5DA51BD09B610AE678AB7FF83F34EA5B6BA9278DA829DC011E9088399299A05B0BF743084BCCN4F"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AA9DD-FF65-4289-A00B-995C4CEBE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14932</Words>
  <Characters>85118</Characters>
  <Application>Microsoft Office Word</Application>
  <DocSecurity>4</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Давидюк Татьяна Ивановна</dc:creator>
  <cp:lastModifiedBy>Неля Станиславна Яворовская</cp:lastModifiedBy>
  <cp:revision>2</cp:revision>
  <dcterms:created xsi:type="dcterms:W3CDTF">2021-11-15T04:09:00Z</dcterms:created>
  <dcterms:modified xsi:type="dcterms:W3CDTF">2021-11-15T04:09:00Z</dcterms:modified>
</cp:coreProperties>
</file>