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B1" w:rsidRPr="007353EC" w:rsidRDefault="00DD76B1" w:rsidP="00C05885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tbl>
      <w:tblPr>
        <w:tblW w:w="10065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992"/>
        <w:gridCol w:w="992"/>
        <w:gridCol w:w="993"/>
        <w:gridCol w:w="992"/>
        <w:gridCol w:w="992"/>
      </w:tblGrid>
      <w:tr w:rsidR="00482E44" w:rsidRPr="007353EC" w:rsidTr="00A508AA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6D" w:rsidRPr="007353EC" w:rsidRDefault="00482E44" w:rsidP="00482E44">
            <w:pPr>
              <w:jc w:val="center"/>
              <w:rPr>
                <w:b/>
                <w:bCs/>
                <w:sz w:val="28"/>
                <w:szCs w:val="28"/>
              </w:rPr>
            </w:pPr>
            <w:r w:rsidRPr="007353EC">
              <w:rPr>
                <w:b/>
                <w:bCs/>
                <w:sz w:val="28"/>
                <w:szCs w:val="28"/>
              </w:rPr>
              <w:t>Прогноз баланса трудовых ресурсов</w:t>
            </w:r>
            <w:r w:rsidR="00D01B6D" w:rsidRPr="007353EC">
              <w:rPr>
                <w:b/>
                <w:bCs/>
                <w:sz w:val="28"/>
                <w:szCs w:val="28"/>
              </w:rPr>
              <w:t xml:space="preserve"> Чукотского автономного округа</w:t>
            </w:r>
          </w:p>
          <w:p w:rsidR="00482E44" w:rsidRPr="007353EC" w:rsidRDefault="00482E44" w:rsidP="00D01B6D">
            <w:pPr>
              <w:jc w:val="center"/>
              <w:rPr>
                <w:b/>
                <w:bCs/>
                <w:sz w:val="28"/>
                <w:szCs w:val="28"/>
              </w:rPr>
            </w:pPr>
            <w:r w:rsidRPr="007353EC">
              <w:rPr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482E44" w:rsidRPr="007353EC" w:rsidTr="00A508AA">
        <w:trPr>
          <w:trHeight w:val="4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44" w:rsidRPr="007353EC" w:rsidRDefault="00482E44" w:rsidP="00482E4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82E44" w:rsidRPr="007353EC" w:rsidTr="00A508AA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0"/>
                <w:szCs w:val="20"/>
              </w:rPr>
            </w:pPr>
            <w:r w:rsidRPr="007353EC">
              <w:rPr>
                <w:sz w:val="20"/>
                <w:szCs w:val="20"/>
              </w:rPr>
              <w:t>№ строки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0"/>
                <w:szCs w:val="20"/>
              </w:rPr>
            </w:pPr>
            <w:r w:rsidRPr="007353E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7353EC">
              <w:rPr>
                <w:b/>
                <w:bCs/>
                <w:sz w:val="18"/>
                <w:szCs w:val="18"/>
              </w:rPr>
              <w:t>2021</w:t>
            </w:r>
            <w:r w:rsidRPr="007353EC">
              <w:rPr>
                <w:b/>
                <w:bCs/>
                <w:sz w:val="18"/>
                <w:szCs w:val="18"/>
              </w:rPr>
              <w:br/>
              <w:t>(факт),</w:t>
            </w:r>
          </w:p>
          <w:p w:rsidR="00482E44" w:rsidRPr="007353EC" w:rsidRDefault="00482E44" w:rsidP="00482E44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7353EC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7353EC">
              <w:rPr>
                <w:b/>
                <w:bCs/>
                <w:sz w:val="18"/>
                <w:szCs w:val="18"/>
              </w:rPr>
              <w:t>2022</w:t>
            </w:r>
            <w:r w:rsidRPr="007353EC">
              <w:rPr>
                <w:b/>
                <w:bCs/>
                <w:sz w:val="18"/>
                <w:szCs w:val="18"/>
              </w:rPr>
              <w:br/>
              <w:t>(оценка),</w:t>
            </w:r>
          </w:p>
          <w:p w:rsidR="00482E44" w:rsidRPr="007353EC" w:rsidRDefault="00482E44" w:rsidP="00482E44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7353EC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7353EC">
              <w:rPr>
                <w:b/>
                <w:bCs/>
                <w:sz w:val="18"/>
                <w:szCs w:val="18"/>
              </w:rPr>
              <w:t>2023</w:t>
            </w:r>
            <w:r w:rsidRPr="007353EC">
              <w:rPr>
                <w:b/>
                <w:bCs/>
                <w:sz w:val="18"/>
                <w:szCs w:val="18"/>
              </w:rPr>
              <w:br/>
              <w:t xml:space="preserve">(прогноз), </w:t>
            </w:r>
          </w:p>
          <w:p w:rsidR="00482E44" w:rsidRPr="007353EC" w:rsidRDefault="00482E44" w:rsidP="00482E44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7353EC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7353EC">
              <w:rPr>
                <w:b/>
                <w:bCs/>
                <w:sz w:val="18"/>
                <w:szCs w:val="18"/>
              </w:rPr>
              <w:t>2024</w:t>
            </w:r>
            <w:r w:rsidRPr="007353EC">
              <w:rPr>
                <w:b/>
                <w:bCs/>
                <w:sz w:val="18"/>
                <w:szCs w:val="18"/>
              </w:rPr>
              <w:br/>
              <w:t>(прогноз),</w:t>
            </w:r>
          </w:p>
          <w:p w:rsidR="00482E44" w:rsidRPr="007353EC" w:rsidRDefault="00482E44" w:rsidP="00482E44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7353EC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7353EC">
              <w:rPr>
                <w:b/>
                <w:bCs/>
                <w:sz w:val="18"/>
                <w:szCs w:val="18"/>
              </w:rPr>
              <w:t>2025</w:t>
            </w:r>
            <w:r w:rsidRPr="007353EC">
              <w:rPr>
                <w:b/>
                <w:bCs/>
                <w:sz w:val="18"/>
                <w:szCs w:val="18"/>
              </w:rPr>
              <w:br/>
              <w:t>(прогноз),</w:t>
            </w:r>
          </w:p>
          <w:p w:rsidR="00482E44" w:rsidRPr="007353EC" w:rsidRDefault="00482E44" w:rsidP="00482E44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7353EC">
              <w:rPr>
                <w:bCs/>
                <w:sz w:val="18"/>
                <w:szCs w:val="18"/>
              </w:rPr>
              <w:t>тыс. чел.</w:t>
            </w:r>
          </w:p>
        </w:tc>
      </w:tr>
      <w:tr w:rsidR="00482E44" w:rsidRPr="007353EC" w:rsidTr="00A508AA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Численность трудовых ресурсов (сумма строк 1.1-1.3)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41,84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</w:tr>
      <w:tr w:rsidR="0015443E" w:rsidRPr="007353EC" w:rsidTr="00A508AA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трудоспособное население в трудоспособном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35,72</w:t>
            </w:r>
          </w:p>
        </w:tc>
      </w:tr>
      <w:tr w:rsidR="0015443E" w:rsidRPr="007353EC" w:rsidTr="00A508AA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иностранные трудовые миграции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2,53</w:t>
            </w:r>
          </w:p>
        </w:tc>
      </w:tr>
      <w:tr w:rsidR="0015443E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1.3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работающие граждане, находящиеся за пределами трудоспособного возраста (сумма строк 1.3.1-1.3.2)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3,59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1.3.1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пенсионеры старше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3,78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1.3.2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подростки моложе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0,00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Распределение трудовых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</w:tr>
      <w:tr w:rsidR="00482E44" w:rsidRPr="007353EC" w:rsidTr="00A508AA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Численность занятых в экономике (без военнослужащих)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36,08</w:t>
            </w:r>
          </w:p>
        </w:tc>
      </w:tr>
      <w:tr w:rsidR="00482E44" w:rsidRPr="007353EC" w:rsidTr="00A508AA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Численность населения, не занятого в экономике (сумма строк 2.2.1-2.2.3)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5,76</w:t>
            </w:r>
          </w:p>
        </w:tc>
      </w:tr>
      <w:tr w:rsidR="0015443E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 </w:t>
            </w:r>
          </w:p>
        </w:tc>
      </w:tr>
      <w:tr w:rsidR="0015443E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2.2.1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1,68</w:t>
            </w:r>
          </w:p>
        </w:tc>
      </w:tr>
      <w:tr w:rsidR="0015443E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2.2.2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</w:tr>
      <w:tr w:rsidR="0015443E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2.2.3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3,52</w:t>
            </w:r>
          </w:p>
        </w:tc>
      </w:tr>
      <w:tr w:rsidR="00482E44" w:rsidRPr="007353EC" w:rsidTr="00A508AA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Распределение занятых в экономике по разделам Общероссийского классификатора видов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b/>
                <w:bCs/>
                <w:sz w:val="22"/>
                <w:szCs w:val="22"/>
              </w:rPr>
            </w:pPr>
            <w:r w:rsidRPr="007353EC">
              <w:rPr>
                <w:b/>
                <w:bCs/>
                <w:sz w:val="22"/>
                <w:szCs w:val="22"/>
              </w:rPr>
              <w:t>36,08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1,80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6,65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0,52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обеспечение электрической энергии,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4,82</w:t>
            </w:r>
          </w:p>
        </w:tc>
      </w:tr>
      <w:tr w:rsidR="00482E44" w:rsidRPr="007353EC" w:rsidTr="00A508AA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0,06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1,83</w:t>
            </w:r>
          </w:p>
        </w:tc>
      </w:tr>
      <w:tr w:rsidR="00482E44" w:rsidRPr="007353EC" w:rsidTr="00A508A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3,90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2,78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0,62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0,55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0,42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0,58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0,78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0,38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государственное управление и обеспечение военной обязанности;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4,27</w:t>
            </w:r>
          </w:p>
        </w:tc>
      </w:tr>
      <w:tr w:rsidR="00482E44" w:rsidRPr="007353EC" w:rsidTr="00A508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3,22</w:t>
            </w:r>
          </w:p>
        </w:tc>
      </w:tr>
      <w:tr w:rsidR="00482E44" w:rsidRPr="007353EC" w:rsidTr="00A508AA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2,20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0,52</w:t>
            </w:r>
          </w:p>
        </w:tc>
      </w:tr>
      <w:tr w:rsidR="00482E44" w:rsidRPr="007353EC" w:rsidTr="00A508AA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3.19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предоставление прочих видов услуг (прочие виды экономической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44" w:rsidRPr="007353EC" w:rsidRDefault="00482E44" w:rsidP="00482E44">
            <w:pPr>
              <w:jc w:val="center"/>
              <w:rPr>
                <w:sz w:val="22"/>
                <w:szCs w:val="22"/>
              </w:rPr>
            </w:pPr>
            <w:r w:rsidRPr="007353EC">
              <w:rPr>
                <w:sz w:val="22"/>
                <w:szCs w:val="22"/>
              </w:rPr>
              <w:t>0,18</w:t>
            </w:r>
          </w:p>
        </w:tc>
      </w:tr>
    </w:tbl>
    <w:p w:rsidR="00DD76B1" w:rsidRPr="007353EC" w:rsidRDefault="00DD76B1" w:rsidP="00C05885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DD76B1" w:rsidRPr="007353EC" w:rsidRDefault="00DD76B1" w:rsidP="00C05885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DD76B1" w:rsidRPr="007353EC" w:rsidRDefault="00DD76B1" w:rsidP="00C05885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p w:rsidR="00DD76B1" w:rsidRPr="007353EC" w:rsidRDefault="00DD76B1" w:rsidP="00C05885">
      <w:pPr>
        <w:pStyle w:val="3"/>
        <w:spacing w:after="0"/>
        <w:ind w:left="709" w:firstLine="851"/>
        <w:jc w:val="both"/>
        <w:rPr>
          <w:sz w:val="26"/>
          <w:szCs w:val="26"/>
        </w:rPr>
      </w:pPr>
    </w:p>
    <w:sectPr w:rsidR="00DD76B1" w:rsidRPr="007353EC" w:rsidSect="0015443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408E3"/>
    <w:rsid w:val="000D2735"/>
    <w:rsid w:val="000D4A53"/>
    <w:rsid w:val="00112095"/>
    <w:rsid w:val="0015443E"/>
    <w:rsid w:val="00222D20"/>
    <w:rsid w:val="00285174"/>
    <w:rsid w:val="002B5C5E"/>
    <w:rsid w:val="00301179"/>
    <w:rsid w:val="00307725"/>
    <w:rsid w:val="003112A4"/>
    <w:rsid w:val="0042634F"/>
    <w:rsid w:val="00482E44"/>
    <w:rsid w:val="005253FA"/>
    <w:rsid w:val="005643FC"/>
    <w:rsid w:val="005F7C30"/>
    <w:rsid w:val="00662D9F"/>
    <w:rsid w:val="00666195"/>
    <w:rsid w:val="0067671C"/>
    <w:rsid w:val="007353EC"/>
    <w:rsid w:val="00775002"/>
    <w:rsid w:val="008B47DE"/>
    <w:rsid w:val="0090460D"/>
    <w:rsid w:val="00985FBF"/>
    <w:rsid w:val="00A508AA"/>
    <w:rsid w:val="00A5260B"/>
    <w:rsid w:val="00B0477F"/>
    <w:rsid w:val="00BA6F94"/>
    <w:rsid w:val="00BB7946"/>
    <w:rsid w:val="00C05885"/>
    <w:rsid w:val="00C45C38"/>
    <w:rsid w:val="00C7405C"/>
    <w:rsid w:val="00C7639B"/>
    <w:rsid w:val="00C84642"/>
    <w:rsid w:val="00C95B31"/>
    <w:rsid w:val="00D01B6D"/>
    <w:rsid w:val="00DD76B1"/>
    <w:rsid w:val="00E57677"/>
    <w:rsid w:val="00E9321D"/>
    <w:rsid w:val="00EA13C8"/>
    <w:rsid w:val="00ED104B"/>
    <w:rsid w:val="00EF390D"/>
    <w:rsid w:val="00F03B53"/>
    <w:rsid w:val="00F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  <w:style w:type="character" w:customStyle="1" w:styleId="ab">
    <w:name w:val="Цветовое выделение для Текст"/>
    <w:rsid w:val="00666195"/>
  </w:style>
  <w:style w:type="paragraph" w:customStyle="1" w:styleId="Standard">
    <w:name w:val="Standard"/>
    <w:rsid w:val="0066619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uzn5</cp:lastModifiedBy>
  <cp:revision>3</cp:revision>
  <cp:lastPrinted>2022-12-19T03:46:00Z</cp:lastPrinted>
  <dcterms:created xsi:type="dcterms:W3CDTF">2023-12-11T06:33:00Z</dcterms:created>
  <dcterms:modified xsi:type="dcterms:W3CDTF">2023-12-11T06:34:00Z</dcterms:modified>
</cp:coreProperties>
</file>