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C2" w:rsidRPr="000F0DF0" w:rsidRDefault="000F0DF0" w:rsidP="000F0DF0">
      <w:pPr>
        <w:jc w:val="right"/>
        <w:rPr>
          <w:b/>
        </w:rPr>
      </w:pPr>
      <w:r w:rsidRPr="000F0DF0">
        <w:rPr>
          <w:b/>
        </w:rPr>
        <w:t>ПРОЕКТ</w:t>
      </w:r>
    </w:p>
    <w:p w:rsidR="000F0DF0" w:rsidRDefault="000F0DF0" w:rsidP="000F0DF0">
      <w:pPr>
        <w:jc w:val="righ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0F7870" w:rsidTr="00CF63C2">
        <w:tc>
          <w:tcPr>
            <w:tcW w:w="4672" w:type="dxa"/>
          </w:tcPr>
          <w:p w:rsidR="000F7870" w:rsidRPr="00CF63C2" w:rsidRDefault="000F7870" w:rsidP="00CF63C2">
            <w:pPr>
              <w:rPr>
                <w:sz w:val="26"/>
                <w:szCs w:val="26"/>
              </w:rPr>
            </w:pPr>
          </w:p>
        </w:tc>
      </w:tr>
    </w:tbl>
    <w:p w:rsidR="00441381" w:rsidRDefault="00441381" w:rsidP="00CF63C2">
      <w:pPr>
        <w:ind w:left="142"/>
        <w:jc w:val="center"/>
        <w:rPr>
          <w:sz w:val="26"/>
          <w:szCs w:val="26"/>
        </w:rPr>
      </w:pPr>
    </w:p>
    <w:p w:rsidR="00441381" w:rsidRPr="00F41230" w:rsidRDefault="00441381" w:rsidP="005B7238">
      <w:pPr>
        <w:spacing w:line="240" w:lineRule="auto"/>
        <w:ind w:left="142"/>
        <w:jc w:val="center"/>
        <w:rPr>
          <w:b/>
          <w:sz w:val="26"/>
          <w:szCs w:val="26"/>
        </w:rPr>
      </w:pPr>
      <w:r w:rsidRPr="00F41230">
        <w:rPr>
          <w:b/>
          <w:sz w:val="26"/>
          <w:szCs w:val="26"/>
        </w:rPr>
        <w:t>ДОКЛАД</w:t>
      </w:r>
    </w:p>
    <w:p w:rsidR="00CF63C2" w:rsidRPr="00F41230" w:rsidRDefault="00CF63C2" w:rsidP="005B7238">
      <w:pPr>
        <w:spacing w:line="240" w:lineRule="auto"/>
        <w:ind w:left="142"/>
        <w:jc w:val="center"/>
        <w:rPr>
          <w:b/>
          <w:sz w:val="26"/>
          <w:szCs w:val="26"/>
        </w:rPr>
      </w:pPr>
      <w:r w:rsidRPr="00F41230">
        <w:rPr>
          <w:b/>
          <w:sz w:val="26"/>
          <w:szCs w:val="26"/>
        </w:rPr>
        <w:t>о результатах обобщения правоприменительной практики Де</w:t>
      </w:r>
      <w:r w:rsidR="00193AB0" w:rsidRPr="00F41230">
        <w:rPr>
          <w:b/>
          <w:sz w:val="26"/>
          <w:szCs w:val="26"/>
        </w:rPr>
        <w:t xml:space="preserve">партамента образования и науки </w:t>
      </w:r>
      <w:r w:rsidRPr="00F41230">
        <w:rPr>
          <w:b/>
          <w:sz w:val="26"/>
          <w:szCs w:val="26"/>
        </w:rPr>
        <w:t>Чукотского автономного округа при осуществлении</w:t>
      </w:r>
      <w:r w:rsidR="008B58AE" w:rsidRPr="00F41230">
        <w:rPr>
          <w:b/>
          <w:sz w:val="26"/>
          <w:szCs w:val="26"/>
        </w:rPr>
        <w:t xml:space="preserve"> в 2021 году </w:t>
      </w:r>
      <w:r w:rsidRPr="00F41230">
        <w:rPr>
          <w:b/>
          <w:sz w:val="26"/>
          <w:szCs w:val="26"/>
        </w:rPr>
        <w:t>федерального государственного контроля</w:t>
      </w:r>
      <w:r w:rsidR="00DC6DC6" w:rsidRPr="00F41230">
        <w:rPr>
          <w:b/>
          <w:sz w:val="26"/>
          <w:szCs w:val="26"/>
        </w:rPr>
        <w:t xml:space="preserve"> (надзора)</w:t>
      </w:r>
      <w:r w:rsidRPr="00F41230">
        <w:rPr>
          <w:b/>
          <w:sz w:val="26"/>
          <w:szCs w:val="26"/>
        </w:rPr>
        <w:t xml:space="preserve"> в сфере образования </w:t>
      </w:r>
      <w:r w:rsidR="00DC6DC6" w:rsidRPr="00F41230">
        <w:rPr>
          <w:b/>
          <w:sz w:val="26"/>
          <w:szCs w:val="26"/>
        </w:rPr>
        <w:t xml:space="preserve"> </w:t>
      </w:r>
      <w:r w:rsidR="005B7238" w:rsidRPr="00F41230">
        <w:rPr>
          <w:b/>
          <w:sz w:val="26"/>
          <w:szCs w:val="26"/>
        </w:rPr>
        <w:t xml:space="preserve">                      </w:t>
      </w:r>
    </w:p>
    <w:p w:rsidR="00F41230" w:rsidRDefault="00F41230" w:rsidP="00AB3DA2">
      <w:pPr>
        <w:jc w:val="center"/>
        <w:rPr>
          <w:sz w:val="26"/>
          <w:szCs w:val="26"/>
        </w:rPr>
      </w:pPr>
    </w:p>
    <w:p w:rsidR="00AB3DA2" w:rsidRPr="00AB3DA2" w:rsidRDefault="00AB3DA2" w:rsidP="00AB3DA2">
      <w:pPr>
        <w:jc w:val="center"/>
        <w:rPr>
          <w:rFonts w:cs="Times New Roman"/>
          <w:b/>
          <w:sz w:val="26"/>
          <w:szCs w:val="26"/>
        </w:rPr>
      </w:pPr>
      <w:r w:rsidRPr="00AB3DA2">
        <w:rPr>
          <w:rFonts w:cs="Times New Roman"/>
          <w:b/>
          <w:sz w:val="26"/>
          <w:szCs w:val="26"/>
        </w:rPr>
        <w:t>1.</w:t>
      </w:r>
      <w:r w:rsidRPr="00AB3DA2">
        <w:rPr>
          <w:rFonts w:cs="Times New Roman"/>
          <w:b/>
          <w:sz w:val="26"/>
          <w:szCs w:val="26"/>
        </w:rPr>
        <w:tab/>
        <w:t>Общие положения</w:t>
      </w:r>
    </w:p>
    <w:p w:rsidR="00CF63C2" w:rsidRPr="00441381" w:rsidRDefault="00CF63C2" w:rsidP="00441381">
      <w:pPr>
        <w:spacing w:line="240" w:lineRule="auto"/>
        <w:ind w:left="-284" w:firstLine="851"/>
        <w:jc w:val="both"/>
        <w:rPr>
          <w:rFonts w:cs="Times New Roman"/>
          <w:sz w:val="26"/>
          <w:szCs w:val="26"/>
        </w:rPr>
      </w:pPr>
      <w:r w:rsidRPr="00441381">
        <w:rPr>
          <w:rFonts w:cs="Times New Roman"/>
          <w:sz w:val="26"/>
          <w:szCs w:val="26"/>
        </w:rPr>
        <w:t>Доклад о результатах обобщени</w:t>
      </w:r>
      <w:r w:rsidR="00193AB0" w:rsidRPr="00441381">
        <w:rPr>
          <w:rFonts w:cs="Times New Roman"/>
          <w:sz w:val="26"/>
          <w:szCs w:val="26"/>
        </w:rPr>
        <w:t xml:space="preserve">я правоприменительной практики </w:t>
      </w:r>
      <w:r w:rsidRPr="00441381">
        <w:rPr>
          <w:rFonts w:cs="Times New Roman"/>
          <w:sz w:val="26"/>
          <w:szCs w:val="26"/>
        </w:rPr>
        <w:t>Департамента образования и наук</w:t>
      </w:r>
      <w:r w:rsidR="00DC6DC6" w:rsidRPr="00441381">
        <w:rPr>
          <w:rFonts w:cs="Times New Roman"/>
          <w:sz w:val="26"/>
          <w:szCs w:val="26"/>
        </w:rPr>
        <w:t>и Чукотского автономного округа</w:t>
      </w:r>
      <w:r w:rsidRPr="00441381">
        <w:rPr>
          <w:rFonts w:cs="Times New Roman"/>
          <w:sz w:val="26"/>
          <w:szCs w:val="26"/>
        </w:rPr>
        <w:t xml:space="preserve"> (далее – Департамент) при осуществлении федерального государственного контроля (надзора) в сфере образования во втором полугодие 2021 года подготовлен в соответствии со статьей 47 Федерального закона от 31.07.2020 № 248-ФЗ «О государственном контроле (надзоре) и муниципальном контроле в Российской Федерации».</w:t>
      </w:r>
    </w:p>
    <w:p w:rsidR="00CF63C2" w:rsidRPr="00441381" w:rsidRDefault="00CF63C2" w:rsidP="00441381">
      <w:pPr>
        <w:spacing w:line="240" w:lineRule="auto"/>
        <w:ind w:left="-284" w:firstLine="851"/>
        <w:jc w:val="both"/>
        <w:rPr>
          <w:rFonts w:cs="Times New Roman"/>
          <w:sz w:val="26"/>
          <w:szCs w:val="26"/>
        </w:rPr>
      </w:pPr>
      <w:r w:rsidRPr="00441381">
        <w:rPr>
          <w:rFonts w:cs="Times New Roman"/>
          <w:sz w:val="26"/>
          <w:szCs w:val="26"/>
        </w:rPr>
        <w:t>Обобщение правоприменительной практики при осуществлении федерального государственного контроля (надзора) в сфере образования проводилось для решения следующих задач:</w:t>
      </w:r>
    </w:p>
    <w:p w:rsidR="00CF63C2" w:rsidRPr="00441381" w:rsidRDefault="00CF63C2" w:rsidP="00441381">
      <w:pPr>
        <w:spacing w:line="240" w:lineRule="auto"/>
        <w:ind w:left="-284" w:firstLine="851"/>
        <w:jc w:val="both"/>
        <w:rPr>
          <w:rFonts w:cs="Times New Roman"/>
          <w:sz w:val="26"/>
          <w:szCs w:val="26"/>
        </w:rPr>
      </w:pPr>
      <w:r w:rsidRPr="00441381">
        <w:rPr>
          <w:rFonts w:cs="Times New Roman"/>
          <w:sz w:val="26"/>
          <w:szCs w:val="26"/>
        </w:rPr>
        <w:t>1)</w:t>
      </w:r>
      <w:r w:rsidRPr="00441381">
        <w:rPr>
          <w:rFonts w:cs="Times New Roman"/>
          <w:sz w:val="26"/>
          <w:szCs w:val="26"/>
        </w:rPr>
        <w:tab/>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F63C2" w:rsidRPr="00441381" w:rsidRDefault="00CF63C2" w:rsidP="00441381">
      <w:pPr>
        <w:spacing w:line="240" w:lineRule="auto"/>
        <w:ind w:left="-284" w:firstLine="851"/>
        <w:jc w:val="both"/>
        <w:rPr>
          <w:rFonts w:cs="Times New Roman"/>
          <w:sz w:val="26"/>
          <w:szCs w:val="26"/>
        </w:rPr>
      </w:pPr>
      <w:r w:rsidRPr="00441381">
        <w:rPr>
          <w:rFonts w:cs="Times New Roman"/>
          <w:sz w:val="26"/>
          <w:szCs w:val="26"/>
        </w:rPr>
        <w:t>2)</w:t>
      </w:r>
      <w:r w:rsidRPr="00441381">
        <w:rPr>
          <w:rFonts w:cs="Times New Roman"/>
          <w:sz w:val="26"/>
          <w:szCs w:val="26"/>
        </w:rPr>
        <w:tab/>
        <w:t>выявление типичных нарушений обязательных требований, причин, факторов и условий, способствующих возникновению указанных нарушений;</w:t>
      </w:r>
    </w:p>
    <w:p w:rsidR="00CF63C2" w:rsidRPr="00441381" w:rsidRDefault="00CF63C2" w:rsidP="00441381">
      <w:pPr>
        <w:spacing w:line="240" w:lineRule="auto"/>
        <w:ind w:left="-284" w:firstLine="851"/>
        <w:jc w:val="both"/>
        <w:rPr>
          <w:rFonts w:cs="Times New Roman"/>
          <w:sz w:val="26"/>
          <w:szCs w:val="26"/>
        </w:rPr>
      </w:pPr>
      <w:r w:rsidRPr="00441381">
        <w:rPr>
          <w:rFonts w:cs="Times New Roman"/>
          <w:sz w:val="26"/>
          <w:szCs w:val="26"/>
        </w:rPr>
        <w:t>3)</w:t>
      </w:r>
      <w:r w:rsidRPr="00441381">
        <w:rPr>
          <w:rFonts w:cs="Times New Roman"/>
          <w:sz w:val="26"/>
          <w:szCs w:val="26"/>
        </w:rPr>
        <w:tab/>
        <w:t>анализ случаев причинения вреда (ущерба) охраняемым законом ценностям, выявление источников и факторов риска причинения вреда (ущерба);</w:t>
      </w:r>
    </w:p>
    <w:p w:rsidR="00CF63C2" w:rsidRPr="00441381" w:rsidRDefault="00CF63C2" w:rsidP="00441381">
      <w:pPr>
        <w:spacing w:line="240" w:lineRule="auto"/>
        <w:ind w:left="-284" w:firstLine="851"/>
        <w:jc w:val="both"/>
        <w:rPr>
          <w:rFonts w:cs="Times New Roman"/>
          <w:sz w:val="26"/>
          <w:szCs w:val="26"/>
        </w:rPr>
      </w:pPr>
      <w:r w:rsidRPr="00441381">
        <w:rPr>
          <w:rFonts w:cs="Times New Roman"/>
          <w:sz w:val="26"/>
          <w:szCs w:val="26"/>
        </w:rPr>
        <w:t>4)</w:t>
      </w:r>
      <w:r w:rsidRPr="00441381">
        <w:rPr>
          <w:rFonts w:cs="Times New Roman"/>
          <w:sz w:val="26"/>
          <w:szCs w:val="26"/>
        </w:rPr>
        <w:tab/>
        <w:t>подготовка предложений об актуализации обязательных требований;</w:t>
      </w:r>
    </w:p>
    <w:p w:rsidR="00CF63C2" w:rsidRPr="00441381" w:rsidRDefault="00CF63C2" w:rsidP="00441381">
      <w:pPr>
        <w:spacing w:line="240" w:lineRule="auto"/>
        <w:ind w:left="-284" w:firstLine="851"/>
        <w:jc w:val="both"/>
        <w:rPr>
          <w:rFonts w:cs="Times New Roman"/>
          <w:sz w:val="26"/>
          <w:szCs w:val="26"/>
        </w:rPr>
      </w:pPr>
      <w:r w:rsidRPr="00441381">
        <w:rPr>
          <w:rFonts w:cs="Times New Roman"/>
          <w:sz w:val="26"/>
          <w:szCs w:val="26"/>
        </w:rPr>
        <w:t>5)</w:t>
      </w:r>
      <w:r w:rsidRPr="00441381">
        <w:rPr>
          <w:rFonts w:cs="Times New Roman"/>
          <w:sz w:val="26"/>
          <w:szCs w:val="26"/>
        </w:rPr>
        <w:tab/>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F0DF0" w:rsidRDefault="000F0DF0" w:rsidP="000F0DF0">
      <w:pPr>
        <w:spacing w:line="240" w:lineRule="auto"/>
        <w:ind w:left="-284" w:firstLine="851"/>
        <w:jc w:val="both"/>
        <w:rPr>
          <w:rFonts w:cs="Times New Roman"/>
          <w:sz w:val="26"/>
          <w:szCs w:val="26"/>
        </w:rPr>
      </w:pPr>
      <w:r w:rsidRPr="000F0DF0">
        <w:rPr>
          <w:rFonts w:cs="Times New Roman"/>
          <w:sz w:val="26"/>
          <w:szCs w:val="26"/>
        </w:rPr>
        <w:t>В период с 01.01.2021 по 30.06.2021 Департаментом осуществлялся государственный контроль (надзор) в сфере образования, включающий в себя федеральный государственный контроль качества образования и федеральный государственный надзор в сфере образования, а также лицензионный контроль образовательной деятельности.</w:t>
      </w:r>
    </w:p>
    <w:p w:rsidR="008B58AE" w:rsidRDefault="00D35230" w:rsidP="00D35230">
      <w:pPr>
        <w:spacing w:line="240" w:lineRule="auto"/>
        <w:ind w:left="-284" w:firstLine="851"/>
        <w:jc w:val="both"/>
      </w:pPr>
      <w:r w:rsidRPr="00D35230">
        <w:rPr>
          <w:rFonts w:cs="Times New Roman"/>
          <w:sz w:val="26"/>
          <w:szCs w:val="26"/>
        </w:rPr>
        <w:t>В соответствии со статьей 93 Федерального закона от 29.1</w:t>
      </w:r>
      <w:r w:rsidR="007729DC">
        <w:rPr>
          <w:rFonts w:cs="Times New Roman"/>
          <w:sz w:val="26"/>
          <w:szCs w:val="26"/>
        </w:rPr>
        <w:t>2.2012</w:t>
      </w:r>
      <w:r>
        <w:rPr>
          <w:rFonts w:cs="Times New Roman"/>
          <w:sz w:val="26"/>
          <w:szCs w:val="26"/>
        </w:rPr>
        <w:t xml:space="preserve"> </w:t>
      </w:r>
      <w:r w:rsidRPr="00D35230">
        <w:rPr>
          <w:rFonts w:cs="Times New Roman"/>
          <w:sz w:val="26"/>
          <w:szCs w:val="26"/>
        </w:rPr>
        <w:t>№ 273-ФЗ «Об образовании в Российской Федерации</w:t>
      </w:r>
      <w:r>
        <w:rPr>
          <w:rFonts w:cs="Times New Roman"/>
          <w:sz w:val="26"/>
          <w:szCs w:val="26"/>
        </w:rPr>
        <w:t>» (далее – Федеральный закон № 273-ФЗ</w:t>
      </w:r>
      <w:r w:rsidRPr="00D35230">
        <w:rPr>
          <w:rFonts w:cs="Times New Roman"/>
          <w:sz w:val="26"/>
          <w:szCs w:val="26"/>
        </w:rPr>
        <w:t>) государственный контро</w:t>
      </w:r>
      <w:r w:rsidR="007729DC">
        <w:rPr>
          <w:rFonts w:cs="Times New Roman"/>
          <w:sz w:val="26"/>
          <w:szCs w:val="26"/>
        </w:rPr>
        <w:t>ль (надзор) в сфере образования</w:t>
      </w:r>
      <w:r w:rsidRPr="00D35230">
        <w:rPr>
          <w:rFonts w:cs="Times New Roman"/>
          <w:sz w:val="26"/>
          <w:szCs w:val="26"/>
        </w:rPr>
        <w:t xml:space="preserve"> до 1 июля 2021 года включал </w:t>
      </w:r>
      <w:r w:rsidRPr="00D35230">
        <w:rPr>
          <w:rFonts w:cs="Times New Roman"/>
          <w:sz w:val="26"/>
          <w:szCs w:val="26"/>
        </w:rPr>
        <w:lastRenderedPageBreak/>
        <w:t>в себя федеральный государственный контроль качества образования и федеральный государствен</w:t>
      </w:r>
      <w:r>
        <w:rPr>
          <w:rFonts w:cs="Times New Roman"/>
          <w:sz w:val="26"/>
          <w:szCs w:val="26"/>
        </w:rPr>
        <w:t>ный надзор в сфере образования.</w:t>
      </w:r>
      <w:r w:rsidR="008B58AE" w:rsidRPr="008B58AE">
        <w:t xml:space="preserve"> </w:t>
      </w:r>
    </w:p>
    <w:p w:rsidR="007729DC" w:rsidRDefault="00D35230" w:rsidP="00D35230">
      <w:pPr>
        <w:spacing w:line="240" w:lineRule="auto"/>
        <w:ind w:left="-284" w:firstLine="851"/>
        <w:jc w:val="both"/>
        <w:rPr>
          <w:rFonts w:cs="Times New Roman"/>
          <w:sz w:val="26"/>
          <w:szCs w:val="26"/>
        </w:rPr>
      </w:pPr>
      <w:r w:rsidRPr="00D35230">
        <w:rPr>
          <w:rFonts w:cs="Times New Roman"/>
          <w:sz w:val="26"/>
          <w:szCs w:val="26"/>
        </w:rPr>
        <w:t>Под федеральным государственным контролем качества образования понималась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мер, предусмотренных частью 9 статьи 93</w:t>
      </w:r>
      <w:r>
        <w:rPr>
          <w:rFonts w:cs="Times New Roman"/>
          <w:sz w:val="26"/>
          <w:szCs w:val="26"/>
        </w:rPr>
        <w:t xml:space="preserve"> Федерального закона </w:t>
      </w:r>
      <w:r w:rsidR="007729DC" w:rsidRPr="007729DC">
        <w:rPr>
          <w:rFonts w:cs="Times New Roman"/>
          <w:sz w:val="26"/>
          <w:szCs w:val="26"/>
        </w:rPr>
        <w:t>от 29.12.2012 № 273-ФЗ «Об образовании в Российской Федерации»</w:t>
      </w:r>
      <w:r w:rsidR="007729DC">
        <w:rPr>
          <w:rFonts w:cs="Times New Roman"/>
          <w:sz w:val="26"/>
          <w:szCs w:val="26"/>
        </w:rPr>
        <w:t>.</w:t>
      </w:r>
    </w:p>
    <w:p w:rsidR="00D35230" w:rsidRDefault="00D35230" w:rsidP="00D35230">
      <w:pPr>
        <w:spacing w:line="240" w:lineRule="auto"/>
        <w:ind w:left="-284" w:firstLine="851"/>
        <w:jc w:val="both"/>
        <w:rPr>
          <w:rFonts w:cs="Times New Roman"/>
          <w:sz w:val="26"/>
          <w:szCs w:val="26"/>
        </w:rPr>
      </w:pPr>
      <w:r w:rsidRPr="00D35230">
        <w:rPr>
          <w:rFonts w:cs="Times New Roman"/>
          <w:sz w:val="26"/>
          <w:szCs w:val="26"/>
        </w:rPr>
        <w:t>Под федеральным государственным надзором в сфере образования понималась деятельность, направленна</w:t>
      </w:r>
      <w:r>
        <w:rPr>
          <w:rFonts w:cs="Times New Roman"/>
          <w:sz w:val="26"/>
          <w:szCs w:val="26"/>
        </w:rPr>
        <w:t xml:space="preserve">я на предупреждение, выявление </w:t>
      </w:r>
      <w:r w:rsidRPr="00D35230">
        <w:rPr>
          <w:rFonts w:cs="Times New Roman"/>
          <w:sz w:val="26"/>
          <w:szCs w:val="26"/>
        </w:rPr>
        <w:t>и пресечение нарушения организациями, осуществляющими образовательную деятельность, требований законодательства об образовании посредством организации и проведения проверок таких образовательных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8B58AE" w:rsidRDefault="008B58AE" w:rsidP="00D35230">
      <w:pPr>
        <w:spacing w:line="240" w:lineRule="auto"/>
        <w:ind w:left="-284" w:firstLine="851"/>
        <w:jc w:val="both"/>
        <w:rPr>
          <w:rFonts w:cs="Times New Roman"/>
          <w:sz w:val="26"/>
          <w:szCs w:val="26"/>
        </w:rPr>
      </w:pPr>
      <w:r w:rsidRPr="008B58AE">
        <w:rPr>
          <w:rFonts w:cs="Times New Roman"/>
          <w:sz w:val="26"/>
          <w:szCs w:val="26"/>
        </w:rPr>
        <w:t>К отношениям, связанным с осуществлением федерального государственного надзора в сфере образования</w:t>
      </w:r>
      <w:r>
        <w:rPr>
          <w:rFonts w:cs="Times New Roman"/>
          <w:sz w:val="26"/>
          <w:szCs w:val="26"/>
        </w:rPr>
        <w:t>,</w:t>
      </w:r>
      <w:r w:rsidRPr="008B58AE">
        <w:rPr>
          <w:rFonts w:cs="Times New Roman"/>
          <w:sz w:val="26"/>
          <w:szCs w:val="26"/>
        </w:rPr>
        <w:t xml:space="preserve"> федерального государственного</w:t>
      </w:r>
      <w:r>
        <w:rPr>
          <w:rFonts w:cs="Times New Roman"/>
          <w:sz w:val="26"/>
          <w:szCs w:val="26"/>
        </w:rPr>
        <w:t xml:space="preserve"> контроля качества образования, лицензионного контроля образовате</w:t>
      </w:r>
      <w:r w:rsidR="00DA1949">
        <w:rPr>
          <w:rFonts w:cs="Times New Roman"/>
          <w:sz w:val="26"/>
          <w:szCs w:val="26"/>
        </w:rPr>
        <w:t>л</w:t>
      </w:r>
      <w:r>
        <w:rPr>
          <w:rFonts w:cs="Times New Roman"/>
          <w:sz w:val="26"/>
          <w:szCs w:val="26"/>
        </w:rPr>
        <w:t>ьной деятельности</w:t>
      </w:r>
      <w:r w:rsidRPr="008B58AE">
        <w:rPr>
          <w:rFonts w:cs="Times New Roman"/>
          <w:sz w:val="26"/>
          <w:szCs w:val="26"/>
        </w:rPr>
        <w:t xml:space="preserve"> применялись положения Федерального</w:t>
      </w:r>
      <w:r w:rsidR="00DA1949">
        <w:rPr>
          <w:rFonts w:cs="Times New Roman"/>
          <w:sz w:val="26"/>
          <w:szCs w:val="26"/>
        </w:rPr>
        <w:t xml:space="preserve"> закона от 26.12.2008 </w:t>
      </w:r>
      <w:r w:rsidRPr="008B58AE">
        <w:rPr>
          <w:rFonts w:cs="Times New Roman"/>
          <w:sz w:val="26"/>
          <w:szCs w:val="26"/>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Федеральным законом от 29.12.2012 № 273-ФЗ «Об образовании в Российской Федерации».</w:t>
      </w:r>
    </w:p>
    <w:p w:rsidR="004554DB" w:rsidRDefault="004554DB" w:rsidP="004554DB">
      <w:pPr>
        <w:spacing w:line="240" w:lineRule="auto"/>
        <w:ind w:left="-284" w:firstLine="851"/>
        <w:jc w:val="both"/>
        <w:rPr>
          <w:rFonts w:cs="Times New Roman"/>
          <w:sz w:val="26"/>
          <w:szCs w:val="26"/>
        </w:rPr>
      </w:pPr>
      <w:r>
        <w:rPr>
          <w:rFonts w:cs="Times New Roman"/>
          <w:sz w:val="26"/>
          <w:szCs w:val="26"/>
        </w:rPr>
        <w:t xml:space="preserve"> К компетенции Департамента относилось при осуществлении переданных полномочий в сфере образования также осуществление лицензионного</w:t>
      </w:r>
      <w:r w:rsidRPr="004554DB">
        <w:rPr>
          <w:rFonts w:cs="Times New Roman"/>
          <w:sz w:val="26"/>
          <w:szCs w:val="26"/>
        </w:rPr>
        <w:t xml:space="preserve"> контро</w:t>
      </w:r>
      <w:r>
        <w:rPr>
          <w:rFonts w:cs="Times New Roman"/>
          <w:sz w:val="26"/>
          <w:szCs w:val="26"/>
        </w:rPr>
        <w:t xml:space="preserve">ля образовательной деятельности, </w:t>
      </w:r>
      <w:r w:rsidRPr="004554DB">
        <w:rPr>
          <w:rFonts w:cs="Times New Roman"/>
          <w:sz w:val="26"/>
          <w:szCs w:val="26"/>
        </w:rPr>
        <w:t>в порядке, предусмотренном Федеральным</w:t>
      </w:r>
      <w:r>
        <w:rPr>
          <w:rFonts w:cs="Times New Roman"/>
          <w:sz w:val="26"/>
          <w:szCs w:val="26"/>
        </w:rPr>
        <w:t xml:space="preserve"> законом «</w:t>
      </w:r>
      <w:r w:rsidRPr="004554DB">
        <w:rPr>
          <w:rFonts w:cs="Times New Roman"/>
          <w:sz w:val="26"/>
          <w:szCs w:val="26"/>
        </w:rPr>
        <w:t>О защите прав юридических лиц и индивидуальных предпринимателей при осуществлении государственного контроля (над</w:t>
      </w:r>
      <w:r>
        <w:rPr>
          <w:rFonts w:cs="Times New Roman"/>
          <w:sz w:val="26"/>
          <w:szCs w:val="26"/>
        </w:rPr>
        <w:t>зора) и муниципального контроля»</w:t>
      </w:r>
      <w:r w:rsidRPr="004554DB">
        <w:rPr>
          <w:rFonts w:cs="Times New Roman"/>
          <w:sz w:val="26"/>
          <w:szCs w:val="26"/>
        </w:rPr>
        <w:t>, с учетом особенностей, уст</w:t>
      </w:r>
      <w:r w:rsidR="009D7BD0">
        <w:rPr>
          <w:rFonts w:cs="Times New Roman"/>
          <w:sz w:val="26"/>
          <w:szCs w:val="26"/>
        </w:rPr>
        <w:t>ановленных Федеральным законом</w:t>
      </w:r>
      <w:r w:rsidR="00A40C04">
        <w:rPr>
          <w:rFonts w:cs="Times New Roman"/>
          <w:sz w:val="26"/>
          <w:szCs w:val="26"/>
        </w:rPr>
        <w:t xml:space="preserve"> от 04.11.2011</w:t>
      </w:r>
      <w:r>
        <w:rPr>
          <w:rFonts w:cs="Times New Roman"/>
          <w:sz w:val="26"/>
          <w:szCs w:val="26"/>
        </w:rPr>
        <w:t xml:space="preserve"> № 99-ФЗ «</w:t>
      </w:r>
      <w:r w:rsidRPr="004554DB">
        <w:rPr>
          <w:rFonts w:cs="Times New Roman"/>
          <w:sz w:val="26"/>
          <w:szCs w:val="26"/>
        </w:rPr>
        <w:t>О лицензировании отдельных видов деятельно</w:t>
      </w:r>
      <w:r>
        <w:rPr>
          <w:rFonts w:cs="Times New Roman"/>
          <w:sz w:val="26"/>
          <w:szCs w:val="26"/>
        </w:rPr>
        <w:t>сти»</w:t>
      </w:r>
      <w:r w:rsidRPr="004554DB">
        <w:rPr>
          <w:rFonts w:cs="Times New Roman"/>
          <w:sz w:val="26"/>
          <w:szCs w:val="26"/>
        </w:rPr>
        <w:t>.</w:t>
      </w:r>
    </w:p>
    <w:p w:rsidR="000F0DF0" w:rsidRDefault="000F0DF0" w:rsidP="000F0DF0">
      <w:pPr>
        <w:spacing w:line="240" w:lineRule="auto"/>
        <w:ind w:left="-284" w:firstLine="851"/>
        <w:jc w:val="both"/>
        <w:rPr>
          <w:rFonts w:cs="Times New Roman"/>
          <w:sz w:val="26"/>
          <w:szCs w:val="26"/>
        </w:rPr>
      </w:pPr>
      <w:r w:rsidRPr="000F0DF0">
        <w:rPr>
          <w:rFonts w:cs="Times New Roman"/>
          <w:sz w:val="26"/>
          <w:szCs w:val="26"/>
        </w:rPr>
        <w:t>Предмет видов контроля, отнесенных к ком</w:t>
      </w:r>
      <w:r>
        <w:rPr>
          <w:rFonts w:cs="Times New Roman"/>
          <w:sz w:val="26"/>
          <w:szCs w:val="26"/>
        </w:rPr>
        <w:t>петенции Департамента, определялся</w:t>
      </w:r>
      <w:r w:rsidRPr="000F0DF0">
        <w:rPr>
          <w:rFonts w:cs="Times New Roman"/>
          <w:sz w:val="26"/>
          <w:szCs w:val="26"/>
        </w:rPr>
        <w:t xml:space="preserve"> административными регламентами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государственных функций по осуществлению федерального государственного надзора в сфере образования, федерального государственного контроля качества образования, лицензионного контроля обр</w:t>
      </w:r>
      <w:r w:rsidR="001E6F84">
        <w:rPr>
          <w:rFonts w:cs="Times New Roman"/>
          <w:sz w:val="26"/>
          <w:szCs w:val="26"/>
        </w:rPr>
        <w:t xml:space="preserve">азовательной деятельности, </w:t>
      </w:r>
      <w:r w:rsidRPr="000F0DF0">
        <w:rPr>
          <w:rFonts w:cs="Times New Roman"/>
          <w:sz w:val="26"/>
          <w:szCs w:val="26"/>
        </w:rPr>
        <w:t>утвержденными приказами Федеральной службы по надзору в сфере образования и науки 30 июня 2020 г. № 710, №</w:t>
      </w:r>
      <w:r w:rsidR="00D35230">
        <w:rPr>
          <w:rFonts w:cs="Times New Roman"/>
          <w:sz w:val="26"/>
          <w:szCs w:val="26"/>
        </w:rPr>
        <w:t xml:space="preserve"> 709, от 30 марта 2020 г. № 427.</w:t>
      </w:r>
    </w:p>
    <w:p w:rsidR="000F0DF0" w:rsidRPr="000F0DF0" w:rsidRDefault="000F0DF0" w:rsidP="000F0DF0">
      <w:pPr>
        <w:spacing w:line="240" w:lineRule="auto"/>
        <w:ind w:left="-284" w:firstLine="851"/>
        <w:jc w:val="both"/>
        <w:rPr>
          <w:rFonts w:cs="Times New Roman"/>
          <w:sz w:val="26"/>
          <w:szCs w:val="26"/>
        </w:rPr>
      </w:pPr>
      <w:r w:rsidRPr="000F0DF0">
        <w:rPr>
          <w:rFonts w:cs="Times New Roman"/>
          <w:sz w:val="26"/>
          <w:szCs w:val="26"/>
        </w:rPr>
        <w:t>В соответствии с указанными административными регламентами:</w:t>
      </w:r>
    </w:p>
    <w:p w:rsidR="000F0DF0" w:rsidRPr="000F0DF0" w:rsidRDefault="000F0DF0" w:rsidP="000F0DF0">
      <w:pPr>
        <w:spacing w:line="240" w:lineRule="auto"/>
        <w:ind w:left="-284" w:firstLine="851"/>
        <w:jc w:val="both"/>
        <w:rPr>
          <w:rFonts w:cs="Times New Roman"/>
          <w:sz w:val="26"/>
          <w:szCs w:val="26"/>
        </w:rPr>
      </w:pPr>
      <w:r w:rsidRPr="000F0DF0">
        <w:rPr>
          <w:rFonts w:cs="Times New Roman"/>
          <w:sz w:val="26"/>
          <w:szCs w:val="26"/>
        </w:rPr>
        <w:t>1) предметом лицензионного контроля являлось соблюдение лицензионных требований при осуществлении лицензиатами образовательной деятельности;</w:t>
      </w:r>
    </w:p>
    <w:p w:rsidR="000F0DF0" w:rsidRPr="000F0DF0" w:rsidRDefault="000F0DF0" w:rsidP="000F0DF0">
      <w:pPr>
        <w:spacing w:line="240" w:lineRule="auto"/>
        <w:ind w:left="-284" w:firstLine="851"/>
        <w:jc w:val="both"/>
        <w:rPr>
          <w:rFonts w:cs="Times New Roman"/>
          <w:sz w:val="26"/>
          <w:szCs w:val="26"/>
        </w:rPr>
      </w:pPr>
      <w:r w:rsidRPr="000F0DF0">
        <w:rPr>
          <w:rFonts w:cs="Times New Roman"/>
          <w:sz w:val="26"/>
          <w:szCs w:val="26"/>
        </w:rPr>
        <w:lastRenderedPageBreak/>
        <w:t xml:space="preserve">2) предметом федерального государственного надзора в сфере образования - соблюдение требований законодательства об образовании; </w:t>
      </w:r>
    </w:p>
    <w:p w:rsidR="000F0DF0" w:rsidRDefault="000F0DF0" w:rsidP="000F0DF0">
      <w:pPr>
        <w:spacing w:line="240" w:lineRule="auto"/>
        <w:ind w:left="-284" w:firstLine="851"/>
        <w:jc w:val="both"/>
        <w:rPr>
          <w:rFonts w:cs="Times New Roman"/>
          <w:sz w:val="26"/>
          <w:szCs w:val="26"/>
        </w:rPr>
      </w:pPr>
      <w:r w:rsidRPr="000F0DF0">
        <w:rPr>
          <w:rFonts w:cs="Times New Roman"/>
          <w:sz w:val="26"/>
          <w:szCs w:val="26"/>
        </w:rPr>
        <w:t>3) предметом федерального государственного контроля качества образования - оценка соответствия содержания и качества подготовки обучающихся по имеющим государственную аккредитацию основным образовательным программам федеральным государствен</w:t>
      </w:r>
      <w:r>
        <w:rPr>
          <w:rFonts w:cs="Times New Roman"/>
          <w:sz w:val="26"/>
          <w:szCs w:val="26"/>
        </w:rPr>
        <w:t>ным образовательным программам.</w:t>
      </w:r>
    </w:p>
    <w:p w:rsidR="008B58AE" w:rsidRDefault="008B58AE" w:rsidP="008B58AE">
      <w:pPr>
        <w:spacing w:line="240" w:lineRule="auto"/>
        <w:ind w:left="-284" w:firstLine="851"/>
        <w:jc w:val="both"/>
        <w:rPr>
          <w:rFonts w:cs="Times New Roman"/>
          <w:sz w:val="26"/>
          <w:szCs w:val="26"/>
        </w:rPr>
      </w:pPr>
      <w:r>
        <w:rPr>
          <w:rFonts w:cs="Times New Roman"/>
          <w:sz w:val="26"/>
          <w:szCs w:val="26"/>
        </w:rPr>
        <w:t xml:space="preserve"> В 1 полугодии 2021 года о</w:t>
      </w:r>
      <w:r w:rsidRPr="008B58AE">
        <w:rPr>
          <w:rFonts w:cs="Times New Roman"/>
          <w:sz w:val="26"/>
          <w:szCs w:val="26"/>
        </w:rPr>
        <w:t xml:space="preserve">бъектами контрольно-надзорной деятельности </w:t>
      </w:r>
      <w:r>
        <w:rPr>
          <w:rFonts w:cs="Times New Roman"/>
          <w:sz w:val="26"/>
          <w:szCs w:val="26"/>
        </w:rPr>
        <w:t xml:space="preserve">Департамента </w:t>
      </w:r>
      <w:r w:rsidRPr="008B58AE">
        <w:rPr>
          <w:rFonts w:cs="Times New Roman"/>
          <w:sz w:val="26"/>
          <w:szCs w:val="26"/>
        </w:rPr>
        <w:t>являлись  организации, осуществляющи</w:t>
      </w:r>
      <w:r>
        <w:rPr>
          <w:rFonts w:cs="Times New Roman"/>
          <w:sz w:val="26"/>
          <w:szCs w:val="26"/>
        </w:rPr>
        <w:t>е образовательную деятельность на территории Чукотского автономного округа по образовательным программам</w:t>
      </w:r>
      <w:r w:rsidRPr="008B58AE">
        <w:rPr>
          <w:rFonts w:cs="Times New Roman"/>
          <w:sz w:val="26"/>
          <w:szCs w:val="26"/>
        </w:rPr>
        <w:t xml:space="preserve">  дошкольного образования, начального общего, основного общего и (или) среднего общего образования, среднего профессионального образования и (или) по программам профессионального обучения; дополнительным общеобразовательным программам, дополнительным профессиональным программам.</w:t>
      </w:r>
    </w:p>
    <w:p w:rsidR="004209B1" w:rsidRPr="004209B1" w:rsidRDefault="004209B1" w:rsidP="004209B1">
      <w:pPr>
        <w:spacing w:line="240" w:lineRule="auto"/>
        <w:ind w:left="-284" w:firstLine="851"/>
        <w:jc w:val="both"/>
        <w:rPr>
          <w:rFonts w:cs="Times New Roman"/>
          <w:sz w:val="26"/>
          <w:szCs w:val="26"/>
        </w:rPr>
      </w:pPr>
      <w:r w:rsidRPr="004209B1">
        <w:rPr>
          <w:rFonts w:cs="Times New Roman"/>
          <w:sz w:val="26"/>
          <w:szCs w:val="26"/>
        </w:rPr>
        <w:t>В 1 полугодии 2021 года на основании части 2 статьи 8.2 Федерального закона от 26.12.2008 № 294-ФЗ, контрольно-надзорные мероприятия осуществлялись в соответствии с утвержденными  приказами Департамента перечнями нормативных правовых актов, содержащих обязательные требования, соблюдение которых оценивается при проведении мероприятий по контролю в рамках отдельных видов государственного контроля (надзора), отнесенных к компетенции Департамента образования и науки Чукотского автономного округа – федерального государственного надзора в сфере образования, федерального государственного контроля качества образования, лицензионного контроля образовательной деятельности.</w:t>
      </w:r>
    </w:p>
    <w:p w:rsidR="004209B1" w:rsidRPr="004209B1" w:rsidRDefault="004209B1" w:rsidP="004209B1">
      <w:pPr>
        <w:spacing w:line="240" w:lineRule="auto"/>
        <w:ind w:left="-284" w:firstLine="851"/>
        <w:jc w:val="both"/>
        <w:rPr>
          <w:rFonts w:cs="Times New Roman"/>
          <w:sz w:val="26"/>
          <w:szCs w:val="26"/>
        </w:rPr>
      </w:pPr>
      <w:r w:rsidRPr="004209B1">
        <w:rPr>
          <w:rFonts w:cs="Times New Roman"/>
          <w:sz w:val="26"/>
          <w:szCs w:val="26"/>
        </w:rPr>
        <w:t xml:space="preserve">Перечни федеральных и региональных нормативных правовых актов, содержащих обязательные требования, соблюдение которые оценивалось Департаментом при проведении мероприятий по государственному контролю (надзору) в 1 полугодии 2021 года, </w:t>
      </w:r>
      <w:r w:rsidR="002773A3">
        <w:rPr>
          <w:rFonts w:cs="Times New Roman"/>
          <w:sz w:val="26"/>
          <w:szCs w:val="26"/>
        </w:rPr>
        <w:t>регулярно актуализировались</w:t>
      </w:r>
      <w:r>
        <w:rPr>
          <w:rFonts w:cs="Times New Roman"/>
          <w:sz w:val="26"/>
          <w:szCs w:val="26"/>
        </w:rPr>
        <w:t xml:space="preserve"> и </w:t>
      </w:r>
      <w:r w:rsidRPr="004209B1">
        <w:rPr>
          <w:rFonts w:cs="Times New Roman"/>
          <w:sz w:val="26"/>
          <w:szCs w:val="26"/>
        </w:rPr>
        <w:t>были размещены на официальном сайте Чукотского автономного округа</w:t>
      </w:r>
      <w:r>
        <w:rPr>
          <w:rFonts w:cs="Times New Roman"/>
          <w:sz w:val="26"/>
          <w:szCs w:val="26"/>
        </w:rPr>
        <w:t>:</w:t>
      </w:r>
      <w:r w:rsidRPr="004209B1">
        <w:rPr>
          <w:rFonts w:cs="Times New Roman"/>
          <w:sz w:val="26"/>
          <w:szCs w:val="26"/>
        </w:rPr>
        <w:t xml:space="preserve"> </w:t>
      </w:r>
      <w:proofErr w:type="spellStart"/>
      <w:r w:rsidRPr="004209B1">
        <w:rPr>
          <w:rFonts w:cs="Times New Roman"/>
          <w:sz w:val="26"/>
          <w:szCs w:val="26"/>
        </w:rPr>
        <w:t>чукотка.рф</w:t>
      </w:r>
      <w:proofErr w:type="spellEnd"/>
      <w:r w:rsidRPr="004209B1">
        <w:rPr>
          <w:rFonts w:cs="Times New Roman"/>
          <w:sz w:val="26"/>
          <w:szCs w:val="26"/>
        </w:rPr>
        <w:t>.</w:t>
      </w:r>
    </w:p>
    <w:p w:rsidR="009D7BD0" w:rsidRPr="009D7BD0" w:rsidRDefault="009D7BD0" w:rsidP="009D7BD0">
      <w:pPr>
        <w:spacing w:line="240" w:lineRule="auto"/>
        <w:ind w:left="-284" w:firstLine="851"/>
        <w:jc w:val="both"/>
        <w:rPr>
          <w:rFonts w:cs="Times New Roman"/>
          <w:sz w:val="26"/>
          <w:szCs w:val="26"/>
        </w:rPr>
      </w:pPr>
      <w:r w:rsidRPr="009D7BD0">
        <w:rPr>
          <w:rFonts w:cs="Times New Roman"/>
          <w:sz w:val="26"/>
          <w:szCs w:val="26"/>
        </w:rPr>
        <w:t>В соответствии со статьей 93 Федерального закона от 29.12.2012 № 273-ФЗ «Об образовании в Российской Федерации» (в редакции Федерального закона от 11.06.2021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региональные органы исполнительной власти  субъектов Российской Федерации в сфере образования осуществляют государственный контроль (надзор) в сфере образования, который включает в себя федеральный государственный контроль надзор в сфере образования, а также государственный контроль (надзор) за реализацией органами местного самоуправления полномочий в сфере образования.</w:t>
      </w:r>
    </w:p>
    <w:p w:rsidR="009D7BD0" w:rsidRPr="009D7BD0" w:rsidRDefault="009D7BD0" w:rsidP="009D7BD0">
      <w:pPr>
        <w:spacing w:line="240" w:lineRule="auto"/>
        <w:ind w:left="-284" w:firstLine="851"/>
        <w:jc w:val="both"/>
        <w:rPr>
          <w:rFonts w:cs="Times New Roman"/>
          <w:sz w:val="26"/>
          <w:szCs w:val="26"/>
        </w:rPr>
      </w:pPr>
      <w:r>
        <w:rPr>
          <w:rFonts w:cs="Times New Roman"/>
          <w:sz w:val="26"/>
          <w:szCs w:val="26"/>
        </w:rPr>
        <w:t>О</w:t>
      </w:r>
      <w:r w:rsidRPr="009D7BD0">
        <w:rPr>
          <w:rFonts w:cs="Times New Roman"/>
          <w:sz w:val="26"/>
          <w:szCs w:val="26"/>
        </w:rPr>
        <w:t>существление федерального государственного контроля (надзора) в сфере образования регламентировано нормативными правовыми актами:</w:t>
      </w:r>
    </w:p>
    <w:p w:rsidR="009D7BD0" w:rsidRPr="009D7BD0" w:rsidRDefault="009D7BD0" w:rsidP="009D7BD0">
      <w:pPr>
        <w:spacing w:line="240" w:lineRule="auto"/>
        <w:ind w:left="-284" w:firstLine="851"/>
        <w:jc w:val="both"/>
        <w:rPr>
          <w:rFonts w:cs="Times New Roman"/>
          <w:sz w:val="26"/>
          <w:szCs w:val="26"/>
        </w:rPr>
      </w:pPr>
      <w:r w:rsidRPr="009D7BD0">
        <w:rPr>
          <w:rFonts w:cs="Times New Roman"/>
          <w:sz w:val="26"/>
          <w:szCs w:val="26"/>
        </w:rPr>
        <w:t>1)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9D7BD0" w:rsidRPr="009D7BD0" w:rsidRDefault="009D7BD0" w:rsidP="009D7BD0">
      <w:pPr>
        <w:spacing w:line="240" w:lineRule="auto"/>
        <w:ind w:left="-284" w:firstLine="851"/>
        <w:jc w:val="both"/>
        <w:rPr>
          <w:rFonts w:cs="Times New Roman"/>
          <w:sz w:val="26"/>
          <w:szCs w:val="26"/>
        </w:rPr>
      </w:pPr>
      <w:r w:rsidRPr="009D7BD0">
        <w:rPr>
          <w:rFonts w:cs="Times New Roman"/>
          <w:sz w:val="26"/>
          <w:szCs w:val="26"/>
        </w:rPr>
        <w:t>2) Федеральным законом от 31.07.2020 № 247-ФЗ «Об обязательных требованиях в Российской Федерации» (далее – Федеральный закон № 247-ФЗ);</w:t>
      </w:r>
    </w:p>
    <w:p w:rsidR="009D7BD0" w:rsidRPr="009D7BD0" w:rsidRDefault="009D7BD0" w:rsidP="009D7BD0">
      <w:pPr>
        <w:spacing w:line="240" w:lineRule="auto"/>
        <w:ind w:left="-284" w:firstLine="851"/>
        <w:jc w:val="both"/>
        <w:rPr>
          <w:rFonts w:cs="Times New Roman"/>
          <w:sz w:val="26"/>
          <w:szCs w:val="26"/>
        </w:rPr>
      </w:pPr>
      <w:r w:rsidRPr="009D7BD0">
        <w:rPr>
          <w:rFonts w:cs="Times New Roman"/>
          <w:sz w:val="26"/>
          <w:szCs w:val="26"/>
        </w:rPr>
        <w:lastRenderedPageBreak/>
        <w:t>3) Федеральным законом от 29.12.2012 № 273-ФЗ «Об образовании в Российской Федерации» (далее – Федеральный закон № 273-ФЗ</w:t>
      </w:r>
    </w:p>
    <w:p w:rsidR="009D7BD0" w:rsidRPr="009D7BD0" w:rsidRDefault="009D7BD0" w:rsidP="009D7BD0">
      <w:pPr>
        <w:spacing w:line="240" w:lineRule="auto"/>
        <w:ind w:left="-284" w:firstLine="851"/>
        <w:jc w:val="both"/>
        <w:rPr>
          <w:rFonts w:cs="Times New Roman"/>
          <w:sz w:val="26"/>
          <w:szCs w:val="26"/>
        </w:rPr>
      </w:pPr>
      <w:r w:rsidRPr="009D7BD0">
        <w:rPr>
          <w:rFonts w:cs="Times New Roman"/>
          <w:sz w:val="26"/>
          <w:szCs w:val="26"/>
        </w:rPr>
        <w:t>4) Положением о контроле в сфере образования, утвержденным постановлением Правительства Российской Федерации от 25.06.2021 № 997 (далее – Положение о контроле в сфере образования).</w:t>
      </w:r>
    </w:p>
    <w:p w:rsidR="009D7BD0" w:rsidRPr="009D7BD0" w:rsidRDefault="009D7BD0" w:rsidP="009D7BD0">
      <w:pPr>
        <w:spacing w:line="240" w:lineRule="auto"/>
        <w:ind w:left="-284" w:firstLine="851"/>
        <w:jc w:val="both"/>
        <w:rPr>
          <w:rFonts w:cs="Times New Roman"/>
          <w:sz w:val="26"/>
          <w:szCs w:val="26"/>
        </w:rPr>
      </w:pPr>
      <w:r w:rsidRPr="009D7BD0">
        <w:rPr>
          <w:rFonts w:cs="Times New Roman"/>
          <w:sz w:val="26"/>
          <w:szCs w:val="26"/>
        </w:rPr>
        <w:t>В соответствии с частью 3 статьи 93 Федерального закона № 273-ФЗ (в редакции Федерального закона от 11 июня 2021 г. № 170-ФЗ) Департаментом осуществляется федеральный государственный контроль (надзор) в сфере образования, предметом которого являются:</w:t>
      </w:r>
    </w:p>
    <w:p w:rsidR="009D7BD0" w:rsidRPr="009D7BD0" w:rsidRDefault="009D7BD0" w:rsidP="009D7BD0">
      <w:pPr>
        <w:spacing w:line="240" w:lineRule="auto"/>
        <w:ind w:left="-284" w:firstLine="851"/>
        <w:jc w:val="both"/>
        <w:rPr>
          <w:rFonts w:cs="Times New Roman"/>
          <w:sz w:val="26"/>
          <w:szCs w:val="26"/>
        </w:rPr>
      </w:pPr>
      <w:r w:rsidRPr="009D7BD0">
        <w:rPr>
          <w:rFonts w:cs="Times New Roman"/>
          <w:sz w:val="26"/>
          <w:szCs w:val="26"/>
        </w:rPr>
        <w:t xml:space="preserve">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w:t>
      </w:r>
      <w:proofErr w:type="spellStart"/>
      <w:r w:rsidRPr="009D7BD0">
        <w:rPr>
          <w:rFonts w:cs="Times New Roman"/>
          <w:sz w:val="26"/>
          <w:szCs w:val="26"/>
        </w:rPr>
        <w:t>аккредитационных</w:t>
      </w:r>
      <w:proofErr w:type="spellEnd"/>
      <w:r w:rsidRPr="009D7BD0">
        <w:rPr>
          <w:rFonts w:cs="Times New Roman"/>
          <w:sz w:val="26"/>
          <w:szCs w:val="26"/>
        </w:rPr>
        <w:t xml:space="preserve"> показателей;</w:t>
      </w:r>
    </w:p>
    <w:p w:rsidR="009D7BD0" w:rsidRPr="009D7BD0" w:rsidRDefault="009D7BD0" w:rsidP="009D7BD0">
      <w:pPr>
        <w:spacing w:line="240" w:lineRule="auto"/>
        <w:ind w:left="-284" w:firstLine="851"/>
        <w:jc w:val="both"/>
        <w:rPr>
          <w:rFonts w:cs="Times New Roman"/>
          <w:sz w:val="26"/>
          <w:szCs w:val="26"/>
        </w:rPr>
      </w:pPr>
      <w:r w:rsidRPr="009D7BD0">
        <w:rPr>
          <w:rFonts w:cs="Times New Roman"/>
          <w:sz w:val="26"/>
          <w:szCs w:val="26"/>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9D7BD0" w:rsidRPr="009D7BD0" w:rsidRDefault="009D7BD0" w:rsidP="009D7BD0">
      <w:pPr>
        <w:spacing w:line="240" w:lineRule="auto"/>
        <w:ind w:left="-284" w:firstLine="851"/>
        <w:jc w:val="both"/>
        <w:rPr>
          <w:rFonts w:cs="Times New Roman"/>
          <w:sz w:val="26"/>
          <w:szCs w:val="26"/>
        </w:rPr>
      </w:pPr>
      <w:r w:rsidRPr="009D7BD0">
        <w:rPr>
          <w:rFonts w:cs="Times New Roman"/>
          <w:sz w:val="26"/>
          <w:szCs w:val="26"/>
        </w:rPr>
        <w:t>3) исполнение решений, принимаемых по результатам контрольных (надзорных) мероприятий.</w:t>
      </w:r>
    </w:p>
    <w:p w:rsidR="00AB3DA2" w:rsidRDefault="00AB3DA2" w:rsidP="009D7BD0">
      <w:pPr>
        <w:spacing w:line="240" w:lineRule="auto"/>
        <w:ind w:left="-284" w:firstLine="851"/>
        <w:jc w:val="both"/>
        <w:rPr>
          <w:rFonts w:cs="Times New Roman"/>
          <w:sz w:val="26"/>
          <w:szCs w:val="26"/>
        </w:rPr>
      </w:pPr>
    </w:p>
    <w:p w:rsidR="00AB3DA2" w:rsidRPr="00AB3DA2" w:rsidRDefault="00AB3DA2" w:rsidP="00AB3DA2">
      <w:pPr>
        <w:spacing w:line="240" w:lineRule="auto"/>
        <w:ind w:left="-284" w:firstLine="851"/>
        <w:jc w:val="center"/>
        <w:rPr>
          <w:rFonts w:cs="Times New Roman"/>
          <w:b/>
          <w:sz w:val="26"/>
          <w:szCs w:val="26"/>
        </w:rPr>
      </w:pPr>
      <w:r w:rsidRPr="00AB3DA2">
        <w:rPr>
          <w:rFonts w:cs="Times New Roman"/>
          <w:b/>
          <w:sz w:val="26"/>
          <w:szCs w:val="26"/>
        </w:rPr>
        <w:t>2. Обеспечение единообразных подходов к применению Департаментом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B3DA2" w:rsidRDefault="00AB3DA2" w:rsidP="00AB3DA2">
      <w:pPr>
        <w:spacing w:line="240" w:lineRule="auto"/>
        <w:ind w:left="-284" w:firstLine="851"/>
        <w:jc w:val="both"/>
        <w:rPr>
          <w:rFonts w:cs="Times New Roman"/>
          <w:sz w:val="26"/>
          <w:szCs w:val="26"/>
        </w:rPr>
      </w:pPr>
      <w:r w:rsidRPr="00AB3DA2">
        <w:rPr>
          <w:rFonts w:cs="Times New Roman"/>
          <w:sz w:val="26"/>
          <w:szCs w:val="26"/>
        </w:rPr>
        <w:t>В соответствии с частями 1-2 статьи 7 Федерального закона № 248-ФЗ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действия и решения контрольного (надзорного) органа и его должностных лиц должны быть законными и обоснованными.</w:t>
      </w:r>
    </w:p>
    <w:p w:rsidR="00AB3DA2" w:rsidRPr="00AB3DA2" w:rsidRDefault="00AB3DA2" w:rsidP="00AB3DA2">
      <w:pPr>
        <w:spacing w:line="240" w:lineRule="auto"/>
        <w:ind w:left="-284" w:firstLine="851"/>
        <w:jc w:val="both"/>
        <w:rPr>
          <w:rFonts w:cs="Times New Roman"/>
          <w:sz w:val="26"/>
          <w:szCs w:val="26"/>
        </w:rPr>
      </w:pPr>
      <w:r w:rsidRPr="00AB3DA2">
        <w:rPr>
          <w:rFonts w:cs="Times New Roman"/>
          <w:sz w:val="26"/>
          <w:szCs w:val="26"/>
        </w:rPr>
        <w:t xml:space="preserve">Реализация полномочий в сфере контрольной (надзорной) деятельности </w:t>
      </w:r>
      <w:r>
        <w:rPr>
          <w:rFonts w:cs="Times New Roman"/>
          <w:sz w:val="26"/>
          <w:szCs w:val="26"/>
        </w:rPr>
        <w:t xml:space="preserve">Департаментом </w:t>
      </w:r>
      <w:r w:rsidRPr="00AB3DA2">
        <w:rPr>
          <w:rFonts w:cs="Times New Roman"/>
          <w:sz w:val="26"/>
          <w:szCs w:val="26"/>
        </w:rPr>
        <w:t>осуществляется при соблюдении основных принципов государственного контроля (надзора):</w:t>
      </w:r>
    </w:p>
    <w:p w:rsidR="00AB3DA2" w:rsidRPr="00AB3DA2" w:rsidRDefault="00AB3DA2" w:rsidP="00AB3DA2">
      <w:pPr>
        <w:spacing w:line="240" w:lineRule="auto"/>
        <w:ind w:left="-284" w:firstLine="851"/>
        <w:jc w:val="both"/>
        <w:rPr>
          <w:rFonts w:cs="Times New Roman"/>
          <w:sz w:val="26"/>
          <w:szCs w:val="26"/>
        </w:rPr>
      </w:pPr>
      <w:r w:rsidRPr="00AB3DA2">
        <w:rPr>
          <w:rFonts w:cs="Times New Roman"/>
          <w:sz w:val="26"/>
          <w:szCs w:val="26"/>
        </w:rPr>
        <w:t>1) законности и обоснованности действий и решений надзорного органа и его должностных лиц;</w:t>
      </w:r>
    </w:p>
    <w:p w:rsidR="00AB3DA2" w:rsidRPr="00AB3DA2" w:rsidRDefault="00AB3DA2" w:rsidP="00AB3DA2">
      <w:pPr>
        <w:spacing w:line="240" w:lineRule="auto"/>
        <w:ind w:left="-284" w:firstLine="851"/>
        <w:jc w:val="both"/>
        <w:rPr>
          <w:rFonts w:cs="Times New Roman"/>
          <w:sz w:val="26"/>
          <w:szCs w:val="26"/>
        </w:rPr>
      </w:pPr>
      <w:r w:rsidRPr="00AB3DA2">
        <w:rPr>
          <w:rFonts w:cs="Times New Roman"/>
          <w:sz w:val="26"/>
          <w:szCs w:val="26"/>
        </w:rPr>
        <w:t>2) стимулировании добросовестного соблюдения контролируемыми лицами обязательных требований;</w:t>
      </w:r>
    </w:p>
    <w:p w:rsidR="00AB3DA2" w:rsidRPr="00AB3DA2" w:rsidRDefault="00AB3DA2" w:rsidP="00AB3DA2">
      <w:pPr>
        <w:spacing w:line="240" w:lineRule="auto"/>
        <w:ind w:left="-284" w:firstLine="851"/>
        <w:jc w:val="both"/>
        <w:rPr>
          <w:rFonts w:cs="Times New Roman"/>
          <w:sz w:val="26"/>
          <w:szCs w:val="26"/>
        </w:rPr>
      </w:pPr>
      <w:r w:rsidRPr="00AB3DA2">
        <w:rPr>
          <w:rFonts w:cs="Times New Roman"/>
          <w:sz w:val="26"/>
          <w:szCs w:val="26"/>
        </w:rPr>
        <w:t>3) соразмерности вмешательства надзорного органа и его должностных лиц в деятельность контролируемых лиц;</w:t>
      </w:r>
    </w:p>
    <w:p w:rsidR="00AB3DA2" w:rsidRPr="00AB3DA2" w:rsidRDefault="00AB3DA2" w:rsidP="00AB3DA2">
      <w:pPr>
        <w:spacing w:line="240" w:lineRule="auto"/>
        <w:ind w:left="-284" w:firstLine="851"/>
        <w:jc w:val="both"/>
        <w:rPr>
          <w:rFonts w:cs="Times New Roman"/>
          <w:sz w:val="26"/>
          <w:szCs w:val="26"/>
        </w:rPr>
      </w:pPr>
      <w:r w:rsidRPr="00AB3DA2">
        <w:rPr>
          <w:rFonts w:cs="Times New Roman"/>
          <w:sz w:val="26"/>
          <w:szCs w:val="26"/>
        </w:rPr>
        <w:lastRenderedPageBreak/>
        <w:t>4) охране прав и законных интересов, уважении достоинства личности, деловой репутации контролируемых лиц;</w:t>
      </w:r>
    </w:p>
    <w:p w:rsidR="00AB3DA2" w:rsidRPr="00AB3DA2" w:rsidRDefault="00AB3DA2" w:rsidP="00AB3DA2">
      <w:pPr>
        <w:spacing w:line="240" w:lineRule="auto"/>
        <w:ind w:left="-284" w:firstLine="851"/>
        <w:jc w:val="both"/>
        <w:rPr>
          <w:rFonts w:cs="Times New Roman"/>
          <w:sz w:val="26"/>
          <w:szCs w:val="26"/>
        </w:rPr>
      </w:pPr>
      <w:r w:rsidRPr="00AB3DA2">
        <w:rPr>
          <w:rFonts w:cs="Times New Roman"/>
          <w:sz w:val="26"/>
          <w:szCs w:val="26"/>
        </w:rPr>
        <w:t>5) недопустимости злоупотребления правом как со стороны надзорного органа и его должностных лиц, так со стороны граждан и организаций;</w:t>
      </w:r>
    </w:p>
    <w:p w:rsidR="00AB3DA2" w:rsidRPr="00AB3DA2" w:rsidRDefault="00AB3DA2" w:rsidP="00AB3DA2">
      <w:pPr>
        <w:spacing w:line="240" w:lineRule="auto"/>
        <w:ind w:left="-284" w:firstLine="851"/>
        <w:jc w:val="both"/>
        <w:rPr>
          <w:rFonts w:cs="Times New Roman"/>
          <w:sz w:val="26"/>
          <w:szCs w:val="26"/>
        </w:rPr>
      </w:pPr>
      <w:r w:rsidRPr="00AB3DA2">
        <w:rPr>
          <w:rFonts w:cs="Times New Roman"/>
          <w:sz w:val="26"/>
          <w:szCs w:val="26"/>
        </w:rPr>
        <w:t>6) сохранении должностными лицами надзорного органа информации, составляющей коммерческую, служебную или иную охраняемую законом тайну;</w:t>
      </w:r>
    </w:p>
    <w:p w:rsidR="00AB3DA2" w:rsidRPr="00AB3DA2" w:rsidRDefault="00AB3DA2" w:rsidP="00AB3DA2">
      <w:pPr>
        <w:spacing w:line="240" w:lineRule="auto"/>
        <w:ind w:left="-284" w:firstLine="851"/>
        <w:jc w:val="both"/>
        <w:rPr>
          <w:rFonts w:cs="Times New Roman"/>
          <w:sz w:val="26"/>
          <w:szCs w:val="26"/>
        </w:rPr>
      </w:pPr>
      <w:r w:rsidRPr="00AB3DA2">
        <w:rPr>
          <w:rFonts w:cs="Times New Roman"/>
          <w:sz w:val="26"/>
          <w:szCs w:val="26"/>
        </w:rPr>
        <w:t>7) открытости и доступности информации об организации и осуществлении государственного надзора;</w:t>
      </w:r>
    </w:p>
    <w:p w:rsidR="00AB3DA2" w:rsidRPr="00AB3DA2" w:rsidRDefault="00AB3DA2" w:rsidP="00AB3DA2">
      <w:pPr>
        <w:spacing w:line="240" w:lineRule="auto"/>
        <w:ind w:left="-284" w:firstLine="851"/>
        <w:jc w:val="both"/>
        <w:rPr>
          <w:rFonts w:cs="Times New Roman"/>
          <w:sz w:val="26"/>
          <w:szCs w:val="26"/>
        </w:rPr>
      </w:pPr>
      <w:r w:rsidRPr="00AB3DA2">
        <w:rPr>
          <w:rFonts w:cs="Times New Roman"/>
          <w:sz w:val="26"/>
          <w:szCs w:val="26"/>
        </w:rPr>
        <w:t>8) оперативности и разумности при осуществлении государственного надзора.</w:t>
      </w:r>
    </w:p>
    <w:p w:rsidR="009D7BD0" w:rsidRDefault="009D7BD0" w:rsidP="009D7BD0">
      <w:pPr>
        <w:spacing w:line="240" w:lineRule="auto"/>
        <w:ind w:left="-284" w:firstLine="851"/>
        <w:jc w:val="both"/>
        <w:rPr>
          <w:rFonts w:cs="Times New Roman"/>
          <w:sz w:val="26"/>
          <w:szCs w:val="26"/>
        </w:rPr>
      </w:pPr>
      <w:r w:rsidRPr="009D7BD0">
        <w:rPr>
          <w:rFonts w:cs="Times New Roman"/>
          <w:sz w:val="26"/>
          <w:szCs w:val="26"/>
        </w:rPr>
        <w:t>В соответствии с пунктом 5 Правил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утвержденных постановлением Правительства Российской Федерации от 22.10.2020 № 1722, в случае если полномочия Российской Федерации по федеральному государственному контролю (надзору) или разрешительной деятельности переданы органам государственной власти субъектов Российской Федерации, перечень формируется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w:t>
      </w:r>
    </w:p>
    <w:p w:rsidR="00AB3DA2" w:rsidRDefault="00AB3DA2" w:rsidP="009D7BD0">
      <w:pPr>
        <w:spacing w:line="240" w:lineRule="auto"/>
        <w:ind w:left="-284" w:firstLine="851"/>
        <w:jc w:val="both"/>
        <w:rPr>
          <w:rFonts w:cs="Times New Roman"/>
          <w:sz w:val="26"/>
          <w:szCs w:val="26"/>
        </w:rPr>
      </w:pPr>
      <w:r w:rsidRPr="00AB3DA2">
        <w:rPr>
          <w:rFonts w:cs="Times New Roman"/>
          <w:sz w:val="26"/>
          <w:szCs w:val="26"/>
        </w:rPr>
        <w:t xml:space="preserve">В соответствии с требованиями части 5 статьи 8 Федерального закона № 247-ФЗ, пункта 3 части 3 статьи 46 Федерального закона </w:t>
      </w:r>
      <w:r w:rsidR="009E7A62">
        <w:rPr>
          <w:rFonts w:cs="Times New Roman"/>
          <w:sz w:val="26"/>
          <w:szCs w:val="26"/>
        </w:rPr>
        <w:t xml:space="preserve">№ 248-ФЗ </w:t>
      </w:r>
      <w:r w:rsidRPr="00AB3DA2">
        <w:rPr>
          <w:rFonts w:cs="Times New Roman"/>
          <w:sz w:val="26"/>
          <w:szCs w:val="26"/>
        </w:rPr>
        <w:t>на официальном сайте Департамента размещен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с текстами действующих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(далее – Перечень обязательных требований).</w:t>
      </w:r>
    </w:p>
    <w:p w:rsidR="009D7BD0" w:rsidRDefault="00AB3DA2" w:rsidP="00AB3DA2">
      <w:pPr>
        <w:spacing w:line="240" w:lineRule="auto"/>
        <w:ind w:left="-284" w:firstLine="851"/>
        <w:jc w:val="both"/>
        <w:rPr>
          <w:rFonts w:cs="Times New Roman"/>
          <w:sz w:val="26"/>
          <w:szCs w:val="26"/>
        </w:rPr>
      </w:pPr>
      <w:r w:rsidRPr="00AB3DA2">
        <w:rPr>
          <w:rFonts w:cs="Times New Roman"/>
          <w:sz w:val="26"/>
          <w:szCs w:val="26"/>
        </w:rPr>
        <w:t>Перечень нормативных правовых актов (их отдельных положений)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содержащих обязательные требования, оценка соблюдения которых осуществляется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 в рамках федерального государственного контроля (надзора) в сфере образования, на основании пунктов 5, 6 Правил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утвержденных постановлением Правительства Рос</w:t>
      </w:r>
      <w:r>
        <w:rPr>
          <w:rFonts w:cs="Times New Roman"/>
          <w:sz w:val="26"/>
          <w:szCs w:val="26"/>
        </w:rPr>
        <w:t xml:space="preserve">сийской Федерации от 22.10.2020 </w:t>
      </w:r>
      <w:r w:rsidRPr="00AB3DA2">
        <w:rPr>
          <w:rFonts w:cs="Times New Roman"/>
          <w:sz w:val="26"/>
          <w:szCs w:val="26"/>
        </w:rPr>
        <w:t xml:space="preserve">№ 1722, утвержден Министерством просвещения </w:t>
      </w:r>
      <w:r>
        <w:rPr>
          <w:rFonts w:cs="Times New Roman"/>
          <w:sz w:val="26"/>
          <w:szCs w:val="26"/>
        </w:rPr>
        <w:t xml:space="preserve">Российской Федерации 21.09.2021, </w:t>
      </w:r>
      <w:r w:rsidR="009D7BD0" w:rsidRPr="009D7BD0">
        <w:rPr>
          <w:rFonts w:cs="Times New Roman"/>
          <w:sz w:val="26"/>
          <w:szCs w:val="26"/>
        </w:rPr>
        <w:t xml:space="preserve">ссылка на </w:t>
      </w:r>
      <w:r w:rsidR="009D7BD0" w:rsidRPr="009D7BD0">
        <w:rPr>
          <w:rFonts w:cs="Times New Roman"/>
          <w:sz w:val="26"/>
          <w:szCs w:val="26"/>
        </w:rPr>
        <w:lastRenderedPageBreak/>
        <w:t>указанный Перечень размещена также на официальном сайте Чукотского автономного округа (</w:t>
      </w:r>
      <w:proofErr w:type="spellStart"/>
      <w:r w:rsidR="009D7BD0" w:rsidRPr="009D7BD0">
        <w:rPr>
          <w:rFonts w:cs="Times New Roman"/>
          <w:sz w:val="26"/>
          <w:szCs w:val="26"/>
        </w:rPr>
        <w:t>чукотка.рф</w:t>
      </w:r>
      <w:proofErr w:type="spellEnd"/>
      <w:r w:rsidR="009D7BD0" w:rsidRPr="009D7BD0">
        <w:rPr>
          <w:rFonts w:cs="Times New Roman"/>
          <w:sz w:val="26"/>
          <w:szCs w:val="26"/>
        </w:rPr>
        <w:t>).</w:t>
      </w:r>
    </w:p>
    <w:p w:rsidR="009E7A62" w:rsidRPr="009E7A62" w:rsidRDefault="009E7A62" w:rsidP="009E7A62">
      <w:pPr>
        <w:spacing w:line="240" w:lineRule="auto"/>
        <w:ind w:left="-284" w:firstLine="851"/>
        <w:jc w:val="both"/>
        <w:rPr>
          <w:rFonts w:cs="Times New Roman"/>
          <w:sz w:val="26"/>
          <w:szCs w:val="26"/>
        </w:rPr>
      </w:pPr>
      <w:r w:rsidRPr="009E7A62">
        <w:rPr>
          <w:rFonts w:cs="Times New Roman"/>
          <w:sz w:val="26"/>
          <w:szCs w:val="26"/>
        </w:rPr>
        <w:t xml:space="preserve">Решения о проведении контрольного надзорного мероприятия, готовятся </w:t>
      </w:r>
      <w:r>
        <w:rPr>
          <w:rFonts w:cs="Times New Roman"/>
          <w:sz w:val="26"/>
          <w:szCs w:val="26"/>
        </w:rPr>
        <w:t xml:space="preserve">Департаментом </w:t>
      </w:r>
      <w:r w:rsidRPr="009E7A62">
        <w:rPr>
          <w:rFonts w:cs="Times New Roman"/>
          <w:sz w:val="26"/>
          <w:szCs w:val="26"/>
        </w:rPr>
        <w:t>в соответствии с формой, установленной приказом Минэкономразвития России от 31.03.2021 № 151 «О типовых формах документов, используемых контрольным (надзорным) органом», в которых указывается предмет проверки с учетом видов реализуемых контролируемым лицом образовательных программ, а также планируемые контрольные (надзорные) действия.</w:t>
      </w:r>
    </w:p>
    <w:p w:rsidR="009E7A62" w:rsidRPr="009D7BD0" w:rsidRDefault="009E7A62" w:rsidP="009E7A62">
      <w:pPr>
        <w:spacing w:line="240" w:lineRule="auto"/>
        <w:ind w:left="-284" w:firstLine="851"/>
        <w:jc w:val="both"/>
        <w:rPr>
          <w:rFonts w:cs="Times New Roman"/>
          <w:sz w:val="26"/>
          <w:szCs w:val="26"/>
        </w:rPr>
      </w:pPr>
      <w:r>
        <w:rPr>
          <w:rFonts w:cs="Times New Roman"/>
          <w:sz w:val="26"/>
          <w:szCs w:val="26"/>
        </w:rPr>
        <w:t>Единообразие</w:t>
      </w:r>
      <w:r w:rsidRPr="009E7A62">
        <w:rPr>
          <w:rFonts w:cs="Times New Roman"/>
          <w:sz w:val="26"/>
          <w:szCs w:val="26"/>
        </w:rPr>
        <w:t xml:space="preserve"> применения обязательных требований </w:t>
      </w:r>
      <w:r>
        <w:rPr>
          <w:rFonts w:cs="Times New Roman"/>
          <w:sz w:val="26"/>
          <w:szCs w:val="26"/>
        </w:rPr>
        <w:t xml:space="preserve">Департаментом, </w:t>
      </w:r>
      <w:r w:rsidRPr="009E7A62">
        <w:rPr>
          <w:rFonts w:cs="Times New Roman"/>
          <w:sz w:val="26"/>
          <w:szCs w:val="26"/>
        </w:rPr>
        <w:t xml:space="preserve">должностными лицами </w:t>
      </w:r>
      <w:r>
        <w:rPr>
          <w:rFonts w:cs="Times New Roman"/>
          <w:sz w:val="26"/>
          <w:szCs w:val="26"/>
        </w:rPr>
        <w:t xml:space="preserve"> Департамента, </w:t>
      </w:r>
      <w:r w:rsidRPr="009E7A62">
        <w:rPr>
          <w:rFonts w:cs="Times New Roman"/>
          <w:sz w:val="26"/>
          <w:szCs w:val="26"/>
        </w:rPr>
        <w:t>основана на открытости деятельности</w:t>
      </w:r>
      <w:r>
        <w:rPr>
          <w:rFonts w:cs="Times New Roman"/>
          <w:sz w:val="26"/>
          <w:szCs w:val="26"/>
        </w:rPr>
        <w:t xml:space="preserve"> Департамента</w:t>
      </w:r>
      <w:r w:rsidRPr="009E7A62">
        <w:rPr>
          <w:rFonts w:cs="Times New Roman"/>
          <w:sz w:val="26"/>
          <w:szCs w:val="26"/>
        </w:rPr>
        <w:t>, размещении на ее официальном сайте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в сфере образования</w:t>
      </w:r>
      <w:r>
        <w:rPr>
          <w:rFonts w:cs="Times New Roman"/>
          <w:sz w:val="26"/>
          <w:szCs w:val="26"/>
        </w:rPr>
        <w:t xml:space="preserve">, проверочных листов, а также исчерпывающего перечня документов, испрашиваемых у контролируемых лиц   при проведении контрольных (надзорных) мероприятий. </w:t>
      </w:r>
    </w:p>
    <w:p w:rsidR="00855EAB" w:rsidRPr="00855EAB" w:rsidRDefault="009D7BD0" w:rsidP="00855EAB">
      <w:pPr>
        <w:spacing w:line="240" w:lineRule="auto"/>
        <w:ind w:left="-284" w:firstLine="851"/>
        <w:jc w:val="both"/>
        <w:rPr>
          <w:rFonts w:cs="Times New Roman"/>
          <w:sz w:val="26"/>
          <w:szCs w:val="26"/>
        </w:rPr>
      </w:pPr>
      <w:r>
        <w:rPr>
          <w:rFonts w:cs="Times New Roman"/>
          <w:sz w:val="26"/>
          <w:szCs w:val="26"/>
        </w:rPr>
        <w:t>С</w:t>
      </w:r>
      <w:r w:rsidRPr="009D7BD0">
        <w:rPr>
          <w:rFonts w:cs="Times New Roman"/>
          <w:sz w:val="26"/>
          <w:szCs w:val="26"/>
        </w:rPr>
        <w:t xml:space="preserve"> 01.07.2021 г. </w:t>
      </w:r>
      <w:r w:rsidR="00855EAB">
        <w:rPr>
          <w:rFonts w:cs="Times New Roman"/>
          <w:sz w:val="26"/>
          <w:szCs w:val="26"/>
        </w:rPr>
        <w:t>о</w:t>
      </w:r>
      <w:r w:rsidR="008B58AE">
        <w:rPr>
          <w:rFonts w:cs="Times New Roman"/>
          <w:sz w:val="26"/>
          <w:szCs w:val="26"/>
        </w:rPr>
        <w:t>бъектом</w:t>
      </w:r>
      <w:r w:rsidR="002773A3" w:rsidRPr="002773A3">
        <w:rPr>
          <w:rFonts w:cs="Times New Roman"/>
          <w:sz w:val="26"/>
          <w:szCs w:val="26"/>
        </w:rPr>
        <w:t xml:space="preserve"> </w:t>
      </w:r>
      <w:r w:rsidR="00855EAB" w:rsidRPr="00855EAB">
        <w:rPr>
          <w:rFonts w:cs="Times New Roman"/>
          <w:sz w:val="26"/>
          <w:szCs w:val="26"/>
        </w:rPr>
        <w:t>государственного контроля (надзора) при осуществлении Департаментом федерального государственного контроля (надзора) в сфере образования является образовательная деятельность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Чукотского автономного округа.</w:t>
      </w:r>
    </w:p>
    <w:p w:rsidR="00855EAB" w:rsidRDefault="00855EAB" w:rsidP="00855EAB">
      <w:pPr>
        <w:spacing w:line="240" w:lineRule="auto"/>
        <w:ind w:left="-284" w:firstLine="851"/>
        <w:jc w:val="both"/>
        <w:rPr>
          <w:rFonts w:cs="Times New Roman"/>
          <w:sz w:val="26"/>
          <w:szCs w:val="26"/>
        </w:rPr>
      </w:pPr>
      <w:r w:rsidRPr="00855EAB">
        <w:rPr>
          <w:rFonts w:cs="Times New Roman"/>
          <w:sz w:val="26"/>
          <w:szCs w:val="26"/>
        </w:rPr>
        <w:t>Объектом государственного контроля (надзора) при осуществлении Департаментом федерального государственного контроля (надзора) в сфере образования является образовательная деятельность</w:t>
      </w:r>
      <w:r w:rsidR="007F2121" w:rsidRPr="007F2121">
        <w:t xml:space="preserve"> </w:t>
      </w:r>
      <w:r w:rsidR="007F2121" w:rsidRPr="007F2121">
        <w:rPr>
          <w:rFonts w:cs="Times New Roman"/>
          <w:sz w:val="26"/>
          <w:szCs w:val="26"/>
        </w:rPr>
        <w:t>по образовательным программам дошкольного образования, программам начального общего, основного общего и (или) среднего общего образования, среднего профессионального образования и (или) по программам профессионального обучения; дополнительным общеобразовательным программам, дополнительн</w:t>
      </w:r>
      <w:r w:rsidR="007F2121">
        <w:rPr>
          <w:rFonts w:cs="Times New Roman"/>
          <w:sz w:val="26"/>
          <w:szCs w:val="26"/>
        </w:rPr>
        <w:t>ым профессиональным программам,</w:t>
      </w:r>
      <w:r w:rsidRPr="00855EAB">
        <w:rPr>
          <w:rFonts w:cs="Times New Roman"/>
          <w:sz w:val="26"/>
          <w:szCs w:val="26"/>
        </w:rPr>
        <w:t xml:space="preserve">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w:t>
      </w:r>
      <w:r w:rsidR="007F2121">
        <w:rPr>
          <w:rFonts w:cs="Times New Roman"/>
          <w:sz w:val="26"/>
          <w:szCs w:val="26"/>
        </w:rPr>
        <w:t xml:space="preserve">и Чукотского автономного округа, </w:t>
      </w:r>
    </w:p>
    <w:p w:rsidR="00855EAB" w:rsidRDefault="00855EAB" w:rsidP="00855EAB">
      <w:pPr>
        <w:spacing w:line="240" w:lineRule="auto"/>
        <w:ind w:left="-284" w:firstLine="851"/>
        <w:jc w:val="both"/>
        <w:rPr>
          <w:rFonts w:cs="Times New Roman"/>
          <w:sz w:val="26"/>
          <w:szCs w:val="26"/>
        </w:rPr>
      </w:pPr>
      <w:r w:rsidRPr="00855EAB">
        <w:rPr>
          <w:rFonts w:cs="Times New Roman"/>
          <w:sz w:val="26"/>
          <w:szCs w:val="26"/>
        </w:rPr>
        <w:t>В соответствии с пунктом 3 Положения о федеральном государственном контроле (надзоре) в сфере образования контролируемыми лицами при осуществлении федерального государственного контроля (надзора) в сфере образования являются организации, осуществляющие образовательную деятельность, и индивидуальные предприниматели, осуществляющие образовательную деятельность, за исключением индивидуальных предпринимателей, осуществляющих образовательную деятельность непосредственно.</w:t>
      </w:r>
    </w:p>
    <w:p w:rsidR="00212666" w:rsidRPr="00441381" w:rsidRDefault="00212666" w:rsidP="00441381">
      <w:pPr>
        <w:spacing w:line="240" w:lineRule="auto"/>
        <w:ind w:left="-284" w:firstLine="851"/>
        <w:jc w:val="both"/>
        <w:rPr>
          <w:rFonts w:cs="Times New Roman"/>
          <w:sz w:val="26"/>
          <w:szCs w:val="26"/>
        </w:rPr>
      </w:pPr>
      <w:r w:rsidRPr="00441381">
        <w:rPr>
          <w:rFonts w:cs="Times New Roman"/>
          <w:sz w:val="26"/>
          <w:szCs w:val="26"/>
        </w:rPr>
        <w:t>Федеральный государственный контроль (надзор) в сфере образования осуществляется на основе управления рисками причинения вреда (ущерба) охраняемым законом ценностям.</w:t>
      </w:r>
    </w:p>
    <w:p w:rsidR="00212666" w:rsidRPr="00441381" w:rsidRDefault="00212666" w:rsidP="00441381">
      <w:pPr>
        <w:spacing w:line="240" w:lineRule="auto"/>
        <w:ind w:left="-284" w:firstLine="851"/>
        <w:jc w:val="both"/>
        <w:rPr>
          <w:rFonts w:cs="Times New Roman"/>
          <w:sz w:val="26"/>
          <w:szCs w:val="26"/>
        </w:rPr>
      </w:pPr>
      <w:r w:rsidRPr="00441381">
        <w:rPr>
          <w:rFonts w:cs="Times New Roman"/>
          <w:sz w:val="26"/>
          <w:szCs w:val="26"/>
        </w:rPr>
        <w:lastRenderedPageBreak/>
        <w:t>Объекты государственного контроля (надзора) в сфере образования подлежат отнесению к категориям высокого, среднего и низкого риска причинения вреда (ущерба) охраняемым законом ценностям (далее - категории риска).</w:t>
      </w:r>
    </w:p>
    <w:p w:rsidR="00BB41E2" w:rsidRPr="00441381" w:rsidRDefault="00BB41E2" w:rsidP="00441381">
      <w:pPr>
        <w:spacing w:line="240" w:lineRule="auto"/>
        <w:ind w:left="-284" w:firstLine="851"/>
        <w:jc w:val="both"/>
        <w:rPr>
          <w:rFonts w:cs="Times New Roman"/>
          <w:sz w:val="26"/>
          <w:szCs w:val="26"/>
        </w:rPr>
      </w:pPr>
      <w:r w:rsidRPr="00441381">
        <w:rPr>
          <w:rFonts w:cs="Times New Roman"/>
          <w:sz w:val="26"/>
          <w:szCs w:val="26"/>
        </w:rPr>
        <w:t>Федеральным законом № 248-ФЗ, Положением о федеральном государственном контроле (надзоре) в сфере образования установлены порядок и критерии отнесения объектов к категориям риска, согласно которым  объекты федерального государственного контроля (надзора) в сфере подлежат отнесению к категориям высокого, среднего и низкого риска в соответствии с критериями отнесения указанных объектов к категориям риска, которые установлены в приложении № 1 к Положению о федеральном государственном контроле (надзоре) в сфере образования.</w:t>
      </w:r>
    </w:p>
    <w:p w:rsidR="00212666" w:rsidRPr="00441381" w:rsidRDefault="00212666" w:rsidP="00441381">
      <w:pPr>
        <w:spacing w:line="240" w:lineRule="auto"/>
        <w:ind w:left="-284" w:firstLine="851"/>
        <w:jc w:val="both"/>
        <w:rPr>
          <w:rFonts w:cs="Times New Roman"/>
          <w:sz w:val="26"/>
          <w:szCs w:val="26"/>
        </w:rPr>
      </w:pPr>
      <w:r w:rsidRPr="00441381">
        <w:rPr>
          <w:rFonts w:cs="Times New Roman"/>
          <w:sz w:val="26"/>
          <w:szCs w:val="26"/>
        </w:rPr>
        <w:t>Положением о контроле в сфере образования установлены 3 категории риска:</w:t>
      </w:r>
    </w:p>
    <w:p w:rsidR="00212666" w:rsidRPr="00441381" w:rsidRDefault="00212666" w:rsidP="00441381">
      <w:pPr>
        <w:spacing w:line="240" w:lineRule="auto"/>
        <w:ind w:left="-284" w:firstLine="851"/>
        <w:jc w:val="both"/>
        <w:rPr>
          <w:rFonts w:cs="Times New Roman"/>
          <w:sz w:val="26"/>
          <w:szCs w:val="26"/>
        </w:rPr>
      </w:pPr>
      <w:r w:rsidRPr="00441381">
        <w:rPr>
          <w:rFonts w:cs="Times New Roman"/>
          <w:sz w:val="26"/>
          <w:szCs w:val="26"/>
        </w:rPr>
        <w:t>1) низкая категория риска – в отношении деятельности организаций, осуществляющих образовательную деятельность на основании лицензии;</w:t>
      </w:r>
      <w:r w:rsidR="00D661B1">
        <w:rPr>
          <w:rFonts w:cs="Times New Roman"/>
          <w:sz w:val="26"/>
          <w:szCs w:val="26"/>
        </w:rPr>
        <w:t xml:space="preserve"> при этом в</w:t>
      </w:r>
      <w:r w:rsidR="00D661B1" w:rsidRPr="00D661B1">
        <w:rPr>
          <w:rFonts w:cs="Times New Roman"/>
          <w:sz w:val="26"/>
          <w:szCs w:val="26"/>
        </w:rPr>
        <w:t>ыдача лицензии на осуществление образовательной деятельности является основанием для отнесения объекта государственного контроля (над</w:t>
      </w:r>
      <w:r w:rsidR="00D661B1">
        <w:rPr>
          <w:rFonts w:cs="Times New Roman"/>
          <w:sz w:val="26"/>
          <w:szCs w:val="26"/>
        </w:rPr>
        <w:t xml:space="preserve">зора) к низкой категории риска </w:t>
      </w:r>
      <w:r w:rsidR="00D661B1" w:rsidRPr="00D661B1">
        <w:rPr>
          <w:rFonts w:cs="Times New Roman"/>
          <w:sz w:val="26"/>
          <w:szCs w:val="26"/>
        </w:rPr>
        <w:t>в течение 5 рабо</w:t>
      </w:r>
      <w:r w:rsidR="00D661B1">
        <w:rPr>
          <w:rFonts w:cs="Times New Roman"/>
          <w:sz w:val="26"/>
          <w:szCs w:val="26"/>
        </w:rPr>
        <w:t>чих дней с даты выдачи лицензии</w:t>
      </w:r>
      <w:r w:rsidR="00D661B1" w:rsidRPr="00D661B1">
        <w:rPr>
          <w:rFonts w:cs="Times New Roman"/>
          <w:sz w:val="26"/>
          <w:szCs w:val="26"/>
        </w:rPr>
        <w:t>.</w:t>
      </w:r>
    </w:p>
    <w:p w:rsidR="00212666" w:rsidRPr="00441381" w:rsidRDefault="00212666" w:rsidP="007206F0">
      <w:pPr>
        <w:spacing w:line="240" w:lineRule="auto"/>
        <w:ind w:left="-284" w:firstLine="851"/>
        <w:jc w:val="both"/>
        <w:rPr>
          <w:rFonts w:cs="Times New Roman"/>
          <w:sz w:val="26"/>
          <w:szCs w:val="26"/>
        </w:rPr>
      </w:pPr>
      <w:r w:rsidRPr="00441381">
        <w:rPr>
          <w:rFonts w:cs="Times New Roman"/>
          <w:sz w:val="26"/>
          <w:szCs w:val="26"/>
        </w:rPr>
        <w:t>2) средняя категория риска – в отношении деятельности организаций, осуществляющих образовательную деятельность:</w:t>
      </w:r>
      <w:r w:rsidR="007206F0">
        <w:rPr>
          <w:rFonts w:cs="Times New Roman"/>
          <w:sz w:val="26"/>
          <w:szCs w:val="26"/>
        </w:rPr>
        <w:t xml:space="preserve"> </w:t>
      </w:r>
      <w:r w:rsidRPr="00441381">
        <w:rPr>
          <w:rFonts w:cs="Times New Roman"/>
          <w:sz w:val="26"/>
          <w:szCs w:val="26"/>
        </w:rPr>
        <w:t>при наличии обращения (жалобы, заявления), признанного обоснованным по результатам рассмотрения, о фактах нарушения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ГК(Н)</w:t>
      </w:r>
      <w:r w:rsidR="007206F0">
        <w:rPr>
          <w:rFonts w:cs="Times New Roman"/>
          <w:sz w:val="26"/>
          <w:szCs w:val="26"/>
        </w:rPr>
        <w:t xml:space="preserve"> к определенной категории риска </w:t>
      </w:r>
      <w:r w:rsidRPr="00441381">
        <w:rPr>
          <w:rFonts w:cs="Times New Roman"/>
          <w:sz w:val="26"/>
          <w:szCs w:val="26"/>
        </w:rPr>
        <w:t>или</w:t>
      </w:r>
      <w:r w:rsidR="007206F0">
        <w:rPr>
          <w:rFonts w:cs="Times New Roman"/>
          <w:sz w:val="26"/>
          <w:szCs w:val="26"/>
        </w:rPr>
        <w:t xml:space="preserve"> </w:t>
      </w:r>
      <w:r w:rsidRPr="00441381">
        <w:rPr>
          <w:rFonts w:cs="Times New Roman"/>
          <w:sz w:val="26"/>
          <w:szCs w:val="26"/>
        </w:rPr>
        <w:t>при наличии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одной или несколькими статьями Кодекса Российской Федерации об административных правонарушениях (далее - КоАП): статьей 5.57, статьей 9.13, частью 1 статьи 19.4, статьей 19.4.1, частью 1 статьи 19.5, статьями 19.6, 19.7, 19.20 и 19.30, статьей 19.30.2 (в части сведений о выданных документах об образовании и (или) о квалификации, документах об обучении) в период 3 лет, предшествующих дате принятия решения об отнесении Объекта ГК(Н) к определенной категории риска;</w:t>
      </w:r>
    </w:p>
    <w:p w:rsidR="00212666" w:rsidRPr="00441381" w:rsidRDefault="00212666" w:rsidP="00441381">
      <w:pPr>
        <w:spacing w:line="240" w:lineRule="auto"/>
        <w:ind w:left="-284" w:firstLine="851"/>
        <w:jc w:val="both"/>
        <w:rPr>
          <w:rFonts w:cs="Times New Roman"/>
          <w:sz w:val="26"/>
          <w:szCs w:val="26"/>
        </w:rPr>
      </w:pPr>
      <w:r w:rsidRPr="00441381">
        <w:rPr>
          <w:rFonts w:cs="Times New Roman"/>
          <w:sz w:val="26"/>
          <w:szCs w:val="26"/>
        </w:rPr>
        <w:t>3) высокая категория риска - при одновременном наличии критериев вероятности несоблюдения обязательных требований, указанных в средней категории риска.</w:t>
      </w:r>
    </w:p>
    <w:p w:rsidR="00BB41E2" w:rsidRPr="00441381" w:rsidRDefault="00043E33" w:rsidP="007206F0">
      <w:pPr>
        <w:spacing w:line="240" w:lineRule="auto"/>
        <w:ind w:left="-284" w:firstLine="851"/>
        <w:jc w:val="both"/>
        <w:rPr>
          <w:rFonts w:cs="Times New Roman"/>
          <w:sz w:val="26"/>
          <w:szCs w:val="26"/>
        </w:rPr>
      </w:pPr>
      <w:r>
        <w:rPr>
          <w:rFonts w:cs="Times New Roman"/>
          <w:sz w:val="26"/>
          <w:szCs w:val="26"/>
        </w:rPr>
        <w:t>Департамент</w:t>
      </w:r>
      <w:r w:rsidR="007206F0">
        <w:rPr>
          <w:rFonts w:cs="Times New Roman"/>
          <w:sz w:val="26"/>
          <w:szCs w:val="26"/>
        </w:rPr>
        <w:t xml:space="preserve"> </w:t>
      </w:r>
      <w:r>
        <w:rPr>
          <w:rFonts w:cs="Times New Roman"/>
          <w:sz w:val="26"/>
          <w:szCs w:val="26"/>
        </w:rPr>
        <w:t>обеспечивает организацию</w:t>
      </w:r>
      <w:r w:rsidR="00212666" w:rsidRPr="00441381">
        <w:rPr>
          <w:rFonts w:cs="Times New Roman"/>
          <w:sz w:val="26"/>
          <w:szCs w:val="26"/>
        </w:rPr>
        <w:t xml:space="preserve"> постоянного мониторинга (сбора, обработки, анализа и учета) сведений, используемых для оценки и управления рисками причинения вреда (ущерба).</w:t>
      </w:r>
      <w:r w:rsidR="007206F0">
        <w:rPr>
          <w:rFonts w:cs="Times New Roman"/>
          <w:sz w:val="26"/>
          <w:szCs w:val="26"/>
        </w:rPr>
        <w:t xml:space="preserve"> </w:t>
      </w:r>
    </w:p>
    <w:p w:rsidR="007206F0" w:rsidRDefault="00BB41E2" w:rsidP="00441381">
      <w:pPr>
        <w:spacing w:line="240" w:lineRule="auto"/>
        <w:ind w:left="-284" w:firstLine="851"/>
        <w:jc w:val="both"/>
        <w:rPr>
          <w:rFonts w:cs="Times New Roman"/>
          <w:sz w:val="26"/>
          <w:szCs w:val="26"/>
        </w:rPr>
      </w:pPr>
      <w:r w:rsidRPr="00441381">
        <w:rPr>
          <w:rFonts w:cs="Times New Roman"/>
          <w:sz w:val="26"/>
          <w:szCs w:val="26"/>
        </w:rPr>
        <w:t xml:space="preserve">Отнесение объекта государственного контроля (надзора) к одной из категорий риска осуществляется </w:t>
      </w:r>
      <w:r w:rsidR="00043E33" w:rsidRPr="00043E33">
        <w:rPr>
          <w:rFonts w:cs="Times New Roman"/>
          <w:sz w:val="26"/>
          <w:szCs w:val="26"/>
        </w:rPr>
        <w:t xml:space="preserve">Департаментом </w:t>
      </w:r>
      <w:r w:rsidRPr="00441381">
        <w:rPr>
          <w:rFonts w:cs="Times New Roman"/>
          <w:sz w:val="26"/>
          <w:szCs w:val="26"/>
        </w:rPr>
        <w:t>на основе сопоставления характеристик</w:t>
      </w:r>
      <w:r w:rsidR="00043E33" w:rsidRPr="00043E33">
        <w:t xml:space="preserve"> </w:t>
      </w:r>
      <w:r w:rsidR="00043E33" w:rsidRPr="00043E33">
        <w:rPr>
          <w:rFonts w:cs="Times New Roman"/>
          <w:sz w:val="26"/>
          <w:szCs w:val="26"/>
        </w:rPr>
        <w:t>объекта государственного контроля (надзора)</w:t>
      </w:r>
      <w:r w:rsidRPr="00441381">
        <w:rPr>
          <w:rFonts w:cs="Times New Roman"/>
          <w:sz w:val="26"/>
          <w:szCs w:val="26"/>
        </w:rPr>
        <w:t xml:space="preserve"> с утвержденными критериями отнесения объектов государственного контроля (надзора) к категориям риска. </w:t>
      </w:r>
    </w:p>
    <w:p w:rsidR="006E25FA" w:rsidRDefault="007206F0" w:rsidP="00043E33">
      <w:pPr>
        <w:spacing w:line="240" w:lineRule="auto"/>
        <w:ind w:left="-284" w:firstLine="851"/>
        <w:jc w:val="both"/>
        <w:rPr>
          <w:rFonts w:cs="Times New Roman"/>
          <w:sz w:val="26"/>
          <w:szCs w:val="26"/>
        </w:rPr>
      </w:pPr>
      <w:r w:rsidRPr="007206F0">
        <w:rPr>
          <w:rFonts w:cs="Times New Roman"/>
          <w:sz w:val="26"/>
          <w:szCs w:val="26"/>
        </w:rPr>
        <w:t>Категорирование объектов государственного контроля (надзора) проводится Департаментом</w:t>
      </w:r>
      <w:r w:rsidR="00043E33" w:rsidRPr="00043E33">
        <w:t xml:space="preserve"> </w:t>
      </w:r>
      <w:r w:rsidR="00043E33" w:rsidRPr="00043E33">
        <w:rPr>
          <w:rFonts w:cs="Times New Roman"/>
          <w:sz w:val="26"/>
          <w:szCs w:val="26"/>
        </w:rPr>
        <w:t>ежегодно</w:t>
      </w:r>
      <w:r w:rsidR="00043E33">
        <w:rPr>
          <w:rFonts w:cs="Times New Roman"/>
          <w:sz w:val="26"/>
          <w:szCs w:val="26"/>
        </w:rPr>
        <w:t>.</w:t>
      </w:r>
      <w:r w:rsidRPr="007206F0">
        <w:rPr>
          <w:rFonts w:cs="Times New Roman"/>
          <w:sz w:val="26"/>
          <w:szCs w:val="26"/>
        </w:rPr>
        <w:t xml:space="preserve"> до организации работы по планированию контрольных (надзорных) мероприятий.</w:t>
      </w:r>
      <w:r w:rsidR="00043E33">
        <w:rPr>
          <w:rFonts w:cs="Times New Roman"/>
          <w:sz w:val="26"/>
          <w:szCs w:val="26"/>
        </w:rPr>
        <w:t xml:space="preserve"> </w:t>
      </w:r>
    </w:p>
    <w:p w:rsidR="006E25FA" w:rsidRDefault="006E25FA" w:rsidP="00441381">
      <w:pPr>
        <w:spacing w:line="240" w:lineRule="auto"/>
        <w:ind w:left="-284" w:firstLine="851"/>
        <w:jc w:val="both"/>
        <w:rPr>
          <w:rFonts w:cs="Times New Roman"/>
          <w:sz w:val="26"/>
          <w:szCs w:val="26"/>
        </w:rPr>
      </w:pPr>
      <w:r w:rsidRPr="006E25FA">
        <w:rPr>
          <w:rFonts w:cs="Times New Roman"/>
          <w:sz w:val="26"/>
          <w:szCs w:val="26"/>
        </w:rPr>
        <w:lastRenderedPageBreak/>
        <w:t>Информация о порядке и критериях отнесения объектов контроля к категориям риска причинения вреда (ущерба) охраняемым законом ценностям размещена на официальном сайте Департамента в сети «Интернет».</w:t>
      </w:r>
    </w:p>
    <w:p w:rsidR="006E25FA" w:rsidRPr="00441381" w:rsidRDefault="0043127E" w:rsidP="00441381">
      <w:pPr>
        <w:spacing w:line="240" w:lineRule="auto"/>
        <w:ind w:left="-284" w:firstLine="851"/>
        <w:jc w:val="both"/>
        <w:rPr>
          <w:rFonts w:cs="Times New Roman"/>
          <w:sz w:val="26"/>
          <w:szCs w:val="26"/>
        </w:rPr>
      </w:pPr>
      <w:r>
        <w:rPr>
          <w:rFonts w:cs="Times New Roman"/>
          <w:sz w:val="26"/>
          <w:szCs w:val="26"/>
        </w:rPr>
        <w:t>В</w:t>
      </w:r>
      <w:r w:rsidR="006E25FA" w:rsidRPr="006E25FA">
        <w:rPr>
          <w:rFonts w:cs="Times New Roman"/>
          <w:sz w:val="26"/>
          <w:szCs w:val="26"/>
        </w:rPr>
        <w:t xml:space="preserve"> 2021 году в соответствии с пунктом 7 Положения о федеральном государственном контрол</w:t>
      </w:r>
      <w:r w:rsidR="006E25FA">
        <w:rPr>
          <w:rFonts w:cs="Times New Roman"/>
          <w:sz w:val="26"/>
          <w:szCs w:val="26"/>
        </w:rPr>
        <w:t>е (надзоре) в сфере образование</w:t>
      </w:r>
      <w:r w:rsidR="006E25FA" w:rsidRPr="006E25FA">
        <w:rPr>
          <w:rFonts w:cs="Times New Roman"/>
          <w:sz w:val="26"/>
          <w:szCs w:val="26"/>
        </w:rPr>
        <w:t xml:space="preserve"> объекты государственного контроля (надзора) были отнесены к категориям риска причинения вреда (ущерба) охраняемым законом ценностям на основе сопоставления их характеристик с критериями отнесения указанных объектов к категориям риска причинения вреда (ущерба) охраняем</w:t>
      </w:r>
      <w:r w:rsidR="00043E33">
        <w:rPr>
          <w:rFonts w:cs="Times New Roman"/>
          <w:sz w:val="26"/>
          <w:szCs w:val="26"/>
        </w:rPr>
        <w:t>ым законом ценностям, указанным</w:t>
      </w:r>
      <w:r w:rsidR="006E25FA" w:rsidRPr="006E25FA">
        <w:rPr>
          <w:rFonts w:cs="Times New Roman"/>
          <w:sz w:val="26"/>
          <w:szCs w:val="26"/>
        </w:rPr>
        <w:t xml:space="preserve"> в приложении № 1 к Положению.</w:t>
      </w:r>
    </w:p>
    <w:p w:rsidR="0043127E" w:rsidRDefault="0043127E" w:rsidP="00441381">
      <w:pPr>
        <w:spacing w:line="240" w:lineRule="auto"/>
        <w:ind w:left="-284" w:firstLine="851"/>
        <w:jc w:val="both"/>
        <w:rPr>
          <w:rFonts w:cs="Times New Roman"/>
          <w:sz w:val="26"/>
          <w:szCs w:val="26"/>
        </w:rPr>
      </w:pPr>
      <w:r>
        <w:rPr>
          <w:rFonts w:cs="Times New Roman"/>
          <w:sz w:val="26"/>
          <w:szCs w:val="26"/>
        </w:rPr>
        <w:t>П</w:t>
      </w:r>
      <w:r w:rsidR="006E25FA" w:rsidRPr="006E25FA">
        <w:rPr>
          <w:rFonts w:cs="Times New Roman"/>
          <w:sz w:val="26"/>
          <w:szCs w:val="26"/>
        </w:rPr>
        <w:t>о результатам проведенного сопоставления</w:t>
      </w:r>
      <w:r w:rsidR="006E25FA" w:rsidRPr="006E25FA">
        <w:t xml:space="preserve"> </w:t>
      </w:r>
      <w:r w:rsidR="006E25FA" w:rsidRPr="006E25FA">
        <w:rPr>
          <w:rFonts w:cs="Times New Roman"/>
          <w:sz w:val="26"/>
          <w:szCs w:val="26"/>
        </w:rPr>
        <w:t>характеристик</w:t>
      </w:r>
      <w:r w:rsidR="006E25FA" w:rsidRPr="006E25FA">
        <w:t xml:space="preserve"> </w:t>
      </w:r>
      <w:r w:rsidR="006E25FA">
        <w:rPr>
          <w:rFonts w:cs="Times New Roman"/>
          <w:sz w:val="26"/>
          <w:szCs w:val="26"/>
        </w:rPr>
        <w:t>объектов</w:t>
      </w:r>
      <w:r w:rsidR="006E25FA" w:rsidRPr="006E25FA">
        <w:rPr>
          <w:rFonts w:cs="Times New Roman"/>
          <w:sz w:val="26"/>
          <w:szCs w:val="26"/>
        </w:rPr>
        <w:t xml:space="preserve"> государственного контроля (надзора)</w:t>
      </w:r>
      <w:r w:rsidR="006E25FA">
        <w:rPr>
          <w:rFonts w:cs="Times New Roman"/>
          <w:sz w:val="26"/>
          <w:szCs w:val="26"/>
        </w:rPr>
        <w:t xml:space="preserve"> </w:t>
      </w:r>
      <w:r w:rsidR="006E25FA" w:rsidRPr="006E25FA">
        <w:rPr>
          <w:rFonts w:cs="Times New Roman"/>
          <w:sz w:val="26"/>
          <w:szCs w:val="26"/>
        </w:rPr>
        <w:t xml:space="preserve">к одной из категорий риска с </w:t>
      </w:r>
      <w:r>
        <w:rPr>
          <w:rFonts w:cs="Times New Roman"/>
          <w:sz w:val="26"/>
          <w:szCs w:val="26"/>
        </w:rPr>
        <w:t>установле</w:t>
      </w:r>
      <w:r w:rsidR="006E25FA" w:rsidRPr="006E25FA">
        <w:rPr>
          <w:rFonts w:cs="Times New Roman"/>
          <w:sz w:val="26"/>
          <w:szCs w:val="26"/>
        </w:rPr>
        <w:t>нными критериями</w:t>
      </w:r>
      <w:r>
        <w:rPr>
          <w:rFonts w:cs="Times New Roman"/>
          <w:sz w:val="26"/>
          <w:szCs w:val="26"/>
        </w:rPr>
        <w:t>,</w:t>
      </w:r>
      <w:r w:rsidR="006E25FA" w:rsidRPr="006E25FA">
        <w:rPr>
          <w:rFonts w:cs="Times New Roman"/>
          <w:sz w:val="26"/>
          <w:szCs w:val="26"/>
        </w:rPr>
        <w:t xml:space="preserve"> </w:t>
      </w:r>
      <w:r w:rsidR="00DC6DC6" w:rsidRPr="00441381">
        <w:rPr>
          <w:rFonts w:cs="Times New Roman"/>
          <w:sz w:val="26"/>
          <w:szCs w:val="26"/>
        </w:rPr>
        <w:t>п</w:t>
      </w:r>
      <w:r w:rsidR="00BB41E2" w:rsidRPr="00441381">
        <w:rPr>
          <w:rFonts w:cs="Times New Roman"/>
          <w:sz w:val="26"/>
          <w:szCs w:val="26"/>
        </w:rPr>
        <w:t xml:space="preserve">риказом Департамента от 16.09.2021 г. № 01-21/456 «Об отнесении объектов федерального государственного контроля (надзора) в сфере образования к категориям риска причинения вреда (ущерба) охраняемым законом ценностям» утвержден Перечень организаций, осуществляющих образовательную деятельность на территории Чукотского автономного округа, с указанием </w:t>
      </w:r>
      <w:r w:rsidR="00DC6DC6" w:rsidRPr="00441381">
        <w:rPr>
          <w:rFonts w:cs="Times New Roman"/>
          <w:sz w:val="26"/>
          <w:szCs w:val="26"/>
        </w:rPr>
        <w:t xml:space="preserve">соответствующей </w:t>
      </w:r>
      <w:r w:rsidR="00BB41E2" w:rsidRPr="00441381">
        <w:rPr>
          <w:rFonts w:cs="Times New Roman"/>
          <w:sz w:val="26"/>
          <w:szCs w:val="26"/>
        </w:rPr>
        <w:t>категорий риска причинения вреда (ущерба) охраняемым закон</w:t>
      </w:r>
      <w:r>
        <w:rPr>
          <w:rFonts w:cs="Times New Roman"/>
          <w:sz w:val="26"/>
          <w:szCs w:val="26"/>
        </w:rPr>
        <w:t>ом ценностям (далее – Перечень).</w:t>
      </w:r>
    </w:p>
    <w:p w:rsidR="00D661B1" w:rsidRDefault="00BB41E2" w:rsidP="00441381">
      <w:pPr>
        <w:spacing w:line="240" w:lineRule="auto"/>
        <w:ind w:left="-284" w:firstLine="851"/>
        <w:jc w:val="both"/>
        <w:rPr>
          <w:rFonts w:cs="Times New Roman"/>
          <w:sz w:val="26"/>
          <w:szCs w:val="26"/>
        </w:rPr>
      </w:pPr>
      <w:r w:rsidRPr="00441381">
        <w:rPr>
          <w:rFonts w:cs="Times New Roman"/>
          <w:sz w:val="26"/>
          <w:szCs w:val="26"/>
        </w:rPr>
        <w:t xml:space="preserve"> </w:t>
      </w:r>
      <w:r w:rsidR="00DC6DC6" w:rsidRPr="00441381">
        <w:rPr>
          <w:rFonts w:cs="Times New Roman"/>
          <w:sz w:val="26"/>
          <w:szCs w:val="26"/>
        </w:rPr>
        <w:t xml:space="preserve">Всего в Перечень включена 81 организация, </w:t>
      </w:r>
      <w:r w:rsidR="002006F0" w:rsidRPr="002006F0">
        <w:rPr>
          <w:rFonts w:cs="Times New Roman"/>
          <w:sz w:val="26"/>
          <w:szCs w:val="26"/>
        </w:rPr>
        <w:t>к категории высокого риска не отнесено ни одного объекта контроля,</w:t>
      </w:r>
      <w:r w:rsidR="002006F0">
        <w:rPr>
          <w:rFonts w:cs="Times New Roman"/>
          <w:sz w:val="26"/>
          <w:szCs w:val="26"/>
        </w:rPr>
        <w:t xml:space="preserve"> </w:t>
      </w:r>
      <w:r w:rsidR="00DC6DC6" w:rsidRPr="00441381">
        <w:rPr>
          <w:rFonts w:cs="Times New Roman"/>
          <w:sz w:val="26"/>
          <w:szCs w:val="26"/>
        </w:rPr>
        <w:t xml:space="preserve">из них: </w:t>
      </w:r>
      <w:r w:rsidR="00D661B1">
        <w:rPr>
          <w:rFonts w:cs="Times New Roman"/>
          <w:sz w:val="26"/>
          <w:szCs w:val="26"/>
        </w:rPr>
        <w:t>1 организации присвоена высокая категория риска, 14</w:t>
      </w:r>
      <w:r w:rsidR="002006F0">
        <w:rPr>
          <w:rFonts w:cs="Times New Roman"/>
          <w:sz w:val="26"/>
          <w:szCs w:val="26"/>
        </w:rPr>
        <w:t xml:space="preserve"> </w:t>
      </w:r>
      <w:r w:rsidR="00D661B1">
        <w:rPr>
          <w:rFonts w:cs="Times New Roman"/>
          <w:sz w:val="26"/>
          <w:szCs w:val="26"/>
        </w:rPr>
        <w:t xml:space="preserve">- </w:t>
      </w:r>
      <w:r w:rsidR="00DC6DC6" w:rsidRPr="00441381">
        <w:rPr>
          <w:rFonts w:cs="Times New Roman"/>
          <w:sz w:val="26"/>
          <w:szCs w:val="26"/>
        </w:rPr>
        <w:t xml:space="preserve">средняя категория риска, 66 </w:t>
      </w:r>
      <w:r w:rsidR="00D661B1">
        <w:rPr>
          <w:rFonts w:cs="Times New Roman"/>
          <w:sz w:val="26"/>
          <w:szCs w:val="26"/>
        </w:rPr>
        <w:t>- низкая категория</w:t>
      </w:r>
      <w:r w:rsidR="00DC6DC6" w:rsidRPr="00441381">
        <w:rPr>
          <w:rFonts w:cs="Times New Roman"/>
          <w:sz w:val="26"/>
          <w:szCs w:val="26"/>
        </w:rPr>
        <w:t xml:space="preserve"> риска.  </w:t>
      </w:r>
    </w:p>
    <w:p w:rsidR="00043E33" w:rsidRDefault="00043E33" w:rsidP="00441381">
      <w:pPr>
        <w:spacing w:line="240" w:lineRule="auto"/>
        <w:ind w:left="-284" w:firstLine="851"/>
        <w:jc w:val="both"/>
        <w:rPr>
          <w:rFonts w:cs="Times New Roman"/>
          <w:sz w:val="26"/>
          <w:szCs w:val="26"/>
        </w:rPr>
      </w:pPr>
      <w:r w:rsidRPr="00043E33">
        <w:rPr>
          <w:rFonts w:cs="Times New Roman"/>
          <w:sz w:val="26"/>
          <w:szCs w:val="26"/>
        </w:rPr>
        <w:t>В случае поступления в Департамент подтвержденных документально сведений от контролируемого лица о соответствии объекта государственного контроля (надзора) к иной категории риска, Департамент в течение 5 рабочих дней со дня поступления указанных сведений принимает решение об изменении категории риска такого объекта.</w:t>
      </w:r>
    </w:p>
    <w:p w:rsidR="00BB41E2" w:rsidRPr="00441381" w:rsidRDefault="00BB41E2" w:rsidP="00441381">
      <w:pPr>
        <w:spacing w:line="240" w:lineRule="auto"/>
        <w:ind w:left="-284" w:firstLine="851"/>
        <w:jc w:val="both"/>
        <w:rPr>
          <w:rFonts w:cs="Times New Roman"/>
          <w:sz w:val="26"/>
          <w:szCs w:val="26"/>
        </w:rPr>
      </w:pPr>
      <w:r w:rsidRPr="00441381">
        <w:rPr>
          <w:rFonts w:cs="Times New Roman"/>
          <w:sz w:val="26"/>
          <w:szCs w:val="26"/>
        </w:rPr>
        <w:t xml:space="preserve">В соответствии с частью  6 статьи 24 Федерального закона  № 248-ФЗ, пунктами 6,7 Положения о федеральном государственном контроле (надзоре) в сфере образования, </w:t>
      </w:r>
      <w:r w:rsidR="007206F0">
        <w:rPr>
          <w:rFonts w:cs="Times New Roman"/>
          <w:sz w:val="26"/>
          <w:szCs w:val="26"/>
        </w:rPr>
        <w:t>в 2021 году п</w:t>
      </w:r>
      <w:r w:rsidRPr="00441381">
        <w:rPr>
          <w:rFonts w:cs="Times New Roman"/>
          <w:sz w:val="26"/>
          <w:szCs w:val="26"/>
        </w:rPr>
        <w:t xml:space="preserve">о результатам рассмотрения 4 заявлений руководителей  образовательных организаций и прилагаемых к заявлению документов, приказами Департамента внесены изменения в Перечень организаций, осуществляющих образовательную деятельность на территории Чукотского автономного округа, в части изменения категории риска причинения вреда (ущерба) охраняемым законом ценностям. </w:t>
      </w:r>
    </w:p>
    <w:p w:rsidR="000A2B79" w:rsidRDefault="000A2B79" w:rsidP="00441381">
      <w:pPr>
        <w:spacing w:line="240" w:lineRule="auto"/>
        <w:ind w:left="-284" w:firstLine="851"/>
        <w:jc w:val="both"/>
        <w:rPr>
          <w:rFonts w:cs="Times New Roman"/>
          <w:sz w:val="26"/>
          <w:szCs w:val="26"/>
        </w:rPr>
      </w:pPr>
      <w:r w:rsidRPr="00441381">
        <w:rPr>
          <w:rFonts w:cs="Times New Roman"/>
          <w:sz w:val="26"/>
          <w:szCs w:val="26"/>
        </w:rPr>
        <w:t>В соответствии с частью 3 статьи 46 Федерального закона № 248-ФЗ Перечень объектов государственного контроля (надзора), отнесенных Департаментом к категориям высокого, среднего и низкого риска причинения вреда (ущерба) охраняемым законом ценностям, а также изменения в указанные перечни размещены на официальном сайте Департамента в информационно-телекоммуникационной сети «Интернет».</w:t>
      </w:r>
    </w:p>
    <w:p w:rsidR="0043127E" w:rsidRDefault="0043127E" w:rsidP="0043127E">
      <w:pPr>
        <w:spacing w:line="240" w:lineRule="auto"/>
        <w:ind w:left="-284" w:firstLine="851"/>
        <w:jc w:val="both"/>
        <w:rPr>
          <w:rFonts w:cs="Times New Roman"/>
          <w:sz w:val="26"/>
          <w:szCs w:val="26"/>
        </w:rPr>
      </w:pPr>
      <w:r w:rsidRPr="0043127E">
        <w:rPr>
          <w:rFonts w:cs="Times New Roman"/>
          <w:sz w:val="26"/>
          <w:szCs w:val="26"/>
        </w:rPr>
        <w:t xml:space="preserve">Так как федеральный государственный контроль (надзор) в сфере образования осуществляется на основе управления рисками причинения вреда (ущерба) охраняемым законом ценностям, категория риска причинения вреда (ущерба) охраняемым законом ценностям, к которой отнесен объект государственного контроля </w:t>
      </w:r>
      <w:r w:rsidRPr="0043127E">
        <w:rPr>
          <w:rFonts w:cs="Times New Roman"/>
          <w:sz w:val="26"/>
          <w:szCs w:val="26"/>
        </w:rPr>
        <w:lastRenderedPageBreak/>
        <w:t>(надзора), влияет на периодичность проведения контрольных (надзорных) мероприятий.</w:t>
      </w:r>
    </w:p>
    <w:p w:rsidR="0043127E" w:rsidRDefault="0043127E" w:rsidP="0043127E">
      <w:pPr>
        <w:spacing w:line="240" w:lineRule="auto"/>
        <w:ind w:left="-284" w:firstLine="851"/>
        <w:jc w:val="both"/>
        <w:rPr>
          <w:rFonts w:cs="Times New Roman"/>
          <w:sz w:val="26"/>
          <w:szCs w:val="26"/>
        </w:rPr>
      </w:pPr>
      <w:r>
        <w:rPr>
          <w:rFonts w:cs="Times New Roman"/>
          <w:sz w:val="26"/>
          <w:szCs w:val="26"/>
        </w:rPr>
        <w:t xml:space="preserve"> </w:t>
      </w:r>
      <w:r w:rsidR="008E4D92" w:rsidRPr="008E4D92">
        <w:rPr>
          <w:rFonts w:cs="Times New Roman"/>
          <w:sz w:val="26"/>
          <w:szCs w:val="26"/>
        </w:rPr>
        <w:t>Согласно пунктам 64-65</w:t>
      </w:r>
      <w:r w:rsidRPr="008E4D92">
        <w:t xml:space="preserve"> </w:t>
      </w:r>
      <w:r w:rsidRPr="008E4D92">
        <w:rPr>
          <w:rFonts w:cs="Times New Roman"/>
          <w:sz w:val="26"/>
          <w:szCs w:val="26"/>
        </w:rPr>
        <w:t>Положения</w:t>
      </w:r>
      <w:r w:rsidRPr="0043127E">
        <w:rPr>
          <w:rFonts w:cs="Times New Roman"/>
          <w:sz w:val="26"/>
          <w:szCs w:val="26"/>
        </w:rPr>
        <w:t xml:space="preserve"> о федеральном государственном контрол</w:t>
      </w:r>
      <w:r>
        <w:rPr>
          <w:rFonts w:cs="Times New Roman"/>
          <w:sz w:val="26"/>
          <w:szCs w:val="26"/>
        </w:rPr>
        <w:t>е (надзоре) в сфере образования  п</w:t>
      </w:r>
      <w:r w:rsidRPr="0043127E">
        <w:rPr>
          <w:rFonts w:cs="Times New Roman"/>
          <w:sz w:val="26"/>
          <w:szCs w:val="26"/>
        </w:rPr>
        <w:t xml:space="preserve">лановые контрольные (надзорные) мероприятия в виде </w:t>
      </w:r>
      <w:r w:rsidR="008E4D92">
        <w:rPr>
          <w:rFonts w:cs="Times New Roman"/>
          <w:sz w:val="26"/>
          <w:szCs w:val="26"/>
        </w:rPr>
        <w:t xml:space="preserve">выездных и </w:t>
      </w:r>
      <w:r w:rsidRPr="0043127E">
        <w:rPr>
          <w:rFonts w:cs="Times New Roman"/>
          <w:sz w:val="26"/>
          <w:szCs w:val="26"/>
        </w:rPr>
        <w:t>документарных проверок в отношении объектов государственного контроля (надзора), отнесенных к определенным категориям риска, проводят</w:t>
      </w:r>
      <w:r>
        <w:rPr>
          <w:rFonts w:cs="Times New Roman"/>
          <w:sz w:val="26"/>
          <w:szCs w:val="26"/>
        </w:rPr>
        <w:t xml:space="preserve">ся со следующей периодичностью: </w:t>
      </w:r>
      <w:r w:rsidRPr="0043127E">
        <w:rPr>
          <w:rFonts w:cs="Times New Roman"/>
          <w:sz w:val="26"/>
          <w:szCs w:val="26"/>
        </w:rPr>
        <w:t>для категории высо</w:t>
      </w:r>
      <w:r>
        <w:rPr>
          <w:rFonts w:cs="Times New Roman"/>
          <w:sz w:val="26"/>
          <w:szCs w:val="26"/>
        </w:rPr>
        <w:t xml:space="preserve">кого риска - один раз в 3 года; </w:t>
      </w:r>
      <w:r w:rsidRPr="0043127E">
        <w:rPr>
          <w:rFonts w:cs="Times New Roman"/>
          <w:sz w:val="26"/>
          <w:szCs w:val="26"/>
        </w:rPr>
        <w:t>для категории сред</w:t>
      </w:r>
      <w:r>
        <w:rPr>
          <w:rFonts w:cs="Times New Roman"/>
          <w:sz w:val="26"/>
          <w:szCs w:val="26"/>
        </w:rPr>
        <w:t xml:space="preserve">него риска - один раз в 4 года; </w:t>
      </w:r>
      <w:r w:rsidRPr="0043127E">
        <w:rPr>
          <w:rFonts w:cs="Times New Roman"/>
          <w:sz w:val="26"/>
          <w:szCs w:val="26"/>
        </w:rPr>
        <w:t>в отношении объектов контроля, отнесенных к категории низкого риска, плановые контрольные (надзорные) мероприятия не проводятся.</w:t>
      </w:r>
    </w:p>
    <w:p w:rsidR="0043127E" w:rsidRPr="00441381" w:rsidRDefault="0043127E" w:rsidP="00E1573A">
      <w:pPr>
        <w:spacing w:line="240" w:lineRule="auto"/>
        <w:ind w:left="-284" w:firstLine="851"/>
        <w:jc w:val="both"/>
        <w:rPr>
          <w:rFonts w:cs="Times New Roman"/>
          <w:sz w:val="26"/>
          <w:szCs w:val="26"/>
        </w:rPr>
      </w:pPr>
      <w:r w:rsidRPr="0043127E">
        <w:rPr>
          <w:rFonts w:cs="Times New Roman"/>
          <w:sz w:val="26"/>
          <w:szCs w:val="26"/>
        </w:rPr>
        <w:t>С учетом изложенного, План проведения плановых контрольных (надзорных) мероприятий на 2022 год формировался</w:t>
      </w:r>
      <w:r>
        <w:rPr>
          <w:rFonts w:cs="Times New Roman"/>
          <w:sz w:val="26"/>
          <w:szCs w:val="26"/>
        </w:rPr>
        <w:t xml:space="preserve"> Департаментом </w:t>
      </w:r>
      <w:r w:rsidRPr="0043127E">
        <w:rPr>
          <w:rFonts w:cs="Times New Roman"/>
          <w:sz w:val="26"/>
          <w:szCs w:val="26"/>
        </w:rPr>
        <w:t xml:space="preserve">  с учетом периодичности для категории среднего риска - один раз в 4 года</w:t>
      </w:r>
      <w:r w:rsidR="0048261A">
        <w:rPr>
          <w:rFonts w:cs="Times New Roman"/>
          <w:sz w:val="26"/>
          <w:szCs w:val="26"/>
        </w:rPr>
        <w:t>, в отношении 1 организации с</w:t>
      </w:r>
      <w:r w:rsidR="00784531">
        <w:rPr>
          <w:rFonts w:cs="Times New Roman"/>
          <w:sz w:val="26"/>
          <w:szCs w:val="26"/>
        </w:rPr>
        <w:t xml:space="preserve"> высокой группой риска – запланировано проведение обязательного профилактического визита</w:t>
      </w:r>
      <w:r w:rsidRPr="0043127E">
        <w:rPr>
          <w:rFonts w:cs="Times New Roman"/>
          <w:sz w:val="26"/>
          <w:szCs w:val="26"/>
        </w:rPr>
        <w:t>.</w:t>
      </w:r>
    </w:p>
    <w:p w:rsidR="00A40C04" w:rsidRDefault="0026484B" w:rsidP="00A40C04">
      <w:pPr>
        <w:spacing w:line="240" w:lineRule="auto"/>
        <w:ind w:left="-284" w:firstLine="851"/>
        <w:jc w:val="both"/>
        <w:rPr>
          <w:rFonts w:cs="Times New Roman"/>
          <w:sz w:val="26"/>
          <w:szCs w:val="26"/>
        </w:rPr>
      </w:pPr>
      <w:r w:rsidRPr="00441381">
        <w:rPr>
          <w:rFonts w:cs="Times New Roman"/>
          <w:sz w:val="26"/>
          <w:szCs w:val="26"/>
        </w:rPr>
        <w:t>В соответствии с Федеральным законом № 248-ФЗ при осуществлении федерального государственного контроля (надзора) в сфере образования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r w:rsidR="00A40C04">
        <w:rPr>
          <w:rFonts w:cs="Times New Roman"/>
          <w:sz w:val="26"/>
          <w:szCs w:val="26"/>
        </w:rPr>
        <w:t xml:space="preserve"> </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Приказом Департамента образования и науки Чукотского автономного округа от 30.12.2020 г. № 534 «Об утверждении Программы профилактики нарушений обязательных требований законодательства Российской Федерации в сфере образования и нарушений лицензионных требований при осуществлении лицензиатами образовательной деятельности на 2021 год и плановый период 2022-2023 годы», в соответствии с Федеральным законом № 294-ФЗ, разработана и  утверждена программа профилактики, в соответствии с которой Департаментом проводились профилактические мероприятия в 1 полугодии 2021 года, которая в связи со вступлением в силу Федерального закона от 31 июля 2020 г. № 248-ФЗ «О государственном контроле (надзоре) и муниципальном контроле в Российской Федерации» признана утратившей силу.</w:t>
      </w:r>
    </w:p>
    <w:p w:rsidR="00DC6DC6" w:rsidRPr="00441381" w:rsidRDefault="00DC6DC6" w:rsidP="00441381">
      <w:pPr>
        <w:spacing w:line="240" w:lineRule="auto"/>
        <w:ind w:left="-284" w:firstLine="851"/>
        <w:jc w:val="both"/>
        <w:rPr>
          <w:rFonts w:cs="Times New Roman"/>
          <w:sz w:val="26"/>
          <w:szCs w:val="26"/>
        </w:rPr>
      </w:pPr>
      <w:r w:rsidRPr="00441381">
        <w:rPr>
          <w:rFonts w:cs="Times New Roman"/>
          <w:sz w:val="26"/>
          <w:szCs w:val="26"/>
        </w:rPr>
        <w:t xml:space="preserve">В 2021 году Департаментом реализована Программа профилактики нарушений обязательных требований, установленных законодательством Российской Федерации в сфере образования и нарушений лицензионных требований при осуществлении лицензиатами образовательной деятельности на 2021 год, в соответствии с которой Департаментом осуществлялись следующие профилактические мероприятия:  </w:t>
      </w:r>
    </w:p>
    <w:p w:rsidR="00DC6DC6" w:rsidRPr="00441381" w:rsidRDefault="00DC6DC6" w:rsidP="00441381">
      <w:pPr>
        <w:spacing w:line="240" w:lineRule="auto"/>
        <w:ind w:left="-284" w:firstLine="851"/>
        <w:jc w:val="both"/>
        <w:rPr>
          <w:rFonts w:cs="Times New Roman"/>
          <w:sz w:val="26"/>
          <w:szCs w:val="26"/>
        </w:rPr>
      </w:pPr>
      <w:r w:rsidRPr="00441381">
        <w:rPr>
          <w:rFonts w:cs="Times New Roman"/>
          <w:sz w:val="26"/>
          <w:szCs w:val="26"/>
        </w:rPr>
        <w:t>1) проводился систематический анализ типичных нарушений обязательных требований, установленных законодательством Российской Федерации об образовании и лицензионных требований при осуществлении образовательной деятельности, выявленных при проведении контрольно-надзорных мероприятий в отношении юридических лиц, осуществляющих образовательную деятельность на территории Чукотского автономного округа;</w:t>
      </w:r>
    </w:p>
    <w:p w:rsidR="00DC6DC6" w:rsidRPr="00441381" w:rsidRDefault="00DC6DC6" w:rsidP="00441381">
      <w:pPr>
        <w:spacing w:line="240" w:lineRule="auto"/>
        <w:ind w:left="-284" w:firstLine="851"/>
        <w:jc w:val="both"/>
        <w:rPr>
          <w:rFonts w:cs="Times New Roman"/>
          <w:sz w:val="26"/>
          <w:szCs w:val="26"/>
        </w:rPr>
      </w:pPr>
      <w:r w:rsidRPr="00441381">
        <w:rPr>
          <w:rFonts w:cs="Times New Roman"/>
          <w:sz w:val="26"/>
          <w:szCs w:val="26"/>
        </w:rPr>
        <w:t xml:space="preserve">2) подготовлены статистические отчеты и доклады об осуществлении Департаментом государственного контроля (надзора) в сфере образования, о лицензировании образовательной деятельности на территории Чукотского </w:t>
      </w:r>
      <w:r w:rsidRPr="00441381">
        <w:rPr>
          <w:rFonts w:cs="Times New Roman"/>
          <w:sz w:val="26"/>
          <w:szCs w:val="26"/>
        </w:rPr>
        <w:lastRenderedPageBreak/>
        <w:t>автономного округа, которые внесены в Государственную информационную систему «Управление», а также статистические отчеты о количестве проведенных контрольно-надзорных мероприятий, перечни наиболее часто встречающихся нарушений обязательных требований;</w:t>
      </w:r>
    </w:p>
    <w:p w:rsidR="00DC6DC6" w:rsidRPr="00441381" w:rsidRDefault="00DC6DC6" w:rsidP="00441381">
      <w:pPr>
        <w:spacing w:line="240" w:lineRule="auto"/>
        <w:ind w:left="-284" w:firstLine="851"/>
        <w:jc w:val="both"/>
        <w:rPr>
          <w:rFonts w:cs="Times New Roman"/>
          <w:sz w:val="26"/>
          <w:szCs w:val="26"/>
        </w:rPr>
      </w:pPr>
      <w:r w:rsidRPr="00441381">
        <w:rPr>
          <w:rFonts w:cs="Times New Roman"/>
          <w:sz w:val="26"/>
          <w:szCs w:val="26"/>
        </w:rPr>
        <w:t>3) в соответствии с установленными критериями определен перечень статистических данных, необходимый для отнесения контролируемых лиц к категориям высокого, среднего и низкого риска причинения вреда (ущерба) охраняемым законом ценностям;</w:t>
      </w:r>
    </w:p>
    <w:p w:rsidR="00DC6DC6" w:rsidRPr="00441381" w:rsidRDefault="00DC6DC6" w:rsidP="00441381">
      <w:pPr>
        <w:spacing w:line="240" w:lineRule="auto"/>
        <w:ind w:left="-284" w:firstLine="851"/>
        <w:jc w:val="both"/>
        <w:rPr>
          <w:rFonts w:cs="Times New Roman"/>
          <w:sz w:val="26"/>
          <w:szCs w:val="26"/>
        </w:rPr>
      </w:pPr>
      <w:r w:rsidRPr="00441381">
        <w:rPr>
          <w:rFonts w:cs="Times New Roman"/>
          <w:sz w:val="26"/>
          <w:szCs w:val="26"/>
        </w:rPr>
        <w:t>4) создана система консультирования руководителей юридических лиц, осуществляющих образовательную деятельность на территории Чукотского автономного округа, должностных лиц органов местного самоуправления, осуществляющих управление в сфере образования;</w:t>
      </w:r>
    </w:p>
    <w:p w:rsidR="00DC6DC6" w:rsidRPr="00441381" w:rsidRDefault="00DC6DC6" w:rsidP="00441381">
      <w:pPr>
        <w:spacing w:line="240" w:lineRule="auto"/>
        <w:ind w:left="-284" w:firstLine="851"/>
        <w:jc w:val="both"/>
        <w:rPr>
          <w:rFonts w:cs="Times New Roman"/>
          <w:sz w:val="26"/>
          <w:szCs w:val="26"/>
        </w:rPr>
      </w:pPr>
      <w:r w:rsidRPr="00441381">
        <w:rPr>
          <w:rFonts w:cs="Times New Roman"/>
          <w:sz w:val="26"/>
          <w:szCs w:val="26"/>
        </w:rPr>
        <w:t xml:space="preserve">5) постоянно проводился мониторинг действующих нормативных правовых актов Российской Федерации в сфере образования по направлениям деятельности Департамента; </w:t>
      </w:r>
    </w:p>
    <w:p w:rsidR="00DC6DC6" w:rsidRPr="00441381" w:rsidRDefault="00DC6DC6" w:rsidP="00441381">
      <w:pPr>
        <w:spacing w:line="240" w:lineRule="auto"/>
        <w:ind w:left="-284" w:firstLine="851"/>
        <w:jc w:val="both"/>
        <w:rPr>
          <w:rFonts w:cs="Times New Roman"/>
          <w:sz w:val="26"/>
          <w:szCs w:val="26"/>
        </w:rPr>
      </w:pPr>
      <w:r w:rsidRPr="00441381">
        <w:rPr>
          <w:rFonts w:cs="Times New Roman"/>
          <w:sz w:val="26"/>
          <w:szCs w:val="26"/>
        </w:rPr>
        <w:t>6) организации, осуществляющие образовательную деятельность на территории Чукотского автономного округа, были проинформированы об изменениях, внесенных в нормативные правовые акты в сфере образования, а также об утративших юридическую силу нормативных правовых актах.</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В соответствии с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Департаментом разработан и прошел общественное обсуждение проект программы профилактики рисков причинения вреда (ущерба) охраняемым законом ценностям при осуществлении федерального государственного контроля (надзора) в сфере образования на 2022 год.</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Приказом Департамента образования и науки Чукотского автономного округа от 06.12.2021 г. № 01-21/610 утверждена Программа профилактики рисков причинения вреда (ущерба) охраняемым законом ценностям при осуществлении федерального государственного контроля (надзора) в сфере образования на 2022 год.</w:t>
      </w:r>
    </w:p>
    <w:p w:rsidR="00A40C04" w:rsidRDefault="00A40C04" w:rsidP="00441381">
      <w:pPr>
        <w:spacing w:line="240" w:lineRule="auto"/>
        <w:ind w:left="-284" w:firstLine="993"/>
        <w:jc w:val="both"/>
        <w:rPr>
          <w:rFonts w:cs="Times New Roman"/>
          <w:sz w:val="26"/>
          <w:szCs w:val="26"/>
        </w:rPr>
      </w:pPr>
      <w:r>
        <w:rPr>
          <w:rFonts w:cs="Times New Roman"/>
          <w:sz w:val="26"/>
          <w:szCs w:val="26"/>
        </w:rPr>
        <w:t xml:space="preserve"> С 01.07.2021 г. в</w:t>
      </w:r>
      <w:r w:rsidRPr="00A40C04">
        <w:rPr>
          <w:rFonts w:cs="Times New Roman"/>
          <w:sz w:val="26"/>
          <w:szCs w:val="26"/>
        </w:rPr>
        <w:t>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w:t>
      </w:r>
    </w:p>
    <w:p w:rsidR="0026484B" w:rsidRPr="00784531" w:rsidRDefault="0026484B" w:rsidP="00784531">
      <w:pPr>
        <w:pStyle w:val="a5"/>
        <w:ind w:left="-284" w:firstLine="993"/>
        <w:jc w:val="both"/>
        <w:rPr>
          <w:sz w:val="26"/>
          <w:szCs w:val="26"/>
        </w:rPr>
      </w:pPr>
      <w:r w:rsidRPr="00784531">
        <w:rPr>
          <w:sz w:val="26"/>
          <w:szCs w:val="26"/>
        </w:rPr>
        <w:t xml:space="preserve">В соответствии с Положением о </w:t>
      </w:r>
      <w:r w:rsidR="00784531">
        <w:rPr>
          <w:sz w:val="26"/>
          <w:szCs w:val="26"/>
        </w:rPr>
        <w:t xml:space="preserve">федеральном государственном </w:t>
      </w:r>
      <w:r w:rsidRPr="00784531">
        <w:rPr>
          <w:sz w:val="26"/>
          <w:szCs w:val="26"/>
        </w:rPr>
        <w:t>контроле</w:t>
      </w:r>
      <w:r w:rsidR="00784531">
        <w:rPr>
          <w:sz w:val="26"/>
          <w:szCs w:val="26"/>
        </w:rPr>
        <w:t xml:space="preserve"> (надзоре)</w:t>
      </w:r>
      <w:r w:rsidRPr="00784531">
        <w:rPr>
          <w:sz w:val="26"/>
          <w:szCs w:val="26"/>
        </w:rPr>
        <w:t xml:space="preserve"> в сфере образования контрольный (надзорный) орган в сфере образования проводит следующие виды профилактических мероприятий:</w:t>
      </w:r>
    </w:p>
    <w:p w:rsidR="0026484B" w:rsidRPr="00784531" w:rsidRDefault="0026484B" w:rsidP="00784531">
      <w:pPr>
        <w:pStyle w:val="a5"/>
        <w:ind w:left="-284" w:firstLine="993"/>
        <w:jc w:val="both"/>
        <w:rPr>
          <w:sz w:val="26"/>
          <w:szCs w:val="26"/>
        </w:rPr>
      </w:pPr>
      <w:r w:rsidRPr="00784531">
        <w:rPr>
          <w:sz w:val="26"/>
          <w:szCs w:val="26"/>
        </w:rPr>
        <w:t>а) информирование контролируемых и иных заинтересованных лиц по вопросам соблюдения обязательных требований, установленных законодательством Российской Федерации об образовании, в том числе лицензионных требований при осуществлении образовательной деятельности и требований, установленных федеральными государственными образовательными стандартами, посредством размещения соответствующих сведений на своем официальном сайте в информационно- телекоммуникационной сети «Интернет», через личные кабинеты контролируемых лиц в государственных информационных системах.</w:t>
      </w:r>
    </w:p>
    <w:p w:rsidR="0026484B" w:rsidRPr="00784531" w:rsidRDefault="0026484B" w:rsidP="00784531">
      <w:pPr>
        <w:pStyle w:val="a5"/>
        <w:ind w:left="-284" w:firstLine="993"/>
        <w:jc w:val="both"/>
        <w:rPr>
          <w:sz w:val="26"/>
          <w:szCs w:val="26"/>
        </w:rPr>
      </w:pPr>
      <w:r w:rsidRPr="00784531">
        <w:rPr>
          <w:sz w:val="26"/>
          <w:szCs w:val="26"/>
        </w:rPr>
        <w:lastRenderedPageBreak/>
        <w:t>б) обобщение правоприменительной практики;</w:t>
      </w:r>
    </w:p>
    <w:p w:rsidR="0026484B" w:rsidRPr="00784531" w:rsidRDefault="0026484B" w:rsidP="00784531">
      <w:pPr>
        <w:pStyle w:val="a5"/>
        <w:ind w:left="-284" w:firstLine="993"/>
        <w:jc w:val="both"/>
        <w:rPr>
          <w:sz w:val="26"/>
          <w:szCs w:val="26"/>
        </w:rPr>
      </w:pPr>
      <w:r w:rsidRPr="00784531">
        <w:rPr>
          <w:sz w:val="26"/>
          <w:szCs w:val="26"/>
        </w:rPr>
        <w:t>в) объявление предостережения в случае наличия у контрольного (надзорного) органа в сфере образования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6484B" w:rsidRPr="00784531" w:rsidRDefault="0026484B" w:rsidP="00784531">
      <w:pPr>
        <w:pStyle w:val="a5"/>
        <w:ind w:left="-284" w:firstLine="993"/>
        <w:jc w:val="both"/>
        <w:rPr>
          <w:sz w:val="26"/>
          <w:szCs w:val="26"/>
        </w:rPr>
      </w:pPr>
      <w:r w:rsidRPr="00784531">
        <w:rPr>
          <w:sz w:val="26"/>
          <w:szCs w:val="26"/>
        </w:rPr>
        <w:t>г) консультирование контролируемых лиц и их представителей по вопросам, связанным с организацией и осуществлением государственного контроля (надзора);</w:t>
      </w:r>
    </w:p>
    <w:p w:rsidR="00F43436" w:rsidRDefault="0026484B" w:rsidP="00784531">
      <w:pPr>
        <w:pStyle w:val="a5"/>
        <w:ind w:left="-284" w:firstLine="993"/>
        <w:jc w:val="both"/>
        <w:rPr>
          <w:sz w:val="26"/>
          <w:szCs w:val="26"/>
        </w:rPr>
      </w:pPr>
      <w:r w:rsidRPr="00784531">
        <w:rPr>
          <w:sz w:val="26"/>
          <w:szCs w:val="26"/>
        </w:rPr>
        <w:t>д)</w:t>
      </w:r>
      <w:r w:rsidR="00DC6DC6" w:rsidRPr="00784531">
        <w:rPr>
          <w:sz w:val="26"/>
          <w:szCs w:val="26"/>
        </w:rPr>
        <w:t xml:space="preserve"> </w:t>
      </w:r>
      <w:r w:rsidRPr="00784531">
        <w:rPr>
          <w:sz w:val="26"/>
          <w:szCs w:val="26"/>
        </w:rPr>
        <w:t>проведение обязательного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w:t>
      </w:r>
    </w:p>
    <w:p w:rsidR="00784531" w:rsidRPr="00784531" w:rsidRDefault="00784531" w:rsidP="00784531">
      <w:pPr>
        <w:pStyle w:val="a5"/>
        <w:ind w:left="-284" w:firstLine="993"/>
        <w:jc w:val="both"/>
        <w:rPr>
          <w:sz w:val="26"/>
          <w:szCs w:val="26"/>
        </w:rPr>
      </w:pPr>
    </w:p>
    <w:p w:rsidR="00B34E94" w:rsidRPr="00441381" w:rsidRDefault="00784531" w:rsidP="00441381">
      <w:pPr>
        <w:spacing w:line="240" w:lineRule="auto"/>
        <w:ind w:left="-284" w:firstLine="993"/>
        <w:jc w:val="both"/>
        <w:rPr>
          <w:rFonts w:cs="Times New Roman"/>
          <w:sz w:val="26"/>
          <w:szCs w:val="26"/>
        </w:rPr>
      </w:pPr>
      <w:r>
        <w:rPr>
          <w:rFonts w:cs="Times New Roman"/>
          <w:sz w:val="26"/>
          <w:szCs w:val="26"/>
        </w:rPr>
        <w:t xml:space="preserve">В период с 01.07.2021 по 31.12.2021 </w:t>
      </w:r>
      <w:r w:rsidR="00B34E94" w:rsidRPr="00B34E94">
        <w:rPr>
          <w:rFonts w:cs="Times New Roman"/>
          <w:sz w:val="26"/>
          <w:szCs w:val="26"/>
        </w:rPr>
        <w:t>Департаментом проведены профилактические мероприятия, предусмотренные статьёй 45 Федерального закона              № 248-ФЗ, пунктами 13 - 20 Положения о федеральном государственном контроле (надзоре) в сфере образования, всего проведено: информирований – 5; обобщений правоприменительной практики – 5; консультирований – 17; объявлены предостережения 17 контролируемым лицам; обязательные профилактические визиты не проводились в связи с отсутствием оснований для их проведения.</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На сайте Департамента в сети «Интернет»: http://чукотка.рф во вкладке Власть - органы государственной власти - Департамент образования и науки Чукотского автономного округа в разделе «Осуществление переданных полномочий Российской Федерации в сфере образования», в подразделе «Федеральный государственный контроль (надзор) в сфере образования» размещены:</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1) тексты нормативных правовых актов, регулирующих осуществление федерального государственного контроля (надзора) в сфере образования;</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2) 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а также ссылка на сайт Министерства просвещения РФ, утвердившего указанные перечни 21.09.2021 г.;</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 xml:space="preserve">4) проверочные листы в формате, допускающем их использование для </w:t>
      </w:r>
      <w:proofErr w:type="spellStart"/>
      <w:r w:rsidRPr="00441381">
        <w:rPr>
          <w:rFonts w:cs="Times New Roman"/>
          <w:sz w:val="26"/>
          <w:szCs w:val="26"/>
        </w:rPr>
        <w:t>самообследования</w:t>
      </w:r>
      <w:proofErr w:type="spellEnd"/>
      <w:r w:rsidRPr="00441381">
        <w:rPr>
          <w:rFonts w:cs="Times New Roman"/>
          <w:sz w:val="26"/>
          <w:szCs w:val="26"/>
        </w:rPr>
        <w:t>, утвержденные приказом Федеральной службы по надзору в сфере образования и науки от 29.11.2021 г. № 1533 «Об утверждении форм проверочных листов, используемых при осуществлении федерального государственного контроля (надзор) в сфере образования»;</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 xml:space="preserve">5) руководства по соблюдению обязательных требований, разработанные в соответствии с Федеральным законом «Об обязательных требованиях в Российской Федерации» и утвержденные приказами Департамента в период с 2019- 2020 г. г.;  </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lastRenderedPageBreak/>
        <w:t>6) перечень индикаторов риска нарушения обязательных требований, утвержденный приказом Федеральной службы по надзору в сфере образования и науки от 4 октября 2021 г. № 1336 «Об утверждении перечня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а также порядок отнесения объектов контроля к категориям риска, установленный Положением о федеральном государственном контроле (надзоре) в сфере образования, утвержденным постановлением правительства РФ от 25 июня 2021 г. № 997;</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7) перечень объектов контроля, учитываемых в рамках формирования ежегодного плана контрольных (надзорных) мероприятий, с указанием категории риска, утвержденный приказом Департамента от 16.09.2021 г. № 01-21/456, а также приказы Департамента о внесении изменений в указанный перечень, в связи с заявлениями контролируемых лиц об изменении ранее установленной категории риска   от 23.09.2021 г. № 01-21/480, от 23.12.2021 г. № 01-21/663; от 25.01.2022 г. № 01-21/ 43);</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8) программа профилактики рисков причинения вреда (ущерба) охраняемым законом ценностям при осуществлении федерального государственного контроля (надзора) в сфере образования на 2022 год, утверждена приказом Департамента от 06.12</w:t>
      </w:r>
      <w:r w:rsidR="00747737" w:rsidRPr="00441381">
        <w:rPr>
          <w:rFonts w:cs="Times New Roman"/>
          <w:sz w:val="26"/>
          <w:szCs w:val="26"/>
        </w:rPr>
        <w:t xml:space="preserve">.2021 г. № 01-21/ 610, Ежегодный план проведения плановых проверок юридических лиц и индивидуальных предпринимателей и план проведения проверок органов местного самоуправления, осуществляющих управление в сфере образования и должностных лиц органов местного самоуправления на 2021, а также изменения, внесенные в план проверок юридических лиц 2021 года, в связи со вступлением в силу Федерального закона   № 248-ФЗ, </w:t>
      </w:r>
      <w:r w:rsidRPr="00441381">
        <w:rPr>
          <w:rFonts w:cs="Times New Roman"/>
          <w:sz w:val="26"/>
          <w:szCs w:val="26"/>
        </w:rPr>
        <w:t xml:space="preserve">Ежегодный план проведения плановых контрольных (надзорных) мероприятий Департамента на 2022 год, утвержденный 14 декабря 2021 г. начальником Департамента </w:t>
      </w:r>
      <w:proofErr w:type="spellStart"/>
      <w:r w:rsidRPr="00441381">
        <w:rPr>
          <w:rFonts w:cs="Times New Roman"/>
          <w:sz w:val="26"/>
          <w:szCs w:val="26"/>
        </w:rPr>
        <w:t>Боленковым</w:t>
      </w:r>
      <w:proofErr w:type="spellEnd"/>
      <w:r w:rsidRPr="00441381">
        <w:rPr>
          <w:rFonts w:cs="Times New Roman"/>
          <w:sz w:val="26"/>
          <w:szCs w:val="26"/>
        </w:rPr>
        <w:t xml:space="preserve"> А.Г.; </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9) исчерпывающий перечень сведений, которые могут запрашиваться Департаментом у контролируемого лица при проведении контрольных (надзорных) мероприятий;</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10) сведения о способах получения консультаций по вопросам соблюдения обязательных требований. в том числе график проведения консультаций контролируемых лиц и их представителей по вопросам организации и осуществления государственного контроля (надзора) в сфере образования, утвержденный приказом Департамента от 16.01.2021 г. № 01-21/576;</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12) сведения о порядке досудебного обжалования решений контрольного (надзорного) органа, действий (бездействия) его должностных лиц, включая информацию о цифровом сервисе по досудебному обжалованию решений контрольного (надзорного) органа, действий (бездействия) его должностных лиц, а также о формах подачи жалобы в рамках досудебного обжалования решений контрольных (надзорных) органов, действий (бездействия) его должностных лиц с использованием государственной информационной системы «Типовое облачное решение по автоматизации контрольно-надзорной деятельности» (подсистема досудебного обжалования)»;</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 xml:space="preserve">13) доклады, содержащие результаты обобщения правоприменительной практики Департамента за 2019, 2020 годы (срок размещения на официальном сайте </w:t>
      </w:r>
      <w:r w:rsidRPr="00441381">
        <w:rPr>
          <w:rFonts w:cs="Times New Roman"/>
          <w:sz w:val="26"/>
          <w:szCs w:val="26"/>
        </w:rPr>
        <w:lastRenderedPageBreak/>
        <w:t>Департамента соответствующего доклада за 2021 год, установленный Федеральным законом № 248-ФЗ, - не позднее 1 июня 2021 года);</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14) доклады Департамента об осуществлении государственного контроля (надзора) в сфере образования.</w:t>
      </w:r>
    </w:p>
    <w:p w:rsidR="00ED0C89" w:rsidRPr="00441381" w:rsidRDefault="00ED0C89" w:rsidP="00441381">
      <w:pPr>
        <w:spacing w:line="240" w:lineRule="auto"/>
        <w:ind w:left="-284" w:firstLine="851"/>
        <w:jc w:val="both"/>
        <w:rPr>
          <w:rFonts w:cs="Times New Roman"/>
          <w:sz w:val="26"/>
          <w:szCs w:val="26"/>
        </w:rPr>
      </w:pPr>
      <w:r w:rsidRPr="00441381">
        <w:rPr>
          <w:rFonts w:cs="Times New Roman"/>
          <w:sz w:val="26"/>
          <w:szCs w:val="26"/>
        </w:rPr>
        <w:t>Осуществлено информирование контролируемых лиц о планируемых и проведенных проверках путем размещения информации в Федеральной информационной системе «Единый реестр проверок», а с 1 июля 2021 года - в Федеральной информационной системе Единый реестр контрольных (надзорных) мероприятий.</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 xml:space="preserve">На сайте Департамента в сети «Интернет», во вкладке «Осуществление переданных полномочий в сфере образования», в подразделе «Федеральный государственный контроль (надзор) в сфере образования», в пункте «Руководства по соблюдению обязательных требований» опубликованы </w:t>
      </w:r>
      <w:r w:rsidR="00747737" w:rsidRPr="00441381">
        <w:rPr>
          <w:rFonts w:cs="Times New Roman"/>
          <w:sz w:val="26"/>
          <w:szCs w:val="26"/>
        </w:rPr>
        <w:t>разработанные</w:t>
      </w:r>
      <w:r w:rsidR="00ED0C89" w:rsidRPr="00441381">
        <w:rPr>
          <w:rFonts w:cs="Times New Roman"/>
          <w:sz w:val="26"/>
          <w:szCs w:val="26"/>
        </w:rPr>
        <w:t xml:space="preserve"> и утвержденные</w:t>
      </w:r>
      <w:r w:rsidRPr="00441381">
        <w:rPr>
          <w:rFonts w:cs="Times New Roman"/>
          <w:sz w:val="26"/>
          <w:szCs w:val="26"/>
        </w:rPr>
        <w:t xml:space="preserve"> приказами Департаментом в 2019-2020 годах руководства по соблюдению обязательных требований в сфере образования.</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 xml:space="preserve">  В тоже время, с 1 июля 2021 года, в соответствии с частью 6 статьи 14 Федерального закона от 31.07.2020 № 247-ФЗ «Об обязательных требованиях в Российской Федерации»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  - руководства  по соблюдению обязательных требований  в сфере  образования утверждаются руководителем Федеральной службой в сфере образования и науки.</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Консультирование контролируемых лиц осуществлялось следующими способами: в виде устных разъяснений на личном приеме начальником Департамента, уполномоченными должностными лицами Отдела надзора, лицензирования и государственной аккредитации Департамента по адресу: 689000, г Анадырь, ул. Беринга, д. 7, в сроки, установленные планом проведения профилактического мероприятия, проводимого в форме консультирования; по телефону, посредством видеоконференцсвязи, а также на Коллегии Департамента образования и науки Чукотского автономного округа.</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Сведения о способах получения консультаций по вопросам организации и осуществления федерального государственного контроля (надзора) в сфере образования, соблюдения обязательных требований размещены на официальном сайте Департамента в сети «Интернет»:  http://чукотка.рф во вкладке Власть - органы государственной власти - Департамент образования и науки Чукотского автономного округа в разделе «Осуществление переданных полномочий Российской Федерации в сфере образования», в подразделе «Информация об осуществлении федерального государственного контроля (надзора) в сфере образования».</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Запросы по разъяснению вопросов об организации и осуществлении федерального государственного контроля (надзора) в сфере образования, а также по вопросам соблюдения обязательных требований от юридических лиц, являющихся субъектами предпринимательства, в 2021, 2022 годах в Департамент не поступали.</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Обобщение правоприменительной практики проводилось Департаментом в соответствии со статьёй 47 Федерального закона № 248-ФЗ.</w:t>
      </w:r>
      <w:r w:rsidRPr="00441381">
        <w:rPr>
          <w:rFonts w:cs="Times New Roman"/>
          <w:sz w:val="26"/>
          <w:szCs w:val="26"/>
        </w:rPr>
        <w:tab/>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lastRenderedPageBreak/>
        <w:t>Обобщение правоприменительной практики осуществлялось в соответствии с планом-графиком проведения публичных мероприятий Департамента по обсуждению результатов  правоприменительной практики по итогам осуществления федерального государственного надзора в сфере образования, федерального государственного контроля качества образования, лицензионного контроля за образовательной деятельностью,  посредством проведения селекторных совещаний с участием руководителей органов местного самоуправления муниципальных образований Чукотского автономного округа, осуществляющих управление в сфере образования, а также общеобразовательных организаций.</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Уведомления о сроках и тематике проведения публичных мероприятий Департамента по обсуждению результатов правоприменительной практики по итогам осуществления федерального государственного надзора публиковались на официальном сайте Департамента в сети Интернет», в разделе «Осуществление переданных полномочий Российской Федерации в сфере образования», в подразделе «Федеральный государственный контроль (надзор) в сфере образования», в пункте «Обобщение правоприменительной практики».</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 xml:space="preserve"> На мероприятиях по обсуждению результатов правоприменительной практики заслушаны доклады начальника Отдела оценки и контроля качества образования Департамента образования и науки Чукотского округа о порядке проведения в 2021 году государственной итоговой аттестации по основным образовательным программам основного общего и среднего общего образования, о соблюдении законодательства Российской Федерации в сфере образования при проведении государственной итоговой аттестации, Всероссийских проверочных работ, Национальных исследований качества образования; доклады начальника Отдела надзора, лицензирования и государственной аккредитации о результатах правоприменительной практики Департамента образования и науки Чукотского автономного округа за 2020 год, а также о типичных нарушениях, выявленных при проведении Департаментом контрольных (надзорных) мероприятий, в том числе  итогов наблюдений соблюдения обязательных требований (мониторингов безопасности) осуществлено информирование о типичных нарушениях, выявленных в деятельности общеобразовательных и  профессиональных организаций. </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 xml:space="preserve">Также проведен обзор изменений нормативного регулирования при осуществлении федерального государственного контроля (надзора) в сфере образования, а также при осуществлении лицензирования образовательной деятельности, лицензионного контроля с рекомендациями контролируемым лицам по соблюдению обязательных требований законодательства; проведено консультирование руководителей по вопросам организации осуществления контрольных (надзорных) мероприятий, проведено обсуждение результатов проведенных в 2021 году Департаментов мониторингов безопасности, </w:t>
      </w:r>
      <w:r w:rsidR="007206F0">
        <w:rPr>
          <w:rFonts w:cs="Times New Roman"/>
          <w:sz w:val="26"/>
          <w:szCs w:val="26"/>
        </w:rPr>
        <w:t xml:space="preserve">кроме того, </w:t>
      </w:r>
      <w:r w:rsidRPr="00441381">
        <w:rPr>
          <w:rFonts w:cs="Times New Roman"/>
          <w:sz w:val="26"/>
          <w:szCs w:val="26"/>
        </w:rPr>
        <w:t xml:space="preserve"> даны разъяснения по вопросам изменений при осуществлении с 1 июля 2021 года федерального государственного контроля (надзора) в сфере образования; </w:t>
      </w:r>
      <w:proofErr w:type="spellStart"/>
      <w:r w:rsidRPr="00441381">
        <w:rPr>
          <w:rFonts w:cs="Times New Roman"/>
          <w:sz w:val="26"/>
          <w:szCs w:val="26"/>
        </w:rPr>
        <w:t>аккредитационных</w:t>
      </w:r>
      <w:proofErr w:type="spellEnd"/>
      <w:r w:rsidRPr="00441381">
        <w:rPr>
          <w:rFonts w:cs="Times New Roman"/>
          <w:sz w:val="26"/>
          <w:szCs w:val="26"/>
        </w:rPr>
        <w:t xml:space="preserve"> показателях, индикаторах риска, информирование об основаниях для проведения внеплановых контрольных (надзорных) мероприятий, даны разъяснения по  вопросам соблюдения в 2021 году новых лицензионных требований, установленных Положением о лицензировании образовательной деятельности, утвержденным Постановлением Правительства РФ № 1490, а также о новых лицензионных требованиях, вступающих в силу с 1 марта 2022 года.</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lastRenderedPageBreak/>
        <w:t>Информация по результатам проведения публичных слушаний Департамента о размещена на сайте Чукотского автономного округа по адресу: http://чукотка.рф во вкладке Власть - органы государственной власти - Департамент образования и науки Чукотского автономного округа в разделе «Осуществление переданных полномочий Российской Федерации в сфере образования», в подразделе «Государственный контроль (надзор) в сфере образования», «Обобщение правоприменительной практики»,</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Согласно Федеральному закону № 248-ФЗ результаты обобщения правоприменительной практики за 2021 год должны быть отражены в докладе Департамента о правоприменительной практике, подготовка проекта доклада и его размещение на официальном сайте Департамента для его публичного обсуждения, осуществляется не позднее 30 апреля 2021 года. Доклад о правоприменительной практике утверждается приказом начальника Департамента размещается на официальном сайте не позднее 1 июня 2021 года.</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 xml:space="preserve">Объявление контролируемым лицам предостережения о недопустимости нарушения обязательных требований проводилось Департаментом  в соответствии со статьёй 49 Федерального закона № 248-ФЗ при наличии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43436"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Департамент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Сведения о предостережениях, объявленных контролируемым лицам после 1 июля 2021 года, внесены Департаментом в единый реестр контрольных (надзорных) мероприятий.</w:t>
      </w:r>
    </w:p>
    <w:p w:rsidR="002714B7" w:rsidRPr="002714B7" w:rsidRDefault="00F43436" w:rsidP="002714B7">
      <w:pPr>
        <w:spacing w:line="240" w:lineRule="auto"/>
        <w:ind w:left="-284" w:firstLine="851"/>
        <w:jc w:val="both"/>
        <w:rPr>
          <w:rFonts w:cs="Times New Roman"/>
          <w:sz w:val="26"/>
          <w:szCs w:val="26"/>
        </w:rPr>
      </w:pPr>
      <w:r w:rsidRPr="00441381">
        <w:rPr>
          <w:rFonts w:cs="Times New Roman"/>
          <w:sz w:val="26"/>
          <w:szCs w:val="26"/>
        </w:rPr>
        <w:t>Сведения о готовящихся нарушениях обязательных требований или признаках нарушений обязательных требований юридическими лицами, являющимися субъектами предпринимательства в адрес Департамента в 2021, 2022 году не поступали, в связи с чем предостережения о недопустимости нарушения обязательных требований субъектам предпринимательства в 2021 году и текущем периоде 2022 года Департаментом не объявлялись.</w:t>
      </w:r>
    </w:p>
    <w:p w:rsidR="002700A3" w:rsidRPr="002700A3" w:rsidRDefault="002700A3" w:rsidP="002700A3">
      <w:pPr>
        <w:spacing w:line="240" w:lineRule="auto"/>
        <w:ind w:left="-284" w:firstLine="851"/>
        <w:jc w:val="center"/>
        <w:rPr>
          <w:rFonts w:cs="Times New Roman"/>
          <w:b/>
          <w:sz w:val="26"/>
          <w:szCs w:val="26"/>
        </w:rPr>
      </w:pPr>
      <w:r w:rsidRPr="002700A3">
        <w:rPr>
          <w:rFonts w:cs="Times New Roman"/>
          <w:b/>
          <w:sz w:val="26"/>
          <w:szCs w:val="26"/>
        </w:rPr>
        <w:t>3.</w:t>
      </w:r>
      <w:r w:rsidRPr="002700A3">
        <w:rPr>
          <w:rFonts w:cs="Times New Roman"/>
          <w:b/>
          <w:sz w:val="26"/>
          <w:szCs w:val="26"/>
        </w:rPr>
        <w:tab/>
        <w:t>Выявление типичных нарушений обязательных требований, причин, факторов и условий, способствующих возникновению нарушений обязательных требований</w:t>
      </w:r>
    </w:p>
    <w:p w:rsidR="003E5FB5" w:rsidRPr="00441381" w:rsidRDefault="00F43436" w:rsidP="00441381">
      <w:pPr>
        <w:spacing w:line="240" w:lineRule="auto"/>
        <w:ind w:left="-284" w:firstLine="851"/>
        <w:jc w:val="both"/>
        <w:rPr>
          <w:rFonts w:cs="Times New Roman"/>
          <w:sz w:val="26"/>
          <w:szCs w:val="26"/>
        </w:rPr>
      </w:pPr>
      <w:r w:rsidRPr="00441381">
        <w:rPr>
          <w:rFonts w:cs="Times New Roman"/>
          <w:sz w:val="26"/>
          <w:szCs w:val="26"/>
        </w:rPr>
        <w:tab/>
      </w:r>
      <w:r w:rsidR="00200B72" w:rsidRPr="00441381">
        <w:rPr>
          <w:rFonts w:cs="Times New Roman"/>
          <w:sz w:val="26"/>
          <w:szCs w:val="26"/>
        </w:rPr>
        <w:t>В 1 полугодии 2021 года Департаментом осуществлено 8 контрольных (надзорных) мероприятий по федеральному государственному контролю (надзору) в сфере обр</w:t>
      </w:r>
      <w:r w:rsidR="00D65787">
        <w:rPr>
          <w:rFonts w:cs="Times New Roman"/>
          <w:sz w:val="26"/>
          <w:szCs w:val="26"/>
        </w:rPr>
        <w:t xml:space="preserve">азования, из них плановых </w:t>
      </w:r>
      <w:r w:rsidR="00D65787" w:rsidRPr="00D65787">
        <w:rPr>
          <w:rFonts w:cs="Times New Roman"/>
          <w:sz w:val="26"/>
          <w:szCs w:val="26"/>
        </w:rPr>
        <w:t>–</w:t>
      </w:r>
      <w:r w:rsidR="00200B72" w:rsidRPr="00441381">
        <w:rPr>
          <w:rFonts w:cs="Times New Roman"/>
          <w:sz w:val="26"/>
          <w:szCs w:val="26"/>
        </w:rPr>
        <w:t xml:space="preserve">7; внеплановых – 1, </w:t>
      </w:r>
      <w:r w:rsidR="00D65787">
        <w:rPr>
          <w:rFonts w:cs="Times New Roman"/>
          <w:sz w:val="26"/>
          <w:szCs w:val="26"/>
        </w:rPr>
        <w:t>во 2 полугодии 2021 г.</w:t>
      </w:r>
      <w:r w:rsidR="003E5FB5" w:rsidRPr="00441381">
        <w:rPr>
          <w:rFonts w:cs="Times New Roman"/>
          <w:sz w:val="26"/>
          <w:szCs w:val="26"/>
        </w:rPr>
        <w:t xml:space="preserve"> по </w:t>
      </w:r>
      <w:r w:rsidR="004B36AC" w:rsidRPr="00441381">
        <w:rPr>
          <w:rFonts w:cs="Times New Roman"/>
          <w:sz w:val="26"/>
          <w:szCs w:val="26"/>
        </w:rPr>
        <w:t xml:space="preserve">согласованию с Прокуратурой </w:t>
      </w:r>
      <w:r w:rsidR="003E5FB5" w:rsidRPr="00441381">
        <w:rPr>
          <w:rFonts w:cs="Times New Roman"/>
          <w:sz w:val="26"/>
          <w:szCs w:val="26"/>
        </w:rPr>
        <w:t>Чукотского автономного округа не были проведены плановые проверки в отношении 6 организаций в связи с отнесением объектов федерального государственного контроля (надзора) в сфере образования к категории низкого риска причинения вреда (ущерба) охраняемым законом ценностям.</w:t>
      </w:r>
    </w:p>
    <w:p w:rsidR="00200B72" w:rsidRPr="00441381" w:rsidRDefault="00200B72" w:rsidP="00441381">
      <w:pPr>
        <w:spacing w:line="240" w:lineRule="auto"/>
        <w:ind w:left="-284" w:firstLine="851"/>
        <w:jc w:val="both"/>
        <w:rPr>
          <w:rFonts w:cs="Times New Roman"/>
          <w:sz w:val="26"/>
          <w:szCs w:val="26"/>
        </w:rPr>
      </w:pPr>
      <w:r w:rsidRPr="00441381">
        <w:rPr>
          <w:rFonts w:cs="Times New Roman"/>
          <w:sz w:val="26"/>
          <w:szCs w:val="26"/>
        </w:rPr>
        <w:lastRenderedPageBreak/>
        <w:t>По согласов</w:t>
      </w:r>
      <w:r w:rsidR="003E5FB5" w:rsidRPr="00441381">
        <w:rPr>
          <w:rFonts w:cs="Times New Roman"/>
          <w:sz w:val="26"/>
          <w:szCs w:val="26"/>
        </w:rPr>
        <w:t>анию с Прокуратурой</w:t>
      </w:r>
      <w:r w:rsidRPr="00441381">
        <w:rPr>
          <w:rFonts w:cs="Times New Roman"/>
          <w:sz w:val="26"/>
          <w:szCs w:val="26"/>
        </w:rPr>
        <w:t xml:space="preserve"> Чукотского автономного округа не были проведены план</w:t>
      </w:r>
      <w:r w:rsidR="0048261A">
        <w:rPr>
          <w:rFonts w:cs="Times New Roman"/>
          <w:sz w:val="26"/>
          <w:szCs w:val="26"/>
        </w:rPr>
        <w:t>овые проверки в отношении 6</w:t>
      </w:r>
      <w:r w:rsidRPr="00441381">
        <w:rPr>
          <w:rFonts w:cs="Times New Roman"/>
          <w:sz w:val="26"/>
          <w:szCs w:val="26"/>
        </w:rPr>
        <w:t xml:space="preserve"> организаций в связи с отнесением объектов федерального государственного контроля (надзора) в сфере образования к категории низкого риска причинения вреда (ущерба) охраняемым законом ценностям.</w:t>
      </w:r>
    </w:p>
    <w:p w:rsidR="009B73C9" w:rsidRPr="00441381" w:rsidRDefault="009B73C9" w:rsidP="00441381">
      <w:pPr>
        <w:spacing w:line="240" w:lineRule="auto"/>
        <w:ind w:left="-284" w:firstLine="851"/>
        <w:jc w:val="both"/>
        <w:rPr>
          <w:rFonts w:cs="Times New Roman"/>
          <w:sz w:val="26"/>
          <w:szCs w:val="26"/>
        </w:rPr>
      </w:pPr>
      <w:r w:rsidRPr="00441381">
        <w:rPr>
          <w:rFonts w:cs="Times New Roman"/>
          <w:sz w:val="26"/>
          <w:szCs w:val="26"/>
        </w:rPr>
        <w:t>В рамках федерального государственного контроля (надзора) в сфере образования внеплановые контрольно-надзорные мероприятия в 2021 году по основаниям, предусмотренным пунктом 1 части 1 статьи 57 Федерального закона № 248-ФЗ, не проводились в связи с отсутствием у Департамента соответствующих сведений и вступлением в с</w:t>
      </w:r>
      <w:r w:rsidR="002700A3">
        <w:rPr>
          <w:rFonts w:cs="Times New Roman"/>
          <w:sz w:val="26"/>
          <w:szCs w:val="26"/>
        </w:rPr>
        <w:t xml:space="preserve">илу только с 2022 года приказа </w:t>
      </w:r>
      <w:r w:rsidRPr="00441381">
        <w:rPr>
          <w:rFonts w:cs="Times New Roman"/>
          <w:sz w:val="26"/>
          <w:szCs w:val="26"/>
        </w:rPr>
        <w:t>Департамента от 04.10.2021 № 1336 «Об утверж</w:t>
      </w:r>
      <w:r w:rsidR="00060B73" w:rsidRPr="00441381">
        <w:rPr>
          <w:rFonts w:cs="Times New Roman"/>
          <w:sz w:val="26"/>
          <w:szCs w:val="26"/>
        </w:rPr>
        <w:t xml:space="preserve">дении перечня индикаторов риска </w:t>
      </w:r>
      <w:r w:rsidRPr="00441381">
        <w:rPr>
          <w:rFonts w:cs="Times New Roman"/>
          <w:sz w:val="26"/>
          <w:szCs w:val="26"/>
        </w:rPr>
        <w:t>нарушения обязательных требований,  используемых при осуществлении федерального государственного контроля (надзора) в сфере образования».</w:t>
      </w:r>
    </w:p>
    <w:p w:rsidR="00060B73" w:rsidRDefault="00060B73" w:rsidP="002700A3">
      <w:pPr>
        <w:spacing w:line="240" w:lineRule="auto"/>
        <w:ind w:left="-284" w:firstLine="851"/>
        <w:jc w:val="both"/>
        <w:rPr>
          <w:rFonts w:cs="Times New Roman"/>
          <w:sz w:val="26"/>
          <w:szCs w:val="26"/>
        </w:rPr>
      </w:pPr>
      <w:r w:rsidRPr="00441381">
        <w:rPr>
          <w:rFonts w:cs="Times New Roman"/>
          <w:sz w:val="26"/>
          <w:szCs w:val="26"/>
        </w:rPr>
        <w:t>В 2021 году Департаментом проведена 1 внеплановая проверка Государственного бюджетного образовательного учреждения дополнительного профессионального образования – «Учебно-методический центр по гражданской обороне, чрезвычайным ситуациям и пожарной безопасности Чукотского автономного округа» с целью контроля исполнения ранее выданного предписания об устранении выявленных нарушений законодательства об образовании</w:t>
      </w:r>
      <w:r w:rsidR="002700A3">
        <w:rPr>
          <w:rFonts w:cs="Times New Roman"/>
          <w:sz w:val="26"/>
          <w:szCs w:val="26"/>
        </w:rPr>
        <w:t xml:space="preserve"> (в соответствии с пунктом 5 части 1 статьи 57</w:t>
      </w:r>
      <w:r w:rsidR="002700A3" w:rsidRPr="002700A3">
        <w:t xml:space="preserve"> </w:t>
      </w:r>
      <w:r w:rsidR="002700A3" w:rsidRPr="002700A3">
        <w:rPr>
          <w:rFonts w:cs="Times New Roman"/>
          <w:sz w:val="26"/>
          <w:szCs w:val="26"/>
        </w:rPr>
        <w:t>Федерального закона № 248-ФЗ</w:t>
      </w:r>
      <w:r w:rsidR="002700A3">
        <w:rPr>
          <w:rFonts w:cs="Times New Roman"/>
          <w:sz w:val="26"/>
          <w:szCs w:val="26"/>
        </w:rPr>
        <w:t>)</w:t>
      </w:r>
      <w:r w:rsidRPr="00441381">
        <w:rPr>
          <w:rFonts w:cs="Times New Roman"/>
          <w:sz w:val="26"/>
          <w:szCs w:val="26"/>
        </w:rPr>
        <w:t>. В связи с неисполнением предписания Департамента в полном объеме, по результатам проверки в отношении организации возбуждено дело административном правонарушении по ч.1 ст. 19.5 Кодекса Российской Федерации об административных правонарушениях и приказом Департамента, а также запрещен приём обучающихся в образовательную организацию сроком на 1 год.</w:t>
      </w:r>
    </w:p>
    <w:p w:rsidR="002700A3" w:rsidRPr="002700A3" w:rsidRDefault="002700A3" w:rsidP="00493837">
      <w:pPr>
        <w:spacing w:line="240" w:lineRule="auto"/>
        <w:ind w:left="-284" w:firstLine="851"/>
        <w:jc w:val="both"/>
        <w:rPr>
          <w:rFonts w:cs="Times New Roman"/>
          <w:sz w:val="26"/>
          <w:szCs w:val="26"/>
        </w:rPr>
      </w:pPr>
      <w:r>
        <w:rPr>
          <w:rFonts w:cs="Times New Roman"/>
          <w:sz w:val="26"/>
          <w:szCs w:val="26"/>
        </w:rPr>
        <w:t xml:space="preserve">Всего </w:t>
      </w:r>
      <w:r w:rsidR="00493837">
        <w:rPr>
          <w:rFonts w:cs="Times New Roman"/>
          <w:sz w:val="26"/>
          <w:szCs w:val="26"/>
        </w:rPr>
        <w:t>п</w:t>
      </w:r>
      <w:r w:rsidR="00493837" w:rsidRPr="00493837">
        <w:rPr>
          <w:rFonts w:cs="Times New Roman"/>
          <w:sz w:val="26"/>
          <w:szCs w:val="26"/>
        </w:rPr>
        <w:t xml:space="preserve">о результатам контрольных (надзорных) мероприятий, проведенных </w:t>
      </w:r>
      <w:r w:rsidR="00493837">
        <w:rPr>
          <w:rFonts w:cs="Times New Roman"/>
          <w:sz w:val="26"/>
          <w:szCs w:val="26"/>
        </w:rPr>
        <w:t xml:space="preserve">Департаментом </w:t>
      </w:r>
      <w:r w:rsidR="00493837" w:rsidRPr="00493837">
        <w:rPr>
          <w:rFonts w:cs="Times New Roman"/>
          <w:sz w:val="26"/>
          <w:szCs w:val="26"/>
        </w:rPr>
        <w:t xml:space="preserve">в 2021 году, в отношении организаций, осуществляющих образовательную деятельность, </w:t>
      </w:r>
      <w:r>
        <w:rPr>
          <w:rFonts w:cs="Times New Roman"/>
          <w:sz w:val="26"/>
          <w:szCs w:val="26"/>
        </w:rPr>
        <w:t xml:space="preserve">выявлено </w:t>
      </w:r>
      <w:r w:rsidR="00493837">
        <w:rPr>
          <w:rFonts w:cs="Times New Roman"/>
          <w:sz w:val="26"/>
          <w:szCs w:val="26"/>
        </w:rPr>
        <w:t>101 нарушение обязательных требований: из них 66 нарушений в деятельности общеобразовательных организаций, 35 -  в деятельности организаций дополнительного профессионального образования.</w:t>
      </w:r>
    </w:p>
    <w:p w:rsidR="003E5FB5" w:rsidRPr="00441381" w:rsidRDefault="003E5FB5" w:rsidP="00441381">
      <w:pPr>
        <w:spacing w:line="240" w:lineRule="auto"/>
        <w:ind w:left="-284" w:firstLine="851"/>
        <w:jc w:val="both"/>
        <w:rPr>
          <w:rFonts w:cs="Times New Roman"/>
          <w:sz w:val="26"/>
          <w:szCs w:val="26"/>
        </w:rPr>
      </w:pPr>
      <w:r w:rsidRPr="00441381">
        <w:rPr>
          <w:rFonts w:cs="Times New Roman"/>
          <w:sz w:val="26"/>
          <w:szCs w:val="26"/>
        </w:rPr>
        <w:t>В рамках осуществляемого Департаментом федерального государственного контроля в сфере образования в 2021 году</w:t>
      </w:r>
      <w:r w:rsidR="00ED0C89" w:rsidRPr="00441381">
        <w:rPr>
          <w:rFonts w:cs="Times New Roman"/>
          <w:sz w:val="26"/>
          <w:szCs w:val="26"/>
        </w:rPr>
        <w:t>, по за</w:t>
      </w:r>
      <w:r w:rsidR="00492AEB">
        <w:rPr>
          <w:rFonts w:cs="Times New Roman"/>
          <w:sz w:val="26"/>
          <w:szCs w:val="26"/>
        </w:rPr>
        <w:t>данию руководителя Департамента</w:t>
      </w:r>
      <w:r w:rsidR="00ED0C89" w:rsidRPr="00441381">
        <w:rPr>
          <w:rFonts w:cs="Times New Roman"/>
          <w:sz w:val="26"/>
          <w:szCs w:val="26"/>
        </w:rPr>
        <w:t xml:space="preserve"> в 2021 году в соответствии со статьёй 56 Федерального закона № 248-ФЗ,</w:t>
      </w:r>
      <w:r w:rsidRPr="00441381">
        <w:rPr>
          <w:rFonts w:cs="Times New Roman"/>
          <w:sz w:val="26"/>
          <w:szCs w:val="26"/>
        </w:rPr>
        <w:t xml:space="preserve"> Департаментом проведено 6 мероприятий по контролю без взаимодействия с юридическими лицами, индивидуальными предпринимателями – мониторинги соблюдения образовательными организациями Чукотского автономного округа обязательных требований в сфере образования в части:</w:t>
      </w:r>
    </w:p>
    <w:p w:rsidR="003E5FB5" w:rsidRPr="00441381" w:rsidRDefault="003E5FB5" w:rsidP="00441381">
      <w:pPr>
        <w:spacing w:line="240" w:lineRule="auto"/>
        <w:ind w:left="-284" w:firstLine="851"/>
        <w:jc w:val="both"/>
        <w:rPr>
          <w:rFonts w:cs="Times New Roman"/>
          <w:sz w:val="26"/>
          <w:szCs w:val="26"/>
        </w:rPr>
      </w:pPr>
      <w:r w:rsidRPr="00441381">
        <w:rPr>
          <w:rFonts w:cs="Times New Roman"/>
          <w:sz w:val="26"/>
          <w:szCs w:val="26"/>
        </w:rPr>
        <w:t>1) соблюдения обязательных требований при внесении организациями, осуществляющими образовательную деятельность на территории Чукотского автономного округа в федеральную информационную систему «Федеральный реестр сведений о документах об образовании и (или) квалификации, документах об обучении (ФИС ФРДО) в части модулей «Школа», «Среднее профессиональное образование.</w:t>
      </w:r>
    </w:p>
    <w:p w:rsidR="003E5FB5" w:rsidRPr="00441381" w:rsidRDefault="003E5FB5" w:rsidP="00441381">
      <w:pPr>
        <w:spacing w:line="240" w:lineRule="auto"/>
        <w:ind w:left="-284" w:firstLine="851"/>
        <w:jc w:val="both"/>
        <w:rPr>
          <w:rFonts w:cs="Times New Roman"/>
          <w:sz w:val="26"/>
          <w:szCs w:val="26"/>
        </w:rPr>
      </w:pPr>
      <w:r w:rsidRPr="00441381">
        <w:rPr>
          <w:rFonts w:cs="Times New Roman"/>
          <w:sz w:val="26"/>
          <w:szCs w:val="26"/>
        </w:rPr>
        <w:t>2) соблюдения установленного порядка выдачи обучающимся медали «За особые успехи в учении» лицам, завершившим освоение образовательных программ среднего общего образования.</w:t>
      </w:r>
    </w:p>
    <w:p w:rsidR="003E5FB5" w:rsidRPr="00441381" w:rsidRDefault="003E5FB5" w:rsidP="00441381">
      <w:pPr>
        <w:spacing w:line="240" w:lineRule="auto"/>
        <w:ind w:left="-284" w:firstLine="851"/>
        <w:jc w:val="both"/>
        <w:rPr>
          <w:rFonts w:cs="Times New Roman"/>
          <w:sz w:val="26"/>
          <w:szCs w:val="26"/>
        </w:rPr>
      </w:pPr>
      <w:r w:rsidRPr="00441381">
        <w:rPr>
          <w:rFonts w:cs="Times New Roman"/>
          <w:sz w:val="26"/>
          <w:szCs w:val="26"/>
        </w:rPr>
        <w:lastRenderedPageBreak/>
        <w:t>3) соблюдения обязательных требований законодательства об образовании при размещении на официальных сайтах образовательных организаций в сети «Интернет» документов об осуществлении образовательной деятельности по дополнительным общеобразовательным программам;</w:t>
      </w:r>
    </w:p>
    <w:p w:rsidR="003E5FB5" w:rsidRPr="00441381" w:rsidRDefault="003E5FB5" w:rsidP="00441381">
      <w:pPr>
        <w:spacing w:line="240" w:lineRule="auto"/>
        <w:ind w:left="-284" w:firstLine="851"/>
        <w:jc w:val="both"/>
        <w:rPr>
          <w:rFonts w:cs="Times New Roman"/>
          <w:sz w:val="26"/>
          <w:szCs w:val="26"/>
        </w:rPr>
      </w:pPr>
      <w:r w:rsidRPr="00441381">
        <w:rPr>
          <w:rFonts w:cs="Times New Roman"/>
          <w:sz w:val="26"/>
          <w:szCs w:val="26"/>
        </w:rPr>
        <w:t>4) соблюдения обязательных требований законодательства об образовании при размещении на официальных сайтах образовательных организаций в сети «Интернет» документов об осуществлении образовательной деятельности в государственных образовательных организациях Чукотского автономного округа, реализующих образовательные программы среднего профессионального образования и дополнительного профессионального образования;</w:t>
      </w:r>
    </w:p>
    <w:p w:rsidR="003E5FB5" w:rsidRPr="00441381" w:rsidRDefault="003E5FB5" w:rsidP="00441381">
      <w:pPr>
        <w:spacing w:line="240" w:lineRule="auto"/>
        <w:ind w:left="-284" w:firstLine="851"/>
        <w:jc w:val="both"/>
        <w:rPr>
          <w:rFonts w:cs="Times New Roman"/>
          <w:sz w:val="26"/>
          <w:szCs w:val="26"/>
        </w:rPr>
      </w:pPr>
      <w:r w:rsidRPr="00441381">
        <w:rPr>
          <w:rFonts w:cs="Times New Roman"/>
          <w:sz w:val="26"/>
          <w:szCs w:val="26"/>
        </w:rPr>
        <w:t>5) соблюдения обязательных требований при составлении расписаний занятий по основным образовательным программам начального общего, основного общего, среднего общего образования;</w:t>
      </w:r>
    </w:p>
    <w:p w:rsidR="00E1573A" w:rsidRDefault="003E5FB5" w:rsidP="00A40C04">
      <w:pPr>
        <w:spacing w:line="240" w:lineRule="auto"/>
        <w:ind w:left="-284" w:firstLine="851"/>
        <w:jc w:val="both"/>
        <w:rPr>
          <w:rFonts w:cs="Times New Roman"/>
          <w:sz w:val="26"/>
          <w:szCs w:val="26"/>
        </w:rPr>
      </w:pPr>
      <w:r w:rsidRPr="00441381">
        <w:rPr>
          <w:rFonts w:cs="Times New Roman"/>
          <w:sz w:val="26"/>
          <w:szCs w:val="26"/>
        </w:rPr>
        <w:t>6) соблюдения обязательных требований законодательства об образовании при реализации платных образовательных услуг в государственных и муниципальных образовательных организациях Чукотского автономного округа.</w:t>
      </w:r>
    </w:p>
    <w:p w:rsidR="00493837" w:rsidRDefault="00493837" w:rsidP="00A40C04">
      <w:pPr>
        <w:spacing w:line="240" w:lineRule="auto"/>
        <w:ind w:left="-284" w:firstLine="851"/>
        <w:jc w:val="both"/>
        <w:rPr>
          <w:rFonts w:cs="Times New Roman"/>
          <w:sz w:val="26"/>
          <w:szCs w:val="26"/>
        </w:rPr>
      </w:pPr>
      <w:r>
        <w:rPr>
          <w:rFonts w:cs="Times New Roman"/>
          <w:sz w:val="26"/>
          <w:szCs w:val="26"/>
        </w:rPr>
        <w:t xml:space="preserve">По результатам проведенных </w:t>
      </w:r>
      <w:r w:rsidR="003C22E0">
        <w:rPr>
          <w:rFonts w:cs="Times New Roman"/>
          <w:sz w:val="26"/>
          <w:szCs w:val="26"/>
        </w:rPr>
        <w:t xml:space="preserve">мероприятий без взаимодействия - </w:t>
      </w:r>
      <w:r w:rsidR="003C22E0" w:rsidRPr="003C22E0">
        <w:rPr>
          <w:rFonts w:cs="Times New Roman"/>
          <w:sz w:val="26"/>
          <w:szCs w:val="26"/>
        </w:rPr>
        <w:t>наблюдений соблюдения образовательными организациями Чукотского автономного округа обязательных требований в сфере образования</w:t>
      </w:r>
      <w:r w:rsidR="003C22E0">
        <w:rPr>
          <w:rFonts w:cs="Times New Roman"/>
          <w:sz w:val="26"/>
          <w:szCs w:val="26"/>
        </w:rPr>
        <w:t xml:space="preserve"> (мониторинги безопасности)</w:t>
      </w:r>
      <w:r>
        <w:rPr>
          <w:rFonts w:cs="Times New Roman"/>
          <w:sz w:val="26"/>
          <w:szCs w:val="26"/>
        </w:rPr>
        <w:t xml:space="preserve">, проведенных без взаимодействия с контролируемыми лицами, нарушения обязательных </w:t>
      </w:r>
      <w:r w:rsidR="003C22E0">
        <w:rPr>
          <w:rFonts w:cs="Times New Roman"/>
          <w:sz w:val="26"/>
          <w:szCs w:val="26"/>
        </w:rPr>
        <w:t>выявлены в деятельности</w:t>
      </w:r>
      <w:r>
        <w:rPr>
          <w:rFonts w:cs="Times New Roman"/>
          <w:sz w:val="26"/>
          <w:szCs w:val="26"/>
        </w:rPr>
        <w:t xml:space="preserve"> 31 образовательной </w:t>
      </w:r>
      <w:r w:rsidR="00D661B1">
        <w:rPr>
          <w:rFonts w:cs="Times New Roman"/>
          <w:sz w:val="26"/>
          <w:szCs w:val="26"/>
        </w:rPr>
        <w:t>организации,</w:t>
      </w:r>
      <w:r w:rsidR="003C22E0">
        <w:rPr>
          <w:rFonts w:cs="Times New Roman"/>
          <w:sz w:val="26"/>
          <w:szCs w:val="26"/>
        </w:rPr>
        <w:t xml:space="preserve"> которым </w:t>
      </w:r>
      <w:r w:rsidR="00D2150D">
        <w:rPr>
          <w:rFonts w:cs="Times New Roman"/>
          <w:sz w:val="26"/>
          <w:szCs w:val="26"/>
        </w:rPr>
        <w:t xml:space="preserve">Департаментом </w:t>
      </w:r>
      <w:r w:rsidR="003C22E0">
        <w:rPr>
          <w:rFonts w:cs="Times New Roman"/>
          <w:sz w:val="26"/>
          <w:szCs w:val="26"/>
        </w:rPr>
        <w:t>объявлены предостережения о недопустимости нарушения обязательных требований.</w:t>
      </w:r>
    </w:p>
    <w:p w:rsidR="00DA0B99" w:rsidRDefault="00200B72" w:rsidP="00221F6A">
      <w:pPr>
        <w:spacing w:line="240" w:lineRule="auto"/>
        <w:ind w:left="-284" w:firstLine="851"/>
        <w:jc w:val="both"/>
        <w:rPr>
          <w:rFonts w:cs="Times New Roman"/>
          <w:sz w:val="26"/>
          <w:szCs w:val="26"/>
        </w:rPr>
      </w:pPr>
      <w:r w:rsidRPr="005B7238">
        <w:rPr>
          <w:rFonts w:cs="Times New Roman"/>
          <w:sz w:val="26"/>
          <w:szCs w:val="26"/>
        </w:rPr>
        <w:t>По р</w:t>
      </w:r>
      <w:r w:rsidR="00ED0C89" w:rsidRPr="005B7238">
        <w:rPr>
          <w:rFonts w:cs="Times New Roman"/>
          <w:sz w:val="26"/>
          <w:szCs w:val="26"/>
        </w:rPr>
        <w:t xml:space="preserve">езультатам </w:t>
      </w:r>
      <w:r w:rsidR="003C22E0">
        <w:rPr>
          <w:rFonts w:cs="Times New Roman"/>
          <w:sz w:val="26"/>
          <w:szCs w:val="26"/>
        </w:rPr>
        <w:t xml:space="preserve">документарных </w:t>
      </w:r>
      <w:r w:rsidR="00ED0C89" w:rsidRPr="005B7238">
        <w:rPr>
          <w:rFonts w:cs="Times New Roman"/>
          <w:sz w:val="26"/>
          <w:szCs w:val="26"/>
        </w:rPr>
        <w:t>проверок</w:t>
      </w:r>
      <w:r w:rsidR="003E5FB5" w:rsidRPr="005B7238">
        <w:rPr>
          <w:rFonts w:cs="Times New Roman"/>
          <w:sz w:val="26"/>
          <w:szCs w:val="26"/>
        </w:rPr>
        <w:t xml:space="preserve"> </w:t>
      </w:r>
      <w:r w:rsidR="003C22E0">
        <w:rPr>
          <w:rFonts w:cs="Times New Roman"/>
          <w:sz w:val="26"/>
          <w:szCs w:val="26"/>
        </w:rPr>
        <w:t xml:space="preserve">и </w:t>
      </w:r>
      <w:r w:rsidR="003C22E0" w:rsidRPr="003C22E0">
        <w:rPr>
          <w:rFonts w:cs="Times New Roman"/>
          <w:sz w:val="26"/>
          <w:szCs w:val="26"/>
        </w:rPr>
        <w:t>мониторингов безопасности</w:t>
      </w:r>
      <w:r w:rsidR="003C22E0">
        <w:rPr>
          <w:rFonts w:cs="Times New Roman"/>
          <w:sz w:val="26"/>
          <w:szCs w:val="26"/>
        </w:rPr>
        <w:t>,</w:t>
      </w:r>
      <w:r w:rsidR="003C22E0" w:rsidRPr="003C22E0">
        <w:t xml:space="preserve"> </w:t>
      </w:r>
      <w:r w:rsidR="003C22E0" w:rsidRPr="003C22E0">
        <w:rPr>
          <w:rFonts w:cs="Times New Roman"/>
          <w:sz w:val="26"/>
          <w:szCs w:val="26"/>
        </w:rPr>
        <w:t>проведенных</w:t>
      </w:r>
      <w:r w:rsidR="003C22E0">
        <w:rPr>
          <w:rFonts w:cs="Times New Roman"/>
          <w:sz w:val="26"/>
          <w:szCs w:val="26"/>
        </w:rPr>
        <w:t xml:space="preserve"> Д</w:t>
      </w:r>
      <w:r w:rsidR="003C22E0" w:rsidRPr="003C22E0">
        <w:rPr>
          <w:rFonts w:cs="Times New Roman"/>
          <w:sz w:val="26"/>
          <w:szCs w:val="26"/>
        </w:rPr>
        <w:t>епартаментом в 2021 году</w:t>
      </w:r>
      <w:r w:rsidR="003C22E0">
        <w:rPr>
          <w:rFonts w:cs="Times New Roman"/>
          <w:sz w:val="26"/>
          <w:szCs w:val="26"/>
        </w:rPr>
        <w:t xml:space="preserve">, </w:t>
      </w:r>
      <w:r w:rsidRPr="005B7238">
        <w:rPr>
          <w:rFonts w:cs="Times New Roman"/>
          <w:sz w:val="26"/>
          <w:szCs w:val="26"/>
        </w:rPr>
        <w:t>были выявлены типичные на</w:t>
      </w:r>
      <w:r w:rsidR="00C47E40" w:rsidRPr="005B7238">
        <w:rPr>
          <w:rFonts w:cs="Times New Roman"/>
          <w:sz w:val="26"/>
          <w:szCs w:val="26"/>
        </w:rPr>
        <w:t>рушения обязательных требований, установленных нормативными правовыми актами:</w:t>
      </w:r>
    </w:p>
    <w:p w:rsidR="007206F0" w:rsidRDefault="00E1573A" w:rsidP="00221F6A">
      <w:pPr>
        <w:spacing w:line="240" w:lineRule="auto"/>
        <w:ind w:left="-284" w:firstLine="851"/>
        <w:jc w:val="both"/>
        <w:rPr>
          <w:rFonts w:cs="Times New Roman"/>
          <w:sz w:val="26"/>
          <w:szCs w:val="26"/>
        </w:rPr>
      </w:pPr>
      <w:r w:rsidRPr="00E1573A">
        <w:rPr>
          <w:rFonts w:cs="Times New Roman"/>
          <w:sz w:val="26"/>
          <w:szCs w:val="26"/>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10.07.2013 № 582 (далее – Правила), в части отсутствия на официальном сайте образовательной организации необходимой информации, предусмотренной Правилами;</w:t>
      </w:r>
    </w:p>
    <w:p w:rsidR="00E1573A" w:rsidRDefault="00E1573A" w:rsidP="00221F6A">
      <w:pPr>
        <w:spacing w:line="240" w:lineRule="auto"/>
        <w:ind w:left="-284" w:firstLine="851"/>
        <w:jc w:val="both"/>
        <w:rPr>
          <w:rFonts w:cs="Times New Roman"/>
          <w:sz w:val="26"/>
          <w:szCs w:val="26"/>
        </w:rPr>
      </w:pPr>
      <w:r w:rsidRPr="00E1573A">
        <w:rPr>
          <w:rFonts w:cs="Times New Roman"/>
          <w:sz w:val="26"/>
          <w:szCs w:val="26"/>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w:t>
      </w:r>
      <w:r w:rsidR="007303A4">
        <w:rPr>
          <w:rFonts w:cs="Times New Roman"/>
          <w:sz w:val="26"/>
          <w:szCs w:val="26"/>
        </w:rPr>
        <w:t xml:space="preserve">енных приказом </w:t>
      </w:r>
      <w:proofErr w:type="spellStart"/>
      <w:r w:rsidR="007303A4">
        <w:rPr>
          <w:rFonts w:cs="Times New Roman"/>
          <w:sz w:val="26"/>
          <w:szCs w:val="26"/>
        </w:rPr>
        <w:t>Рособрнадзора</w:t>
      </w:r>
      <w:proofErr w:type="spellEnd"/>
      <w:r w:rsidR="007303A4">
        <w:rPr>
          <w:rFonts w:cs="Times New Roman"/>
          <w:sz w:val="26"/>
          <w:szCs w:val="26"/>
        </w:rPr>
        <w:t xml:space="preserve"> от</w:t>
      </w:r>
      <w:r w:rsidRPr="00E1573A">
        <w:rPr>
          <w:rFonts w:cs="Times New Roman"/>
          <w:sz w:val="26"/>
          <w:szCs w:val="26"/>
        </w:rPr>
        <w:t xml:space="preserve"> 14.08.2020 № 831 (далее – Требования), в части отсутствия на официальном сайте образовательной организации как специальных разделов, предусмотренных Требованиями, так и обязательной для размещения информации (либо информация п</w:t>
      </w:r>
      <w:r w:rsidR="007303A4">
        <w:rPr>
          <w:rFonts w:cs="Times New Roman"/>
          <w:sz w:val="26"/>
          <w:szCs w:val="26"/>
        </w:rPr>
        <w:t>редставлена не в полном объеме);</w:t>
      </w:r>
    </w:p>
    <w:p w:rsidR="007303A4" w:rsidRDefault="007303A4" w:rsidP="00221F6A">
      <w:pPr>
        <w:spacing w:line="240" w:lineRule="auto"/>
        <w:ind w:left="-284" w:firstLine="851"/>
        <w:jc w:val="both"/>
        <w:rPr>
          <w:rFonts w:cs="Times New Roman"/>
          <w:sz w:val="26"/>
          <w:szCs w:val="26"/>
        </w:rPr>
      </w:pPr>
      <w:r w:rsidRPr="007303A4">
        <w:rPr>
          <w:rFonts w:cs="Times New Roman"/>
          <w:sz w:val="26"/>
          <w:szCs w:val="26"/>
        </w:rPr>
        <w:t>Порядка приема на обучение по образовательным программам начального общего, основного общего и с</w:t>
      </w:r>
      <w:r>
        <w:rPr>
          <w:rFonts w:cs="Times New Roman"/>
          <w:sz w:val="26"/>
          <w:szCs w:val="26"/>
        </w:rPr>
        <w:t>реднего общего образования, утвержденного</w:t>
      </w:r>
      <w:r w:rsidRPr="007303A4">
        <w:rPr>
          <w:rFonts w:cs="Times New Roman"/>
          <w:sz w:val="26"/>
          <w:szCs w:val="26"/>
        </w:rPr>
        <w:t xml:space="preserve"> приказом Министерства просвещения</w:t>
      </w:r>
      <w:r>
        <w:rPr>
          <w:rFonts w:cs="Times New Roman"/>
          <w:sz w:val="26"/>
          <w:szCs w:val="26"/>
        </w:rPr>
        <w:t xml:space="preserve"> РФ от 2 сентября 2020 г. № 458, </w:t>
      </w:r>
      <w:r w:rsidRPr="00DE55D1">
        <w:rPr>
          <w:rFonts w:cs="Times New Roman"/>
          <w:sz w:val="26"/>
          <w:szCs w:val="26"/>
        </w:rPr>
        <w:t>в части</w:t>
      </w:r>
      <w:r w:rsidR="00DE55D1" w:rsidRPr="00DE55D1">
        <w:rPr>
          <w:sz w:val="26"/>
          <w:szCs w:val="26"/>
        </w:rPr>
        <w:t xml:space="preserve"> перечня </w:t>
      </w:r>
      <w:r w:rsidR="00DE55D1" w:rsidRPr="00DE55D1">
        <w:rPr>
          <w:rFonts w:cs="Times New Roman"/>
          <w:sz w:val="26"/>
          <w:szCs w:val="26"/>
        </w:rPr>
        <w:t>документов, предъявляемых родителями (законными представителями) обучающегося</w:t>
      </w:r>
      <w:r w:rsidR="00A45FA3">
        <w:rPr>
          <w:rFonts w:cs="Times New Roman"/>
          <w:sz w:val="26"/>
          <w:szCs w:val="26"/>
        </w:rPr>
        <w:t xml:space="preserve">, отсутствия необходимых </w:t>
      </w:r>
      <w:r w:rsidR="00DE55D1">
        <w:rPr>
          <w:rFonts w:cs="Times New Roman"/>
          <w:sz w:val="26"/>
          <w:szCs w:val="26"/>
        </w:rPr>
        <w:t>сведений</w:t>
      </w:r>
      <w:r w:rsidR="00A45FA3">
        <w:rPr>
          <w:rFonts w:cs="Times New Roman"/>
          <w:sz w:val="26"/>
          <w:szCs w:val="26"/>
        </w:rPr>
        <w:t xml:space="preserve"> об обучающемся</w:t>
      </w:r>
      <w:r w:rsidR="00DE55D1">
        <w:rPr>
          <w:rFonts w:cs="Times New Roman"/>
          <w:sz w:val="26"/>
          <w:szCs w:val="26"/>
        </w:rPr>
        <w:t xml:space="preserve">, указываемых </w:t>
      </w:r>
      <w:r w:rsidR="00A45FA3">
        <w:rPr>
          <w:rFonts w:cs="Times New Roman"/>
          <w:sz w:val="26"/>
          <w:szCs w:val="26"/>
        </w:rPr>
        <w:t>в</w:t>
      </w:r>
      <w:r>
        <w:rPr>
          <w:rFonts w:cs="Times New Roman"/>
          <w:sz w:val="26"/>
          <w:szCs w:val="26"/>
        </w:rPr>
        <w:t xml:space="preserve"> </w:t>
      </w:r>
      <w:r w:rsidR="00DE55D1">
        <w:rPr>
          <w:rFonts w:cs="Times New Roman"/>
          <w:sz w:val="26"/>
          <w:szCs w:val="26"/>
        </w:rPr>
        <w:lastRenderedPageBreak/>
        <w:t xml:space="preserve">заявлении о приёме, </w:t>
      </w:r>
      <w:r w:rsidR="00900871">
        <w:rPr>
          <w:rFonts w:cs="Times New Roman"/>
          <w:sz w:val="26"/>
          <w:szCs w:val="26"/>
        </w:rPr>
        <w:t xml:space="preserve">нарушения </w:t>
      </w:r>
      <w:r w:rsidR="00DE55D1">
        <w:rPr>
          <w:rFonts w:cs="Times New Roman"/>
          <w:sz w:val="26"/>
          <w:szCs w:val="26"/>
        </w:rPr>
        <w:t>сроков приёма заявлений о приёме и издания приказов о зачислении обучающихся в образовательную организацию</w:t>
      </w:r>
      <w:r w:rsidR="00491EF2">
        <w:rPr>
          <w:rFonts w:cs="Times New Roman"/>
          <w:sz w:val="26"/>
          <w:szCs w:val="26"/>
        </w:rPr>
        <w:t>;</w:t>
      </w:r>
    </w:p>
    <w:p w:rsidR="00D7295E" w:rsidRDefault="00D2150D" w:rsidP="00221F6A">
      <w:pPr>
        <w:spacing w:line="240" w:lineRule="auto"/>
        <w:ind w:left="-284" w:firstLine="851"/>
        <w:jc w:val="both"/>
        <w:rPr>
          <w:rFonts w:cs="Times New Roman"/>
          <w:sz w:val="26"/>
          <w:szCs w:val="26"/>
        </w:rPr>
      </w:pPr>
      <w:r>
        <w:rPr>
          <w:rFonts w:cs="Times New Roman"/>
          <w:sz w:val="26"/>
          <w:szCs w:val="26"/>
        </w:rPr>
        <w:t>приказов</w:t>
      </w:r>
      <w:r w:rsidR="00D7295E" w:rsidRPr="00D7295E">
        <w:rPr>
          <w:rFonts w:cs="Times New Roman"/>
          <w:sz w:val="26"/>
          <w:szCs w:val="26"/>
        </w:rPr>
        <w:t xml:space="preserve"> Министерства образовани</w:t>
      </w:r>
      <w:r w:rsidR="00D7295E">
        <w:rPr>
          <w:rFonts w:cs="Times New Roman"/>
          <w:sz w:val="26"/>
          <w:szCs w:val="26"/>
        </w:rPr>
        <w:t>я и науки Российской Федерации  от 06.10.2009 № 373 «</w:t>
      </w:r>
      <w:r w:rsidR="00D7295E" w:rsidRPr="00D7295E">
        <w:rPr>
          <w:rFonts w:cs="Times New Roman"/>
          <w:sz w:val="26"/>
          <w:szCs w:val="26"/>
        </w:rPr>
        <w:t>Об утверждении и введении в действие федерального государственного образовательного стандарт</w:t>
      </w:r>
      <w:r w:rsidR="00D7295E">
        <w:rPr>
          <w:rFonts w:cs="Times New Roman"/>
          <w:sz w:val="26"/>
          <w:szCs w:val="26"/>
        </w:rPr>
        <w:t>а начального общего образования»</w:t>
      </w:r>
      <w:r w:rsidR="00D7295E" w:rsidRPr="00D7295E">
        <w:rPr>
          <w:rFonts w:cs="Times New Roman"/>
          <w:sz w:val="26"/>
          <w:szCs w:val="26"/>
        </w:rPr>
        <w:t xml:space="preserve">, </w:t>
      </w:r>
      <w:r w:rsidR="00D7295E">
        <w:rPr>
          <w:rFonts w:cs="Times New Roman"/>
          <w:sz w:val="26"/>
          <w:szCs w:val="26"/>
        </w:rPr>
        <w:t>от 17.12.2010 № 1897 «</w:t>
      </w:r>
      <w:r w:rsidR="00D7295E" w:rsidRPr="00D7295E">
        <w:rPr>
          <w:rFonts w:cs="Times New Roman"/>
          <w:sz w:val="26"/>
          <w:szCs w:val="26"/>
        </w:rPr>
        <w:t>Об утверждении федерального образовательного стандарта основного общего образова</w:t>
      </w:r>
      <w:r w:rsidR="00D7295E">
        <w:rPr>
          <w:rFonts w:cs="Times New Roman"/>
          <w:sz w:val="26"/>
          <w:szCs w:val="26"/>
        </w:rPr>
        <w:t>ния»</w:t>
      </w:r>
      <w:r w:rsidR="00D7295E" w:rsidRPr="00D7295E">
        <w:rPr>
          <w:rFonts w:cs="Times New Roman"/>
          <w:sz w:val="26"/>
          <w:szCs w:val="26"/>
        </w:rPr>
        <w:t xml:space="preserve">,  </w:t>
      </w:r>
      <w:r w:rsidR="00D7295E">
        <w:rPr>
          <w:rFonts w:cs="Times New Roman"/>
          <w:sz w:val="26"/>
          <w:szCs w:val="26"/>
        </w:rPr>
        <w:t>от 17.05.2012 № 413 «</w:t>
      </w:r>
      <w:r w:rsidR="00D7295E" w:rsidRPr="00D7295E">
        <w:rPr>
          <w:rFonts w:cs="Times New Roman"/>
          <w:sz w:val="26"/>
          <w:szCs w:val="26"/>
        </w:rPr>
        <w:t>Об утверждении федерального государственного образовательного станда</w:t>
      </w:r>
      <w:r w:rsidR="00D7295E">
        <w:rPr>
          <w:rFonts w:cs="Times New Roman"/>
          <w:sz w:val="26"/>
          <w:szCs w:val="26"/>
        </w:rPr>
        <w:t>рта среднего общего образования» в части</w:t>
      </w:r>
      <w:r w:rsidR="00D7295E" w:rsidRPr="00D7295E">
        <w:rPr>
          <w:rFonts w:cs="Times New Roman"/>
          <w:sz w:val="26"/>
          <w:szCs w:val="26"/>
        </w:rPr>
        <w:t xml:space="preserve"> </w:t>
      </w:r>
      <w:r>
        <w:rPr>
          <w:rFonts w:cs="Times New Roman"/>
          <w:sz w:val="26"/>
          <w:szCs w:val="26"/>
        </w:rPr>
        <w:t xml:space="preserve">несоответствия структуры, и содержания разделов утвержденных основных </w:t>
      </w:r>
      <w:r w:rsidR="00D7295E">
        <w:rPr>
          <w:rFonts w:cs="Times New Roman"/>
          <w:sz w:val="26"/>
          <w:szCs w:val="26"/>
        </w:rPr>
        <w:t>образова</w:t>
      </w:r>
      <w:r>
        <w:rPr>
          <w:rFonts w:cs="Times New Roman"/>
          <w:sz w:val="26"/>
          <w:szCs w:val="26"/>
        </w:rPr>
        <w:t>тельных  программ начального общего, основного общего, среднего общего образования</w:t>
      </w:r>
      <w:r w:rsidR="002A4C36">
        <w:rPr>
          <w:rFonts w:cs="Times New Roman"/>
          <w:sz w:val="26"/>
          <w:szCs w:val="26"/>
        </w:rPr>
        <w:t xml:space="preserve"> требованиям</w:t>
      </w:r>
      <w:r>
        <w:rPr>
          <w:rFonts w:cs="Times New Roman"/>
          <w:sz w:val="26"/>
          <w:szCs w:val="26"/>
        </w:rPr>
        <w:t xml:space="preserve"> ФГОС </w:t>
      </w:r>
      <w:r w:rsidR="00D7295E">
        <w:rPr>
          <w:rFonts w:cs="Times New Roman"/>
          <w:sz w:val="26"/>
          <w:szCs w:val="26"/>
        </w:rPr>
        <w:t xml:space="preserve">, </w:t>
      </w:r>
      <w:r w:rsidR="002A4C36">
        <w:rPr>
          <w:rFonts w:cs="Times New Roman"/>
          <w:sz w:val="26"/>
          <w:szCs w:val="26"/>
        </w:rPr>
        <w:t xml:space="preserve">в том числе, </w:t>
      </w:r>
      <w:r>
        <w:rPr>
          <w:rFonts w:cs="Times New Roman"/>
          <w:sz w:val="26"/>
          <w:szCs w:val="26"/>
        </w:rPr>
        <w:t xml:space="preserve">в части </w:t>
      </w:r>
      <w:r w:rsidR="00D7295E">
        <w:rPr>
          <w:rFonts w:cs="Times New Roman"/>
          <w:sz w:val="26"/>
          <w:szCs w:val="26"/>
        </w:rPr>
        <w:t>отсутствия в</w:t>
      </w:r>
      <w:r w:rsidR="002A4C36">
        <w:rPr>
          <w:rFonts w:cs="Times New Roman"/>
          <w:sz w:val="26"/>
          <w:szCs w:val="26"/>
        </w:rPr>
        <w:t xml:space="preserve"> С</w:t>
      </w:r>
      <w:r w:rsidR="00D7295E">
        <w:rPr>
          <w:rFonts w:cs="Times New Roman"/>
          <w:sz w:val="26"/>
          <w:szCs w:val="26"/>
        </w:rPr>
        <w:t xml:space="preserve">одержательном разделе </w:t>
      </w:r>
      <w:r w:rsidR="002A4C36">
        <w:rPr>
          <w:rFonts w:cs="Times New Roman"/>
          <w:sz w:val="26"/>
          <w:szCs w:val="26"/>
        </w:rPr>
        <w:t xml:space="preserve">основной образовательной программы </w:t>
      </w:r>
      <w:r w:rsidR="00D7295E">
        <w:rPr>
          <w:rFonts w:cs="Times New Roman"/>
          <w:sz w:val="26"/>
          <w:szCs w:val="26"/>
        </w:rPr>
        <w:t xml:space="preserve">рабочей программы воспитания, в Организационном разделе </w:t>
      </w:r>
      <w:r w:rsidR="002A4C36">
        <w:rPr>
          <w:rFonts w:cs="Times New Roman"/>
          <w:sz w:val="26"/>
          <w:szCs w:val="26"/>
        </w:rPr>
        <w:t>–</w:t>
      </w:r>
      <w:r w:rsidR="00D7295E">
        <w:rPr>
          <w:rFonts w:cs="Times New Roman"/>
          <w:sz w:val="26"/>
          <w:szCs w:val="26"/>
        </w:rPr>
        <w:t xml:space="preserve"> </w:t>
      </w:r>
      <w:r w:rsidR="002A4C36">
        <w:rPr>
          <w:rFonts w:cs="Times New Roman"/>
          <w:sz w:val="26"/>
          <w:szCs w:val="26"/>
        </w:rPr>
        <w:t xml:space="preserve">плана воспитательной работы, </w:t>
      </w:r>
      <w:r w:rsidR="00D7295E">
        <w:rPr>
          <w:rFonts w:cs="Times New Roman"/>
          <w:sz w:val="26"/>
          <w:szCs w:val="26"/>
        </w:rPr>
        <w:t xml:space="preserve"> </w:t>
      </w:r>
      <w:r w:rsidR="00D7295E" w:rsidRPr="00D7295E">
        <w:rPr>
          <w:rFonts w:cs="Times New Roman"/>
          <w:sz w:val="26"/>
          <w:szCs w:val="26"/>
        </w:rPr>
        <w:t>в основной образовательной программе начального общего образован</w:t>
      </w:r>
      <w:r w:rsidR="00D7295E">
        <w:rPr>
          <w:rFonts w:cs="Times New Roman"/>
          <w:sz w:val="26"/>
          <w:szCs w:val="26"/>
        </w:rPr>
        <w:t xml:space="preserve">ия </w:t>
      </w:r>
      <w:r w:rsidR="002A4C36">
        <w:rPr>
          <w:rFonts w:cs="Times New Roman"/>
          <w:sz w:val="26"/>
          <w:szCs w:val="26"/>
        </w:rPr>
        <w:t>отсутствия</w:t>
      </w:r>
      <w:r w:rsidR="002A4C36" w:rsidRPr="002A4C36">
        <w:rPr>
          <w:rFonts w:cs="Times New Roman"/>
          <w:sz w:val="26"/>
          <w:szCs w:val="26"/>
        </w:rPr>
        <w:t xml:space="preserve">  </w:t>
      </w:r>
      <w:r w:rsidR="002A4C36">
        <w:rPr>
          <w:rFonts w:cs="Times New Roman"/>
          <w:sz w:val="26"/>
          <w:szCs w:val="26"/>
        </w:rPr>
        <w:t>изучаемой обязательной предметной области «</w:t>
      </w:r>
      <w:r w:rsidR="00D7295E" w:rsidRPr="00D7295E">
        <w:rPr>
          <w:rFonts w:cs="Times New Roman"/>
          <w:sz w:val="26"/>
          <w:szCs w:val="26"/>
        </w:rPr>
        <w:t>Родной язык и лите</w:t>
      </w:r>
      <w:r w:rsidR="002A4C36">
        <w:rPr>
          <w:rFonts w:cs="Times New Roman"/>
          <w:sz w:val="26"/>
          <w:szCs w:val="26"/>
        </w:rPr>
        <w:t>ратурное чтение на родном языке»</w:t>
      </w:r>
      <w:r w:rsidR="00D7295E" w:rsidRPr="00D7295E">
        <w:rPr>
          <w:rFonts w:cs="Times New Roman"/>
          <w:sz w:val="26"/>
          <w:szCs w:val="26"/>
        </w:rPr>
        <w:t xml:space="preserve">, а в основной образовательной программе  основного общего и среднего общего образования </w:t>
      </w:r>
      <w:r w:rsidR="00D7295E">
        <w:rPr>
          <w:rFonts w:cs="Times New Roman"/>
          <w:sz w:val="26"/>
          <w:szCs w:val="26"/>
        </w:rPr>
        <w:t>- отсутствия изучения</w:t>
      </w:r>
      <w:r w:rsidR="002A4C36">
        <w:rPr>
          <w:rFonts w:cs="Times New Roman"/>
          <w:sz w:val="26"/>
          <w:szCs w:val="26"/>
        </w:rPr>
        <w:t xml:space="preserve"> обязательной предметной области «Родной язык и родная литература»</w:t>
      </w:r>
      <w:r w:rsidR="00D7295E" w:rsidRPr="00D7295E">
        <w:rPr>
          <w:rFonts w:cs="Times New Roman"/>
          <w:sz w:val="26"/>
          <w:szCs w:val="26"/>
        </w:rPr>
        <w:t>;</w:t>
      </w:r>
    </w:p>
    <w:p w:rsidR="00D2150D" w:rsidRDefault="00D2150D" w:rsidP="00221F6A">
      <w:pPr>
        <w:spacing w:line="240" w:lineRule="auto"/>
        <w:ind w:left="-284" w:firstLine="851"/>
        <w:jc w:val="both"/>
        <w:rPr>
          <w:rFonts w:cs="Times New Roman"/>
          <w:sz w:val="26"/>
          <w:szCs w:val="26"/>
        </w:rPr>
      </w:pPr>
      <w:r>
        <w:rPr>
          <w:rFonts w:cs="Times New Roman"/>
          <w:sz w:val="26"/>
          <w:szCs w:val="26"/>
        </w:rPr>
        <w:t>приказа</w:t>
      </w:r>
      <w:r w:rsidRPr="00D2150D">
        <w:rPr>
          <w:rFonts w:cs="Times New Roman"/>
          <w:sz w:val="26"/>
          <w:szCs w:val="26"/>
        </w:rPr>
        <w:t xml:space="preserve"> </w:t>
      </w:r>
      <w:proofErr w:type="spellStart"/>
      <w:r w:rsidRPr="00D2150D">
        <w:rPr>
          <w:rFonts w:cs="Times New Roman"/>
          <w:sz w:val="26"/>
          <w:szCs w:val="26"/>
        </w:rPr>
        <w:t>Минобрнауки</w:t>
      </w:r>
      <w:proofErr w:type="spellEnd"/>
      <w:r w:rsidRPr="00D2150D">
        <w:rPr>
          <w:rFonts w:cs="Times New Roman"/>
          <w:sz w:val="26"/>
          <w:szCs w:val="26"/>
        </w:rPr>
        <w:t xml:space="preserve"> России от 17 октября 2013 г. № 1155 «Об утверждении федерального государственного образовательного ста</w:t>
      </w:r>
      <w:r>
        <w:rPr>
          <w:rFonts w:cs="Times New Roman"/>
          <w:sz w:val="26"/>
          <w:szCs w:val="26"/>
        </w:rPr>
        <w:t xml:space="preserve">ндарта дошкольного образования», в части </w:t>
      </w:r>
      <w:r w:rsidR="0024372B">
        <w:rPr>
          <w:rFonts w:cs="Times New Roman"/>
          <w:sz w:val="26"/>
          <w:szCs w:val="26"/>
        </w:rPr>
        <w:t xml:space="preserve">несоответствия структуры и содержания утвержденной основной образовательной программы требованиям ФГОС, отсутствия описания </w:t>
      </w:r>
      <w:r w:rsidR="0024372B" w:rsidRPr="0024372B">
        <w:rPr>
          <w:rFonts w:cs="Times New Roman"/>
          <w:sz w:val="26"/>
          <w:szCs w:val="26"/>
        </w:rPr>
        <w:t>психолого-педагогических  условий, обеспечивающих развитие ребенка,</w:t>
      </w:r>
      <w:r w:rsidR="0024372B" w:rsidRPr="0024372B">
        <w:rPr>
          <w:sz w:val="26"/>
          <w:szCs w:val="26"/>
        </w:rPr>
        <w:t xml:space="preserve"> материально-технических, </w:t>
      </w:r>
      <w:r w:rsidR="0024372B" w:rsidRPr="0024372B">
        <w:rPr>
          <w:rFonts w:cs="Times New Roman"/>
          <w:sz w:val="26"/>
          <w:szCs w:val="26"/>
        </w:rPr>
        <w:t>кадровых условий реализации  ООП ДО, в том числе профессиональное развитие и повышение квалификации педагогических работников</w:t>
      </w:r>
      <w:r w:rsidR="0024372B">
        <w:rPr>
          <w:rFonts w:cs="Times New Roman"/>
          <w:sz w:val="26"/>
          <w:szCs w:val="26"/>
        </w:rPr>
        <w:t xml:space="preserve">, </w:t>
      </w:r>
      <w:r w:rsidR="0024372B" w:rsidRPr="0024372B">
        <w:rPr>
          <w:rFonts w:cs="Times New Roman"/>
          <w:sz w:val="26"/>
          <w:szCs w:val="26"/>
        </w:rPr>
        <w:t xml:space="preserve">финансовых условий реализации </w:t>
      </w:r>
      <w:r w:rsidR="0024372B">
        <w:rPr>
          <w:rFonts w:cs="Times New Roman"/>
          <w:sz w:val="26"/>
          <w:szCs w:val="26"/>
        </w:rPr>
        <w:t xml:space="preserve"> программы </w:t>
      </w:r>
      <w:r w:rsidR="0024372B" w:rsidRPr="0024372B">
        <w:rPr>
          <w:rFonts w:cs="Times New Roman"/>
          <w:sz w:val="26"/>
          <w:szCs w:val="26"/>
        </w:rPr>
        <w:t xml:space="preserve">на основе проведенного анализа материально-технических условий </w:t>
      </w:r>
      <w:r w:rsidR="0024372B">
        <w:rPr>
          <w:rFonts w:cs="Times New Roman"/>
          <w:sz w:val="26"/>
          <w:szCs w:val="26"/>
        </w:rPr>
        <w:t xml:space="preserve"> её </w:t>
      </w:r>
      <w:r w:rsidR="0024372B" w:rsidRPr="0024372B">
        <w:rPr>
          <w:rFonts w:cs="Times New Roman"/>
          <w:sz w:val="26"/>
          <w:szCs w:val="26"/>
        </w:rPr>
        <w:t>реализации</w:t>
      </w:r>
      <w:r w:rsidR="0024372B">
        <w:rPr>
          <w:rFonts w:cs="Times New Roman"/>
          <w:sz w:val="26"/>
          <w:szCs w:val="26"/>
        </w:rPr>
        <w:t>;</w:t>
      </w:r>
      <w:r w:rsidR="0024372B" w:rsidRPr="0024372B">
        <w:rPr>
          <w:rFonts w:cs="Times New Roman"/>
          <w:sz w:val="26"/>
          <w:szCs w:val="26"/>
        </w:rPr>
        <w:t xml:space="preserve"> </w:t>
      </w:r>
    </w:p>
    <w:p w:rsidR="00C47E40" w:rsidRDefault="00170A02" w:rsidP="00221F6A">
      <w:pPr>
        <w:spacing w:line="240" w:lineRule="auto"/>
        <w:ind w:left="-284" w:firstLine="851"/>
        <w:jc w:val="both"/>
        <w:rPr>
          <w:rFonts w:cs="Times New Roman"/>
          <w:sz w:val="26"/>
          <w:szCs w:val="26"/>
        </w:rPr>
      </w:pPr>
      <w:r w:rsidRPr="00170A02">
        <w:rPr>
          <w:rFonts w:cs="Times New Roman"/>
          <w:sz w:val="26"/>
          <w:szCs w:val="26"/>
        </w:rPr>
        <w:t xml:space="preserve">Правил </w:t>
      </w:r>
      <w:r w:rsidR="00311819" w:rsidRPr="00311819">
        <w:rPr>
          <w:rFonts w:cs="Times New Roman"/>
          <w:sz w:val="26"/>
          <w:szCs w:val="26"/>
        </w:rPr>
        <w:t>оказания пла</w:t>
      </w:r>
      <w:r w:rsidR="00311819">
        <w:rPr>
          <w:rFonts w:cs="Times New Roman"/>
          <w:sz w:val="26"/>
          <w:szCs w:val="26"/>
        </w:rPr>
        <w:t>тн</w:t>
      </w:r>
      <w:r w:rsidR="00CD0F36">
        <w:rPr>
          <w:rFonts w:cs="Times New Roman"/>
          <w:sz w:val="26"/>
          <w:szCs w:val="26"/>
        </w:rPr>
        <w:t>ых образовательных услуг, утвер</w:t>
      </w:r>
      <w:r w:rsidR="00311819">
        <w:rPr>
          <w:rFonts w:cs="Times New Roman"/>
          <w:sz w:val="26"/>
          <w:szCs w:val="26"/>
        </w:rPr>
        <w:t>жденных</w:t>
      </w:r>
      <w:r w:rsidR="00311819" w:rsidRPr="00311819">
        <w:rPr>
          <w:rFonts w:cs="Times New Roman"/>
          <w:sz w:val="26"/>
          <w:szCs w:val="26"/>
        </w:rPr>
        <w:t xml:space="preserve"> постановлением Правительства от 15 сентября 2020 г. № 1441</w:t>
      </w:r>
      <w:r w:rsidR="00311819">
        <w:rPr>
          <w:rFonts w:cs="Times New Roman"/>
          <w:sz w:val="26"/>
          <w:szCs w:val="26"/>
        </w:rPr>
        <w:t xml:space="preserve">, </w:t>
      </w:r>
      <w:r>
        <w:rPr>
          <w:rFonts w:cs="Times New Roman"/>
          <w:sz w:val="26"/>
          <w:szCs w:val="26"/>
        </w:rPr>
        <w:t xml:space="preserve">в части  </w:t>
      </w:r>
      <w:r w:rsidR="00311819">
        <w:rPr>
          <w:rFonts w:cs="Times New Roman"/>
          <w:sz w:val="26"/>
          <w:szCs w:val="26"/>
        </w:rPr>
        <w:t xml:space="preserve"> </w:t>
      </w:r>
      <w:r w:rsidR="00311819" w:rsidRPr="00311819">
        <w:rPr>
          <w:rFonts w:cs="Times New Roman"/>
          <w:sz w:val="26"/>
          <w:szCs w:val="26"/>
        </w:rPr>
        <w:t xml:space="preserve"> </w:t>
      </w:r>
      <w:r w:rsidR="0048261A">
        <w:rPr>
          <w:rFonts w:cs="Times New Roman"/>
          <w:sz w:val="26"/>
          <w:szCs w:val="26"/>
        </w:rPr>
        <w:t>несоответствия</w:t>
      </w:r>
      <w:r>
        <w:rPr>
          <w:rFonts w:cs="Times New Roman"/>
          <w:sz w:val="26"/>
          <w:szCs w:val="26"/>
        </w:rPr>
        <w:t xml:space="preserve"> обязательным требованиям </w:t>
      </w:r>
      <w:r w:rsidRPr="00170A02">
        <w:rPr>
          <w:rFonts w:cs="Times New Roman"/>
          <w:sz w:val="26"/>
          <w:szCs w:val="26"/>
        </w:rPr>
        <w:t>Договор</w:t>
      </w:r>
      <w:r>
        <w:rPr>
          <w:rFonts w:cs="Times New Roman"/>
          <w:sz w:val="26"/>
          <w:szCs w:val="26"/>
        </w:rPr>
        <w:t>ов</w:t>
      </w:r>
      <w:r w:rsidRPr="00170A02">
        <w:rPr>
          <w:rFonts w:cs="Times New Roman"/>
          <w:sz w:val="26"/>
          <w:szCs w:val="26"/>
        </w:rPr>
        <w:t xml:space="preserve"> на оказание платных образовательных услуг</w:t>
      </w:r>
      <w:r w:rsidR="009F19DC">
        <w:rPr>
          <w:rFonts w:cs="Times New Roman"/>
          <w:sz w:val="26"/>
          <w:szCs w:val="26"/>
        </w:rPr>
        <w:t xml:space="preserve"> (отсутствие</w:t>
      </w:r>
      <w:r w:rsidR="009F19DC" w:rsidRPr="009F19DC">
        <w:rPr>
          <w:rFonts w:cs="Times New Roman"/>
          <w:sz w:val="26"/>
          <w:szCs w:val="26"/>
        </w:rPr>
        <w:t xml:space="preserve"> сведения о полной стоимости образовательных услуг по договору за весь период обучения,</w:t>
      </w:r>
      <w:r w:rsidR="009F19DC" w:rsidRPr="009F19DC">
        <w:t xml:space="preserve"> </w:t>
      </w:r>
      <w:r w:rsidR="009F19DC">
        <w:rPr>
          <w:rFonts w:cs="Times New Roman"/>
          <w:sz w:val="26"/>
          <w:szCs w:val="26"/>
        </w:rPr>
        <w:t>сведений</w:t>
      </w:r>
      <w:r w:rsidR="009F19DC" w:rsidRPr="009F19DC">
        <w:rPr>
          <w:rFonts w:cs="Times New Roman"/>
          <w:sz w:val="26"/>
          <w:szCs w:val="26"/>
        </w:rPr>
        <w:t xml:space="preserve"> о</w:t>
      </w:r>
      <w:r w:rsidR="009F19DC">
        <w:rPr>
          <w:rFonts w:cs="Times New Roman"/>
          <w:sz w:val="26"/>
          <w:szCs w:val="26"/>
        </w:rPr>
        <w:t xml:space="preserve">б образовательной программе, </w:t>
      </w:r>
      <w:r w:rsidR="009F19DC" w:rsidRPr="009F19DC">
        <w:rPr>
          <w:rFonts w:cs="Times New Roman"/>
          <w:sz w:val="26"/>
          <w:szCs w:val="26"/>
        </w:rPr>
        <w:t xml:space="preserve"> о форме обучения</w:t>
      </w:r>
      <w:r w:rsidR="009F19DC">
        <w:rPr>
          <w:rFonts w:cs="Times New Roman"/>
          <w:sz w:val="26"/>
          <w:szCs w:val="26"/>
        </w:rPr>
        <w:t>,</w:t>
      </w:r>
      <w:r w:rsidR="009F19DC" w:rsidRPr="009F19DC">
        <w:t xml:space="preserve"> </w:t>
      </w:r>
      <w:r w:rsidR="009F19DC" w:rsidRPr="009F19DC">
        <w:rPr>
          <w:rFonts w:cs="Times New Roman"/>
          <w:sz w:val="26"/>
          <w:szCs w:val="26"/>
        </w:rPr>
        <w:t>основания расторжения договора</w:t>
      </w:r>
      <w:r w:rsidR="009F19DC">
        <w:rPr>
          <w:rFonts w:cs="Times New Roman"/>
          <w:sz w:val="26"/>
          <w:szCs w:val="26"/>
        </w:rPr>
        <w:t>, сведений об исполнителе и об обучающемся</w:t>
      </w:r>
      <w:r w:rsidR="00311819">
        <w:rPr>
          <w:rFonts w:cs="Times New Roman"/>
          <w:sz w:val="26"/>
          <w:szCs w:val="26"/>
        </w:rPr>
        <w:t xml:space="preserve">; </w:t>
      </w:r>
      <w:r w:rsidR="00311819" w:rsidRPr="00311819">
        <w:rPr>
          <w:rFonts w:cs="Times New Roman"/>
          <w:sz w:val="26"/>
          <w:szCs w:val="26"/>
        </w:rPr>
        <w:t>указаны неактуальные сведения о лицензии на осуществлен</w:t>
      </w:r>
      <w:r w:rsidR="00CD0F36">
        <w:rPr>
          <w:rFonts w:cs="Times New Roman"/>
          <w:sz w:val="26"/>
          <w:szCs w:val="26"/>
        </w:rPr>
        <w:t>ие образовательной деятельности</w:t>
      </w:r>
      <w:r w:rsidR="00311819" w:rsidRPr="00311819">
        <w:rPr>
          <w:rFonts w:cs="Times New Roman"/>
          <w:sz w:val="26"/>
          <w:szCs w:val="26"/>
        </w:rPr>
        <w:t xml:space="preserve"> (наименование лицензирующего органа, номер и дата регистрации лицензии)</w:t>
      </w:r>
      <w:r w:rsidR="00CD0F36">
        <w:rPr>
          <w:rFonts w:cs="Times New Roman"/>
          <w:sz w:val="26"/>
          <w:szCs w:val="26"/>
        </w:rPr>
        <w:t xml:space="preserve">, </w:t>
      </w:r>
      <w:r w:rsidR="00CD0F36" w:rsidRPr="00CD0F36">
        <w:rPr>
          <w:rFonts w:cs="Times New Roman"/>
          <w:sz w:val="26"/>
          <w:szCs w:val="26"/>
        </w:rPr>
        <w:t>отсутствия на  официальном сайте образовательной организации в сети «Интернет» актуальной достоверной информации об образовательной деятельности за счет средств физических лиц, в том числе  образцов договоров, документов об утверждении стоимости обучения к</w:t>
      </w:r>
      <w:r w:rsidR="00CD0F36">
        <w:rPr>
          <w:rFonts w:cs="Times New Roman"/>
          <w:sz w:val="26"/>
          <w:szCs w:val="26"/>
        </w:rPr>
        <w:t>аждой образовательной программе;</w:t>
      </w:r>
    </w:p>
    <w:p w:rsidR="0024372B" w:rsidRDefault="00DA5DEE" w:rsidP="00D661B1">
      <w:pPr>
        <w:spacing w:line="240" w:lineRule="auto"/>
        <w:ind w:left="-284" w:firstLine="851"/>
        <w:jc w:val="both"/>
        <w:rPr>
          <w:rFonts w:cs="Times New Roman"/>
          <w:sz w:val="26"/>
          <w:szCs w:val="26"/>
        </w:rPr>
      </w:pPr>
      <w:r>
        <w:rPr>
          <w:rFonts w:cs="Times New Roman"/>
          <w:sz w:val="26"/>
          <w:szCs w:val="26"/>
        </w:rPr>
        <w:t>Порядка</w:t>
      </w:r>
      <w:r w:rsidRPr="00DA5DEE">
        <w:rPr>
          <w:rFonts w:cs="Times New Roman"/>
          <w:sz w:val="26"/>
          <w:szCs w:val="26"/>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w:t>
      </w:r>
      <w:r>
        <w:rPr>
          <w:rFonts w:cs="Times New Roman"/>
          <w:sz w:val="26"/>
          <w:szCs w:val="26"/>
        </w:rPr>
        <w:t>реднего общего образования, утвержденного</w:t>
      </w:r>
      <w:r w:rsidRPr="00DA5DEE">
        <w:rPr>
          <w:rFonts w:cs="Times New Roman"/>
          <w:sz w:val="26"/>
          <w:szCs w:val="26"/>
        </w:rPr>
        <w:t xml:space="preserve"> приказом Министерства просвещения РФ от 22 марта 2021 г. № 115</w:t>
      </w:r>
      <w:r>
        <w:rPr>
          <w:rFonts w:cs="Times New Roman"/>
          <w:sz w:val="26"/>
          <w:szCs w:val="26"/>
        </w:rPr>
        <w:t xml:space="preserve">, в части </w:t>
      </w:r>
      <w:r w:rsidR="00D81878">
        <w:rPr>
          <w:rFonts w:cs="Times New Roman"/>
          <w:sz w:val="26"/>
          <w:szCs w:val="26"/>
        </w:rPr>
        <w:t xml:space="preserve">разработки </w:t>
      </w:r>
      <w:r>
        <w:rPr>
          <w:rFonts w:cs="Times New Roman"/>
          <w:sz w:val="26"/>
          <w:szCs w:val="26"/>
        </w:rPr>
        <w:t>расписаний</w:t>
      </w:r>
      <w:r w:rsidR="0024372B">
        <w:rPr>
          <w:rFonts w:cs="Times New Roman"/>
          <w:sz w:val="26"/>
          <w:szCs w:val="26"/>
        </w:rPr>
        <w:t xml:space="preserve"> и планов</w:t>
      </w:r>
      <w:r>
        <w:rPr>
          <w:rFonts w:cs="Times New Roman"/>
          <w:sz w:val="26"/>
          <w:szCs w:val="26"/>
        </w:rPr>
        <w:t xml:space="preserve"> </w:t>
      </w:r>
      <w:r w:rsidRPr="00DA5DEE">
        <w:rPr>
          <w:rFonts w:cs="Times New Roman"/>
          <w:sz w:val="26"/>
          <w:szCs w:val="26"/>
        </w:rPr>
        <w:t xml:space="preserve">учебных </w:t>
      </w:r>
      <w:r w:rsidR="00D81878">
        <w:rPr>
          <w:rFonts w:cs="Times New Roman"/>
          <w:sz w:val="26"/>
          <w:szCs w:val="26"/>
        </w:rPr>
        <w:t>занятий</w:t>
      </w:r>
      <w:r w:rsidR="00D661B1">
        <w:rPr>
          <w:rFonts w:cs="Times New Roman"/>
          <w:sz w:val="26"/>
          <w:szCs w:val="26"/>
        </w:rPr>
        <w:t>, расписаний</w:t>
      </w:r>
      <w:r w:rsidR="00D81878">
        <w:rPr>
          <w:rFonts w:cs="Times New Roman"/>
          <w:sz w:val="26"/>
          <w:szCs w:val="26"/>
        </w:rPr>
        <w:t xml:space="preserve"> и </w:t>
      </w:r>
      <w:r w:rsidR="0024372B">
        <w:rPr>
          <w:rFonts w:cs="Times New Roman"/>
          <w:sz w:val="26"/>
          <w:szCs w:val="26"/>
        </w:rPr>
        <w:t xml:space="preserve">планов </w:t>
      </w:r>
      <w:r w:rsidR="00D81878">
        <w:rPr>
          <w:rFonts w:cs="Times New Roman"/>
          <w:sz w:val="26"/>
          <w:szCs w:val="26"/>
        </w:rPr>
        <w:t xml:space="preserve">внеурочной деятельности </w:t>
      </w:r>
      <w:r w:rsidR="00491EF2">
        <w:rPr>
          <w:rFonts w:cs="Times New Roman"/>
          <w:sz w:val="26"/>
          <w:szCs w:val="26"/>
        </w:rPr>
        <w:t xml:space="preserve">в соответствии с </w:t>
      </w:r>
      <w:r w:rsidR="00D81878">
        <w:rPr>
          <w:rFonts w:cs="Times New Roman"/>
          <w:sz w:val="26"/>
          <w:szCs w:val="26"/>
        </w:rPr>
        <w:t>установленным</w:t>
      </w:r>
      <w:r w:rsidR="00491EF2">
        <w:rPr>
          <w:rFonts w:cs="Times New Roman"/>
          <w:sz w:val="26"/>
          <w:szCs w:val="26"/>
        </w:rPr>
        <w:t>и</w:t>
      </w:r>
      <w:r w:rsidR="00D81878">
        <w:rPr>
          <w:rFonts w:cs="Times New Roman"/>
          <w:sz w:val="26"/>
          <w:szCs w:val="26"/>
        </w:rPr>
        <w:t xml:space="preserve"> требованиям</w:t>
      </w:r>
      <w:r w:rsidR="00491EF2">
        <w:rPr>
          <w:rFonts w:cs="Times New Roman"/>
          <w:sz w:val="26"/>
          <w:szCs w:val="26"/>
        </w:rPr>
        <w:t>и</w:t>
      </w:r>
      <w:r w:rsidR="0048261A">
        <w:rPr>
          <w:rFonts w:cs="Times New Roman"/>
          <w:sz w:val="26"/>
          <w:szCs w:val="26"/>
        </w:rPr>
        <w:t xml:space="preserve"> охраны здоровья обучающихся</w:t>
      </w:r>
      <w:r w:rsidR="002A4C36">
        <w:rPr>
          <w:rFonts w:cs="Times New Roman"/>
          <w:sz w:val="26"/>
          <w:szCs w:val="26"/>
        </w:rPr>
        <w:t>.</w:t>
      </w:r>
    </w:p>
    <w:p w:rsidR="003C22E0" w:rsidRPr="003C22E0" w:rsidRDefault="003C22E0" w:rsidP="003C22E0">
      <w:pPr>
        <w:spacing w:line="240" w:lineRule="auto"/>
        <w:ind w:left="-284" w:firstLine="851"/>
        <w:jc w:val="center"/>
        <w:rPr>
          <w:rFonts w:cs="Times New Roman"/>
          <w:b/>
          <w:sz w:val="26"/>
          <w:szCs w:val="26"/>
        </w:rPr>
      </w:pPr>
      <w:r w:rsidRPr="003C22E0">
        <w:rPr>
          <w:rFonts w:cs="Times New Roman"/>
          <w:b/>
          <w:sz w:val="26"/>
          <w:szCs w:val="26"/>
        </w:rPr>
        <w:lastRenderedPageBreak/>
        <w:t>4.</w:t>
      </w:r>
      <w:r w:rsidRPr="003C22E0">
        <w:rPr>
          <w:rFonts w:cs="Times New Roman"/>
          <w:b/>
          <w:sz w:val="26"/>
          <w:szCs w:val="26"/>
        </w:rPr>
        <w:tab/>
        <w:t>Анализ случаев причинения вреда (ущерба) охраняемым законом ценностям, выявление источников и факторов риска причинения вреда (ущерба)</w:t>
      </w:r>
    </w:p>
    <w:p w:rsidR="00466E27" w:rsidRPr="00466E27" w:rsidRDefault="00466E27" w:rsidP="00466E27">
      <w:pPr>
        <w:spacing w:line="240" w:lineRule="auto"/>
        <w:ind w:left="-284" w:firstLine="851"/>
        <w:jc w:val="both"/>
        <w:rPr>
          <w:rFonts w:cs="Times New Roman"/>
          <w:sz w:val="26"/>
          <w:szCs w:val="26"/>
        </w:rPr>
      </w:pPr>
      <w:r w:rsidRPr="00466E27">
        <w:rPr>
          <w:rFonts w:cs="Times New Roman"/>
          <w:sz w:val="26"/>
          <w:szCs w:val="26"/>
        </w:rPr>
        <w:t>Анализ типичных нарушений обязательных требований, выявленных Департаментом в образовательной деятельности контролируемых лиц в 2021 году, позволяет сделать выводы о причинах, их вызывающих:</w:t>
      </w:r>
    </w:p>
    <w:p w:rsidR="00466E27" w:rsidRPr="00466E27" w:rsidRDefault="00466E27" w:rsidP="00466E27">
      <w:pPr>
        <w:spacing w:line="240" w:lineRule="auto"/>
        <w:ind w:left="-284" w:firstLine="851"/>
        <w:jc w:val="both"/>
        <w:rPr>
          <w:rFonts w:cs="Times New Roman"/>
          <w:sz w:val="26"/>
          <w:szCs w:val="26"/>
        </w:rPr>
      </w:pPr>
      <w:r w:rsidRPr="00466E27">
        <w:rPr>
          <w:rFonts w:cs="Times New Roman"/>
          <w:sz w:val="26"/>
          <w:szCs w:val="26"/>
        </w:rPr>
        <w:t>1. неоднозначное понимание контролируемыми лицами обязательных требований в сфере образования; несвоевременный анализ изменений законодательства в сфере образования;</w:t>
      </w:r>
    </w:p>
    <w:p w:rsidR="00466E27" w:rsidRDefault="00466E27" w:rsidP="00466E27">
      <w:pPr>
        <w:spacing w:line="240" w:lineRule="auto"/>
        <w:ind w:left="-284" w:firstLine="851"/>
        <w:jc w:val="both"/>
        <w:rPr>
          <w:rFonts w:cs="Times New Roman"/>
          <w:sz w:val="26"/>
          <w:szCs w:val="26"/>
        </w:rPr>
      </w:pPr>
      <w:r>
        <w:rPr>
          <w:rFonts w:cs="Times New Roman"/>
          <w:sz w:val="26"/>
          <w:szCs w:val="26"/>
        </w:rPr>
        <w:t>2</w:t>
      </w:r>
      <w:r w:rsidRPr="00466E27">
        <w:rPr>
          <w:rFonts w:cs="Times New Roman"/>
          <w:sz w:val="26"/>
          <w:szCs w:val="26"/>
        </w:rPr>
        <w:t>. отсутствие контроля и стимулирования добросовестного соблюдения обязательных требований учредителями образовательных организаций;</w:t>
      </w:r>
    </w:p>
    <w:p w:rsidR="00466E27" w:rsidRDefault="00466E27" w:rsidP="00466E27">
      <w:pPr>
        <w:spacing w:line="240" w:lineRule="auto"/>
        <w:ind w:left="-284" w:firstLine="851"/>
        <w:jc w:val="both"/>
        <w:rPr>
          <w:rFonts w:cs="Times New Roman"/>
          <w:sz w:val="26"/>
          <w:szCs w:val="26"/>
        </w:rPr>
      </w:pPr>
      <w:r>
        <w:rPr>
          <w:rFonts w:cs="Times New Roman"/>
          <w:sz w:val="26"/>
          <w:szCs w:val="26"/>
        </w:rPr>
        <w:t>3</w:t>
      </w:r>
      <w:r w:rsidRPr="00466E27">
        <w:rPr>
          <w:rFonts w:cs="Times New Roman"/>
          <w:sz w:val="26"/>
          <w:szCs w:val="26"/>
        </w:rPr>
        <w:t xml:space="preserve">. низкая компетентность руководителей образовательных организаций округа по вопросам </w:t>
      </w:r>
      <w:r>
        <w:rPr>
          <w:rFonts w:cs="Times New Roman"/>
          <w:sz w:val="26"/>
          <w:szCs w:val="26"/>
        </w:rPr>
        <w:t xml:space="preserve">планирования и организации </w:t>
      </w:r>
      <w:r w:rsidRPr="00466E27">
        <w:rPr>
          <w:rFonts w:cs="Times New Roman"/>
          <w:sz w:val="26"/>
          <w:szCs w:val="26"/>
        </w:rPr>
        <w:t>образовательной деятельности в соответствии с федеральными государственными образовательными стандартами;</w:t>
      </w:r>
    </w:p>
    <w:p w:rsidR="00466E27" w:rsidRPr="00466E27" w:rsidRDefault="00022AAA" w:rsidP="00466E27">
      <w:pPr>
        <w:spacing w:line="240" w:lineRule="auto"/>
        <w:ind w:left="-284" w:firstLine="851"/>
        <w:jc w:val="both"/>
        <w:rPr>
          <w:rFonts w:cs="Times New Roman"/>
          <w:sz w:val="26"/>
          <w:szCs w:val="26"/>
        </w:rPr>
      </w:pPr>
      <w:r>
        <w:rPr>
          <w:rFonts w:cs="Times New Roman"/>
          <w:sz w:val="26"/>
          <w:szCs w:val="26"/>
        </w:rPr>
        <w:t>4</w:t>
      </w:r>
      <w:r w:rsidR="0013673D">
        <w:rPr>
          <w:rFonts w:cs="Times New Roman"/>
          <w:sz w:val="26"/>
          <w:szCs w:val="26"/>
        </w:rPr>
        <w:t>. недостаточно</w:t>
      </w:r>
      <w:r>
        <w:rPr>
          <w:rFonts w:cs="Times New Roman"/>
          <w:sz w:val="26"/>
          <w:szCs w:val="26"/>
        </w:rPr>
        <w:t xml:space="preserve"> эффективное</w:t>
      </w:r>
      <w:r w:rsidR="00466E27" w:rsidRPr="00466E27">
        <w:rPr>
          <w:rFonts w:cs="Times New Roman"/>
          <w:sz w:val="26"/>
          <w:szCs w:val="26"/>
        </w:rPr>
        <w:t xml:space="preserve"> методическое сопровождение со стороны региональных и муниципальных методических служб.</w:t>
      </w:r>
    </w:p>
    <w:p w:rsidR="005060B9" w:rsidRDefault="00466E27" w:rsidP="00E50126">
      <w:pPr>
        <w:spacing w:line="240" w:lineRule="auto"/>
        <w:ind w:left="-284" w:firstLine="851"/>
        <w:jc w:val="both"/>
        <w:rPr>
          <w:rFonts w:cs="Times New Roman"/>
          <w:sz w:val="26"/>
          <w:szCs w:val="26"/>
        </w:rPr>
      </w:pPr>
      <w:r w:rsidRPr="00466E27">
        <w:rPr>
          <w:rFonts w:cs="Times New Roman"/>
          <w:sz w:val="26"/>
          <w:szCs w:val="26"/>
        </w:rPr>
        <w:t xml:space="preserve">В связи с изменениями нормативного правового регулирования контрольно-надзорной деятельности («регуляторная гильотина»), а также с учетом отмены, внесения изменений и принятия новых нормативных правовых актов в сфере образования повышаются риски несоблюдения контролируемыми </w:t>
      </w:r>
      <w:r w:rsidR="00022AAA">
        <w:rPr>
          <w:rFonts w:cs="Times New Roman"/>
          <w:sz w:val="26"/>
          <w:szCs w:val="26"/>
        </w:rPr>
        <w:t>лицами обязательных требований, в связи с чем</w:t>
      </w:r>
      <w:r w:rsidR="00022AAA" w:rsidRPr="00022AAA">
        <w:t xml:space="preserve"> </w:t>
      </w:r>
      <w:r w:rsidR="00022AAA">
        <w:rPr>
          <w:rFonts w:cs="Times New Roman"/>
          <w:sz w:val="26"/>
          <w:szCs w:val="26"/>
        </w:rPr>
        <w:t>необходимо применение</w:t>
      </w:r>
      <w:r w:rsidR="00310A0C">
        <w:rPr>
          <w:rFonts w:cs="Times New Roman"/>
          <w:sz w:val="26"/>
          <w:szCs w:val="26"/>
        </w:rPr>
        <w:t xml:space="preserve"> Департаментом </w:t>
      </w:r>
      <w:r w:rsidR="00022AAA">
        <w:rPr>
          <w:rFonts w:cs="Times New Roman"/>
          <w:sz w:val="26"/>
          <w:szCs w:val="26"/>
        </w:rPr>
        <w:t>более эффективных методов</w:t>
      </w:r>
      <w:r w:rsidR="00022AAA" w:rsidRPr="00022AAA">
        <w:rPr>
          <w:rFonts w:cs="Times New Roman"/>
          <w:sz w:val="26"/>
          <w:szCs w:val="26"/>
        </w:rPr>
        <w:t xml:space="preserve"> информирования</w:t>
      </w:r>
      <w:r w:rsidR="00022AAA">
        <w:rPr>
          <w:rFonts w:cs="Times New Roman"/>
          <w:sz w:val="26"/>
          <w:szCs w:val="26"/>
        </w:rPr>
        <w:t xml:space="preserve"> и консультирования</w:t>
      </w:r>
      <w:r w:rsidR="00310A0C">
        <w:rPr>
          <w:rFonts w:cs="Times New Roman"/>
          <w:sz w:val="26"/>
          <w:szCs w:val="26"/>
        </w:rPr>
        <w:t>.</w:t>
      </w:r>
    </w:p>
    <w:p w:rsidR="00022AAA" w:rsidRDefault="00022AAA" w:rsidP="005060B9">
      <w:pPr>
        <w:spacing w:line="240" w:lineRule="auto"/>
        <w:ind w:left="-284" w:firstLine="851"/>
        <w:jc w:val="center"/>
        <w:rPr>
          <w:rFonts w:cs="Times New Roman"/>
          <w:b/>
          <w:sz w:val="26"/>
          <w:szCs w:val="26"/>
        </w:rPr>
      </w:pPr>
    </w:p>
    <w:p w:rsidR="005060B9" w:rsidRPr="005060B9" w:rsidRDefault="005060B9" w:rsidP="005060B9">
      <w:pPr>
        <w:spacing w:line="240" w:lineRule="auto"/>
        <w:ind w:left="-284" w:firstLine="851"/>
        <w:jc w:val="center"/>
        <w:rPr>
          <w:rFonts w:cs="Times New Roman"/>
          <w:b/>
          <w:sz w:val="26"/>
          <w:szCs w:val="26"/>
        </w:rPr>
      </w:pPr>
      <w:r w:rsidRPr="005060B9">
        <w:rPr>
          <w:rFonts w:cs="Times New Roman"/>
          <w:b/>
          <w:sz w:val="26"/>
          <w:szCs w:val="26"/>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C22E0" w:rsidRPr="00492AEB" w:rsidRDefault="00DA0B99" w:rsidP="005060B9">
      <w:pPr>
        <w:spacing w:line="240" w:lineRule="auto"/>
        <w:ind w:left="-284" w:firstLine="851"/>
        <w:jc w:val="both"/>
        <w:rPr>
          <w:rFonts w:cs="Times New Roman"/>
          <w:sz w:val="26"/>
          <w:szCs w:val="26"/>
        </w:rPr>
      </w:pPr>
      <w:r w:rsidRPr="00492AEB">
        <w:rPr>
          <w:rFonts w:cs="Times New Roman"/>
          <w:sz w:val="26"/>
          <w:szCs w:val="26"/>
        </w:rPr>
        <w:t>По результатам проведенных контрольных (надзорных) и профилактических мероприятий в рамках федерального государственного контроля (надзора) в сфере образования представляется необходимы</w:t>
      </w:r>
      <w:r w:rsidR="00466E27">
        <w:rPr>
          <w:rFonts w:cs="Times New Roman"/>
          <w:sz w:val="26"/>
          <w:szCs w:val="26"/>
        </w:rPr>
        <w:t>м обратить внимание на следующие вопросы н</w:t>
      </w:r>
      <w:r w:rsidR="003C22E0">
        <w:rPr>
          <w:rFonts w:cs="Times New Roman"/>
          <w:sz w:val="26"/>
          <w:szCs w:val="26"/>
        </w:rPr>
        <w:t>ормативно- правового</w:t>
      </w:r>
      <w:r w:rsidR="00827070">
        <w:rPr>
          <w:rFonts w:cs="Times New Roman"/>
          <w:sz w:val="26"/>
          <w:szCs w:val="26"/>
        </w:rPr>
        <w:t xml:space="preserve"> </w:t>
      </w:r>
      <w:r w:rsidR="00466E27">
        <w:rPr>
          <w:rFonts w:cs="Times New Roman"/>
          <w:sz w:val="26"/>
          <w:szCs w:val="26"/>
        </w:rPr>
        <w:t>характера</w:t>
      </w:r>
      <w:r w:rsidRPr="00492AEB">
        <w:rPr>
          <w:rFonts w:cs="Times New Roman"/>
          <w:sz w:val="26"/>
          <w:szCs w:val="26"/>
        </w:rPr>
        <w:t>.</w:t>
      </w:r>
    </w:p>
    <w:p w:rsidR="00221F6A" w:rsidRPr="00492AEB" w:rsidRDefault="00221F6A" w:rsidP="00221F6A">
      <w:pPr>
        <w:spacing w:line="240" w:lineRule="auto"/>
        <w:ind w:left="-284" w:firstLine="851"/>
        <w:jc w:val="both"/>
        <w:rPr>
          <w:rFonts w:cs="Times New Roman"/>
          <w:sz w:val="26"/>
          <w:szCs w:val="26"/>
        </w:rPr>
      </w:pPr>
      <w:r w:rsidRPr="00492AEB">
        <w:rPr>
          <w:rFonts w:cs="Times New Roman"/>
          <w:sz w:val="26"/>
          <w:szCs w:val="26"/>
        </w:rPr>
        <w:t>1. В соответствии с  пунктами 3-4 части 2 статьи 92 Федерального закона  № 248-ФЗ при выявлении в ходе контрольного (надзорного) мероприятия признаков административного правонарушения  контрольный (надзорный) орган обязан принять меры по привлечению виновных лиц к установленной законом ответственности, а также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221F6A" w:rsidRPr="00492AEB" w:rsidRDefault="00221F6A" w:rsidP="00466E27">
      <w:pPr>
        <w:spacing w:line="240" w:lineRule="auto"/>
        <w:ind w:left="-284" w:firstLine="851"/>
        <w:jc w:val="both"/>
        <w:rPr>
          <w:rFonts w:cs="Times New Roman"/>
          <w:sz w:val="26"/>
          <w:szCs w:val="26"/>
        </w:rPr>
      </w:pPr>
      <w:r w:rsidRPr="00492AEB">
        <w:rPr>
          <w:rFonts w:cs="Times New Roman"/>
          <w:sz w:val="26"/>
          <w:szCs w:val="26"/>
        </w:rPr>
        <w:t>В соответствии с частью 2</w:t>
      </w:r>
      <w:r w:rsidR="00C36E02">
        <w:rPr>
          <w:rFonts w:cs="Times New Roman"/>
          <w:sz w:val="26"/>
          <w:szCs w:val="26"/>
        </w:rPr>
        <w:t xml:space="preserve"> статьи 95 Федерального закона № 249-ФЗ </w:t>
      </w:r>
      <w:r w:rsidRPr="00492AEB">
        <w:rPr>
          <w:rFonts w:cs="Times New Roman"/>
          <w:sz w:val="26"/>
          <w:szCs w:val="26"/>
        </w:rPr>
        <w:t xml:space="preserve">в случае, если по итогам проведения контрольного (надзорного) мероприятия, предусмотренного частью 1 настоящей статьи, контрольным (надзорным) органом </w:t>
      </w:r>
      <w:r w:rsidRPr="00492AEB">
        <w:rPr>
          <w:rFonts w:cs="Times New Roman"/>
          <w:sz w:val="26"/>
          <w:szCs w:val="26"/>
        </w:rPr>
        <w:lastRenderedPageBreak/>
        <w:t>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21F6A" w:rsidRPr="00492AEB" w:rsidRDefault="00221F6A" w:rsidP="00221F6A">
      <w:pPr>
        <w:spacing w:line="240" w:lineRule="auto"/>
        <w:ind w:left="-284" w:firstLine="851"/>
        <w:jc w:val="both"/>
        <w:rPr>
          <w:rFonts w:cs="Times New Roman"/>
          <w:sz w:val="26"/>
          <w:szCs w:val="26"/>
        </w:rPr>
      </w:pPr>
      <w:r w:rsidRPr="00492AEB">
        <w:rPr>
          <w:rFonts w:cs="Times New Roman"/>
          <w:sz w:val="26"/>
          <w:szCs w:val="26"/>
        </w:rPr>
        <w:t>Согласно части 3 статьи 92 того же закона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21F6A" w:rsidRPr="00492AEB" w:rsidRDefault="00221F6A" w:rsidP="00221F6A">
      <w:pPr>
        <w:spacing w:line="240" w:lineRule="auto"/>
        <w:ind w:left="-284" w:firstLine="851"/>
        <w:jc w:val="both"/>
        <w:rPr>
          <w:rFonts w:cs="Times New Roman"/>
          <w:sz w:val="26"/>
          <w:szCs w:val="26"/>
        </w:rPr>
      </w:pPr>
      <w:r w:rsidRPr="00492AEB">
        <w:rPr>
          <w:rFonts w:cs="Times New Roman"/>
          <w:sz w:val="26"/>
          <w:szCs w:val="26"/>
        </w:rPr>
        <w:t>Статьёй 93.1 Федерального закона № 273-ФЗ определены последствия выявления нарушений обязательных требований, установленных при государственном контроле (надзоре) в сфере образования.</w:t>
      </w:r>
    </w:p>
    <w:p w:rsidR="00221F6A" w:rsidRPr="00492AEB" w:rsidRDefault="00221F6A" w:rsidP="00466E27">
      <w:pPr>
        <w:spacing w:line="240" w:lineRule="auto"/>
        <w:ind w:left="-284" w:firstLine="851"/>
        <w:jc w:val="both"/>
        <w:rPr>
          <w:rFonts w:cs="Times New Roman"/>
          <w:sz w:val="26"/>
          <w:szCs w:val="26"/>
        </w:rPr>
      </w:pPr>
      <w:r w:rsidRPr="00492AEB">
        <w:rPr>
          <w:rFonts w:cs="Times New Roman"/>
          <w:sz w:val="26"/>
          <w:szCs w:val="26"/>
        </w:rPr>
        <w:t>Согласно части 2 статьи 93.1 Федерального закона № 273-ФЗ в случае неисполнения предписания об устранении выявленного нарушения орган по контролю (надзору) в сфере образования возбуждает дело об административном правонарушении в порядке, установленном КоАП РФ,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статьи 93.1 Федерального закона</w:t>
      </w:r>
      <w:r w:rsidR="00200485" w:rsidRPr="00492AEB">
        <w:rPr>
          <w:rFonts w:cs="Times New Roman"/>
          <w:sz w:val="26"/>
          <w:szCs w:val="26"/>
        </w:rPr>
        <w:t xml:space="preserve"> № 273-ФЗ</w:t>
      </w:r>
      <w:r w:rsidRPr="00492AEB">
        <w:rPr>
          <w:rFonts w:cs="Times New Roman"/>
          <w:sz w:val="26"/>
          <w:szCs w:val="26"/>
        </w:rPr>
        <w:t>,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 (статья 24.5 КоАП РФ).</w:t>
      </w:r>
    </w:p>
    <w:p w:rsidR="00221F6A" w:rsidRDefault="00221F6A" w:rsidP="00221F6A">
      <w:pPr>
        <w:spacing w:line="240" w:lineRule="auto"/>
        <w:ind w:left="-284" w:firstLine="851"/>
        <w:jc w:val="both"/>
        <w:rPr>
          <w:rFonts w:cs="Times New Roman"/>
          <w:sz w:val="26"/>
          <w:szCs w:val="26"/>
        </w:rPr>
      </w:pPr>
      <w:r w:rsidRPr="00492AEB">
        <w:rPr>
          <w:rFonts w:cs="Times New Roman"/>
          <w:sz w:val="26"/>
          <w:szCs w:val="26"/>
        </w:rPr>
        <w:t>В соответствии с частью 3 статьи 93.1 Федерального закона № 273-ФЗ</w:t>
      </w:r>
      <w:r w:rsidR="00200485" w:rsidRPr="00492AEB">
        <w:rPr>
          <w:rFonts w:cs="Times New Roman"/>
          <w:sz w:val="26"/>
          <w:szCs w:val="26"/>
        </w:rPr>
        <w:t xml:space="preserve"> </w:t>
      </w:r>
      <w:r w:rsidRPr="00492AEB">
        <w:rPr>
          <w:rFonts w:cs="Times New Roman"/>
          <w:sz w:val="26"/>
          <w:szCs w:val="26"/>
        </w:rPr>
        <w:t>орган по контролю (надзору) в сфере образования вновь выдает предписание об устранении ранее не устраненного нарушения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за неисполнение ранее выданного предписания об устранении выявленных нарушений.</w:t>
      </w:r>
    </w:p>
    <w:p w:rsidR="0048261A" w:rsidRPr="00492AEB" w:rsidRDefault="00D85A46" w:rsidP="00221F6A">
      <w:pPr>
        <w:spacing w:line="240" w:lineRule="auto"/>
        <w:ind w:left="-284" w:firstLine="851"/>
        <w:jc w:val="both"/>
        <w:rPr>
          <w:rFonts w:cs="Times New Roman"/>
          <w:sz w:val="26"/>
          <w:szCs w:val="26"/>
        </w:rPr>
      </w:pPr>
      <w:r>
        <w:rPr>
          <w:rFonts w:cs="Times New Roman"/>
          <w:sz w:val="26"/>
          <w:szCs w:val="26"/>
        </w:rPr>
        <w:t>В Департамент поступила</w:t>
      </w:r>
      <w:r w:rsidR="0048261A">
        <w:rPr>
          <w:rFonts w:cs="Times New Roman"/>
          <w:sz w:val="26"/>
          <w:szCs w:val="26"/>
        </w:rPr>
        <w:t xml:space="preserve"> </w:t>
      </w:r>
      <w:r>
        <w:rPr>
          <w:rFonts w:cs="Times New Roman"/>
          <w:sz w:val="26"/>
          <w:szCs w:val="26"/>
        </w:rPr>
        <w:t>копия</w:t>
      </w:r>
      <w:r w:rsidRPr="00D85A46">
        <w:rPr>
          <w:rFonts w:cs="Times New Roman"/>
          <w:sz w:val="26"/>
          <w:szCs w:val="26"/>
        </w:rPr>
        <w:t xml:space="preserve"> решения суда по делу об административном правонарушении, предусмотренном частью 1 статьи 19.5 </w:t>
      </w:r>
      <w:r>
        <w:rPr>
          <w:rFonts w:cs="Times New Roman"/>
          <w:sz w:val="26"/>
          <w:szCs w:val="26"/>
        </w:rPr>
        <w:t>КоАП РФ</w:t>
      </w:r>
      <w:r w:rsidRPr="00D85A46">
        <w:rPr>
          <w:rFonts w:cs="Times New Roman"/>
          <w:sz w:val="26"/>
          <w:szCs w:val="26"/>
        </w:rPr>
        <w:t xml:space="preserve"> в отношении образовательной организации ГБОУ «УМЦ ЧАО», согласно которому ввиду малозначительности совершенного административного правонарушения в соответствии со статьёй 2.9 КоАП РФ организации объявлено устное замечание и она освобождена от административной ответственности,  </w:t>
      </w:r>
      <w:r>
        <w:rPr>
          <w:rFonts w:cs="Times New Roman"/>
          <w:sz w:val="26"/>
          <w:szCs w:val="26"/>
        </w:rPr>
        <w:t xml:space="preserve">в  связи с чем возник </w:t>
      </w:r>
      <w:r w:rsidRPr="00D85A46">
        <w:rPr>
          <w:rFonts w:cs="Times New Roman"/>
          <w:sz w:val="26"/>
          <w:szCs w:val="26"/>
        </w:rPr>
        <w:t>вопрос о решениях, принимаемых Департаментом, с целью возобновления приема обучающихся в указанную организацию в соответствии с действующим законодательством Российской Федерации.</w:t>
      </w:r>
    </w:p>
    <w:p w:rsidR="00221F6A" w:rsidRPr="00492AEB" w:rsidRDefault="00D85A46" w:rsidP="00221F6A">
      <w:pPr>
        <w:spacing w:line="240" w:lineRule="auto"/>
        <w:ind w:left="-284" w:firstLine="851"/>
        <w:jc w:val="both"/>
        <w:rPr>
          <w:rFonts w:cs="Times New Roman"/>
          <w:sz w:val="26"/>
          <w:szCs w:val="26"/>
        </w:rPr>
      </w:pPr>
      <w:r>
        <w:rPr>
          <w:rFonts w:cs="Times New Roman"/>
          <w:sz w:val="26"/>
          <w:szCs w:val="26"/>
        </w:rPr>
        <w:t>С</w:t>
      </w:r>
      <w:r w:rsidR="00221F6A" w:rsidRPr="00492AEB">
        <w:rPr>
          <w:rFonts w:cs="Times New Roman"/>
          <w:sz w:val="26"/>
          <w:szCs w:val="26"/>
        </w:rPr>
        <w:t>татьёй 93.1 Федерального закона № 273-ФЗ не предусмотрены</w:t>
      </w:r>
      <w:r w:rsidR="00221F6A" w:rsidRPr="00492AEB">
        <w:t xml:space="preserve"> </w:t>
      </w:r>
      <w:r w:rsidR="00221F6A" w:rsidRPr="00492AEB">
        <w:rPr>
          <w:rFonts w:cs="Times New Roman"/>
          <w:sz w:val="26"/>
          <w:szCs w:val="26"/>
        </w:rPr>
        <w:t xml:space="preserve">решения, принимаемые органом </w:t>
      </w:r>
      <w:r w:rsidR="00200485" w:rsidRPr="00492AEB">
        <w:rPr>
          <w:rFonts w:cs="Times New Roman"/>
          <w:sz w:val="26"/>
          <w:szCs w:val="26"/>
        </w:rPr>
        <w:t>контроля (надзора)</w:t>
      </w:r>
      <w:r w:rsidR="00221F6A" w:rsidRPr="00492AEB">
        <w:rPr>
          <w:rFonts w:cs="Times New Roman"/>
          <w:sz w:val="26"/>
          <w:szCs w:val="26"/>
        </w:rPr>
        <w:t xml:space="preserve"> в сфере обра</w:t>
      </w:r>
      <w:r w:rsidR="00200485" w:rsidRPr="00492AEB">
        <w:rPr>
          <w:rFonts w:cs="Times New Roman"/>
          <w:sz w:val="26"/>
          <w:szCs w:val="26"/>
        </w:rPr>
        <w:t>зования</w:t>
      </w:r>
      <w:r w:rsidR="00221F6A" w:rsidRPr="00492AEB">
        <w:rPr>
          <w:rFonts w:cs="Times New Roman"/>
          <w:sz w:val="26"/>
          <w:szCs w:val="26"/>
        </w:rPr>
        <w:t xml:space="preserve"> с целью возобновления приема обучающихся в указанную организацию в случае, когда  судом по делу об административном правонарушении, предусмотренном частью 1 статьи 19.5  КоАП РФ в отношении организации не исполнившей предписание</w:t>
      </w:r>
      <w:r w:rsidR="00221F6A" w:rsidRPr="00492AEB">
        <w:t xml:space="preserve"> </w:t>
      </w:r>
      <w:r w:rsidR="00221F6A" w:rsidRPr="00492AEB">
        <w:rPr>
          <w:rFonts w:cs="Times New Roman"/>
          <w:sz w:val="26"/>
          <w:szCs w:val="26"/>
        </w:rPr>
        <w:t xml:space="preserve">принято решение, согласно </w:t>
      </w:r>
      <w:r w:rsidR="00221F6A" w:rsidRPr="00492AEB">
        <w:rPr>
          <w:rFonts w:cs="Times New Roman"/>
          <w:sz w:val="26"/>
          <w:szCs w:val="26"/>
        </w:rPr>
        <w:lastRenderedPageBreak/>
        <w:t>которому ввиду малозначительности совершенного административного правонарушения в соответствии со статьёй 2.9 КоАП РФ организации объявлено устное замечание и она освобождена от административной ответственности.</w:t>
      </w:r>
    </w:p>
    <w:p w:rsidR="00221F6A" w:rsidRPr="00492AEB" w:rsidRDefault="005060B9" w:rsidP="00221F6A">
      <w:pPr>
        <w:spacing w:line="240" w:lineRule="auto"/>
        <w:ind w:left="-284" w:firstLine="851"/>
        <w:jc w:val="both"/>
        <w:rPr>
          <w:rFonts w:cs="Times New Roman"/>
          <w:sz w:val="26"/>
          <w:szCs w:val="26"/>
        </w:rPr>
      </w:pPr>
      <w:r>
        <w:rPr>
          <w:rFonts w:cs="Times New Roman"/>
          <w:sz w:val="26"/>
          <w:szCs w:val="26"/>
        </w:rPr>
        <w:t xml:space="preserve"> </w:t>
      </w:r>
      <w:r w:rsidR="00D85A46">
        <w:rPr>
          <w:rFonts w:cs="Times New Roman"/>
          <w:sz w:val="26"/>
          <w:szCs w:val="26"/>
        </w:rPr>
        <w:t>У</w:t>
      </w:r>
      <w:r w:rsidR="00221F6A" w:rsidRPr="00492AEB">
        <w:rPr>
          <w:rFonts w:cs="Times New Roman"/>
          <w:sz w:val="26"/>
          <w:szCs w:val="26"/>
        </w:rPr>
        <w:t xml:space="preserve">стное замечание является мерой дисциплинарного воздействия и не входит в исчерпывающий перечень видов административных наказаний, установленный статьёй 3.2 КоАП РФ, а в соответствии со статьёй 2.9 КоАП РФ в данном случае выносится постановление суда о прекращении производства по делу об административном правонарушении, то, следовательно, правовые основания для выдачи органом контроля (надзора) в сфере образования повторного предписания об устранении ранее не устраненного нарушения, и соответственно, для принятия решения (издания приказа Департамента) о возобновлении приема в организацию на основании норм статьи 93.1 Федерального закона </w:t>
      </w:r>
      <w:r w:rsidR="00200485" w:rsidRPr="00492AEB">
        <w:rPr>
          <w:rFonts w:cs="Times New Roman"/>
          <w:sz w:val="26"/>
          <w:szCs w:val="26"/>
        </w:rPr>
        <w:t xml:space="preserve"> № 273-ФЗ </w:t>
      </w:r>
      <w:r w:rsidR="00221F6A" w:rsidRPr="00492AEB">
        <w:rPr>
          <w:rFonts w:cs="Times New Roman"/>
          <w:sz w:val="26"/>
          <w:szCs w:val="26"/>
        </w:rPr>
        <w:t>отсутствуют.</w:t>
      </w:r>
    </w:p>
    <w:p w:rsidR="00221F6A" w:rsidRDefault="00D85A46" w:rsidP="00221F6A">
      <w:pPr>
        <w:spacing w:line="240" w:lineRule="auto"/>
        <w:ind w:left="-284" w:firstLine="851"/>
        <w:jc w:val="both"/>
        <w:rPr>
          <w:rFonts w:cs="Times New Roman"/>
          <w:sz w:val="26"/>
          <w:szCs w:val="26"/>
        </w:rPr>
      </w:pPr>
      <w:r>
        <w:rPr>
          <w:rFonts w:cs="Times New Roman"/>
          <w:sz w:val="26"/>
          <w:szCs w:val="26"/>
        </w:rPr>
        <w:t>П</w:t>
      </w:r>
      <w:r w:rsidR="00221F6A" w:rsidRPr="00492AEB">
        <w:rPr>
          <w:rFonts w:cs="Times New Roman"/>
          <w:sz w:val="26"/>
          <w:szCs w:val="26"/>
        </w:rPr>
        <w:t>овторное же предписание выдается только в случае вступления в законную силу постановления о назначении административного наказ</w:t>
      </w:r>
      <w:r w:rsidR="00466E27">
        <w:rPr>
          <w:rFonts w:cs="Times New Roman"/>
          <w:sz w:val="26"/>
          <w:szCs w:val="26"/>
        </w:rPr>
        <w:t>ания,</w:t>
      </w:r>
      <w:r w:rsidR="00221F6A" w:rsidRPr="00492AEB">
        <w:rPr>
          <w:rFonts w:cs="Times New Roman"/>
          <w:sz w:val="26"/>
          <w:szCs w:val="26"/>
        </w:rPr>
        <w:t xml:space="preserve"> применение части 3 статьи 93</w:t>
      </w:r>
      <w:r w:rsidR="00466E27">
        <w:rPr>
          <w:rFonts w:cs="Times New Roman"/>
          <w:sz w:val="26"/>
          <w:szCs w:val="26"/>
        </w:rPr>
        <w:t>.1 Федерального закона № 273-ФЗ,</w:t>
      </w:r>
      <w:r w:rsidR="00466E27" w:rsidRPr="00466E27">
        <w:t xml:space="preserve"> </w:t>
      </w:r>
      <w:r w:rsidR="00466E27" w:rsidRPr="00466E27">
        <w:rPr>
          <w:rFonts w:cs="Times New Roman"/>
          <w:sz w:val="26"/>
          <w:szCs w:val="26"/>
        </w:rPr>
        <w:t>с учетом сроков судопроизводства по административным делам</w:t>
      </w:r>
      <w:r w:rsidR="00466E27">
        <w:rPr>
          <w:rFonts w:cs="Times New Roman"/>
          <w:sz w:val="26"/>
          <w:szCs w:val="26"/>
        </w:rPr>
        <w:t>,</w:t>
      </w:r>
      <w:r w:rsidR="00221F6A" w:rsidRPr="00492AEB">
        <w:rPr>
          <w:rFonts w:cs="Times New Roman"/>
          <w:sz w:val="26"/>
          <w:szCs w:val="26"/>
        </w:rPr>
        <w:t xml:space="preserve"> </w:t>
      </w:r>
      <w:r>
        <w:rPr>
          <w:rFonts w:cs="Times New Roman"/>
          <w:sz w:val="26"/>
          <w:szCs w:val="26"/>
        </w:rPr>
        <w:t xml:space="preserve">что </w:t>
      </w:r>
      <w:r w:rsidR="00466E27">
        <w:rPr>
          <w:rFonts w:cs="Times New Roman"/>
          <w:sz w:val="26"/>
          <w:szCs w:val="26"/>
        </w:rPr>
        <w:t xml:space="preserve">ведет к </w:t>
      </w:r>
      <w:r w:rsidR="00221F6A" w:rsidRPr="00492AEB">
        <w:rPr>
          <w:rFonts w:cs="Times New Roman"/>
          <w:sz w:val="26"/>
          <w:szCs w:val="26"/>
        </w:rPr>
        <w:t>необоснованно</w:t>
      </w:r>
      <w:r w:rsidR="00466E27">
        <w:rPr>
          <w:rFonts w:cs="Times New Roman"/>
          <w:sz w:val="26"/>
          <w:szCs w:val="26"/>
        </w:rPr>
        <w:t>му увеличению сроков</w:t>
      </w:r>
      <w:r w:rsidR="00221F6A" w:rsidRPr="00492AEB">
        <w:rPr>
          <w:rFonts w:cs="Times New Roman"/>
          <w:sz w:val="26"/>
          <w:szCs w:val="26"/>
        </w:rPr>
        <w:t xml:space="preserve"> устранения контролируемыми лицами выявленных нарушений.  </w:t>
      </w:r>
    </w:p>
    <w:p w:rsidR="003A7C0A" w:rsidRDefault="003A7C0A" w:rsidP="00221F6A">
      <w:pPr>
        <w:spacing w:line="240" w:lineRule="auto"/>
        <w:ind w:left="-284" w:firstLine="851"/>
        <w:jc w:val="both"/>
        <w:rPr>
          <w:rFonts w:cs="Times New Roman"/>
          <w:sz w:val="26"/>
          <w:szCs w:val="26"/>
        </w:rPr>
      </w:pPr>
      <w:r w:rsidRPr="003A7C0A">
        <w:rPr>
          <w:rFonts w:cs="Times New Roman"/>
          <w:sz w:val="26"/>
          <w:szCs w:val="26"/>
        </w:rPr>
        <w:t>В связи с вышеизложенного полагаем целесообраз</w:t>
      </w:r>
      <w:r w:rsidR="009307B4">
        <w:rPr>
          <w:rFonts w:cs="Times New Roman"/>
          <w:sz w:val="26"/>
          <w:szCs w:val="26"/>
        </w:rPr>
        <w:t>ным</w:t>
      </w:r>
      <w:r>
        <w:rPr>
          <w:rFonts w:cs="Times New Roman"/>
          <w:sz w:val="26"/>
          <w:szCs w:val="26"/>
        </w:rPr>
        <w:t xml:space="preserve"> внести изменения в части 2-3 статьи 93.1 Федерального закона № 273-ФЗ с целью приведения в соответствие с </w:t>
      </w:r>
      <w:r w:rsidRPr="003A7C0A">
        <w:rPr>
          <w:rFonts w:cs="Times New Roman"/>
          <w:sz w:val="26"/>
          <w:szCs w:val="26"/>
        </w:rPr>
        <w:t>частью 2 статьи 95 Федерального закона «О государственном контроле (надзоре) и муниципальном контроле в Российской Федерации»:</w:t>
      </w:r>
    </w:p>
    <w:p w:rsidR="00111A61" w:rsidRDefault="009307B4" w:rsidP="00D81878">
      <w:pPr>
        <w:spacing w:line="240" w:lineRule="auto"/>
        <w:ind w:left="-284" w:firstLine="851"/>
        <w:jc w:val="both"/>
        <w:rPr>
          <w:rFonts w:cs="Times New Roman"/>
          <w:sz w:val="26"/>
          <w:szCs w:val="26"/>
        </w:rPr>
      </w:pPr>
      <w:r>
        <w:rPr>
          <w:rFonts w:cs="Times New Roman"/>
          <w:sz w:val="26"/>
          <w:szCs w:val="26"/>
        </w:rPr>
        <w:t xml:space="preserve">В часть 2 статьи 93.1 Федерального закона </w:t>
      </w:r>
      <w:r w:rsidR="003A7C0A" w:rsidRPr="003A7C0A">
        <w:rPr>
          <w:rFonts w:cs="Times New Roman"/>
          <w:sz w:val="26"/>
          <w:szCs w:val="26"/>
        </w:rPr>
        <w:t xml:space="preserve"> </w:t>
      </w:r>
      <w:r>
        <w:rPr>
          <w:rFonts w:cs="Times New Roman"/>
          <w:sz w:val="26"/>
          <w:szCs w:val="26"/>
        </w:rPr>
        <w:t>№ 273</w:t>
      </w:r>
      <w:r w:rsidR="00111A61">
        <w:rPr>
          <w:rFonts w:cs="Times New Roman"/>
          <w:sz w:val="26"/>
          <w:szCs w:val="26"/>
        </w:rPr>
        <w:t>-ФЗ внести следующие изменения:</w:t>
      </w:r>
      <w:r w:rsidR="00FF5E2F">
        <w:rPr>
          <w:rFonts w:cs="Times New Roman"/>
          <w:sz w:val="26"/>
          <w:szCs w:val="26"/>
        </w:rPr>
        <w:t xml:space="preserve"> </w:t>
      </w:r>
      <w:r w:rsidR="00111A61">
        <w:rPr>
          <w:rFonts w:cs="Times New Roman"/>
          <w:sz w:val="26"/>
          <w:szCs w:val="26"/>
        </w:rPr>
        <w:t>«</w:t>
      </w:r>
      <w:r w:rsidR="00111A61" w:rsidRPr="00111A61">
        <w:rPr>
          <w:rFonts w:cs="Times New Roman"/>
          <w:sz w:val="26"/>
          <w:szCs w:val="26"/>
        </w:rPr>
        <w:t>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r w:rsidR="00D81878">
        <w:rPr>
          <w:rFonts w:cs="Times New Roman"/>
          <w:sz w:val="26"/>
          <w:szCs w:val="26"/>
        </w:rPr>
        <w:t>»</w:t>
      </w:r>
      <w:r w:rsidR="00111A61">
        <w:rPr>
          <w:rFonts w:cs="Times New Roman"/>
          <w:sz w:val="26"/>
          <w:szCs w:val="26"/>
        </w:rPr>
        <w:t xml:space="preserve">. </w:t>
      </w:r>
    </w:p>
    <w:p w:rsidR="00111A61" w:rsidRPr="00492AEB" w:rsidRDefault="009307B4" w:rsidP="00827070">
      <w:pPr>
        <w:spacing w:line="240" w:lineRule="auto"/>
        <w:ind w:left="-284" w:firstLine="851"/>
        <w:jc w:val="both"/>
        <w:rPr>
          <w:rFonts w:cs="Times New Roman"/>
          <w:sz w:val="26"/>
          <w:szCs w:val="26"/>
        </w:rPr>
      </w:pPr>
      <w:r>
        <w:rPr>
          <w:rFonts w:cs="Times New Roman"/>
          <w:sz w:val="26"/>
          <w:szCs w:val="26"/>
        </w:rPr>
        <w:t xml:space="preserve">Часть 3 статьи 93.1 </w:t>
      </w:r>
      <w:r w:rsidR="00127A83">
        <w:rPr>
          <w:rFonts w:cs="Times New Roman"/>
          <w:sz w:val="26"/>
          <w:szCs w:val="26"/>
        </w:rPr>
        <w:t xml:space="preserve">Федерального закона </w:t>
      </w:r>
      <w:r w:rsidRPr="009307B4">
        <w:rPr>
          <w:rFonts w:cs="Times New Roman"/>
          <w:sz w:val="26"/>
          <w:szCs w:val="26"/>
        </w:rPr>
        <w:t>№ 273-ФЗ</w:t>
      </w:r>
      <w:r>
        <w:rPr>
          <w:rFonts w:cs="Times New Roman"/>
          <w:sz w:val="26"/>
          <w:szCs w:val="26"/>
        </w:rPr>
        <w:t xml:space="preserve"> </w:t>
      </w:r>
      <w:r w:rsidR="00D81878">
        <w:rPr>
          <w:rFonts w:cs="Times New Roman"/>
          <w:sz w:val="26"/>
          <w:szCs w:val="26"/>
        </w:rPr>
        <w:t>изложит</w:t>
      </w:r>
      <w:r w:rsidR="005060B9">
        <w:rPr>
          <w:rFonts w:cs="Times New Roman"/>
          <w:sz w:val="26"/>
          <w:szCs w:val="26"/>
        </w:rPr>
        <w:t>ь</w:t>
      </w:r>
      <w:r w:rsidR="00111A61">
        <w:rPr>
          <w:rFonts w:cs="Times New Roman"/>
          <w:sz w:val="26"/>
          <w:szCs w:val="26"/>
        </w:rPr>
        <w:t xml:space="preserve"> в следующей редакции:</w:t>
      </w:r>
      <w:r w:rsidR="00111A61" w:rsidRPr="00111A61">
        <w:t xml:space="preserve"> </w:t>
      </w:r>
      <w:r w:rsidR="00D81878">
        <w:t>«</w:t>
      </w:r>
      <w:r w:rsidR="00111A61" w:rsidRPr="00111A61">
        <w:rPr>
          <w:rFonts w:cs="Times New Roman"/>
          <w:sz w:val="26"/>
          <w:szCs w:val="26"/>
        </w:rPr>
        <w:t>Прием в организацию, осуществляющую образовательную деятельность, может быть возобновлен</w:t>
      </w:r>
      <w:r w:rsidR="00D81878" w:rsidRPr="00D81878">
        <w:rPr>
          <w:rFonts w:cs="Times New Roman"/>
          <w:sz w:val="26"/>
          <w:szCs w:val="26"/>
        </w:rPr>
        <w:t>, по решению органа по контролю (надзору) в сфере образования</w:t>
      </w:r>
      <w:r w:rsidR="00D81878">
        <w:rPr>
          <w:rFonts w:cs="Times New Roman"/>
          <w:sz w:val="26"/>
          <w:szCs w:val="26"/>
        </w:rPr>
        <w:t>,</w:t>
      </w:r>
      <w:r w:rsidR="00111A61" w:rsidRPr="00111A61">
        <w:rPr>
          <w:rFonts w:cs="Times New Roman"/>
          <w:sz w:val="26"/>
          <w:szCs w:val="26"/>
        </w:rPr>
        <w:t xml:space="preserve"> в связи с установлением факта исполнения повторного предписания</w:t>
      </w:r>
      <w:r w:rsidR="00D81878" w:rsidRPr="00D81878">
        <w:t xml:space="preserve"> </w:t>
      </w:r>
      <w:proofErr w:type="gramStart"/>
      <w:r w:rsidR="00C36E02">
        <w:rPr>
          <w:rFonts w:cs="Times New Roman"/>
          <w:sz w:val="26"/>
          <w:szCs w:val="26"/>
        </w:rPr>
        <w:t xml:space="preserve">до </w:t>
      </w:r>
      <w:bookmarkStart w:id="0" w:name="_GoBack"/>
      <w:bookmarkEnd w:id="0"/>
      <w:r w:rsidR="00D81878">
        <w:rPr>
          <w:rFonts w:cs="Times New Roman"/>
          <w:sz w:val="26"/>
          <w:szCs w:val="26"/>
        </w:rPr>
        <w:t>истечения</w:t>
      </w:r>
      <w:proofErr w:type="gramEnd"/>
      <w:r w:rsidR="00D81878">
        <w:rPr>
          <w:rFonts w:cs="Times New Roman"/>
          <w:sz w:val="26"/>
          <w:szCs w:val="26"/>
        </w:rPr>
        <w:t xml:space="preserve"> </w:t>
      </w:r>
      <w:r w:rsidR="00D81878" w:rsidRPr="00D81878">
        <w:rPr>
          <w:rFonts w:cs="Times New Roman"/>
          <w:sz w:val="26"/>
          <w:szCs w:val="26"/>
        </w:rPr>
        <w:t>указанно</w:t>
      </w:r>
      <w:r w:rsidR="002E66F2">
        <w:rPr>
          <w:rFonts w:cs="Times New Roman"/>
          <w:sz w:val="26"/>
          <w:szCs w:val="26"/>
        </w:rPr>
        <w:t>го в</w:t>
      </w:r>
      <w:r w:rsidR="00D81878">
        <w:rPr>
          <w:rFonts w:cs="Times New Roman"/>
          <w:sz w:val="26"/>
          <w:szCs w:val="26"/>
        </w:rPr>
        <w:t xml:space="preserve"> нем срока</w:t>
      </w:r>
      <w:r w:rsidR="00111A61" w:rsidRPr="00111A61">
        <w:rPr>
          <w:rFonts w:cs="Times New Roman"/>
          <w:sz w:val="26"/>
          <w:szCs w:val="26"/>
        </w:rPr>
        <w:t>, или в связи со вступлением в законную силу судебного акта о прекращении производства по делу об административном правонарушении».</w:t>
      </w:r>
    </w:p>
    <w:p w:rsidR="00DA0B99" w:rsidRPr="00492AEB" w:rsidRDefault="003A7C0A" w:rsidP="00441381">
      <w:pPr>
        <w:spacing w:line="240" w:lineRule="auto"/>
        <w:ind w:left="-284" w:firstLine="851"/>
        <w:jc w:val="both"/>
        <w:rPr>
          <w:rFonts w:cs="Times New Roman"/>
          <w:sz w:val="26"/>
          <w:szCs w:val="26"/>
        </w:rPr>
      </w:pPr>
      <w:r>
        <w:rPr>
          <w:rFonts w:cs="Times New Roman"/>
          <w:sz w:val="26"/>
          <w:szCs w:val="26"/>
        </w:rPr>
        <w:t>2</w:t>
      </w:r>
      <w:r w:rsidR="00221F6A" w:rsidRPr="00492AEB">
        <w:rPr>
          <w:rFonts w:cs="Times New Roman"/>
          <w:sz w:val="26"/>
          <w:szCs w:val="26"/>
        </w:rPr>
        <w:t xml:space="preserve">. </w:t>
      </w:r>
      <w:r w:rsidR="00DA0B99" w:rsidRPr="00492AEB">
        <w:rPr>
          <w:rFonts w:cs="Times New Roman"/>
          <w:sz w:val="26"/>
          <w:szCs w:val="26"/>
        </w:rPr>
        <w:t xml:space="preserve">Частью 1 статьи 49 Федерального закона № 248-ФЗ установлено, что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w:t>
      </w:r>
      <w:r w:rsidR="00DA0B99" w:rsidRPr="00492AEB">
        <w:rPr>
          <w:rFonts w:cs="Times New Roman"/>
          <w:sz w:val="26"/>
          <w:szCs w:val="26"/>
        </w:rPr>
        <w:lastRenderedPageBreak/>
        <w:t>недопустимости нарушения обязательных требований и предлагает принять меры по обеспечению соблюдения обязательных требований.</w:t>
      </w:r>
    </w:p>
    <w:p w:rsidR="002922E3" w:rsidRPr="00492AEB" w:rsidRDefault="002922E3" w:rsidP="002922E3">
      <w:pPr>
        <w:spacing w:line="240" w:lineRule="auto"/>
        <w:ind w:left="-284" w:firstLine="851"/>
        <w:jc w:val="both"/>
        <w:rPr>
          <w:rFonts w:cs="Times New Roman"/>
          <w:sz w:val="26"/>
          <w:szCs w:val="26"/>
        </w:rPr>
      </w:pPr>
      <w:r w:rsidRPr="00492AEB">
        <w:rPr>
          <w:rFonts w:cs="Times New Roman"/>
          <w:sz w:val="26"/>
          <w:szCs w:val="26"/>
        </w:rPr>
        <w:t xml:space="preserve">Пунктами 11-13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РФ </w:t>
      </w:r>
      <w:r w:rsidR="00221F6A" w:rsidRPr="00492AEB">
        <w:rPr>
          <w:rFonts w:cs="Times New Roman"/>
          <w:sz w:val="26"/>
          <w:szCs w:val="26"/>
        </w:rPr>
        <w:t>от 10 февраля 2017 г. №</w:t>
      </w:r>
      <w:r w:rsidRPr="00492AEB">
        <w:rPr>
          <w:rFonts w:cs="Times New Roman"/>
          <w:sz w:val="26"/>
          <w:szCs w:val="26"/>
        </w:rPr>
        <w:t xml:space="preserve"> 166, предусмотрено</w:t>
      </w:r>
      <w:r w:rsidR="00D10E4A">
        <w:rPr>
          <w:rFonts w:cs="Times New Roman"/>
          <w:sz w:val="26"/>
          <w:szCs w:val="26"/>
        </w:rPr>
        <w:t xml:space="preserve"> направление</w:t>
      </w:r>
      <w:r w:rsidRPr="00492AEB">
        <w:t xml:space="preserve"> </w:t>
      </w:r>
      <w:r w:rsidRPr="00492AEB">
        <w:rPr>
          <w:rFonts w:cs="Times New Roman"/>
          <w:sz w:val="26"/>
          <w:szCs w:val="26"/>
        </w:rPr>
        <w:t>в указанный в предостережении срок в орган государственного контроля (надзора), орган мун</w:t>
      </w:r>
      <w:r w:rsidR="00221F6A" w:rsidRPr="00492AEB">
        <w:rPr>
          <w:rFonts w:cs="Times New Roman"/>
          <w:sz w:val="26"/>
          <w:szCs w:val="26"/>
        </w:rPr>
        <w:t>иципального контроля уведомления</w:t>
      </w:r>
      <w:r w:rsidRPr="00492AEB">
        <w:rPr>
          <w:rFonts w:cs="Times New Roman"/>
          <w:sz w:val="26"/>
          <w:szCs w:val="26"/>
        </w:rPr>
        <w:t xml:space="preserve"> об исполнении предостережения</w:t>
      </w:r>
      <w:r w:rsidR="00221F6A" w:rsidRPr="00492AEB">
        <w:rPr>
          <w:rFonts w:cs="Times New Roman"/>
          <w:sz w:val="26"/>
          <w:szCs w:val="26"/>
        </w:rPr>
        <w:t>.</w:t>
      </w:r>
    </w:p>
    <w:p w:rsidR="00DA0B99" w:rsidRPr="00492AEB" w:rsidRDefault="00DA0B99" w:rsidP="002E66F2">
      <w:pPr>
        <w:spacing w:line="240" w:lineRule="auto"/>
        <w:ind w:left="-284" w:firstLine="851"/>
        <w:jc w:val="both"/>
        <w:rPr>
          <w:rFonts w:cs="Times New Roman"/>
          <w:sz w:val="26"/>
          <w:szCs w:val="26"/>
        </w:rPr>
      </w:pPr>
      <w:r w:rsidRPr="00492AEB">
        <w:rPr>
          <w:rFonts w:cs="Times New Roman"/>
          <w:sz w:val="26"/>
          <w:szCs w:val="26"/>
        </w:rPr>
        <w:t xml:space="preserve">Вместе с тем Федеральным законом № 248-ФЗ </w:t>
      </w:r>
      <w:r w:rsidR="005060B9">
        <w:rPr>
          <w:rFonts w:cs="Times New Roman"/>
          <w:sz w:val="26"/>
          <w:szCs w:val="26"/>
        </w:rPr>
        <w:t>нормы о направлении</w:t>
      </w:r>
      <w:r w:rsidRPr="00492AEB">
        <w:rPr>
          <w:rFonts w:cs="Times New Roman"/>
          <w:sz w:val="26"/>
          <w:szCs w:val="26"/>
        </w:rPr>
        <w:t xml:space="preserve"> контролируемым лицом информации о принятых им мерах по обеспечению соблюдения обязательных требований</w:t>
      </w:r>
      <w:r w:rsidR="00D10E4A">
        <w:rPr>
          <w:rFonts w:cs="Times New Roman"/>
          <w:sz w:val="26"/>
          <w:szCs w:val="26"/>
        </w:rPr>
        <w:t>, указанных в предостережении,</w:t>
      </w:r>
      <w:r w:rsidR="005060B9" w:rsidRPr="005060B9">
        <w:t xml:space="preserve"> </w:t>
      </w:r>
      <w:r w:rsidR="005060B9">
        <w:rPr>
          <w:rFonts w:cs="Times New Roman"/>
          <w:sz w:val="26"/>
          <w:szCs w:val="26"/>
        </w:rPr>
        <w:t xml:space="preserve">не предусмотрены. Вследствие этого </w:t>
      </w:r>
      <w:r w:rsidRPr="00492AEB">
        <w:rPr>
          <w:rFonts w:cs="Times New Roman"/>
          <w:sz w:val="26"/>
          <w:szCs w:val="26"/>
        </w:rPr>
        <w:t xml:space="preserve">отсутствует обратная связь между контролируемым лицом и контрольным (надзорным) органом, что не позволяет оценить эффективность такого </w:t>
      </w:r>
      <w:r w:rsidR="005060B9">
        <w:rPr>
          <w:rFonts w:cs="Times New Roman"/>
          <w:sz w:val="26"/>
          <w:szCs w:val="26"/>
        </w:rPr>
        <w:t>профилактического мероприятия, к</w:t>
      </w:r>
      <w:r w:rsidRPr="00492AEB">
        <w:rPr>
          <w:rFonts w:cs="Times New Roman"/>
          <w:sz w:val="26"/>
          <w:szCs w:val="26"/>
        </w:rPr>
        <w:t>ак объявление предостережения</w:t>
      </w:r>
      <w:r w:rsidR="002E66F2" w:rsidRPr="002E66F2">
        <w:t xml:space="preserve"> </w:t>
      </w:r>
      <w:r w:rsidR="002E66F2" w:rsidRPr="002E66F2">
        <w:rPr>
          <w:rFonts w:cs="Times New Roman"/>
          <w:sz w:val="26"/>
          <w:szCs w:val="26"/>
        </w:rPr>
        <w:t>о недопустимости на</w:t>
      </w:r>
      <w:r w:rsidR="002E66F2">
        <w:rPr>
          <w:rFonts w:cs="Times New Roman"/>
          <w:sz w:val="26"/>
          <w:szCs w:val="26"/>
        </w:rPr>
        <w:t>рушения обязательных требований</w:t>
      </w:r>
      <w:r w:rsidRPr="00492AEB">
        <w:rPr>
          <w:rFonts w:cs="Times New Roman"/>
          <w:sz w:val="26"/>
          <w:szCs w:val="26"/>
        </w:rPr>
        <w:t>.</w:t>
      </w:r>
    </w:p>
    <w:p w:rsidR="00DA0B99" w:rsidRDefault="00DA0B99" w:rsidP="00441381">
      <w:pPr>
        <w:spacing w:line="240" w:lineRule="auto"/>
        <w:ind w:left="-284" w:firstLine="851"/>
        <w:jc w:val="both"/>
        <w:rPr>
          <w:rFonts w:cs="Times New Roman"/>
          <w:sz w:val="26"/>
          <w:szCs w:val="26"/>
        </w:rPr>
      </w:pPr>
      <w:r w:rsidRPr="00492AEB">
        <w:rPr>
          <w:rFonts w:cs="Times New Roman"/>
          <w:sz w:val="26"/>
          <w:szCs w:val="26"/>
        </w:rPr>
        <w:t>В связи с вышеизложенным полагаем целесообразным предусмотреть обязанность контролируемых лиц представлять в контрольный (надзорный) орган информацию о принятых контролируемым лицом мерах по обеспечению соблюдения обязательных требований по результатам объявленного предостережения о недопустимости нарушения обязательных требований.</w:t>
      </w:r>
    </w:p>
    <w:p w:rsidR="00FF5E2F" w:rsidRDefault="00FF5E2F" w:rsidP="00492AEB">
      <w:pPr>
        <w:spacing w:line="240" w:lineRule="auto"/>
        <w:ind w:left="-284" w:firstLine="851"/>
        <w:jc w:val="both"/>
        <w:rPr>
          <w:rFonts w:cs="Times New Roman"/>
          <w:sz w:val="26"/>
          <w:szCs w:val="26"/>
        </w:rPr>
      </w:pPr>
      <w:r>
        <w:rPr>
          <w:rFonts w:cs="Times New Roman"/>
          <w:sz w:val="26"/>
          <w:szCs w:val="26"/>
        </w:rPr>
        <w:t>3</w:t>
      </w:r>
      <w:r w:rsidR="00492AEB" w:rsidRPr="00492AEB">
        <w:rPr>
          <w:rFonts w:cs="Times New Roman"/>
          <w:sz w:val="26"/>
          <w:szCs w:val="26"/>
        </w:rPr>
        <w:t xml:space="preserve">. </w:t>
      </w:r>
      <w:r w:rsidR="00492AEB">
        <w:rPr>
          <w:rFonts w:cs="Times New Roman"/>
          <w:sz w:val="26"/>
          <w:szCs w:val="26"/>
        </w:rPr>
        <w:t>Положением о федеральном государственном контроле (надзоре) в сфере образования установлены к</w:t>
      </w:r>
      <w:r w:rsidR="00492AEB" w:rsidRPr="00492AEB">
        <w:rPr>
          <w:rFonts w:cs="Times New Roman"/>
          <w:sz w:val="26"/>
          <w:szCs w:val="26"/>
        </w:rPr>
        <w:t>ритерии отнесения объектов федерального государственного контроля (надзора) в сфере образования к категориям риска причинения вреда (ущерба) охраняемым законом ценностям</w:t>
      </w:r>
      <w:r>
        <w:rPr>
          <w:rFonts w:cs="Times New Roman"/>
          <w:sz w:val="26"/>
          <w:szCs w:val="26"/>
        </w:rPr>
        <w:t>.</w:t>
      </w:r>
    </w:p>
    <w:p w:rsidR="0010043F" w:rsidRDefault="00492AEB" w:rsidP="00FF5E2F">
      <w:pPr>
        <w:spacing w:line="240" w:lineRule="auto"/>
        <w:ind w:left="-284" w:firstLine="851"/>
        <w:jc w:val="both"/>
        <w:rPr>
          <w:rFonts w:cs="Times New Roman"/>
          <w:sz w:val="26"/>
          <w:szCs w:val="26"/>
        </w:rPr>
      </w:pPr>
      <w:r w:rsidRPr="00492AEB">
        <w:rPr>
          <w:rFonts w:cs="Times New Roman"/>
          <w:sz w:val="26"/>
          <w:szCs w:val="26"/>
        </w:rPr>
        <w:t xml:space="preserve">По результатам проведенных </w:t>
      </w:r>
      <w:r w:rsidR="0014520A">
        <w:rPr>
          <w:rFonts w:cs="Times New Roman"/>
          <w:sz w:val="26"/>
          <w:szCs w:val="26"/>
        </w:rPr>
        <w:t>Департаментом в 2021 году</w:t>
      </w:r>
      <w:r w:rsidR="00FF5E2F">
        <w:rPr>
          <w:rFonts w:cs="Times New Roman"/>
          <w:sz w:val="26"/>
          <w:szCs w:val="26"/>
        </w:rPr>
        <w:t xml:space="preserve"> </w:t>
      </w:r>
      <w:r w:rsidR="00F220DC">
        <w:rPr>
          <w:rFonts w:cs="Times New Roman"/>
          <w:sz w:val="26"/>
          <w:szCs w:val="26"/>
        </w:rPr>
        <w:t>мониторингов безопасности</w:t>
      </w:r>
      <w:r>
        <w:rPr>
          <w:rFonts w:cs="Times New Roman"/>
          <w:sz w:val="26"/>
          <w:szCs w:val="26"/>
        </w:rPr>
        <w:t xml:space="preserve"> установлено, что </w:t>
      </w:r>
      <w:r w:rsidRPr="00492AEB">
        <w:rPr>
          <w:rFonts w:cs="Times New Roman"/>
          <w:sz w:val="26"/>
          <w:szCs w:val="26"/>
        </w:rPr>
        <w:t xml:space="preserve">самое большое количество нарушений обязательных требований выявлено у контролируемых лиц, в отношении которых </w:t>
      </w:r>
      <w:r w:rsidR="00D10E4A">
        <w:rPr>
          <w:rFonts w:cs="Times New Roman"/>
          <w:sz w:val="26"/>
          <w:szCs w:val="26"/>
        </w:rPr>
        <w:t xml:space="preserve">плановые и внеплановые </w:t>
      </w:r>
      <w:r w:rsidRPr="00492AEB">
        <w:rPr>
          <w:rFonts w:cs="Times New Roman"/>
          <w:sz w:val="26"/>
          <w:szCs w:val="26"/>
        </w:rPr>
        <w:t>проверки прово</w:t>
      </w:r>
      <w:r w:rsidR="0014520A">
        <w:rPr>
          <w:rFonts w:cs="Times New Roman"/>
          <w:sz w:val="26"/>
          <w:szCs w:val="26"/>
        </w:rPr>
        <w:t>д</w:t>
      </w:r>
      <w:r w:rsidR="00D10E4A">
        <w:rPr>
          <w:rFonts w:cs="Times New Roman"/>
          <w:sz w:val="26"/>
          <w:szCs w:val="26"/>
        </w:rPr>
        <w:t>ились 5 и более лет тому назад, вместе с тем в соответствии с установленными критериями риска, всем указанным объектам контроля присвоена низкая категория</w:t>
      </w:r>
      <w:r w:rsidR="00E5584C">
        <w:rPr>
          <w:rFonts w:cs="Times New Roman"/>
          <w:sz w:val="26"/>
          <w:szCs w:val="26"/>
        </w:rPr>
        <w:t xml:space="preserve"> риска, ввиду чего проверки</w:t>
      </w:r>
      <w:r w:rsidR="00D10E4A">
        <w:rPr>
          <w:rFonts w:cs="Times New Roman"/>
          <w:sz w:val="26"/>
          <w:szCs w:val="26"/>
        </w:rPr>
        <w:t xml:space="preserve"> в отношении указанных лиц</w:t>
      </w:r>
      <w:r w:rsidR="00E5584C">
        <w:rPr>
          <w:rFonts w:cs="Times New Roman"/>
          <w:sz w:val="26"/>
          <w:szCs w:val="26"/>
        </w:rPr>
        <w:t xml:space="preserve"> не предусмотрены, пресечение нарушений обязательных требований при осуществлении образовательной деятельности данных организаций также не представляется возможным.</w:t>
      </w:r>
      <w:r w:rsidR="00D10E4A">
        <w:rPr>
          <w:rFonts w:cs="Times New Roman"/>
          <w:sz w:val="26"/>
          <w:szCs w:val="26"/>
        </w:rPr>
        <w:t xml:space="preserve">  </w:t>
      </w:r>
    </w:p>
    <w:p w:rsidR="00492AEB" w:rsidRPr="00492AEB" w:rsidRDefault="00127A83" w:rsidP="00FF5E2F">
      <w:pPr>
        <w:spacing w:line="240" w:lineRule="auto"/>
        <w:ind w:left="-284" w:firstLine="851"/>
        <w:jc w:val="both"/>
        <w:rPr>
          <w:rFonts w:cs="Times New Roman"/>
          <w:sz w:val="26"/>
          <w:szCs w:val="26"/>
        </w:rPr>
      </w:pPr>
      <w:r>
        <w:rPr>
          <w:rFonts w:cs="Times New Roman"/>
          <w:sz w:val="26"/>
          <w:szCs w:val="26"/>
        </w:rPr>
        <w:t>П</w:t>
      </w:r>
      <w:r w:rsidR="0014520A">
        <w:rPr>
          <w:rFonts w:cs="Times New Roman"/>
          <w:sz w:val="26"/>
          <w:szCs w:val="26"/>
        </w:rPr>
        <w:t>о результатам анализа</w:t>
      </w:r>
      <w:r w:rsidR="00827070" w:rsidRPr="00827070">
        <w:t xml:space="preserve"> </w:t>
      </w:r>
      <w:r w:rsidR="00827070" w:rsidRPr="00827070">
        <w:rPr>
          <w:rFonts w:cs="Times New Roman"/>
          <w:sz w:val="26"/>
          <w:szCs w:val="26"/>
        </w:rPr>
        <w:t>объявл</w:t>
      </w:r>
      <w:r w:rsidR="00827070">
        <w:rPr>
          <w:rFonts w:cs="Times New Roman"/>
          <w:sz w:val="26"/>
          <w:szCs w:val="26"/>
        </w:rPr>
        <w:t>енных Департаментом в 2021 году</w:t>
      </w:r>
      <w:r w:rsidR="00827070" w:rsidRPr="00827070">
        <w:rPr>
          <w:rFonts w:cs="Times New Roman"/>
          <w:sz w:val="26"/>
          <w:szCs w:val="26"/>
        </w:rPr>
        <w:t xml:space="preserve"> </w:t>
      </w:r>
      <w:r w:rsidR="00827070">
        <w:rPr>
          <w:rFonts w:cs="Times New Roman"/>
          <w:sz w:val="26"/>
          <w:szCs w:val="26"/>
        </w:rPr>
        <w:t xml:space="preserve">предостережений </w:t>
      </w:r>
      <w:r w:rsidR="00FF5E2F" w:rsidRPr="00FF5E2F">
        <w:rPr>
          <w:rFonts w:cs="Times New Roman"/>
          <w:sz w:val="26"/>
          <w:szCs w:val="26"/>
        </w:rPr>
        <w:t>о недопустимости нарушений обязательных требований</w:t>
      </w:r>
      <w:r>
        <w:rPr>
          <w:rFonts w:cs="Times New Roman"/>
          <w:sz w:val="26"/>
          <w:szCs w:val="26"/>
        </w:rPr>
        <w:t xml:space="preserve">, </w:t>
      </w:r>
      <w:r w:rsidR="00F220DC">
        <w:rPr>
          <w:rFonts w:cs="Times New Roman"/>
          <w:sz w:val="26"/>
          <w:szCs w:val="26"/>
        </w:rPr>
        <w:t>установлено</w:t>
      </w:r>
      <w:r w:rsidR="00827070">
        <w:rPr>
          <w:rFonts w:cs="Times New Roman"/>
          <w:sz w:val="26"/>
          <w:szCs w:val="26"/>
        </w:rPr>
        <w:t>,</w:t>
      </w:r>
      <w:r w:rsidR="00F220DC">
        <w:rPr>
          <w:rFonts w:cs="Times New Roman"/>
          <w:sz w:val="26"/>
          <w:szCs w:val="26"/>
        </w:rPr>
        <w:t xml:space="preserve"> что</w:t>
      </w:r>
      <w:r w:rsidR="0014520A">
        <w:rPr>
          <w:rFonts w:cs="Times New Roman"/>
          <w:sz w:val="26"/>
          <w:szCs w:val="26"/>
        </w:rPr>
        <w:t xml:space="preserve"> </w:t>
      </w:r>
      <w:r w:rsidR="00FF5E2F">
        <w:rPr>
          <w:rFonts w:cs="Times New Roman"/>
          <w:sz w:val="26"/>
          <w:szCs w:val="26"/>
        </w:rPr>
        <w:t>отдельным организациям, осуществляющим</w:t>
      </w:r>
      <w:r w:rsidR="0014520A">
        <w:rPr>
          <w:rFonts w:cs="Times New Roman"/>
          <w:sz w:val="26"/>
          <w:szCs w:val="26"/>
        </w:rPr>
        <w:t xml:space="preserve"> образовательную деятельность, </w:t>
      </w:r>
      <w:r w:rsidR="0010043F">
        <w:rPr>
          <w:rFonts w:cs="Times New Roman"/>
          <w:sz w:val="26"/>
          <w:szCs w:val="26"/>
        </w:rPr>
        <w:t xml:space="preserve">в течение </w:t>
      </w:r>
      <w:r w:rsidR="00D81878">
        <w:rPr>
          <w:rFonts w:cs="Times New Roman"/>
          <w:sz w:val="26"/>
          <w:szCs w:val="26"/>
        </w:rPr>
        <w:t xml:space="preserve">  календарного года</w:t>
      </w:r>
      <w:r w:rsidR="0010043F">
        <w:rPr>
          <w:rFonts w:cs="Times New Roman"/>
          <w:sz w:val="26"/>
          <w:szCs w:val="26"/>
        </w:rPr>
        <w:t xml:space="preserve"> </w:t>
      </w:r>
      <w:r w:rsidRPr="00127A83">
        <w:rPr>
          <w:rFonts w:cs="Times New Roman"/>
          <w:sz w:val="26"/>
          <w:szCs w:val="26"/>
        </w:rPr>
        <w:t>объявлено</w:t>
      </w:r>
      <w:r w:rsidR="00827070">
        <w:rPr>
          <w:rFonts w:cs="Times New Roman"/>
          <w:sz w:val="26"/>
          <w:szCs w:val="26"/>
        </w:rPr>
        <w:t xml:space="preserve"> по 3</w:t>
      </w:r>
      <w:r w:rsidR="00FF5E2F">
        <w:rPr>
          <w:rFonts w:cs="Times New Roman"/>
          <w:sz w:val="26"/>
          <w:szCs w:val="26"/>
        </w:rPr>
        <w:t xml:space="preserve"> предостережения</w:t>
      </w:r>
      <w:r w:rsidR="007503B8">
        <w:rPr>
          <w:rFonts w:cs="Times New Roman"/>
          <w:sz w:val="26"/>
          <w:szCs w:val="26"/>
        </w:rPr>
        <w:t>, что</w:t>
      </w:r>
      <w:r w:rsidR="0010043F">
        <w:rPr>
          <w:rFonts w:cs="Times New Roman"/>
          <w:sz w:val="26"/>
          <w:szCs w:val="26"/>
        </w:rPr>
        <w:t xml:space="preserve"> свидетельствует о высокой </w:t>
      </w:r>
      <w:r w:rsidR="007503B8">
        <w:rPr>
          <w:rFonts w:cs="Times New Roman"/>
          <w:sz w:val="26"/>
          <w:szCs w:val="26"/>
        </w:rPr>
        <w:t>вероятности нарушений</w:t>
      </w:r>
      <w:r w:rsidR="00D81878">
        <w:rPr>
          <w:rFonts w:cs="Times New Roman"/>
          <w:sz w:val="26"/>
          <w:szCs w:val="26"/>
        </w:rPr>
        <w:t xml:space="preserve"> обязательных требований</w:t>
      </w:r>
      <w:r w:rsidR="007503B8">
        <w:rPr>
          <w:rFonts w:cs="Times New Roman"/>
          <w:sz w:val="26"/>
          <w:szCs w:val="26"/>
        </w:rPr>
        <w:t xml:space="preserve"> законодательства об образовании в деятельности указанных организаций.</w:t>
      </w:r>
    </w:p>
    <w:p w:rsidR="00492AEB" w:rsidRPr="00492AEB" w:rsidRDefault="00492AEB" w:rsidP="00492AEB">
      <w:pPr>
        <w:spacing w:line="240" w:lineRule="auto"/>
        <w:ind w:left="-284" w:firstLine="851"/>
        <w:jc w:val="both"/>
        <w:rPr>
          <w:rFonts w:cs="Times New Roman"/>
          <w:sz w:val="26"/>
          <w:szCs w:val="26"/>
        </w:rPr>
      </w:pPr>
      <w:r w:rsidRPr="00492AEB">
        <w:rPr>
          <w:rFonts w:cs="Times New Roman"/>
          <w:sz w:val="26"/>
          <w:szCs w:val="26"/>
        </w:rPr>
        <w:t>В связи с вышеизложенным</w:t>
      </w:r>
      <w:r w:rsidR="00D10E4A">
        <w:rPr>
          <w:rFonts w:cs="Times New Roman"/>
          <w:sz w:val="26"/>
          <w:szCs w:val="26"/>
        </w:rPr>
        <w:t>, а также с целью обеспечения соблюдения обязательных всеми контролируемыми лицами</w:t>
      </w:r>
      <w:r w:rsidRPr="00492AEB">
        <w:rPr>
          <w:rFonts w:cs="Times New Roman"/>
          <w:sz w:val="26"/>
          <w:szCs w:val="26"/>
        </w:rPr>
        <w:t xml:space="preserve"> считаем, что </w:t>
      </w:r>
      <w:r w:rsidR="00827070" w:rsidRPr="00827070">
        <w:rPr>
          <w:rFonts w:cs="Times New Roman"/>
          <w:sz w:val="26"/>
          <w:szCs w:val="26"/>
        </w:rPr>
        <w:t>критерии риска</w:t>
      </w:r>
      <w:r w:rsidR="00827070">
        <w:rPr>
          <w:rFonts w:cs="Times New Roman"/>
          <w:sz w:val="26"/>
          <w:szCs w:val="26"/>
        </w:rPr>
        <w:t>,</w:t>
      </w:r>
      <w:r w:rsidR="00827070" w:rsidRPr="00827070">
        <w:rPr>
          <w:rFonts w:cs="Times New Roman"/>
          <w:sz w:val="26"/>
          <w:szCs w:val="26"/>
        </w:rPr>
        <w:t xml:space="preserve"> </w:t>
      </w:r>
      <w:r w:rsidRPr="00492AEB">
        <w:rPr>
          <w:rFonts w:cs="Times New Roman"/>
          <w:sz w:val="26"/>
          <w:szCs w:val="26"/>
        </w:rPr>
        <w:lastRenderedPageBreak/>
        <w:t>установленные</w:t>
      </w:r>
      <w:r>
        <w:rPr>
          <w:rFonts w:cs="Times New Roman"/>
          <w:sz w:val="26"/>
          <w:szCs w:val="26"/>
        </w:rPr>
        <w:t xml:space="preserve"> </w:t>
      </w:r>
      <w:r w:rsidRPr="00492AEB">
        <w:rPr>
          <w:rFonts w:cs="Times New Roman"/>
          <w:sz w:val="26"/>
          <w:szCs w:val="26"/>
        </w:rPr>
        <w:t>Положением о федеральном государственном контроле (надзоре) в сфере образования</w:t>
      </w:r>
      <w:r w:rsidR="00827070">
        <w:rPr>
          <w:rFonts w:cs="Times New Roman"/>
          <w:sz w:val="26"/>
          <w:szCs w:val="26"/>
        </w:rPr>
        <w:t>,</w:t>
      </w:r>
      <w:r w:rsidRPr="00492AEB">
        <w:rPr>
          <w:rFonts w:cs="Times New Roman"/>
          <w:sz w:val="26"/>
          <w:szCs w:val="26"/>
        </w:rPr>
        <w:t xml:space="preserve"> необходимо дополнить следующими критериями: </w:t>
      </w:r>
    </w:p>
    <w:p w:rsidR="00492AEB" w:rsidRPr="00492AEB" w:rsidRDefault="00492AEB" w:rsidP="00492AEB">
      <w:pPr>
        <w:spacing w:line="240" w:lineRule="auto"/>
        <w:ind w:left="-284" w:firstLine="851"/>
        <w:jc w:val="both"/>
        <w:rPr>
          <w:rFonts w:cs="Times New Roman"/>
          <w:sz w:val="26"/>
          <w:szCs w:val="26"/>
        </w:rPr>
      </w:pPr>
      <w:r w:rsidRPr="00492AEB">
        <w:rPr>
          <w:rFonts w:cs="Times New Roman"/>
          <w:sz w:val="26"/>
          <w:szCs w:val="26"/>
        </w:rPr>
        <w:t>1) «Наличие у контролируемого лица в течение календарного года 3 и более предостережений о недопустимости нарушений обязательных требований, объявленных контролируемому лицу, в том числе по результатам проведенных мониторингов безопасности – наблюдений за соблюдением обязательных требований».</w:t>
      </w:r>
    </w:p>
    <w:p w:rsidR="00827070" w:rsidRDefault="00492AEB" w:rsidP="00827070">
      <w:pPr>
        <w:spacing w:line="240" w:lineRule="auto"/>
        <w:ind w:left="-284" w:firstLine="851"/>
        <w:jc w:val="both"/>
        <w:rPr>
          <w:rFonts w:cs="Times New Roman"/>
          <w:sz w:val="26"/>
          <w:szCs w:val="26"/>
        </w:rPr>
      </w:pPr>
      <w:r w:rsidRPr="00492AEB">
        <w:rPr>
          <w:rFonts w:cs="Times New Roman"/>
          <w:sz w:val="26"/>
          <w:szCs w:val="26"/>
        </w:rPr>
        <w:t>2) «Истечение 5 (6) и более лет со дня последней проверки, проведенной в отношении организации, осуществляющей образовательную деятельность».</w:t>
      </w:r>
    </w:p>
    <w:p w:rsidR="00531BB9" w:rsidRDefault="00E5584C" w:rsidP="00531BB9">
      <w:pPr>
        <w:spacing w:line="240" w:lineRule="auto"/>
        <w:ind w:left="-284" w:firstLine="851"/>
        <w:jc w:val="both"/>
      </w:pPr>
      <w:r>
        <w:rPr>
          <w:rFonts w:cs="Times New Roman"/>
          <w:sz w:val="26"/>
          <w:szCs w:val="26"/>
        </w:rPr>
        <w:t>4</w:t>
      </w:r>
      <w:r w:rsidR="00492AEB" w:rsidRPr="00492AEB">
        <w:rPr>
          <w:rFonts w:cs="Times New Roman"/>
          <w:sz w:val="26"/>
          <w:szCs w:val="26"/>
        </w:rPr>
        <w:t xml:space="preserve">.   </w:t>
      </w:r>
      <w:r w:rsidR="00C30000">
        <w:rPr>
          <w:rFonts w:cs="Times New Roman"/>
          <w:sz w:val="26"/>
          <w:szCs w:val="26"/>
        </w:rPr>
        <w:t>В соответствии с пунктом 1 части 1 статьи 57 Федерального закона № 248-ФЗ</w:t>
      </w:r>
      <w:r w:rsidR="00C30000" w:rsidRPr="00C30000">
        <w:t xml:space="preserve"> </w:t>
      </w:r>
      <w:r w:rsidR="00C30000" w:rsidRPr="00C30000">
        <w:rPr>
          <w:rFonts w:cs="Times New Roman"/>
          <w:sz w:val="26"/>
          <w:szCs w:val="26"/>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00C30000">
        <w:rPr>
          <w:rFonts w:cs="Times New Roman"/>
          <w:sz w:val="26"/>
          <w:szCs w:val="26"/>
        </w:rPr>
        <w:t xml:space="preserve"> является основанием </w:t>
      </w:r>
      <w:r w:rsidR="00C30000" w:rsidRPr="00C30000">
        <w:rPr>
          <w:rFonts w:cs="Times New Roman"/>
          <w:sz w:val="26"/>
          <w:szCs w:val="26"/>
        </w:rPr>
        <w:t xml:space="preserve">для проведения </w:t>
      </w:r>
      <w:r w:rsidR="00C30000">
        <w:rPr>
          <w:rFonts w:cs="Times New Roman"/>
          <w:sz w:val="26"/>
          <w:szCs w:val="26"/>
        </w:rPr>
        <w:t xml:space="preserve">внеплановых </w:t>
      </w:r>
      <w:r w:rsidR="00C30000" w:rsidRPr="00C30000">
        <w:rPr>
          <w:rFonts w:cs="Times New Roman"/>
          <w:sz w:val="26"/>
          <w:szCs w:val="26"/>
        </w:rPr>
        <w:t>контр</w:t>
      </w:r>
      <w:r w:rsidR="00C30000">
        <w:rPr>
          <w:rFonts w:cs="Times New Roman"/>
          <w:sz w:val="26"/>
          <w:szCs w:val="26"/>
        </w:rPr>
        <w:t>ольных (надзорных) мероприятий.</w:t>
      </w:r>
      <w:r w:rsidR="00531BB9" w:rsidRPr="00531BB9">
        <w:t xml:space="preserve"> </w:t>
      </w:r>
    </w:p>
    <w:p w:rsidR="00C30000" w:rsidRDefault="00531BB9" w:rsidP="00531BB9">
      <w:pPr>
        <w:spacing w:line="240" w:lineRule="auto"/>
        <w:ind w:left="-284" w:firstLine="851"/>
        <w:jc w:val="both"/>
        <w:rPr>
          <w:rFonts w:cs="Times New Roman"/>
          <w:sz w:val="26"/>
          <w:szCs w:val="26"/>
        </w:rPr>
      </w:pPr>
      <w:r w:rsidRPr="00531BB9">
        <w:rPr>
          <w:rFonts w:cs="Times New Roman"/>
          <w:sz w:val="26"/>
          <w:szCs w:val="26"/>
        </w:rPr>
        <w:t xml:space="preserve">Индикаторы риска предназначены для оценки риска причинения вреда (ущерба) при принятии </w:t>
      </w:r>
      <w:r>
        <w:rPr>
          <w:rFonts w:cs="Times New Roman"/>
          <w:sz w:val="26"/>
          <w:szCs w:val="26"/>
        </w:rPr>
        <w:t xml:space="preserve">контрольными (надзорными) органами </w:t>
      </w:r>
      <w:r w:rsidRPr="00531BB9">
        <w:rPr>
          <w:rFonts w:cs="Times New Roman"/>
          <w:sz w:val="26"/>
          <w:szCs w:val="26"/>
        </w:rPr>
        <w:t>решения о проведении и выборе вида внепланового контрольного (надзорного) мероприятия.</w:t>
      </w:r>
    </w:p>
    <w:p w:rsidR="00492AEB" w:rsidRPr="00492AEB" w:rsidRDefault="00531BB9" w:rsidP="00531BB9">
      <w:pPr>
        <w:spacing w:line="240" w:lineRule="auto"/>
        <w:ind w:left="-284" w:firstLine="851"/>
        <w:jc w:val="both"/>
        <w:rPr>
          <w:rFonts w:cs="Times New Roman"/>
          <w:sz w:val="26"/>
          <w:szCs w:val="26"/>
        </w:rPr>
      </w:pPr>
      <w:r w:rsidRPr="00531BB9">
        <w:rPr>
          <w:rFonts w:cs="Times New Roman"/>
          <w:sz w:val="26"/>
          <w:szCs w:val="26"/>
        </w:rPr>
        <w:t>Приказом Федеральной службы по надзору в сфере образования и науки от 4 октября 2021 г. № 1336 утвержден перечень индикаторов риска нарушения обязательных требований, при осуществлении федерального государственного контрол</w:t>
      </w:r>
      <w:r>
        <w:rPr>
          <w:rFonts w:cs="Times New Roman"/>
          <w:sz w:val="26"/>
          <w:szCs w:val="26"/>
        </w:rPr>
        <w:t>я (надзора) в сфере образования, в который предлагаем включить также следующие индикаторы</w:t>
      </w:r>
      <w:r w:rsidR="00C36E02">
        <w:rPr>
          <w:rFonts w:cs="Times New Roman"/>
          <w:sz w:val="26"/>
          <w:szCs w:val="26"/>
        </w:rPr>
        <w:t xml:space="preserve"> риска</w:t>
      </w:r>
      <w:r w:rsidR="00492AEB" w:rsidRPr="00492AEB">
        <w:rPr>
          <w:rFonts w:cs="Times New Roman"/>
          <w:sz w:val="26"/>
          <w:szCs w:val="26"/>
        </w:rPr>
        <w:t xml:space="preserve">: </w:t>
      </w:r>
    </w:p>
    <w:p w:rsidR="00492AEB" w:rsidRPr="00492AEB" w:rsidRDefault="00C30000" w:rsidP="00492AEB">
      <w:pPr>
        <w:spacing w:line="240" w:lineRule="auto"/>
        <w:ind w:left="-284" w:firstLine="851"/>
        <w:jc w:val="both"/>
        <w:rPr>
          <w:rFonts w:cs="Times New Roman"/>
          <w:sz w:val="26"/>
          <w:szCs w:val="26"/>
        </w:rPr>
      </w:pPr>
      <w:r>
        <w:rPr>
          <w:rFonts w:cs="Times New Roman"/>
          <w:sz w:val="26"/>
          <w:szCs w:val="26"/>
        </w:rPr>
        <w:t>1) н</w:t>
      </w:r>
      <w:r w:rsidR="00492AEB" w:rsidRPr="00492AEB">
        <w:rPr>
          <w:rFonts w:cs="Times New Roman"/>
          <w:sz w:val="26"/>
          <w:szCs w:val="26"/>
        </w:rPr>
        <w:t>аличие   информации   о выявленных Федеральной службой по надзору в с</w:t>
      </w:r>
      <w:r w:rsidR="00F220DC">
        <w:rPr>
          <w:rFonts w:cs="Times New Roman"/>
          <w:sz w:val="26"/>
          <w:szCs w:val="26"/>
        </w:rPr>
        <w:t xml:space="preserve">фере образования и науки фактах </w:t>
      </w:r>
      <w:r w:rsidR="00492AEB" w:rsidRPr="00492AEB">
        <w:rPr>
          <w:rFonts w:cs="Times New Roman"/>
          <w:sz w:val="26"/>
          <w:szCs w:val="26"/>
        </w:rPr>
        <w:t xml:space="preserve">необъективности оценивания обучающихся при проведении </w:t>
      </w:r>
      <w:r w:rsidR="009F2573" w:rsidRPr="009F2573">
        <w:rPr>
          <w:rFonts w:cs="Times New Roman"/>
          <w:sz w:val="26"/>
          <w:szCs w:val="26"/>
        </w:rPr>
        <w:t xml:space="preserve">всероссийских проверочных работ </w:t>
      </w:r>
      <w:r w:rsidR="00492AEB" w:rsidRPr="00492AEB">
        <w:rPr>
          <w:rFonts w:cs="Times New Roman"/>
          <w:sz w:val="26"/>
          <w:szCs w:val="26"/>
        </w:rPr>
        <w:t>образовательной организацией</w:t>
      </w:r>
      <w:r w:rsidR="009F2573" w:rsidRPr="009F2573">
        <w:rPr>
          <w:rFonts w:cs="Times New Roman"/>
          <w:sz w:val="26"/>
          <w:szCs w:val="26"/>
        </w:rPr>
        <w:t xml:space="preserve">, осуществляющей образовательную деятельность по основным общеобразовательным программам </w:t>
      </w:r>
      <w:r w:rsidR="009F2573">
        <w:rPr>
          <w:rFonts w:cs="Times New Roman"/>
          <w:sz w:val="26"/>
          <w:szCs w:val="26"/>
        </w:rPr>
        <w:t xml:space="preserve">начального общего, </w:t>
      </w:r>
      <w:r w:rsidR="009F2573" w:rsidRPr="009F2573">
        <w:rPr>
          <w:rFonts w:cs="Times New Roman"/>
          <w:sz w:val="26"/>
          <w:szCs w:val="26"/>
        </w:rPr>
        <w:t>основного общего образования на основании лицензии на осуществлен</w:t>
      </w:r>
      <w:r w:rsidR="009F2573">
        <w:rPr>
          <w:rFonts w:cs="Times New Roman"/>
          <w:sz w:val="26"/>
          <w:szCs w:val="26"/>
        </w:rPr>
        <w:t>ие образовательной деятельности</w:t>
      </w:r>
      <w:r w:rsidR="00962010">
        <w:rPr>
          <w:rFonts w:cs="Times New Roman"/>
          <w:sz w:val="26"/>
          <w:szCs w:val="26"/>
        </w:rPr>
        <w:t xml:space="preserve">, а также </w:t>
      </w:r>
      <w:r w:rsidR="00492AEB" w:rsidRPr="00492AEB">
        <w:rPr>
          <w:rFonts w:cs="Times New Roman"/>
          <w:sz w:val="26"/>
          <w:szCs w:val="26"/>
        </w:rPr>
        <w:t>включение образовательной организаци</w:t>
      </w:r>
      <w:r w:rsidR="009F2573">
        <w:rPr>
          <w:rFonts w:cs="Times New Roman"/>
          <w:sz w:val="26"/>
          <w:szCs w:val="26"/>
        </w:rPr>
        <w:t>и, осуществляющей деятельность</w:t>
      </w:r>
      <w:r w:rsidR="00492AEB" w:rsidRPr="00492AEB">
        <w:rPr>
          <w:rFonts w:cs="Times New Roman"/>
          <w:sz w:val="26"/>
          <w:szCs w:val="26"/>
        </w:rPr>
        <w:t xml:space="preserve"> по имеющим государственную аккредитацию образовательным программам</w:t>
      </w:r>
      <w:r w:rsidR="009F2573" w:rsidRPr="009F2573">
        <w:t xml:space="preserve"> </w:t>
      </w:r>
      <w:r w:rsidR="009F2573" w:rsidRPr="009F2573">
        <w:rPr>
          <w:rFonts w:cs="Times New Roman"/>
          <w:sz w:val="26"/>
          <w:szCs w:val="26"/>
        </w:rPr>
        <w:t>начального общего, основного общего образования</w:t>
      </w:r>
      <w:r w:rsidR="00492AEB" w:rsidRPr="00492AEB">
        <w:rPr>
          <w:rFonts w:cs="Times New Roman"/>
          <w:sz w:val="26"/>
          <w:szCs w:val="26"/>
        </w:rPr>
        <w:t>, в перечень школ с низкими образо</w:t>
      </w:r>
      <w:r>
        <w:rPr>
          <w:rFonts w:cs="Times New Roman"/>
          <w:sz w:val="26"/>
          <w:szCs w:val="26"/>
        </w:rPr>
        <w:t>вательными результатами (ШНОР);</w:t>
      </w:r>
    </w:p>
    <w:p w:rsidR="00200485" w:rsidRPr="00492AEB" w:rsidRDefault="00C30000" w:rsidP="00E50126">
      <w:pPr>
        <w:spacing w:line="240" w:lineRule="auto"/>
        <w:ind w:left="-284" w:firstLine="851"/>
        <w:jc w:val="both"/>
        <w:rPr>
          <w:rFonts w:cs="Times New Roman"/>
          <w:sz w:val="26"/>
          <w:szCs w:val="26"/>
        </w:rPr>
      </w:pPr>
      <w:r>
        <w:rPr>
          <w:rFonts w:cs="Times New Roman"/>
          <w:sz w:val="26"/>
          <w:szCs w:val="26"/>
        </w:rPr>
        <w:t>2) н</w:t>
      </w:r>
      <w:r w:rsidR="00492AEB" w:rsidRPr="00492AEB">
        <w:rPr>
          <w:rFonts w:cs="Times New Roman"/>
          <w:sz w:val="26"/>
          <w:szCs w:val="26"/>
        </w:rPr>
        <w:t>епредставление организацией, осуществляющей образовательную деятельность по основным образовательным программам профессиональным образовательным программам среднего профессионального образования, высшего профессионального образования на основании лицензии на осуществление образовательной деятельности, сведений о приёме обучающихся в образовательную организацию оператору информационной системы ФИС ГИА и приёма, в</w:t>
      </w:r>
      <w:r>
        <w:rPr>
          <w:rFonts w:cs="Times New Roman"/>
          <w:sz w:val="26"/>
          <w:szCs w:val="26"/>
        </w:rPr>
        <w:t xml:space="preserve"> сроки, установленные Правилами</w:t>
      </w:r>
      <w:r w:rsidR="00492AEB" w:rsidRPr="00492AEB">
        <w:rPr>
          <w:rFonts w:cs="Times New Roman"/>
          <w:sz w:val="26"/>
          <w:szCs w:val="26"/>
        </w:rPr>
        <w:t>.</w:t>
      </w:r>
    </w:p>
    <w:sectPr w:rsidR="00200485" w:rsidRPr="00492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D8"/>
    <w:rsid w:val="00022AAA"/>
    <w:rsid w:val="00043E33"/>
    <w:rsid w:val="00060B73"/>
    <w:rsid w:val="000A2B79"/>
    <w:rsid w:val="000F0DF0"/>
    <w:rsid w:val="000F7870"/>
    <w:rsid w:val="0010043F"/>
    <w:rsid w:val="00111A61"/>
    <w:rsid w:val="00127A83"/>
    <w:rsid w:val="0013673D"/>
    <w:rsid w:val="0014520A"/>
    <w:rsid w:val="00170A02"/>
    <w:rsid w:val="00193AB0"/>
    <w:rsid w:val="001E0009"/>
    <w:rsid w:val="001E6F84"/>
    <w:rsid w:val="00200485"/>
    <w:rsid w:val="002006F0"/>
    <w:rsid w:val="00200B72"/>
    <w:rsid w:val="00212666"/>
    <w:rsid w:val="00221F6A"/>
    <w:rsid w:val="00224139"/>
    <w:rsid w:val="0024372B"/>
    <w:rsid w:val="0026484B"/>
    <w:rsid w:val="002700A3"/>
    <w:rsid w:val="002714B7"/>
    <w:rsid w:val="00275196"/>
    <w:rsid w:val="002773A3"/>
    <w:rsid w:val="002922E3"/>
    <w:rsid w:val="002A4C36"/>
    <w:rsid w:val="002E66F2"/>
    <w:rsid w:val="00310A0C"/>
    <w:rsid w:val="00311819"/>
    <w:rsid w:val="00343049"/>
    <w:rsid w:val="003A7C0A"/>
    <w:rsid w:val="003C22E0"/>
    <w:rsid w:val="003C7EEA"/>
    <w:rsid w:val="003E5FB5"/>
    <w:rsid w:val="004209B1"/>
    <w:rsid w:val="0043127E"/>
    <w:rsid w:val="00441381"/>
    <w:rsid w:val="004554DB"/>
    <w:rsid w:val="00461286"/>
    <w:rsid w:val="00466E27"/>
    <w:rsid w:val="0048261A"/>
    <w:rsid w:val="00491EF2"/>
    <w:rsid w:val="00492AEB"/>
    <w:rsid w:val="00493837"/>
    <w:rsid w:val="004B36AC"/>
    <w:rsid w:val="005060B9"/>
    <w:rsid w:val="00531BB9"/>
    <w:rsid w:val="005409DC"/>
    <w:rsid w:val="00591658"/>
    <w:rsid w:val="005B7238"/>
    <w:rsid w:val="006E25FA"/>
    <w:rsid w:val="007206F0"/>
    <w:rsid w:val="007303A4"/>
    <w:rsid w:val="00747737"/>
    <w:rsid w:val="007503B8"/>
    <w:rsid w:val="007729DC"/>
    <w:rsid w:val="00784531"/>
    <w:rsid w:val="00796DB8"/>
    <w:rsid w:val="007F2121"/>
    <w:rsid w:val="00827070"/>
    <w:rsid w:val="00855EAB"/>
    <w:rsid w:val="008B58AE"/>
    <w:rsid w:val="008E4D92"/>
    <w:rsid w:val="00900871"/>
    <w:rsid w:val="009307B4"/>
    <w:rsid w:val="00962010"/>
    <w:rsid w:val="009B73C9"/>
    <w:rsid w:val="009D7BD0"/>
    <w:rsid w:val="009E7A62"/>
    <w:rsid w:val="009F19DC"/>
    <w:rsid w:val="009F2573"/>
    <w:rsid w:val="00A40C04"/>
    <w:rsid w:val="00A45FA3"/>
    <w:rsid w:val="00AB3DA2"/>
    <w:rsid w:val="00B34E94"/>
    <w:rsid w:val="00BB41E2"/>
    <w:rsid w:val="00BC72D8"/>
    <w:rsid w:val="00C23312"/>
    <w:rsid w:val="00C30000"/>
    <w:rsid w:val="00C36E02"/>
    <w:rsid w:val="00C47E40"/>
    <w:rsid w:val="00C60FFB"/>
    <w:rsid w:val="00CD0F36"/>
    <w:rsid w:val="00CF63C2"/>
    <w:rsid w:val="00D10E4A"/>
    <w:rsid w:val="00D2150D"/>
    <w:rsid w:val="00D35230"/>
    <w:rsid w:val="00D65787"/>
    <w:rsid w:val="00D661B1"/>
    <w:rsid w:val="00D7295E"/>
    <w:rsid w:val="00D81878"/>
    <w:rsid w:val="00D85A46"/>
    <w:rsid w:val="00DA0B99"/>
    <w:rsid w:val="00DA1949"/>
    <w:rsid w:val="00DA5DEE"/>
    <w:rsid w:val="00DC6DC6"/>
    <w:rsid w:val="00DE55D1"/>
    <w:rsid w:val="00E1573A"/>
    <w:rsid w:val="00E50126"/>
    <w:rsid w:val="00E5584C"/>
    <w:rsid w:val="00EA3080"/>
    <w:rsid w:val="00ED0C89"/>
    <w:rsid w:val="00F1267D"/>
    <w:rsid w:val="00F20A41"/>
    <w:rsid w:val="00F220DC"/>
    <w:rsid w:val="00F41230"/>
    <w:rsid w:val="00F43436"/>
    <w:rsid w:val="00F52FF2"/>
    <w:rsid w:val="00FB4B32"/>
    <w:rsid w:val="00FF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9323"/>
  <w15:chartTrackingRefBased/>
  <w15:docId w15:val="{BB9E611E-E461-41A0-92DE-7F64D699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basedOn w:val="a0"/>
    <w:link w:val="40"/>
    <w:rsid w:val="00CF63C2"/>
    <w:rPr>
      <w:rFonts w:eastAsia="Times New Roman" w:cs="Times New Roman"/>
      <w:b/>
      <w:bCs/>
      <w:sz w:val="28"/>
      <w:szCs w:val="28"/>
      <w:shd w:val="clear" w:color="auto" w:fill="FFFFFF"/>
    </w:rPr>
  </w:style>
  <w:style w:type="character" w:customStyle="1" w:styleId="2">
    <w:name w:val="Основной текст (2)_"/>
    <w:basedOn w:val="a0"/>
    <w:link w:val="20"/>
    <w:rsid w:val="00CF63C2"/>
    <w:rPr>
      <w:rFonts w:eastAsia="Times New Roman" w:cs="Times New Roman"/>
      <w:sz w:val="28"/>
      <w:szCs w:val="28"/>
      <w:shd w:val="clear" w:color="auto" w:fill="FFFFFF"/>
    </w:rPr>
  </w:style>
  <w:style w:type="paragraph" w:customStyle="1" w:styleId="40">
    <w:name w:val="Заголовок №4"/>
    <w:basedOn w:val="a"/>
    <w:link w:val="4"/>
    <w:rsid w:val="00CF63C2"/>
    <w:pPr>
      <w:widowControl w:val="0"/>
      <w:shd w:val="clear" w:color="auto" w:fill="FFFFFF"/>
      <w:spacing w:before="60" w:after="840" w:line="0" w:lineRule="atLeast"/>
      <w:jc w:val="center"/>
      <w:outlineLvl w:val="3"/>
    </w:pPr>
    <w:rPr>
      <w:rFonts w:eastAsia="Times New Roman" w:cs="Times New Roman"/>
      <w:b/>
      <w:bCs/>
      <w:sz w:val="28"/>
      <w:szCs w:val="28"/>
    </w:rPr>
  </w:style>
  <w:style w:type="paragraph" w:customStyle="1" w:styleId="20">
    <w:name w:val="Основной текст (2)"/>
    <w:basedOn w:val="a"/>
    <w:link w:val="2"/>
    <w:rsid w:val="00CF63C2"/>
    <w:pPr>
      <w:widowControl w:val="0"/>
      <w:shd w:val="clear" w:color="auto" w:fill="FFFFFF"/>
      <w:spacing w:before="240" w:after="240" w:line="317" w:lineRule="exact"/>
      <w:jc w:val="both"/>
    </w:pPr>
    <w:rPr>
      <w:rFonts w:eastAsia="Times New Roman" w:cs="Times New Roman"/>
      <w:sz w:val="28"/>
      <w:szCs w:val="28"/>
    </w:rPr>
  </w:style>
  <w:style w:type="table" w:styleId="a3">
    <w:name w:val="Table Grid"/>
    <w:basedOn w:val="a1"/>
    <w:uiPriority w:val="39"/>
    <w:rsid w:val="00CF6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1F6A"/>
    <w:pPr>
      <w:ind w:left="720"/>
      <w:contextualSpacing/>
    </w:pPr>
  </w:style>
  <w:style w:type="paragraph" w:styleId="a5">
    <w:name w:val="No Spacing"/>
    <w:uiPriority w:val="1"/>
    <w:qFormat/>
    <w:rsid w:val="00784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23</Pages>
  <Words>10100</Words>
  <Characters>57575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 Ирина Алексеевна</dc:creator>
  <cp:keywords/>
  <dc:description/>
  <cp:lastModifiedBy>Маркина Ирина Алексеевна</cp:lastModifiedBy>
  <cp:revision>27</cp:revision>
  <dcterms:created xsi:type="dcterms:W3CDTF">2022-04-26T05:16:00Z</dcterms:created>
  <dcterms:modified xsi:type="dcterms:W3CDTF">2022-05-03T22:05:00Z</dcterms:modified>
</cp:coreProperties>
</file>