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12" w:rsidRDefault="009533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8638" cy="163825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08638" cy="163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212" w:rsidRDefault="00A00212">
      <w:pPr>
        <w:jc w:val="center"/>
        <w:rPr>
          <w:rFonts w:ascii="Times New Roman" w:hAnsi="Times New Roman"/>
          <w:b/>
          <w:sz w:val="28"/>
        </w:rPr>
      </w:pPr>
    </w:p>
    <w:p w:rsidR="00A00212" w:rsidRDefault="00A00212">
      <w:pPr>
        <w:jc w:val="center"/>
        <w:rPr>
          <w:rFonts w:ascii="Times New Roman" w:hAnsi="Times New Roman"/>
          <w:b/>
          <w:sz w:val="28"/>
        </w:rPr>
      </w:pPr>
    </w:p>
    <w:p w:rsidR="00A00212" w:rsidRDefault="009533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по показателям аккредитационного мониторинга</w:t>
      </w:r>
    </w:p>
    <w:p w:rsidR="00A00212" w:rsidRDefault="00A00212">
      <w:pPr>
        <w:rPr>
          <w:rFonts w:ascii="Times New Roman" w:hAnsi="Times New Roman"/>
          <w:b/>
          <w:sz w:val="28"/>
        </w:rPr>
      </w:pPr>
    </w:p>
    <w:tbl>
      <w:tblPr>
        <w:tblStyle w:val="TableNormal"/>
        <w:tblW w:w="0" w:type="auto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A00212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12" w:rsidRDefault="009533B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12" w:rsidRDefault="00A00212">
            <w:pPr>
              <w:rPr>
                <w:rFonts w:ascii="Times New Roman" w:hAnsi="Times New Roman"/>
                <w:sz w:val="24"/>
              </w:rPr>
            </w:pPr>
          </w:p>
        </w:tc>
      </w:tr>
      <w:tr w:rsidR="00A00212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12" w:rsidRDefault="009533B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12" w:rsidRDefault="00A00212">
            <w:pPr>
              <w:rPr>
                <w:rFonts w:ascii="Times New Roman" w:hAnsi="Times New Roman"/>
                <w:sz w:val="24"/>
              </w:rPr>
            </w:pPr>
          </w:p>
        </w:tc>
      </w:tr>
      <w:tr w:rsidR="00A00212">
        <w:trPr>
          <w:trHeight w:val="30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12" w:rsidRDefault="009533B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212" w:rsidRDefault="009533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Начальное общее образование </w:t>
            </w:r>
          </w:p>
        </w:tc>
      </w:tr>
    </w:tbl>
    <w:p w:rsidR="00A00212" w:rsidRDefault="00A00212">
      <w:pPr>
        <w:spacing w:before="240" w:after="240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923"/>
        <w:gridCol w:w="1013"/>
      </w:tblGrid>
      <w:tr w:rsidR="00A00212">
        <w:tc>
          <w:tcPr>
            <w:tcW w:w="9936" w:type="dxa"/>
            <w:gridSpan w:val="2"/>
            <w:shd w:val="clear" w:color="auto" w:fill="D9D9D9" w:themeFill="background1" w:themeFillShade="D9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1.  Наличие электронной информационно-образовательной </w:t>
            </w:r>
            <w:r>
              <w:rPr>
                <w:rFonts w:ascii="Times New Roman" w:hAnsi="Times New Roman"/>
                <w:b/>
                <w:sz w:val="24"/>
              </w:rPr>
              <w:t>среды</w:t>
            </w: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Личный кабинет в федеральной государственной информационной системе «Моя школа»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 Локальный нормативный акт об электронной </w:t>
            </w:r>
            <w:r>
              <w:rPr>
                <w:rFonts w:ascii="Times New Roman" w:hAnsi="Times New Roman"/>
                <w:sz w:val="24"/>
              </w:rPr>
              <w:t>информационно-образовательной среде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 Наличие доступа к цифровой (электронной) библиотеке и/ или иным электронным образовательным ресу</w:t>
            </w:r>
            <w:r>
              <w:rPr>
                <w:rFonts w:ascii="Times New Roman" w:hAnsi="Times New Roman"/>
                <w:sz w:val="24"/>
              </w:rPr>
              <w:t>рсам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  Наличие доступа к электронной системе учета обучающихся, учета и хранения их образовательных результатов (электронный журнал, э</w:t>
            </w:r>
            <w:r>
              <w:rPr>
                <w:rFonts w:ascii="Times New Roman" w:hAnsi="Times New Roman"/>
                <w:sz w:val="24"/>
              </w:rPr>
              <w:t>лектронный дневник)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Наличие доступа к электронным портфолио обучающихся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  <w:bookmarkStart w:id="0" w:name="_GoBack"/>
            <w:bookmarkEnd w:id="0"/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</w:t>
            </w:r>
            <w:r>
              <w:rPr>
                <w:rFonts w:ascii="Times New Roman" w:hAnsi="Times New Roman"/>
                <w:i/>
              </w:rPr>
              <w:t>ылка на ресурс, подтверждающий критерий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 Доступ к сети «Интернет»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Ссылка на ресурс, подтверждающий критерий</w:t>
            </w:r>
          </w:p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9936" w:type="dxa"/>
            <w:gridSpan w:val="2"/>
            <w:shd w:val="clear" w:color="auto" w:fill="D9D9D9" w:themeFill="background1" w:themeFillShade="D9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Участие обучающихся в оценочных мероприятиях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9936" w:type="dxa"/>
            <w:gridSpan w:val="2"/>
            <w:shd w:val="clear" w:color="auto" w:fill="D9D9D9" w:themeFill="background1" w:themeFillShade="D9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3</w:t>
            </w:r>
            <w:r>
              <w:rPr>
                <w:rFonts w:ascii="Times New Roman" w:hAnsi="Times New Roman"/>
                <w:b/>
                <w:sz w:val="24"/>
              </w:rPr>
              <w:t xml:space="preserve">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</w:t>
            </w:r>
            <w:r>
              <w:rPr>
                <w:rFonts w:ascii="Times New Roman" w:hAnsi="Times New Roman"/>
                <w:b/>
                <w:sz w:val="24"/>
              </w:rPr>
              <w:t>программы начального общего образования</w:t>
            </w: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</w:t>
            </w:r>
            <w:r>
              <w:rPr>
                <w:rFonts w:ascii="Times New Roman" w:hAnsi="Times New Roman"/>
                <w:sz w:val="24"/>
              </w:rPr>
              <w:t>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  Общее количество педагогических работников, участвующих в реализации образовательной программы н</w:t>
            </w:r>
            <w:r>
              <w:rPr>
                <w:rFonts w:ascii="Times New Roman" w:hAnsi="Times New Roman"/>
                <w:sz w:val="24"/>
              </w:rPr>
              <w:t>ачального общего образования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9936" w:type="dxa"/>
            <w:gridSpan w:val="2"/>
            <w:shd w:val="clear" w:color="auto" w:fill="D9D9D9" w:themeFill="background1" w:themeFillShade="D9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</w:t>
            </w:r>
            <w:r>
              <w:rPr>
                <w:rFonts w:ascii="Times New Roman" w:hAnsi="Times New Roman"/>
                <w:b/>
                <w:sz w:val="24"/>
              </w:rPr>
              <w:t>льной программы начального общего образования</w:t>
            </w: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</w:t>
            </w:r>
            <w:r>
              <w:rPr>
                <w:rFonts w:ascii="Times New Roman" w:hAnsi="Times New Roman"/>
                <w:sz w:val="24"/>
              </w:rPr>
              <w:t xml:space="preserve"> начального общего образования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  <w:tr w:rsidR="00A00212">
        <w:tc>
          <w:tcPr>
            <w:tcW w:w="8923" w:type="dxa"/>
          </w:tcPr>
          <w:p w:rsidR="00A00212" w:rsidRDefault="009533BC" w:rsidP="009533BC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013" w:type="dxa"/>
          </w:tcPr>
          <w:p w:rsidR="00A00212" w:rsidRDefault="00A00212">
            <w:pPr>
              <w:spacing w:before="240" w:after="240"/>
              <w:rPr>
                <w:rFonts w:ascii="Times New Roman" w:hAnsi="Times New Roman"/>
                <w:sz w:val="24"/>
              </w:rPr>
            </w:pPr>
          </w:p>
        </w:tc>
      </w:tr>
    </w:tbl>
    <w:p w:rsidR="00A00212" w:rsidRDefault="00A00212">
      <w:pPr>
        <w:spacing w:before="240" w:after="240" w:line="240" w:lineRule="auto"/>
        <w:rPr>
          <w:rFonts w:ascii="Times New Roman" w:hAnsi="Times New Roman"/>
          <w:sz w:val="20"/>
        </w:rPr>
      </w:pPr>
    </w:p>
    <w:p w:rsidR="00A00212" w:rsidRDefault="00A00212">
      <w:pPr>
        <w:spacing w:before="240" w:after="240" w:line="240" w:lineRule="auto"/>
        <w:rPr>
          <w:rFonts w:ascii="Times New Roman" w:hAnsi="Times New Roman"/>
          <w:sz w:val="20"/>
        </w:rPr>
      </w:pPr>
    </w:p>
    <w:p w:rsidR="00A00212" w:rsidRDefault="009533B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00212" w:rsidRDefault="009533B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образовательной организации </w:t>
      </w: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Подпись_____________</w:t>
      </w:r>
    </w:p>
    <w:p w:rsidR="00A00212" w:rsidRDefault="009533B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00212" w:rsidRDefault="00A00212">
      <w:pPr>
        <w:spacing w:before="240" w:after="240"/>
        <w:rPr>
          <w:rFonts w:ascii="Times New Roman" w:hAnsi="Times New Roman"/>
          <w:sz w:val="24"/>
        </w:rPr>
      </w:pPr>
    </w:p>
    <w:sectPr w:rsidR="00A002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12"/>
    <w:rsid w:val="009533BC"/>
    <w:rsid w:val="00A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0661"/>
  <w15:docId w15:val="{4EDD2E2D-CCA9-4542-9703-4499D33B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List Paragraph"/>
    <w:link w:val="a5"/>
    <w:pPr>
      <w:spacing w:line="360" w:lineRule="auto"/>
      <w:ind w:left="720" w:firstLine="709"/>
      <w:jc w:val="both"/>
    </w:pPr>
    <w:rPr>
      <w:rFonts w:ascii="Times New Roman" w:hAnsi="Times New Roman"/>
      <w:sz w:val="24"/>
      <w:u w:color="000000"/>
    </w:rPr>
  </w:style>
  <w:style w:type="character" w:customStyle="1" w:styleId="a5">
    <w:name w:val="Абзац списка Знак"/>
    <w:link w:val="a4"/>
    <w:rPr>
      <w:rFonts w:ascii="Times New Roman" w:hAnsi="Times New Roman"/>
      <w:color w:val="000000"/>
      <w:sz w:val="24"/>
      <w:u w:color="000000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7">
    <w:name w:val="Подзаголовок Знак"/>
    <w:basedOn w:val="1"/>
    <w:link w:val="a6"/>
    <w:rPr>
      <w:color w:val="666666"/>
      <w:sz w:val="30"/>
    </w:rPr>
  </w:style>
  <w:style w:type="paragraph" w:customStyle="1" w:styleId="15">
    <w:name w:val="Основной шрифт абзаца1"/>
    <w:link w:val="a8"/>
  </w:style>
  <w:style w:type="paragraph" w:styleId="a8">
    <w:name w:val="Title"/>
    <w:basedOn w:val="a"/>
    <w:next w:val="a"/>
    <w:link w:val="a9"/>
    <w:uiPriority w:val="10"/>
    <w:qFormat/>
    <w:pPr>
      <w:keepNext/>
      <w:keepLines/>
      <w:spacing w:after="60"/>
    </w:pPr>
    <w:rPr>
      <w:sz w:val="52"/>
    </w:rPr>
  </w:style>
  <w:style w:type="character" w:customStyle="1" w:styleId="a9">
    <w:name w:val="Заголовок Знак"/>
    <w:basedOn w:val="1"/>
    <w:link w:val="a8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paragraph" w:styleId="aa">
    <w:name w:val="Balloon Text"/>
    <w:basedOn w:val="a"/>
    <w:link w:val="ab"/>
    <w:pPr>
      <w:spacing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styleId="ac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d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Маркина Ирина Алексеевна</cp:lastModifiedBy>
  <cp:revision>2</cp:revision>
  <dcterms:created xsi:type="dcterms:W3CDTF">2023-09-19T21:23:00Z</dcterms:created>
  <dcterms:modified xsi:type="dcterms:W3CDTF">2023-09-19T21:28:00Z</dcterms:modified>
</cp:coreProperties>
</file>