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589" w:rsidRPr="00CB5D05" w:rsidRDefault="00642589" w:rsidP="00CB5D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CB5D05">
        <w:rPr>
          <w:rFonts w:ascii="Times New Roman" w:hAnsi="Times New Roman" w:cs="Times New Roman"/>
          <w:sz w:val="23"/>
          <w:szCs w:val="23"/>
        </w:rPr>
        <w:t>Ведомственной федеральной информационной системе оценки качества образования (ФИС ОКО) присвоен статус государственной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 xml:space="preserve">Федеральный закон от 04.08.2023 </w:t>
      </w:r>
      <w:r w:rsidR="00334FE8" w:rsidRPr="00CB5D05">
        <w:rPr>
          <w:rFonts w:ascii="Times New Roman" w:hAnsi="Times New Roman" w:cs="Times New Roman"/>
          <w:sz w:val="23"/>
          <w:szCs w:val="23"/>
        </w:rPr>
        <w:t>№</w:t>
      </w:r>
      <w:r w:rsidRPr="00CB5D05">
        <w:rPr>
          <w:rFonts w:ascii="Times New Roman" w:hAnsi="Times New Roman" w:cs="Times New Roman"/>
          <w:sz w:val="23"/>
          <w:szCs w:val="23"/>
        </w:rPr>
        <w:t xml:space="preserve"> 468-ФЗ</w:t>
      </w:r>
      <w:r w:rsidR="00334FE8" w:rsidRPr="00CB5D05">
        <w:rPr>
          <w:rFonts w:ascii="Times New Roman" w:hAnsi="Times New Roman" w:cs="Times New Roman"/>
          <w:sz w:val="23"/>
          <w:szCs w:val="23"/>
        </w:rPr>
        <w:t xml:space="preserve"> «</w:t>
      </w:r>
      <w:r w:rsidRPr="00CB5D05">
        <w:rPr>
          <w:rFonts w:ascii="Times New Roman" w:hAnsi="Times New Roman" w:cs="Times New Roman"/>
          <w:sz w:val="23"/>
          <w:szCs w:val="23"/>
        </w:rPr>
        <w:t xml:space="preserve">О внесении изменений в статьи 97 и 98 Федерального закона </w:t>
      </w:r>
      <w:r w:rsidR="00334FE8" w:rsidRPr="00CB5D05">
        <w:rPr>
          <w:rFonts w:ascii="Times New Roman" w:hAnsi="Times New Roman" w:cs="Times New Roman"/>
          <w:sz w:val="23"/>
          <w:szCs w:val="23"/>
        </w:rPr>
        <w:t>«</w:t>
      </w:r>
      <w:r w:rsidRPr="00CB5D05">
        <w:rPr>
          <w:rFonts w:ascii="Times New Roman" w:hAnsi="Times New Roman" w:cs="Times New Roman"/>
          <w:sz w:val="23"/>
          <w:szCs w:val="23"/>
        </w:rPr>
        <w:t>Об образовании в Российской Федерации</w:t>
      </w:r>
      <w:r w:rsidR="00334FE8" w:rsidRPr="00CB5D05">
        <w:rPr>
          <w:rFonts w:ascii="Times New Roman" w:hAnsi="Times New Roman" w:cs="Times New Roman"/>
          <w:sz w:val="23"/>
          <w:szCs w:val="23"/>
        </w:rPr>
        <w:t>»</w:t>
      </w:r>
    </w:p>
    <w:p w:rsidR="00642589" w:rsidRPr="00CB5D05" w:rsidRDefault="00642589" w:rsidP="00CB5D05">
      <w:pPr>
        <w:pStyle w:val="a5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 xml:space="preserve">Предусмотрено, что ГИС </w:t>
      </w:r>
      <w:r w:rsidR="00334FE8" w:rsidRPr="00CB5D05">
        <w:rPr>
          <w:rFonts w:ascii="Times New Roman" w:hAnsi="Times New Roman" w:cs="Times New Roman"/>
          <w:sz w:val="23"/>
          <w:szCs w:val="23"/>
        </w:rPr>
        <w:t>«</w:t>
      </w:r>
      <w:r w:rsidRPr="00CB5D05">
        <w:rPr>
          <w:rFonts w:ascii="Times New Roman" w:hAnsi="Times New Roman" w:cs="Times New Roman"/>
          <w:sz w:val="23"/>
          <w:szCs w:val="23"/>
        </w:rPr>
        <w:t>ФИС ОКО</w:t>
      </w:r>
      <w:r w:rsidR="00334FE8" w:rsidRPr="00CB5D05">
        <w:rPr>
          <w:rFonts w:ascii="Times New Roman" w:hAnsi="Times New Roman" w:cs="Times New Roman"/>
          <w:sz w:val="23"/>
          <w:szCs w:val="23"/>
        </w:rPr>
        <w:t>»</w:t>
      </w:r>
      <w:r w:rsidRPr="00CB5D05">
        <w:rPr>
          <w:rFonts w:ascii="Times New Roman" w:hAnsi="Times New Roman" w:cs="Times New Roman"/>
          <w:sz w:val="23"/>
          <w:szCs w:val="23"/>
        </w:rPr>
        <w:t xml:space="preserve"> создается, модернизируется и эксплуатируется в целях обеспечения проведения мероприятий по оценке качества образования и анализа их результатов Рособрнадзором.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 xml:space="preserve">ГИС </w:t>
      </w:r>
      <w:r w:rsidR="00334FE8" w:rsidRPr="00CB5D05">
        <w:rPr>
          <w:rFonts w:ascii="Times New Roman" w:hAnsi="Times New Roman" w:cs="Times New Roman"/>
          <w:sz w:val="23"/>
          <w:szCs w:val="23"/>
        </w:rPr>
        <w:t xml:space="preserve">«ФИС ОКО» </w:t>
      </w:r>
      <w:r w:rsidRPr="00CB5D05">
        <w:rPr>
          <w:rFonts w:ascii="Times New Roman" w:hAnsi="Times New Roman" w:cs="Times New Roman"/>
          <w:sz w:val="23"/>
          <w:szCs w:val="23"/>
        </w:rPr>
        <w:t>формируется посредством сбора, обработки и анализа сведений, предоставляемых поставщиками информации. Порядок формирования и ведения системы, порядок ее взаимодействия с иными информационными системами установит Правительство.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Кроме этого, законом закреплено, что относится к мероприятиям по оценке качества образования, проводимым в рамках осуществления мониторинга системы образования, порядок проведения которых также определит Правительство.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Федеральный закон вступает в силу с 1 сентября 2024 года.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42589" w:rsidRPr="00CB5D05" w:rsidRDefault="00642589" w:rsidP="00CB5D05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Подписан закон о привлечении школьников к общественно полезному труду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 xml:space="preserve">Федеральный закон от 04.08.2023 </w:t>
      </w:r>
      <w:r w:rsidR="00334FE8" w:rsidRPr="00CB5D05">
        <w:rPr>
          <w:rFonts w:ascii="Times New Roman" w:hAnsi="Times New Roman" w:cs="Times New Roman"/>
          <w:sz w:val="23"/>
          <w:szCs w:val="23"/>
        </w:rPr>
        <w:t>№</w:t>
      </w:r>
      <w:r w:rsidRPr="00CB5D05">
        <w:rPr>
          <w:rFonts w:ascii="Times New Roman" w:hAnsi="Times New Roman" w:cs="Times New Roman"/>
          <w:sz w:val="23"/>
          <w:szCs w:val="23"/>
        </w:rPr>
        <w:t xml:space="preserve"> 479-ФЗ</w:t>
      </w:r>
      <w:r w:rsidR="00334FE8" w:rsidRPr="00CB5D05">
        <w:rPr>
          <w:rFonts w:ascii="Times New Roman" w:hAnsi="Times New Roman" w:cs="Times New Roman"/>
          <w:sz w:val="23"/>
          <w:szCs w:val="23"/>
        </w:rPr>
        <w:t xml:space="preserve"> «</w:t>
      </w:r>
      <w:r w:rsidRPr="00CB5D05">
        <w:rPr>
          <w:rFonts w:ascii="Times New Roman" w:hAnsi="Times New Roman" w:cs="Times New Roman"/>
          <w:sz w:val="23"/>
          <w:szCs w:val="23"/>
        </w:rPr>
        <w:t>О внесении изменений в Федеральный закон "Об образовании в Российской Федерации</w:t>
      </w:r>
      <w:r w:rsidR="00334FE8" w:rsidRPr="00CB5D05">
        <w:rPr>
          <w:rFonts w:ascii="Times New Roman" w:hAnsi="Times New Roman" w:cs="Times New Roman"/>
          <w:sz w:val="23"/>
          <w:szCs w:val="23"/>
        </w:rPr>
        <w:t>»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 xml:space="preserve">Поправками в </w:t>
      </w:r>
      <w:r w:rsidR="00A71B2F" w:rsidRPr="00CB5D05">
        <w:rPr>
          <w:rFonts w:ascii="Times New Roman" w:hAnsi="Times New Roman" w:cs="Times New Roman"/>
          <w:sz w:val="23"/>
          <w:szCs w:val="23"/>
        </w:rPr>
        <w:t xml:space="preserve">Федеральном законе от 29.12.2012 № 273-ФЗ «Об образовании в Российской Федерации» </w:t>
      </w:r>
      <w:r w:rsidRPr="00CB5D05">
        <w:rPr>
          <w:rFonts w:ascii="Times New Roman" w:hAnsi="Times New Roman" w:cs="Times New Roman"/>
          <w:sz w:val="23"/>
          <w:szCs w:val="23"/>
        </w:rPr>
        <w:t>закреплены обязанности обучающихся поддерживать чистоту и порядок в образовательной организации, а также с учетом возрастных и психофизических особенностей участвовать в общественно полезном труде, предусмотренном образовательной программой.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Исключен запрет на привлечение обучающихся к труду, не предусмотренному образовательной программой, без их согласия и согласия законных представителей - вместо этого установлено, что такое привлечение обучающихся к труду осуществляется в соответствии с требованиями трудового законодательства.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 xml:space="preserve">Кроме этого, закреплены положения о выдаче получившим среднее общее образование выпускникам при наличии итоговых оценок успеваемости </w:t>
      </w:r>
      <w:r w:rsidR="00334FE8" w:rsidRPr="00CB5D05">
        <w:rPr>
          <w:rFonts w:ascii="Times New Roman" w:hAnsi="Times New Roman" w:cs="Times New Roman"/>
          <w:sz w:val="23"/>
          <w:szCs w:val="23"/>
        </w:rPr>
        <w:t>«</w:t>
      </w:r>
      <w:r w:rsidRPr="00CB5D05">
        <w:rPr>
          <w:rFonts w:ascii="Times New Roman" w:hAnsi="Times New Roman" w:cs="Times New Roman"/>
          <w:sz w:val="23"/>
          <w:szCs w:val="23"/>
        </w:rPr>
        <w:t>отлично</w:t>
      </w:r>
      <w:r w:rsidR="00334FE8" w:rsidRPr="00CB5D05">
        <w:rPr>
          <w:rFonts w:ascii="Times New Roman" w:hAnsi="Times New Roman" w:cs="Times New Roman"/>
          <w:sz w:val="23"/>
          <w:szCs w:val="23"/>
        </w:rPr>
        <w:t>»</w:t>
      </w:r>
      <w:r w:rsidRPr="00CB5D05">
        <w:rPr>
          <w:rFonts w:ascii="Times New Roman" w:hAnsi="Times New Roman" w:cs="Times New Roman"/>
          <w:sz w:val="23"/>
          <w:szCs w:val="23"/>
        </w:rPr>
        <w:t xml:space="preserve"> и не более двух итоговых оценок успеваемости </w:t>
      </w:r>
      <w:r w:rsidR="00334FE8" w:rsidRPr="00CB5D05">
        <w:rPr>
          <w:rFonts w:ascii="Times New Roman" w:hAnsi="Times New Roman" w:cs="Times New Roman"/>
          <w:sz w:val="23"/>
          <w:szCs w:val="23"/>
        </w:rPr>
        <w:t>«</w:t>
      </w:r>
      <w:r w:rsidRPr="00CB5D05">
        <w:rPr>
          <w:rFonts w:ascii="Times New Roman" w:hAnsi="Times New Roman" w:cs="Times New Roman"/>
          <w:sz w:val="23"/>
          <w:szCs w:val="23"/>
        </w:rPr>
        <w:t>хорошо</w:t>
      </w:r>
      <w:r w:rsidR="00334FE8" w:rsidRPr="00CB5D05">
        <w:rPr>
          <w:rFonts w:ascii="Times New Roman" w:hAnsi="Times New Roman" w:cs="Times New Roman"/>
          <w:sz w:val="23"/>
          <w:szCs w:val="23"/>
        </w:rPr>
        <w:t>»</w:t>
      </w:r>
      <w:r w:rsidRPr="00CB5D05">
        <w:rPr>
          <w:rFonts w:ascii="Times New Roman" w:hAnsi="Times New Roman" w:cs="Times New Roman"/>
          <w:sz w:val="23"/>
          <w:szCs w:val="23"/>
        </w:rPr>
        <w:t xml:space="preserve"> по всем учебным предметам медали </w:t>
      </w:r>
      <w:r w:rsidR="00334FE8" w:rsidRPr="00CB5D05">
        <w:rPr>
          <w:rFonts w:ascii="Times New Roman" w:hAnsi="Times New Roman" w:cs="Times New Roman"/>
          <w:sz w:val="23"/>
          <w:szCs w:val="23"/>
        </w:rPr>
        <w:t>«</w:t>
      </w:r>
      <w:r w:rsidRPr="00CB5D05">
        <w:rPr>
          <w:rFonts w:ascii="Times New Roman" w:hAnsi="Times New Roman" w:cs="Times New Roman"/>
          <w:sz w:val="23"/>
          <w:szCs w:val="23"/>
        </w:rPr>
        <w:t>За особые успехи в учении</w:t>
      </w:r>
      <w:r w:rsidR="00334FE8" w:rsidRPr="00CB5D05">
        <w:rPr>
          <w:rFonts w:ascii="Times New Roman" w:hAnsi="Times New Roman" w:cs="Times New Roman"/>
          <w:sz w:val="23"/>
          <w:szCs w:val="23"/>
        </w:rPr>
        <w:t>»</w:t>
      </w:r>
      <w:r w:rsidRPr="00CB5D05">
        <w:rPr>
          <w:rFonts w:ascii="Times New Roman" w:hAnsi="Times New Roman" w:cs="Times New Roman"/>
          <w:sz w:val="23"/>
          <w:szCs w:val="23"/>
        </w:rPr>
        <w:t xml:space="preserve"> II степени.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Федеральный закон вступает в силу со дня его официального опубликования, за исключением положений, для которых установлены иные сроки вступления их в силу.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5D05">
        <w:rPr>
          <w:rFonts w:ascii="Times New Roman" w:hAnsi="Times New Roman" w:cs="Times New Roman"/>
          <w:b/>
          <w:sz w:val="23"/>
          <w:szCs w:val="23"/>
        </w:rPr>
        <w:t>Уточняются некоторые особенности исполнения гражданами воинской обязанности и применения временных мер, направленных на обеспечение явки по повестке военного комиссариата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lastRenderedPageBreak/>
        <w:t xml:space="preserve">Федеральный закон от 04.08.2023 </w:t>
      </w:r>
      <w:r w:rsidR="00A71B2F" w:rsidRPr="00CB5D05">
        <w:rPr>
          <w:rFonts w:ascii="Times New Roman" w:hAnsi="Times New Roman" w:cs="Times New Roman"/>
          <w:sz w:val="23"/>
          <w:szCs w:val="23"/>
        </w:rPr>
        <w:t>№</w:t>
      </w:r>
      <w:r w:rsidRPr="00CB5D05">
        <w:rPr>
          <w:rFonts w:ascii="Times New Roman" w:hAnsi="Times New Roman" w:cs="Times New Roman"/>
          <w:sz w:val="23"/>
          <w:szCs w:val="23"/>
        </w:rPr>
        <w:t xml:space="preserve"> 437-ФЗ</w:t>
      </w:r>
      <w:r w:rsidR="00A71B2F" w:rsidRPr="00CB5D05">
        <w:rPr>
          <w:rFonts w:ascii="Times New Roman" w:hAnsi="Times New Roman" w:cs="Times New Roman"/>
          <w:sz w:val="23"/>
          <w:szCs w:val="23"/>
        </w:rPr>
        <w:t xml:space="preserve"> «</w:t>
      </w:r>
      <w:r w:rsidRPr="00CB5D05">
        <w:rPr>
          <w:rFonts w:ascii="Times New Roman" w:hAnsi="Times New Roman" w:cs="Times New Roman"/>
          <w:sz w:val="23"/>
          <w:szCs w:val="23"/>
        </w:rPr>
        <w:t>О внесении изменений в отдельные законодательные акты Российской Федерации</w:t>
      </w:r>
      <w:r w:rsidR="00A71B2F" w:rsidRPr="00CB5D05">
        <w:rPr>
          <w:rFonts w:ascii="Times New Roman" w:hAnsi="Times New Roman" w:cs="Times New Roman"/>
          <w:sz w:val="23"/>
          <w:szCs w:val="23"/>
        </w:rPr>
        <w:t>»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Предусмотрено, что гражданам, подлежащим призыву на военную службу, выезд из РФ запрещается со дня размещения в отношении их повестки военного комиссариата в реестре направленных (врученных) повесток.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Установлено, что запрет на выезд из Российской Федерации в качестве временной меры, направленной на обеспечение явки гражданина, подлежащего призыву на военную службу, применяется: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со дня направления гражданину повестки военного комиссариата, в том числе направления повестки военного комиссариата по месту работы (учебы) гражданина для вручения ее руководителем или другим ответственным за военно-учетную работу должностным лицом (работником) организации такому гражданину;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со дня вручения гражданину повестки военного комиссариата работником военного комиссариата лично под расписку.</w:t>
      </w:r>
    </w:p>
    <w:p w:rsidR="00642589" w:rsidRPr="00CB5D05" w:rsidRDefault="00642589" w:rsidP="00CB5D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Также документом закреплена обязанность медицинских, общеобразовательных и профессиональных образовательных организаций предоставлять в электронном виде органам государственной власти субъектов РФ необходимые для ведения воинского учета сведения о гражданах, которые подлежат передаче в электронном виде в государственный информационный ресурс, содержащий сведения о гражданах, необходимые для актуализации документов воинского учета.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Кроме этого, скорректирован порядок обжалования гражданином решения призывной комиссии. Уточнено, что жалоба подается в призывную комиссию субъекта Российской Федерации гражданином или его законным представителем.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Федеральный закон вступает в силу со дня его официального опубликования. До начала эксплуатации государственной информационной системы "Единый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учете" и реестра направленных (врученных) повесток временные меры, направленные на обеспечение явки по повестке военного комиссариата, могут применяться в отношении граждан без использования указанных государственной информационной системы и реестра с учетом установленных настоящим Федеральным законом особенностей.</w:t>
      </w:r>
    </w:p>
    <w:p w:rsidR="00334FE8" w:rsidRPr="00CB5D05" w:rsidRDefault="00334FE8" w:rsidP="00CB5D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42589" w:rsidRPr="00CB5D05" w:rsidRDefault="00642589" w:rsidP="00CB5D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Расширен перечень индикаторов риска нарушения обязательных требований, используемых при осуществлении госконтроля в сфере образования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 xml:space="preserve">Приказ Рособрнадзора от 13.06.2023 </w:t>
      </w:r>
      <w:r w:rsidR="00A71B2F" w:rsidRPr="00CB5D05">
        <w:rPr>
          <w:rFonts w:ascii="Times New Roman" w:hAnsi="Times New Roman" w:cs="Times New Roman"/>
          <w:sz w:val="23"/>
          <w:szCs w:val="23"/>
        </w:rPr>
        <w:t>№</w:t>
      </w:r>
      <w:r w:rsidRPr="00CB5D05">
        <w:rPr>
          <w:rFonts w:ascii="Times New Roman" w:hAnsi="Times New Roman" w:cs="Times New Roman"/>
          <w:sz w:val="23"/>
          <w:szCs w:val="23"/>
        </w:rPr>
        <w:t xml:space="preserve"> 1071</w:t>
      </w:r>
      <w:r w:rsidR="00A71B2F" w:rsidRPr="00CB5D05">
        <w:rPr>
          <w:rFonts w:ascii="Times New Roman" w:hAnsi="Times New Roman" w:cs="Times New Roman"/>
          <w:sz w:val="23"/>
          <w:szCs w:val="23"/>
        </w:rPr>
        <w:t xml:space="preserve"> «</w:t>
      </w:r>
      <w:r w:rsidRPr="00CB5D05">
        <w:rPr>
          <w:rFonts w:ascii="Times New Roman" w:hAnsi="Times New Roman" w:cs="Times New Roman"/>
          <w:sz w:val="23"/>
          <w:szCs w:val="23"/>
        </w:rPr>
        <w:t xml:space="preserve">О внесении изменений в перечень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образования, утвержденный </w:t>
      </w:r>
      <w:r w:rsidRPr="00CB5D05">
        <w:rPr>
          <w:rFonts w:ascii="Times New Roman" w:hAnsi="Times New Roman" w:cs="Times New Roman"/>
          <w:sz w:val="23"/>
          <w:szCs w:val="23"/>
        </w:rPr>
        <w:lastRenderedPageBreak/>
        <w:t xml:space="preserve">приказом Федеральной службы по надзору в сфере образования и науки от 4 октября 2021 г. </w:t>
      </w:r>
      <w:r w:rsidR="00A71B2F" w:rsidRPr="00CB5D05">
        <w:rPr>
          <w:rFonts w:ascii="Times New Roman" w:hAnsi="Times New Roman" w:cs="Times New Roman"/>
          <w:sz w:val="23"/>
          <w:szCs w:val="23"/>
        </w:rPr>
        <w:t>№</w:t>
      </w:r>
      <w:r w:rsidRPr="00CB5D05">
        <w:rPr>
          <w:rFonts w:ascii="Times New Roman" w:hAnsi="Times New Roman" w:cs="Times New Roman"/>
          <w:sz w:val="23"/>
          <w:szCs w:val="23"/>
        </w:rPr>
        <w:t xml:space="preserve"> 1336</w:t>
      </w:r>
      <w:r w:rsidR="00A71B2F" w:rsidRPr="00CB5D05">
        <w:rPr>
          <w:rFonts w:ascii="Times New Roman" w:hAnsi="Times New Roman" w:cs="Times New Roman"/>
          <w:sz w:val="23"/>
          <w:szCs w:val="23"/>
        </w:rPr>
        <w:t>»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Указанный перечень дополнен следующим индикатором: превышение в два и более раза численности обучающихся на втором и (или) последующих годах обучения по новым образовательным программам по сравнению с численностью обучающихся на первом году обучения по указанным программам в текущем учебном году при условии, что реестр лицензий на осуществление образовательной деятельности был дополнен сведениями о соответствующих профессиях и направлениях подготовки в течение предыдущего учебного года.</w:t>
      </w:r>
    </w:p>
    <w:p w:rsidR="00334FE8" w:rsidRPr="00CB5D05" w:rsidRDefault="00334FE8" w:rsidP="00CB5D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42589" w:rsidRPr="00CB5D05" w:rsidRDefault="00642589" w:rsidP="00CB5D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Дополнен перечень премий в области образования, суммы которых, получаемые налогоплательщиками, не подлежат налогообложению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 xml:space="preserve">Постановление Правительства РФ от 31.07.2023 </w:t>
      </w:r>
      <w:r w:rsidR="00A71B2F" w:rsidRPr="00CB5D05">
        <w:rPr>
          <w:rFonts w:ascii="Times New Roman" w:hAnsi="Times New Roman" w:cs="Times New Roman"/>
          <w:sz w:val="23"/>
          <w:szCs w:val="23"/>
        </w:rPr>
        <w:t>№</w:t>
      </w:r>
      <w:r w:rsidRPr="00CB5D05">
        <w:rPr>
          <w:rFonts w:ascii="Times New Roman" w:hAnsi="Times New Roman" w:cs="Times New Roman"/>
          <w:sz w:val="23"/>
          <w:szCs w:val="23"/>
        </w:rPr>
        <w:t xml:space="preserve"> 1238</w:t>
      </w:r>
      <w:r w:rsidR="00A71B2F" w:rsidRPr="00CB5D05">
        <w:rPr>
          <w:rFonts w:ascii="Times New Roman" w:hAnsi="Times New Roman" w:cs="Times New Roman"/>
          <w:sz w:val="23"/>
          <w:szCs w:val="23"/>
        </w:rPr>
        <w:t xml:space="preserve"> «</w:t>
      </w:r>
      <w:r w:rsidRPr="00CB5D05">
        <w:rPr>
          <w:rFonts w:ascii="Times New Roman" w:hAnsi="Times New Roman" w:cs="Times New Roman"/>
          <w:sz w:val="23"/>
          <w:szCs w:val="23"/>
        </w:rPr>
        <w:t>О внесении изменений в некоторые акты Правительства Российской Федерации</w:t>
      </w:r>
      <w:r w:rsidR="00A71B2F" w:rsidRPr="00CB5D05">
        <w:rPr>
          <w:rFonts w:ascii="Times New Roman" w:hAnsi="Times New Roman" w:cs="Times New Roman"/>
          <w:sz w:val="23"/>
          <w:szCs w:val="23"/>
        </w:rPr>
        <w:t>»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Предусмотрено, что налогообложению не подлежат также премии победителю и призерам Всероссийского конкурса "Учитель года России", премии победителям всероссийских профессиональных конкурсов "Воспитатель года России", "Директор года России", "Первый учитель", премии победителям всероссийских конкурсов профессионального мастерства "Педагог-психолог", "Учитель-дефектолог России" и ряд иных премий.</w:t>
      </w:r>
    </w:p>
    <w:p w:rsidR="00334FE8" w:rsidRPr="00CB5D05" w:rsidRDefault="00334FE8" w:rsidP="00CB5D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42589" w:rsidRPr="00CB5D05" w:rsidRDefault="00642589" w:rsidP="00CB5D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 xml:space="preserve">При предъявлении требований к образованию учителя-дефектолога, учителя-логопеда рекомендовано применять профессиональный стандарт "Педагог-дефектолог", утвержденный приказом Минтруда от 13 марта 2023 г. </w:t>
      </w:r>
      <w:r w:rsidR="00A71B2F" w:rsidRPr="00CB5D05">
        <w:rPr>
          <w:rFonts w:ascii="Times New Roman" w:hAnsi="Times New Roman" w:cs="Times New Roman"/>
          <w:sz w:val="23"/>
          <w:szCs w:val="23"/>
        </w:rPr>
        <w:t>№</w:t>
      </w:r>
      <w:r w:rsidRPr="00CB5D05">
        <w:rPr>
          <w:rFonts w:ascii="Times New Roman" w:hAnsi="Times New Roman" w:cs="Times New Roman"/>
          <w:sz w:val="23"/>
          <w:szCs w:val="23"/>
        </w:rPr>
        <w:t xml:space="preserve"> 136н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 xml:space="preserve">Письмо </w:t>
      </w:r>
      <w:proofErr w:type="spellStart"/>
      <w:r w:rsidRPr="00CB5D05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CB5D05">
        <w:rPr>
          <w:rFonts w:ascii="Times New Roman" w:hAnsi="Times New Roman" w:cs="Times New Roman"/>
          <w:sz w:val="23"/>
          <w:szCs w:val="23"/>
        </w:rPr>
        <w:t xml:space="preserve"> России от 25.04.2023 </w:t>
      </w:r>
      <w:r w:rsidR="00A71B2F" w:rsidRPr="00CB5D05">
        <w:rPr>
          <w:rFonts w:ascii="Times New Roman" w:hAnsi="Times New Roman" w:cs="Times New Roman"/>
          <w:sz w:val="23"/>
          <w:szCs w:val="23"/>
        </w:rPr>
        <w:t>№</w:t>
      </w:r>
      <w:r w:rsidRPr="00CB5D05">
        <w:rPr>
          <w:rFonts w:ascii="Times New Roman" w:hAnsi="Times New Roman" w:cs="Times New Roman"/>
          <w:sz w:val="23"/>
          <w:szCs w:val="23"/>
        </w:rPr>
        <w:t xml:space="preserve"> 07-2198</w:t>
      </w:r>
      <w:r w:rsidR="00A71B2F" w:rsidRPr="00CB5D05">
        <w:rPr>
          <w:rFonts w:ascii="Times New Roman" w:hAnsi="Times New Roman" w:cs="Times New Roman"/>
          <w:sz w:val="23"/>
          <w:szCs w:val="23"/>
        </w:rPr>
        <w:t xml:space="preserve">  «</w:t>
      </w:r>
      <w:r w:rsidRPr="00CB5D05">
        <w:rPr>
          <w:rFonts w:ascii="Times New Roman" w:hAnsi="Times New Roman" w:cs="Times New Roman"/>
          <w:sz w:val="23"/>
          <w:szCs w:val="23"/>
        </w:rPr>
        <w:t>О направлении информации</w:t>
      </w:r>
      <w:r w:rsidR="00A71B2F" w:rsidRPr="00CB5D05">
        <w:rPr>
          <w:rFonts w:ascii="Times New Roman" w:hAnsi="Times New Roman" w:cs="Times New Roman"/>
          <w:sz w:val="23"/>
          <w:szCs w:val="23"/>
        </w:rPr>
        <w:t>»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Такая рекомендация дана в связи с существующим разночтением в нормативных актах, а вышеназванный приказ вступает в силу с 1 сентября 2023 года.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Дополнительно отмечено, что если квалификационный справочник и профессиональный стандарт по аналогичным профессиям (должностям) содержат различные требования к квалификации, то работодатель самостоятельно определяет, какой нормативный правовой акт он использует, за исключением случаев, предусмотренных федеральными законами и иными нормативными правовыми актами.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B5D05">
        <w:rPr>
          <w:rFonts w:ascii="Times New Roman" w:hAnsi="Times New Roman" w:cs="Times New Roman"/>
          <w:b/>
          <w:sz w:val="23"/>
          <w:szCs w:val="23"/>
        </w:rPr>
        <w:t>Минобрнауки сообщает о рекомендуемых мерах поддержки обучающихся вузов, принимающих (принимавших) участие в СВО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 xml:space="preserve">Письмо Минобрнауки России от 16.05.2023 </w:t>
      </w:r>
      <w:r w:rsidR="00A71B2F" w:rsidRPr="00CB5D05">
        <w:rPr>
          <w:rFonts w:ascii="Times New Roman" w:hAnsi="Times New Roman" w:cs="Times New Roman"/>
          <w:sz w:val="23"/>
          <w:szCs w:val="23"/>
        </w:rPr>
        <w:t>№</w:t>
      </w:r>
      <w:r w:rsidRPr="00CB5D05">
        <w:rPr>
          <w:rFonts w:ascii="Times New Roman" w:hAnsi="Times New Roman" w:cs="Times New Roman"/>
          <w:sz w:val="23"/>
          <w:szCs w:val="23"/>
        </w:rPr>
        <w:t xml:space="preserve"> МН-7/1726-ДА</w:t>
      </w:r>
      <w:r w:rsidR="00A71B2F" w:rsidRPr="00CB5D05">
        <w:rPr>
          <w:rFonts w:ascii="Times New Roman" w:hAnsi="Times New Roman" w:cs="Times New Roman"/>
          <w:sz w:val="23"/>
          <w:szCs w:val="23"/>
        </w:rPr>
        <w:t xml:space="preserve"> «</w:t>
      </w:r>
      <w:r w:rsidRPr="00CB5D05">
        <w:rPr>
          <w:rFonts w:ascii="Times New Roman" w:hAnsi="Times New Roman" w:cs="Times New Roman"/>
          <w:sz w:val="23"/>
          <w:szCs w:val="23"/>
        </w:rPr>
        <w:t>О мерах поддержки обучающихся, принимающих (принимавших) участие в специальной военной операции</w:t>
      </w:r>
      <w:r w:rsidR="00A71B2F" w:rsidRPr="00CB5D05">
        <w:rPr>
          <w:rFonts w:ascii="Times New Roman" w:hAnsi="Times New Roman" w:cs="Times New Roman"/>
          <w:sz w:val="23"/>
          <w:szCs w:val="23"/>
        </w:rPr>
        <w:t>»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lastRenderedPageBreak/>
        <w:t>Сообщается о возможности назначения указанным лицам государственной социальной стипендии, а также рекомендуется оказывать участникам СВО и их детям следующие адресные меры поддержки: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 xml:space="preserve">установление мер материальной поддержки обучающимся в соответствии с частями 15 и 16 статьи 36 </w:t>
      </w:r>
      <w:r w:rsidR="00916B0F" w:rsidRPr="00CB5D05">
        <w:rPr>
          <w:rFonts w:ascii="Times New Roman" w:hAnsi="Times New Roman" w:cs="Times New Roman"/>
          <w:sz w:val="23"/>
          <w:szCs w:val="23"/>
        </w:rPr>
        <w:t>Федерального закона от 29.12.2012 № 273-ФЗ «Об образовании в Российской Федерации»</w:t>
      </w:r>
      <w:r w:rsidRPr="00CB5D05">
        <w:rPr>
          <w:rFonts w:ascii="Times New Roman" w:hAnsi="Times New Roman" w:cs="Times New Roman"/>
          <w:sz w:val="23"/>
          <w:szCs w:val="23"/>
        </w:rPr>
        <w:t>;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предоставление жилых помещений в общежитиях в первоочередном порядке;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освобождение или снижение размера платы за пользование жилым помещением;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снижение стоимости платных образовательных услуг с учетом покрытия недостающей стоимости платных образовательных услуг за счет собственных средств организации, а также предоставление рассрочки на оплату образовательных услуг;</w:t>
      </w:r>
    </w:p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B5D05">
        <w:rPr>
          <w:rFonts w:ascii="Times New Roman" w:hAnsi="Times New Roman" w:cs="Times New Roman"/>
          <w:sz w:val="23"/>
          <w:szCs w:val="23"/>
        </w:rPr>
        <w:t>оказание иных мер поддержки на усмотрение организации.</w:t>
      </w:r>
    </w:p>
    <w:bookmarkEnd w:id="0"/>
    <w:p w:rsidR="00642589" w:rsidRPr="00CB5D05" w:rsidRDefault="00642589" w:rsidP="00CB5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sectPr w:rsidR="00642589" w:rsidRPr="00CB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89"/>
    <w:rsid w:val="00334FE8"/>
    <w:rsid w:val="003637B4"/>
    <w:rsid w:val="00642589"/>
    <w:rsid w:val="00874EB9"/>
    <w:rsid w:val="00916B0F"/>
    <w:rsid w:val="009307E0"/>
    <w:rsid w:val="00A166E5"/>
    <w:rsid w:val="00A71B2F"/>
    <w:rsid w:val="00C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40B03-B1D1-47AF-BB0D-FCB3C0FD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589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42589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642589"/>
    <w:rPr>
      <w:b/>
    </w:rPr>
  </w:style>
  <w:style w:type="character" w:customStyle="1" w:styleId="10">
    <w:name w:val="Заголовок 1 Знак"/>
    <w:basedOn w:val="a0"/>
    <w:link w:val="1"/>
    <w:uiPriority w:val="9"/>
    <w:rsid w:val="00642589"/>
    <w:rPr>
      <w:b/>
    </w:rPr>
  </w:style>
  <w:style w:type="paragraph" w:styleId="a5">
    <w:name w:val="Body Text Indent"/>
    <w:basedOn w:val="a"/>
    <w:link w:val="a6"/>
    <w:uiPriority w:val="99"/>
    <w:unhideWhenUsed/>
    <w:rsid w:val="00642589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64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Маркина Ирина Алексеевна</cp:lastModifiedBy>
  <cp:revision>3</cp:revision>
  <cp:lastPrinted>2023-08-07T00:13:00Z</cp:lastPrinted>
  <dcterms:created xsi:type="dcterms:W3CDTF">2023-12-19T23:31:00Z</dcterms:created>
  <dcterms:modified xsi:type="dcterms:W3CDTF">2023-12-21T03:24:00Z</dcterms:modified>
</cp:coreProperties>
</file>