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597" w:rsidRDefault="00FA2597" w:rsidP="007407CB">
      <w:pPr>
        <w:jc w:val="center"/>
      </w:pPr>
    </w:p>
    <w:p w:rsidR="007407CB" w:rsidRPr="003D4E7C" w:rsidRDefault="007407CB" w:rsidP="007407CB">
      <w:pPr>
        <w:jc w:val="center"/>
      </w:pPr>
      <w:r w:rsidRPr="003D4E7C">
        <w:rPr>
          <w:noProof/>
        </w:rPr>
        <w:drawing>
          <wp:inline distT="0" distB="0" distL="0" distR="0" wp14:anchorId="6C889DDD" wp14:editId="501D16B4">
            <wp:extent cx="733425" cy="923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07CB" w:rsidRPr="00B32950" w:rsidRDefault="007407CB" w:rsidP="007407CB">
      <w:pPr>
        <w:jc w:val="center"/>
        <w:rPr>
          <w:rFonts w:ascii="Courier" w:hAnsi="Courier"/>
          <w:sz w:val="20"/>
          <w:szCs w:val="20"/>
        </w:rPr>
      </w:pPr>
      <w:r w:rsidRPr="00B32950">
        <w:rPr>
          <w:sz w:val="20"/>
          <w:szCs w:val="20"/>
        </w:rPr>
        <w:t xml:space="preserve"> </w:t>
      </w:r>
    </w:p>
    <w:p w:rsidR="007407CB" w:rsidRDefault="007407CB" w:rsidP="007407CB">
      <w:pPr>
        <w:pStyle w:val="a5"/>
        <w:rPr>
          <w:szCs w:val="28"/>
        </w:rPr>
      </w:pPr>
      <w:r>
        <w:rPr>
          <w:szCs w:val="28"/>
        </w:rPr>
        <w:t xml:space="preserve">ДЕПАРТАМЕНТ СОЦИАЛЬНОЙ ПОЛИТИКИ </w:t>
      </w:r>
    </w:p>
    <w:p w:rsidR="007407CB" w:rsidRPr="003D4E7C" w:rsidRDefault="007407CB" w:rsidP="007407CB">
      <w:pPr>
        <w:pStyle w:val="a5"/>
        <w:rPr>
          <w:szCs w:val="28"/>
        </w:rPr>
      </w:pPr>
      <w:r>
        <w:rPr>
          <w:szCs w:val="28"/>
        </w:rPr>
        <w:t>ЧУКОТСКОГО АВТОНОМНОГО ОКРУГА</w:t>
      </w:r>
    </w:p>
    <w:p w:rsidR="007407CB" w:rsidRPr="00DC6FA4" w:rsidRDefault="007407CB" w:rsidP="007407CB">
      <w:pPr>
        <w:jc w:val="center"/>
        <w:rPr>
          <w:sz w:val="32"/>
          <w:szCs w:val="32"/>
        </w:rPr>
      </w:pPr>
    </w:p>
    <w:p w:rsidR="007407CB" w:rsidRPr="004D6DD6" w:rsidRDefault="007407CB" w:rsidP="007407CB">
      <w:pPr>
        <w:pStyle w:val="1"/>
        <w:rPr>
          <w:rFonts w:ascii="Times New Roman Полужирный" w:hAnsi="Times New Roman Полужирный"/>
          <w:spacing w:val="60"/>
          <w:sz w:val="32"/>
        </w:rPr>
      </w:pPr>
      <w:r w:rsidRPr="004D6DD6">
        <w:rPr>
          <w:rFonts w:ascii="Times New Roman Полужирный" w:hAnsi="Times New Roman Полужирный"/>
          <w:spacing w:val="60"/>
          <w:sz w:val="32"/>
        </w:rPr>
        <w:t>ПРИКА</w:t>
      </w:r>
      <w:r>
        <w:rPr>
          <w:rFonts w:ascii="Times New Roman Полужирный" w:hAnsi="Times New Roman Полужирный"/>
          <w:spacing w:val="60"/>
          <w:sz w:val="32"/>
        </w:rPr>
        <w:t>З</w:t>
      </w:r>
    </w:p>
    <w:p w:rsidR="007407CB" w:rsidRDefault="007407CB" w:rsidP="007407CB">
      <w:pPr>
        <w:rPr>
          <w:sz w:val="20"/>
        </w:rPr>
      </w:pPr>
    </w:p>
    <w:p w:rsidR="007407CB" w:rsidRPr="004D6DD6" w:rsidRDefault="007407CB" w:rsidP="007407CB">
      <w:pPr>
        <w:rPr>
          <w:sz w:val="20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534"/>
        <w:gridCol w:w="2835"/>
        <w:gridCol w:w="1134"/>
        <w:gridCol w:w="1134"/>
        <w:gridCol w:w="4002"/>
      </w:tblGrid>
      <w:tr w:rsidR="007407CB" w:rsidRPr="003D4E7C" w:rsidTr="00B10360">
        <w:trPr>
          <w:trHeight w:val="298"/>
        </w:trPr>
        <w:tc>
          <w:tcPr>
            <w:tcW w:w="534" w:type="dxa"/>
          </w:tcPr>
          <w:p w:rsidR="007407CB" w:rsidRPr="003D4E7C" w:rsidRDefault="007407CB" w:rsidP="00F77654">
            <w:pPr>
              <w:pStyle w:val="a3"/>
              <w:tabs>
                <w:tab w:val="left" w:pos="708"/>
              </w:tabs>
              <w:rPr>
                <w:sz w:val="28"/>
              </w:rPr>
            </w:pPr>
            <w:r w:rsidRPr="003D4E7C">
              <w:rPr>
                <w:sz w:val="28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7CB" w:rsidRPr="001C3BD9" w:rsidRDefault="007407CB" w:rsidP="00F77654">
            <w:pPr>
              <w:jc w:val="center"/>
              <w:rPr>
                <w:sz w:val="28"/>
                <w:szCs w:val="28"/>
              </w:rPr>
            </w:pPr>
            <w:r w:rsidRPr="001C3BD9">
              <w:rPr>
                <w:sz w:val="28"/>
                <w:szCs w:val="28"/>
              </w:rPr>
              <w:fldChar w:fldCharType="begin">
                <w:ffData>
                  <w:name w:val="ДатаРегистрации"/>
                  <w:enabled/>
                  <w:calcOnExit w:val="0"/>
                  <w:textInput>
                    <w:default w:val="Дата регистрации"/>
                  </w:textInput>
                </w:ffData>
              </w:fldChar>
            </w:r>
            <w:bookmarkStart w:id="0" w:name="ДатаРегистрации"/>
            <w:r w:rsidRPr="001C3BD9">
              <w:rPr>
                <w:sz w:val="28"/>
                <w:szCs w:val="28"/>
              </w:rPr>
              <w:instrText xml:space="preserve"> FORMTEXT </w:instrText>
            </w:r>
            <w:r w:rsidRPr="001C3BD9">
              <w:rPr>
                <w:sz w:val="28"/>
                <w:szCs w:val="28"/>
              </w:rPr>
            </w:r>
            <w:r w:rsidRPr="001C3BD9">
              <w:rPr>
                <w:sz w:val="28"/>
                <w:szCs w:val="28"/>
              </w:rPr>
              <w:fldChar w:fldCharType="separate"/>
            </w:r>
            <w:r w:rsidRPr="001C3BD9">
              <w:rPr>
                <w:sz w:val="28"/>
                <w:szCs w:val="28"/>
              </w:rPr>
              <w:t> </w:t>
            </w:r>
            <w:r w:rsidRPr="001C3BD9">
              <w:rPr>
                <w:sz w:val="28"/>
                <w:szCs w:val="28"/>
              </w:rPr>
              <w:fldChar w:fldCharType="end"/>
            </w:r>
            <w:bookmarkEnd w:id="0"/>
            <w:r w:rsidR="000B0086">
              <w:rPr>
                <w:sz w:val="28"/>
                <w:szCs w:val="28"/>
              </w:rPr>
              <w:t>10.02.2026</w:t>
            </w:r>
          </w:p>
        </w:tc>
        <w:tc>
          <w:tcPr>
            <w:tcW w:w="1134" w:type="dxa"/>
          </w:tcPr>
          <w:p w:rsidR="007407CB" w:rsidRPr="003D4E7C" w:rsidRDefault="007407CB" w:rsidP="00F77654">
            <w:pPr>
              <w:pStyle w:val="a3"/>
              <w:tabs>
                <w:tab w:val="left" w:pos="708"/>
              </w:tabs>
              <w:jc w:val="right"/>
              <w:rPr>
                <w:sz w:val="28"/>
              </w:rPr>
            </w:pPr>
            <w:r w:rsidRPr="003D4E7C">
              <w:rPr>
                <w:sz w:val="28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7CB" w:rsidRPr="0057471B" w:rsidRDefault="000B0086" w:rsidP="00F776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</w:t>
            </w:r>
            <w:r w:rsidR="007407CB">
              <w:rPr>
                <w:sz w:val="28"/>
                <w:szCs w:val="28"/>
              </w:rPr>
              <w:fldChar w:fldCharType="begin">
                <w:ffData>
                  <w:name w:val="РегистрационныйНомер"/>
                  <w:enabled/>
                  <w:calcOnExit w:val="0"/>
                  <w:textInput>
                    <w:default w:val="Номер"/>
                  </w:textInput>
                </w:ffData>
              </w:fldChar>
            </w:r>
            <w:bookmarkStart w:id="1" w:name="РегистрационныйНомер"/>
            <w:r w:rsidR="007407CB">
              <w:rPr>
                <w:sz w:val="28"/>
                <w:szCs w:val="28"/>
              </w:rPr>
              <w:instrText xml:space="preserve"> FORMTEXT </w:instrText>
            </w:r>
            <w:r w:rsidR="007407CB">
              <w:rPr>
                <w:sz w:val="28"/>
                <w:szCs w:val="28"/>
              </w:rPr>
            </w:r>
            <w:r w:rsidR="007407CB">
              <w:rPr>
                <w:sz w:val="28"/>
                <w:szCs w:val="28"/>
              </w:rPr>
              <w:fldChar w:fldCharType="separate"/>
            </w:r>
            <w:r w:rsidR="007407CB">
              <w:rPr>
                <w:noProof/>
                <w:sz w:val="28"/>
                <w:szCs w:val="28"/>
              </w:rPr>
              <w:t> </w:t>
            </w:r>
            <w:r w:rsidR="007407CB">
              <w:rPr>
                <w:sz w:val="28"/>
                <w:szCs w:val="28"/>
              </w:rPr>
              <w:fldChar w:fldCharType="end"/>
            </w:r>
            <w:bookmarkEnd w:id="1"/>
          </w:p>
        </w:tc>
        <w:tc>
          <w:tcPr>
            <w:tcW w:w="4002" w:type="dxa"/>
          </w:tcPr>
          <w:p w:rsidR="007407CB" w:rsidRPr="003D4E7C" w:rsidRDefault="007407CB" w:rsidP="00F77654">
            <w:pPr>
              <w:pStyle w:val="a3"/>
              <w:tabs>
                <w:tab w:val="left" w:pos="708"/>
              </w:tabs>
              <w:jc w:val="center"/>
              <w:rPr>
                <w:sz w:val="28"/>
              </w:rPr>
            </w:pPr>
            <w:r w:rsidRPr="003D4E7C">
              <w:rPr>
                <w:sz w:val="28"/>
              </w:rPr>
              <w:t xml:space="preserve">                              г. Анадырь</w:t>
            </w:r>
          </w:p>
        </w:tc>
      </w:tr>
    </w:tbl>
    <w:p w:rsidR="001377D7" w:rsidRPr="00B32950" w:rsidRDefault="001377D7" w:rsidP="001377D7">
      <w:pPr>
        <w:ind w:firstLine="708"/>
        <w:jc w:val="both"/>
        <w:rPr>
          <w:sz w:val="28"/>
          <w:szCs w:val="28"/>
        </w:rPr>
      </w:pPr>
    </w:p>
    <w:p w:rsidR="001377D7" w:rsidRPr="00832FE9" w:rsidRDefault="001377D7" w:rsidP="001377D7">
      <w:pPr>
        <w:contextualSpacing/>
        <w:jc w:val="center"/>
        <w:rPr>
          <w:b/>
          <w:sz w:val="28"/>
          <w:szCs w:val="28"/>
        </w:rPr>
      </w:pPr>
      <w:r w:rsidRPr="00446AD9">
        <w:rPr>
          <w:b/>
          <w:sz w:val="28"/>
          <w:szCs w:val="28"/>
        </w:rPr>
        <w:t>Об утверждении Плана работы Комиссии по соблюдению требований к служебному поведению государственных гражданских служащих Департамента социальной политики Чукотского автономного округа, руководителей государственных учреждений Чукотского автономного округа, находящихся в ведомственном подчинении Департамента социальной политики Чукотского автономного округа, и урегулированию конфликта интересов</w:t>
      </w:r>
    </w:p>
    <w:p w:rsidR="001377D7" w:rsidRPr="00076DAB" w:rsidRDefault="001377D7" w:rsidP="001377D7">
      <w:pPr>
        <w:jc w:val="center"/>
        <w:rPr>
          <w:sz w:val="28"/>
          <w:szCs w:val="28"/>
        </w:rPr>
      </w:pPr>
    </w:p>
    <w:p w:rsidR="001377D7" w:rsidRDefault="001377D7" w:rsidP="001377D7">
      <w:pPr>
        <w:ind w:firstLine="708"/>
        <w:jc w:val="both"/>
        <w:rPr>
          <w:sz w:val="28"/>
          <w:szCs w:val="28"/>
        </w:rPr>
      </w:pPr>
      <w:r w:rsidRPr="00446AD9">
        <w:rPr>
          <w:sz w:val="28"/>
          <w:szCs w:val="28"/>
        </w:rPr>
        <w:t>В целях организации деятельности Комиссии по соблюдению требований к служебному поведению государственных гражданских служащих Департамента социальной политики Чукотского автономного округа, руководителей государственных учреждений Чукотского автономного округа, находящихся в ведомственном подчинении Департамента социальной политики Чукотского автономного округа, и урегулированию конфликта интересов</w:t>
      </w:r>
      <w:r>
        <w:rPr>
          <w:sz w:val="28"/>
          <w:szCs w:val="28"/>
        </w:rPr>
        <w:t>,</w:t>
      </w:r>
    </w:p>
    <w:p w:rsidR="001377D7" w:rsidRPr="00076DAB" w:rsidRDefault="001377D7" w:rsidP="001377D7">
      <w:pPr>
        <w:ind w:firstLine="720"/>
        <w:jc w:val="both"/>
        <w:rPr>
          <w:sz w:val="28"/>
          <w:szCs w:val="28"/>
        </w:rPr>
      </w:pPr>
    </w:p>
    <w:p w:rsidR="001377D7" w:rsidRDefault="001377D7" w:rsidP="001377D7">
      <w:pPr>
        <w:ind w:firstLine="708"/>
        <w:jc w:val="both"/>
        <w:rPr>
          <w:b/>
          <w:bCs/>
          <w:spacing w:val="20"/>
          <w:sz w:val="28"/>
          <w:szCs w:val="28"/>
        </w:rPr>
      </w:pPr>
      <w:r w:rsidRPr="00076DAB">
        <w:rPr>
          <w:rFonts w:ascii="Times New Roman Полужирный" w:hAnsi="Times New Roman Полужирный"/>
          <w:b/>
          <w:bCs/>
          <w:spacing w:val="60"/>
          <w:sz w:val="28"/>
          <w:szCs w:val="28"/>
        </w:rPr>
        <w:t>ПРИКАЗЫВАЮ</w:t>
      </w:r>
      <w:r w:rsidRPr="00076DAB">
        <w:rPr>
          <w:b/>
          <w:bCs/>
          <w:spacing w:val="20"/>
          <w:sz w:val="28"/>
          <w:szCs w:val="28"/>
        </w:rPr>
        <w:t>:</w:t>
      </w:r>
    </w:p>
    <w:p w:rsidR="001377D7" w:rsidRDefault="001377D7" w:rsidP="001377D7">
      <w:pPr>
        <w:ind w:firstLine="708"/>
        <w:jc w:val="both"/>
        <w:rPr>
          <w:b/>
          <w:bCs/>
          <w:spacing w:val="20"/>
          <w:sz w:val="28"/>
          <w:szCs w:val="28"/>
        </w:rPr>
      </w:pPr>
    </w:p>
    <w:p w:rsidR="001377D7" w:rsidRPr="00446AD9" w:rsidRDefault="001377D7" w:rsidP="001377D7">
      <w:pPr>
        <w:widowControl w:val="0"/>
        <w:ind w:firstLine="708"/>
        <w:jc w:val="both"/>
        <w:rPr>
          <w:sz w:val="28"/>
          <w:szCs w:val="28"/>
        </w:rPr>
      </w:pPr>
      <w:r>
        <w:rPr>
          <w:color w:val="00000A"/>
          <w:sz w:val="28"/>
          <w:szCs w:val="28"/>
        </w:rPr>
        <w:t xml:space="preserve">1. </w:t>
      </w:r>
      <w:r w:rsidRPr="00446AD9">
        <w:rPr>
          <w:color w:val="00000A"/>
          <w:sz w:val="28"/>
          <w:szCs w:val="28"/>
        </w:rPr>
        <w:t xml:space="preserve">Утвердить План работы </w:t>
      </w:r>
      <w:r w:rsidRPr="00446AD9">
        <w:rPr>
          <w:sz w:val="28"/>
          <w:szCs w:val="28"/>
        </w:rPr>
        <w:t>Комиссии по соблюдению требований к служебному поведению государственных гражданских служащих Департамента социальной политики Чукотского автономного округа, руководителей государственных учреждений Чукотского автономного округа, находящихся в ведомственном подчинении Департамента социальной политики Чукотского автономного округа, и урегулированию конфликта интересов</w:t>
      </w:r>
      <w:r w:rsidRPr="00446AD9">
        <w:rPr>
          <w:color w:val="00000A"/>
          <w:sz w:val="28"/>
          <w:szCs w:val="28"/>
        </w:rPr>
        <w:t xml:space="preserve"> на 202</w:t>
      </w:r>
      <w:r>
        <w:rPr>
          <w:color w:val="00000A"/>
          <w:sz w:val="28"/>
          <w:szCs w:val="28"/>
        </w:rPr>
        <w:t>6</w:t>
      </w:r>
      <w:r w:rsidRPr="00446AD9">
        <w:rPr>
          <w:color w:val="00000A"/>
          <w:sz w:val="28"/>
          <w:szCs w:val="28"/>
        </w:rPr>
        <w:t xml:space="preserve"> год (далее</w:t>
      </w:r>
      <w:r w:rsidR="00FC08C3">
        <w:rPr>
          <w:color w:val="00000A"/>
          <w:sz w:val="28"/>
          <w:szCs w:val="28"/>
        </w:rPr>
        <w:t> </w:t>
      </w:r>
      <w:r w:rsidRPr="00446AD9">
        <w:rPr>
          <w:color w:val="00000A"/>
          <w:sz w:val="28"/>
          <w:szCs w:val="28"/>
        </w:rPr>
        <w:t>– План) согласно приложению к настоящему приказу.</w:t>
      </w:r>
    </w:p>
    <w:p w:rsidR="001377D7" w:rsidRPr="00446AD9" w:rsidRDefault="001377D7" w:rsidP="001377D7">
      <w:pPr>
        <w:widowControl w:val="0"/>
        <w:ind w:firstLine="708"/>
        <w:jc w:val="both"/>
        <w:rPr>
          <w:sz w:val="28"/>
          <w:szCs w:val="28"/>
        </w:rPr>
      </w:pPr>
      <w:r>
        <w:rPr>
          <w:color w:val="00000A"/>
          <w:sz w:val="28"/>
          <w:szCs w:val="28"/>
        </w:rPr>
        <w:t xml:space="preserve">2. </w:t>
      </w:r>
      <w:r w:rsidRPr="00446AD9">
        <w:rPr>
          <w:color w:val="00000A"/>
          <w:sz w:val="28"/>
          <w:szCs w:val="28"/>
        </w:rPr>
        <w:t xml:space="preserve">Управлению </w:t>
      </w:r>
      <w:r w:rsidRPr="00446AD9">
        <w:rPr>
          <w:sz w:val="28"/>
          <w:szCs w:val="28"/>
        </w:rPr>
        <w:t>дополнительного пенсионного обеспечения и государственной службы Департамента социальной политики Чукотского автономного округа</w:t>
      </w:r>
      <w:r w:rsidRPr="00446AD9">
        <w:rPr>
          <w:color w:val="00000A"/>
          <w:sz w:val="28"/>
          <w:szCs w:val="28"/>
        </w:rPr>
        <w:t xml:space="preserve"> (Коновалов</w:t>
      </w:r>
      <w:r>
        <w:rPr>
          <w:color w:val="00000A"/>
          <w:sz w:val="28"/>
          <w:szCs w:val="28"/>
        </w:rPr>
        <w:t>а</w:t>
      </w:r>
      <w:r w:rsidRPr="00446AD9">
        <w:rPr>
          <w:color w:val="00000A"/>
          <w:sz w:val="28"/>
          <w:szCs w:val="28"/>
        </w:rPr>
        <w:t xml:space="preserve"> Т.Г.) обеспечить исполнение настоящего Плана.</w:t>
      </w:r>
    </w:p>
    <w:p w:rsidR="001377D7" w:rsidRDefault="001377D7" w:rsidP="001377D7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446AD9">
        <w:rPr>
          <w:sz w:val="28"/>
          <w:szCs w:val="28"/>
        </w:rPr>
        <w:t>Контроль за исполнением настоящего приказа оставляю за собой.</w:t>
      </w:r>
    </w:p>
    <w:p w:rsidR="001377D7" w:rsidRPr="00B32950" w:rsidRDefault="001377D7" w:rsidP="007407CB">
      <w:pPr>
        <w:ind w:firstLine="708"/>
        <w:jc w:val="both"/>
        <w:rPr>
          <w:sz w:val="28"/>
          <w:szCs w:val="28"/>
        </w:rPr>
      </w:pPr>
    </w:p>
    <w:tbl>
      <w:tblPr>
        <w:tblStyle w:val="a6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2552"/>
        <w:gridCol w:w="2409"/>
      </w:tblGrid>
      <w:tr w:rsidR="00946BF9" w:rsidTr="00183AC1">
        <w:trPr>
          <w:trHeight w:val="1215"/>
        </w:trPr>
        <w:tc>
          <w:tcPr>
            <w:tcW w:w="4678" w:type="dxa"/>
            <w:vAlign w:val="bottom"/>
          </w:tcPr>
          <w:p w:rsidR="00946BF9" w:rsidRDefault="00183AC1" w:rsidP="00183AC1">
            <w:pPr>
              <w:jc w:val="both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Заместитель </w:t>
            </w:r>
            <w:r w:rsidR="00946BF9" w:rsidRPr="00C6531D">
              <w:rPr>
                <w:sz w:val="28"/>
                <w:szCs w:val="28"/>
              </w:rPr>
              <w:t>Губернатора</w:t>
            </w:r>
            <w:r w:rsidR="0035476C">
              <w:rPr>
                <w:sz w:val="28"/>
                <w:szCs w:val="28"/>
              </w:rPr>
              <w:t>, начальни</w:t>
            </w:r>
            <w:r w:rsidR="00946BF9" w:rsidRPr="00C6531D">
              <w:rPr>
                <w:sz w:val="28"/>
                <w:szCs w:val="28"/>
              </w:rPr>
              <w:t>к</w:t>
            </w:r>
            <w:r w:rsidR="00946BF9">
              <w:rPr>
                <w:sz w:val="28"/>
                <w:szCs w:val="28"/>
              </w:rPr>
              <w:t xml:space="preserve"> </w:t>
            </w:r>
            <w:r w:rsidR="00946BF9" w:rsidRPr="00C6531D">
              <w:rPr>
                <w:sz w:val="28"/>
                <w:szCs w:val="28"/>
              </w:rPr>
              <w:t>Департамент</w:t>
            </w:r>
            <w:r w:rsidR="00946BF9">
              <w:rPr>
                <w:sz w:val="28"/>
                <w:szCs w:val="28"/>
              </w:rPr>
              <w:t>а</w:t>
            </w:r>
            <w:r w:rsidR="00946BF9" w:rsidRPr="00946BF9">
              <w:rPr>
                <w:sz w:val="28"/>
                <w:szCs w:val="28"/>
              </w:rPr>
              <w:t xml:space="preserve"> </w:t>
            </w:r>
            <w:r w:rsidR="00946BF9" w:rsidRPr="00C6531D">
              <w:rPr>
                <w:sz w:val="28"/>
                <w:szCs w:val="28"/>
              </w:rPr>
              <w:t>социальной политики Чукотского</w:t>
            </w:r>
            <w:r w:rsidR="00946BF9">
              <w:rPr>
                <w:sz w:val="28"/>
                <w:szCs w:val="28"/>
              </w:rPr>
              <w:t xml:space="preserve"> </w:t>
            </w:r>
            <w:r w:rsidR="00946BF9" w:rsidRPr="00C6531D">
              <w:rPr>
                <w:sz w:val="28"/>
                <w:szCs w:val="28"/>
              </w:rPr>
              <w:t>автономного округа</w:t>
            </w:r>
          </w:p>
        </w:tc>
        <w:tc>
          <w:tcPr>
            <w:tcW w:w="2552" w:type="dxa"/>
            <w:vAlign w:val="bottom"/>
          </w:tcPr>
          <w:p w:rsidR="00946BF9" w:rsidRDefault="00946BF9" w:rsidP="007407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  <w:vAlign w:val="bottom"/>
          </w:tcPr>
          <w:p w:rsidR="00946BF9" w:rsidRPr="00B10360" w:rsidRDefault="00946BF9" w:rsidP="00B10360">
            <w:pPr>
              <w:jc w:val="right"/>
              <w:rPr>
                <w:sz w:val="28"/>
                <w:szCs w:val="28"/>
              </w:rPr>
            </w:pPr>
            <w:r w:rsidRPr="00C6531D">
              <w:rPr>
                <w:sz w:val="28"/>
                <w:szCs w:val="28"/>
              </w:rPr>
              <w:t>Л.Н. Брянцева</w:t>
            </w:r>
          </w:p>
        </w:tc>
      </w:tr>
    </w:tbl>
    <w:p w:rsidR="0035476C" w:rsidRDefault="0035476C" w:rsidP="0035476C">
      <w:pPr>
        <w:jc w:val="both"/>
        <w:rPr>
          <w:b/>
          <w:bCs/>
          <w:spacing w:val="20"/>
          <w:sz w:val="28"/>
          <w:szCs w:val="28"/>
        </w:rPr>
      </w:pPr>
    </w:p>
    <w:p w:rsidR="0035476C" w:rsidRDefault="0035476C" w:rsidP="0035476C">
      <w:pPr>
        <w:jc w:val="both"/>
        <w:rPr>
          <w:b/>
          <w:bCs/>
          <w:spacing w:val="20"/>
          <w:sz w:val="28"/>
          <w:szCs w:val="28"/>
        </w:rPr>
      </w:pPr>
    </w:p>
    <w:p w:rsidR="0035476C" w:rsidRDefault="0035476C" w:rsidP="0035476C">
      <w:pPr>
        <w:jc w:val="both"/>
        <w:rPr>
          <w:b/>
          <w:bCs/>
          <w:spacing w:val="20"/>
          <w:sz w:val="28"/>
          <w:szCs w:val="28"/>
        </w:rPr>
      </w:pPr>
    </w:p>
    <w:p w:rsidR="007407CB" w:rsidRDefault="007407CB" w:rsidP="007407CB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539615" cy="1080000"/>
            <wp:effectExtent l="19050" t="0" r="0" b="0"/>
            <wp:docPr id="1" name="ВставитьЭ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9615" cy="10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77D7" w:rsidRDefault="001377D7" w:rsidP="007407CB">
      <w:pPr>
        <w:ind w:firstLine="708"/>
        <w:jc w:val="both"/>
        <w:rPr>
          <w:sz w:val="28"/>
          <w:szCs w:val="28"/>
        </w:rPr>
      </w:pPr>
    </w:p>
    <w:p w:rsidR="001377D7" w:rsidRDefault="001377D7" w:rsidP="007407CB">
      <w:pPr>
        <w:ind w:firstLine="708"/>
        <w:jc w:val="both"/>
        <w:rPr>
          <w:sz w:val="28"/>
          <w:szCs w:val="28"/>
        </w:rPr>
      </w:pPr>
    </w:p>
    <w:p w:rsidR="001377D7" w:rsidRDefault="001377D7" w:rsidP="007407CB">
      <w:pPr>
        <w:ind w:firstLine="708"/>
        <w:jc w:val="both"/>
        <w:rPr>
          <w:sz w:val="28"/>
          <w:szCs w:val="28"/>
        </w:rPr>
      </w:pPr>
    </w:p>
    <w:p w:rsidR="001377D7" w:rsidRDefault="001377D7" w:rsidP="007407CB">
      <w:pPr>
        <w:ind w:firstLine="708"/>
        <w:jc w:val="both"/>
        <w:rPr>
          <w:sz w:val="28"/>
          <w:szCs w:val="28"/>
        </w:rPr>
      </w:pPr>
    </w:p>
    <w:p w:rsidR="001377D7" w:rsidRDefault="001377D7" w:rsidP="007407CB">
      <w:pPr>
        <w:ind w:firstLine="708"/>
        <w:jc w:val="both"/>
        <w:rPr>
          <w:sz w:val="28"/>
          <w:szCs w:val="28"/>
        </w:rPr>
      </w:pPr>
    </w:p>
    <w:p w:rsidR="001377D7" w:rsidRDefault="001377D7" w:rsidP="007407CB">
      <w:pPr>
        <w:ind w:firstLine="708"/>
        <w:jc w:val="both"/>
        <w:rPr>
          <w:sz w:val="28"/>
          <w:szCs w:val="28"/>
        </w:rPr>
      </w:pPr>
    </w:p>
    <w:p w:rsidR="001377D7" w:rsidRDefault="001377D7" w:rsidP="007407CB">
      <w:pPr>
        <w:ind w:firstLine="708"/>
        <w:jc w:val="both"/>
        <w:rPr>
          <w:sz w:val="28"/>
          <w:szCs w:val="28"/>
        </w:rPr>
      </w:pPr>
    </w:p>
    <w:p w:rsidR="001377D7" w:rsidRDefault="001377D7" w:rsidP="007407CB">
      <w:pPr>
        <w:ind w:firstLine="708"/>
        <w:jc w:val="both"/>
        <w:rPr>
          <w:sz w:val="28"/>
          <w:szCs w:val="28"/>
        </w:rPr>
      </w:pPr>
    </w:p>
    <w:p w:rsidR="001377D7" w:rsidRDefault="001377D7" w:rsidP="007407CB">
      <w:pPr>
        <w:ind w:firstLine="708"/>
        <w:jc w:val="both"/>
        <w:rPr>
          <w:sz w:val="28"/>
          <w:szCs w:val="28"/>
        </w:rPr>
      </w:pPr>
    </w:p>
    <w:p w:rsidR="001377D7" w:rsidRDefault="001377D7" w:rsidP="007407CB">
      <w:pPr>
        <w:ind w:firstLine="708"/>
        <w:jc w:val="both"/>
        <w:rPr>
          <w:sz w:val="28"/>
          <w:szCs w:val="28"/>
        </w:rPr>
      </w:pPr>
    </w:p>
    <w:p w:rsidR="001377D7" w:rsidRDefault="001377D7" w:rsidP="007407CB">
      <w:pPr>
        <w:ind w:firstLine="708"/>
        <w:jc w:val="both"/>
        <w:rPr>
          <w:sz w:val="28"/>
          <w:szCs w:val="28"/>
        </w:rPr>
      </w:pPr>
    </w:p>
    <w:p w:rsidR="001377D7" w:rsidRDefault="001377D7" w:rsidP="007407CB">
      <w:pPr>
        <w:ind w:firstLine="708"/>
        <w:jc w:val="both"/>
        <w:rPr>
          <w:sz w:val="28"/>
          <w:szCs w:val="28"/>
        </w:rPr>
      </w:pPr>
    </w:p>
    <w:p w:rsidR="001377D7" w:rsidRDefault="001377D7" w:rsidP="007407CB">
      <w:pPr>
        <w:ind w:firstLine="708"/>
        <w:jc w:val="both"/>
        <w:rPr>
          <w:sz w:val="28"/>
          <w:szCs w:val="28"/>
        </w:rPr>
      </w:pPr>
    </w:p>
    <w:p w:rsidR="001377D7" w:rsidRDefault="001377D7" w:rsidP="007407CB">
      <w:pPr>
        <w:ind w:firstLine="708"/>
        <w:jc w:val="both"/>
        <w:rPr>
          <w:sz w:val="28"/>
          <w:szCs w:val="28"/>
        </w:rPr>
      </w:pPr>
    </w:p>
    <w:p w:rsidR="001377D7" w:rsidRDefault="001377D7" w:rsidP="007407CB">
      <w:pPr>
        <w:ind w:firstLine="708"/>
        <w:jc w:val="both"/>
        <w:rPr>
          <w:sz w:val="28"/>
          <w:szCs w:val="28"/>
        </w:rPr>
      </w:pPr>
    </w:p>
    <w:p w:rsidR="001377D7" w:rsidRDefault="001377D7" w:rsidP="007407CB">
      <w:pPr>
        <w:ind w:firstLine="708"/>
        <w:jc w:val="both"/>
        <w:rPr>
          <w:sz w:val="28"/>
          <w:szCs w:val="28"/>
        </w:rPr>
      </w:pPr>
    </w:p>
    <w:p w:rsidR="001377D7" w:rsidRDefault="001377D7" w:rsidP="007407CB">
      <w:pPr>
        <w:ind w:firstLine="708"/>
        <w:jc w:val="both"/>
        <w:rPr>
          <w:sz w:val="28"/>
          <w:szCs w:val="28"/>
        </w:rPr>
      </w:pPr>
    </w:p>
    <w:p w:rsidR="001377D7" w:rsidRDefault="001377D7" w:rsidP="007407CB">
      <w:pPr>
        <w:ind w:firstLine="708"/>
        <w:jc w:val="both"/>
        <w:rPr>
          <w:sz w:val="28"/>
          <w:szCs w:val="28"/>
        </w:rPr>
      </w:pPr>
    </w:p>
    <w:p w:rsidR="001377D7" w:rsidRDefault="001377D7" w:rsidP="007407CB">
      <w:pPr>
        <w:ind w:firstLine="708"/>
        <w:jc w:val="both"/>
        <w:rPr>
          <w:sz w:val="28"/>
          <w:szCs w:val="28"/>
        </w:rPr>
      </w:pPr>
    </w:p>
    <w:p w:rsidR="001377D7" w:rsidRDefault="001377D7" w:rsidP="007407CB">
      <w:pPr>
        <w:ind w:firstLine="708"/>
        <w:jc w:val="both"/>
        <w:rPr>
          <w:sz w:val="28"/>
          <w:szCs w:val="28"/>
        </w:rPr>
      </w:pPr>
    </w:p>
    <w:p w:rsidR="001377D7" w:rsidRDefault="001377D7" w:rsidP="007407CB">
      <w:pPr>
        <w:ind w:firstLine="708"/>
        <w:jc w:val="both"/>
        <w:rPr>
          <w:sz w:val="28"/>
          <w:szCs w:val="28"/>
        </w:rPr>
      </w:pPr>
    </w:p>
    <w:p w:rsidR="001377D7" w:rsidRDefault="001377D7" w:rsidP="007407CB">
      <w:pPr>
        <w:ind w:firstLine="708"/>
        <w:jc w:val="both"/>
        <w:rPr>
          <w:sz w:val="28"/>
          <w:szCs w:val="28"/>
        </w:rPr>
      </w:pPr>
    </w:p>
    <w:p w:rsidR="001377D7" w:rsidRDefault="001377D7" w:rsidP="007407CB">
      <w:pPr>
        <w:ind w:firstLine="708"/>
        <w:jc w:val="both"/>
        <w:rPr>
          <w:sz w:val="28"/>
          <w:szCs w:val="28"/>
        </w:rPr>
      </w:pPr>
    </w:p>
    <w:p w:rsidR="001377D7" w:rsidRDefault="001377D7" w:rsidP="007407CB">
      <w:pPr>
        <w:ind w:firstLine="708"/>
        <w:jc w:val="both"/>
        <w:rPr>
          <w:sz w:val="28"/>
          <w:szCs w:val="28"/>
        </w:rPr>
      </w:pPr>
    </w:p>
    <w:p w:rsidR="001377D7" w:rsidRDefault="001377D7" w:rsidP="007407CB">
      <w:pPr>
        <w:ind w:firstLine="708"/>
        <w:jc w:val="both"/>
        <w:rPr>
          <w:sz w:val="28"/>
          <w:szCs w:val="28"/>
        </w:rPr>
      </w:pPr>
    </w:p>
    <w:p w:rsidR="001377D7" w:rsidRDefault="001377D7" w:rsidP="007407CB">
      <w:pPr>
        <w:ind w:firstLine="708"/>
        <w:jc w:val="both"/>
        <w:rPr>
          <w:sz w:val="28"/>
          <w:szCs w:val="28"/>
        </w:rPr>
      </w:pPr>
    </w:p>
    <w:p w:rsidR="001377D7" w:rsidRDefault="001377D7" w:rsidP="007407CB">
      <w:pPr>
        <w:ind w:firstLine="708"/>
        <w:jc w:val="both"/>
        <w:rPr>
          <w:sz w:val="28"/>
          <w:szCs w:val="28"/>
        </w:rPr>
      </w:pPr>
    </w:p>
    <w:p w:rsidR="001377D7" w:rsidRDefault="001377D7" w:rsidP="007407CB">
      <w:pPr>
        <w:ind w:firstLine="708"/>
        <w:jc w:val="both"/>
        <w:rPr>
          <w:sz w:val="28"/>
          <w:szCs w:val="28"/>
        </w:rPr>
      </w:pPr>
    </w:p>
    <w:p w:rsidR="001377D7" w:rsidRDefault="001377D7" w:rsidP="007407CB">
      <w:pPr>
        <w:ind w:firstLine="708"/>
        <w:jc w:val="both"/>
        <w:rPr>
          <w:sz w:val="28"/>
          <w:szCs w:val="28"/>
        </w:rPr>
      </w:pPr>
    </w:p>
    <w:p w:rsidR="001377D7" w:rsidRDefault="001377D7" w:rsidP="007407CB">
      <w:pPr>
        <w:ind w:firstLine="708"/>
        <w:jc w:val="both"/>
        <w:rPr>
          <w:sz w:val="28"/>
          <w:szCs w:val="28"/>
        </w:rPr>
      </w:pPr>
    </w:p>
    <w:p w:rsidR="001377D7" w:rsidRDefault="001377D7" w:rsidP="007407CB">
      <w:pPr>
        <w:ind w:firstLine="708"/>
        <w:jc w:val="both"/>
        <w:rPr>
          <w:sz w:val="28"/>
          <w:szCs w:val="28"/>
        </w:rPr>
      </w:pPr>
    </w:p>
    <w:p w:rsidR="001377D7" w:rsidRDefault="001377D7" w:rsidP="007407CB">
      <w:pPr>
        <w:ind w:firstLine="708"/>
        <w:jc w:val="both"/>
        <w:rPr>
          <w:sz w:val="28"/>
          <w:szCs w:val="28"/>
        </w:rPr>
      </w:pPr>
    </w:p>
    <w:p w:rsidR="001377D7" w:rsidRDefault="001377D7" w:rsidP="007407CB">
      <w:pPr>
        <w:ind w:firstLine="708"/>
        <w:jc w:val="both"/>
        <w:rPr>
          <w:sz w:val="28"/>
          <w:szCs w:val="28"/>
        </w:rPr>
      </w:pPr>
    </w:p>
    <w:p w:rsidR="001377D7" w:rsidRDefault="001377D7" w:rsidP="007407CB">
      <w:pPr>
        <w:ind w:firstLine="708"/>
        <w:jc w:val="both"/>
        <w:rPr>
          <w:sz w:val="28"/>
          <w:szCs w:val="28"/>
        </w:rPr>
      </w:pPr>
    </w:p>
    <w:p w:rsidR="001377D7" w:rsidRDefault="001377D7" w:rsidP="007407CB">
      <w:pPr>
        <w:ind w:firstLine="708"/>
        <w:jc w:val="both"/>
        <w:rPr>
          <w:sz w:val="28"/>
          <w:szCs w:val="28"/>
        </w:rPr>
      </w:pPr>
    </w:p>
    <w:p w:rsidR="001377D7" w:rsidRDefault="001377D7" w:rsidP="007407CB">
      <w:pPr>
        <w:ind w:firstLine="708"/>
        <w:jc w:val="both"/>
        <w:rPr>
          <w:sz w:val="28"/>
          <w:szCs w:val="28"/>
        </w:rPr>
      </w:pPr>
    </w:p>
    <w:p w:rsidR="001377D7" w:rsidRDefault="001377D7" w:rsidP="007407CB">
      <w:pPr>
        <w:ind w:firstLine="708"/>
        <w:jc w:val="both"/>
        <w:rPr>
          <w:sz w:val="28"/>
          <w:szCs w:val="28"/>
        </w:rPr>
      </w:pPr>
    </w:p>
    <w:p w:rsidR="001377D7" w:rsidRDefault="001377D7" w:rsidP="007407C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377D7" w:rsidRDefault="001377D7" w:rsidP="007407CB">
      <w:pPr>
        <w:ind w:firstLine="708"/>
        <w:jc w:val="both"/>
        <w:rPr>
          <w:sz w:val="28"/>
          <w:szCs w:val="28"/>
        </w:rPr>
        <w:sectPr w:rsidR="001377D7" w:rsidSect="005643FC">
          <w:pgSz w:w="11906" w:h="16838"/>
          <w:pgMar w:top="568" w:right="850" w:bottom="1134" w:left="1418" w:header="708" w:footer="708" w:gutter="0"/>
          <w:cols w:space="708"/>
          <w:docGrid w:linePitch="360"/>
        </w:sectPr>
      </w:pPr>
    </w:p>
    <w:p w:rsidR="001377D7" w:rsidRDefault="001377D7" w:rsidP="001377D7">
      <w:pPr>
        <w:jc w:val="both"/>
        <w:rPr>
          <w:sz w:val="26"/>
          <w:szCs w:val="2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0" simplePos="0" relativeHeight="251659264" behindDoc="0" locked="0" layoutInCell="1" allowOverlap="1" wp14:anchorId="5E9C92A8" wp14:editId="37B3178A">
                <wp:simplePos x="0" y="0"/>
                <wp:positionH relativeFrom="page">
                  <wp:posOffset>7653020</wp:posOffset>
                </wp:positionH>
                <wp:positionV relativeFrom="paragraph">
                  <wp:posOffset>50800</wp:posOffset>
                </wp:positionV>
                <wp:extent cx="3035935" cy="949960"/>
                <wp:effectExtent l="4445" t="0" r="0" b="2540"/>
                <wp:wrapSquare wrapText="bothSides"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5935" cy="949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4286" w:type="dxa"/>
                              <w:tblInd w:w="109" w:type="dxa"/>
                              <w:tblLook w:val="0000" w:firstRow="0" w:lastRow="0" w:firstColumn="0" w:lastColumn="0" w:noHBand="0" w:noVBand="0"/>
                            </w:tblPr>
                            <w:tblGrid>
                              <w:gridCol w:w="4286"/>
                            </w:tblGrid>
                            <w:tr w:rsidR="001377D7" w:rsidRPr="00B72FAA" w:rsidTr="001377D7">
                              <w:trPr>
                                <w:trHeight w:val="1501"/>
                              </w:trPr>
                              <w:tc>
                                <w:tcPr>
                                  <w:tcW w:w="4286" w:type="dxa"/>
                                  <w:shd w:val="clear" w:color="auto" w:fill="auto"/>
                                </w:tcPr>
                                <w:p w:rsidR="001377D7" w:rsidRPr="006325E1" w:rsidRDefault="001377D7" w:rsidP="006325E1">
                                  <w:pPr>
                                    <w:pStyle w:val="ConsPlusNormal"/>
                                    <w:widowControl/>
                                    <w:ind w:firstLine="0"/>
                                    <w:jc w:val="both"/>
                                    <w:rPr>
                                      <w:sz w:val="25"/>
                                      <w:szCs w:val="25"/>
                                    </w:rPr>
                                  </w:pPr>
                                  <w:r w:rsidRPr="006325E1">
                                    <w:rPr>
                                      <w:rFonts w:ascii="Times New Roman" w:hAnsi="Times New Roman" w:cs="Times New Roman"/>
                                      <w:sz w:val="25"/>
                                      <w:szCs w:val="25"/>
                                    </w:rPr>
                                    <w:t xml:space="preserve">Приложение к Приказу Департамента социальной политики Чукотского автономного округа </w:t>
                                  </w:r>
                                </w:p>
                                <w:p w:rsidR="001377D7" w:rsidRPr="006325E1" w:rsidRDefault="001377D7" w:rsidP="00850BBE">
                                  <w:pPr>
                                    <w:pStyle w:val="ConsPlusNormal"/>
                                    <w:widowControl/>
                                    <w:ind w:firstLine="0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5"/>
                                      <w:szCs w:val="25"/>
                                    </w:rPr>
                                    <w:t xml:space="preserve">от </w:t>
                                  </w:r>
                                  <w:r w:rsidR="00850BBE">
                                    <w:rPr>
                                      <w:rFonts w:ascii="Times New Roman" w:hAnsi="Times New Roman" w:cs="Times New Roman"/>
                                      <w:sz w:val="25"/>
                                      <w:szCs w:val="25"/>
                                    </w:rPr>
                                    <w:t>10.02.2026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5"/>
                                      <w:szCs w:val="25"/>
                                    </w:rPr>
                                    <w:t xml:space="preserve"> № </w:t>
                                  </w:r>
                                  <w:r w:rsidR="00850BBE">
                                    <w:rPr>
                                      <w:rFonts w:ascii="Times New Roman" w:hAnsi="Times New Roman" w:cs="Times New Roman"/>
                                      <w:sz w:val="25"/>
                                      <w:szCs w:val="25"/>
                                    </w:rPr>
                                    <w:t>166</w:t>
                                  </w:r>
                                  <w:bookmarkStart w:id="2" w:name="_GoBack"/>
                                  <w:bookmarkEnd w:id="2"/>
                                </w:p>
                              </w:tc>
                            </w:tr>
                          </w:tbl>
                          <w:p w:rsidR="001377D7" w:rsidRPr="00B72FAA" w:rsidRDefault="001377D7" w:rsidP="001377D7">
                            <w:pPr>
                              <w:pStyle w:val="a7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2540" tIns="2540" rIns="2540" bIns="25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9C92A8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602.6pt;margin-top:4pt;width:239.05pt;height:74.8pt;z-index:251659264;visibility:visible;mso-wrap-style:square;mso-width-percent:0;mso-height-percent:0;mso-wrap-distance-left:9pt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" stroked="f">
                <v:textbox inset=".2pt,.2pt,.2pt,.2pt">
                  <w:txbxContent>
                    <w:tbl>
                      <w:tblPr>
                        <w:tblW w:w="4286" w:type="dxa"/>
                        <w:tblInd w:w="109" w:type="dxa"/>
                        <w:tblLook w:val="0000" w:firstRow="0" w:lastRow="0" w:firstColumn="0" w:lastColumn="0" w:noHBand="0" w:noVBand="0"/>
                      </w:tblPr>
                      <w:tblGrid>
                        <w:gridCol w:w="4286"/>
                      </w:tblGrid>
                      <w:tr w:rsidR="001377D7" w:rsidRPr="00B72FAA" w:rsidTr="001377D7">
                        <w:trPr>
                          <w:trHeight w:val="1501"/>
                        </w:trPr>
                        <w:tc>
                          <w:tcPr>
                            <w:tcW w:w="4286" w:type="dxa"/>
                            <w:shd w:val="clear" w:color="auto" w:fill="auto"/>
                          </w:tcPr>
                          <w:p w:rsidR="001377D7" w:rsidRPr="006325E1" w:rsidRDefault="001377D7" w:rsidP="006325E1">
                            <w:pPr>
                              <w:pStyle w:val="ConsPlusNormal"/>
                              <w:widowControl/>
                              <w:ind w:firstLine="0"/>
                              <w:jc w:val="both"/>
                              <w:rPr>
                                <w:sz w:val="25"/>
                                <w:szCs w:val="25"/>
                              </w:rPr>
                            </w:pPr>
                            <w:r w:rsidRPr="006325E1">
                              <w:rPr>
                                <w:rFonts w:ascii="Times New Roman" w:hAnsi="Times New Roman" w:cs="Times New Roman"/>
                                <w:sz w:val="25"/>
                                <w:szCs w:val="25"/>
                              </w:rPr>
                              <w:t xml:space="preserve">Приложение к Приказу Департамента социальной политики Чукотского автономного округа </w:t>
                            </w:r>
                          </w:p>
                          <w:p w:rsidR="001377D7" w:rsidRPr="006325E1" w:rsidRDefault="001377D7" w:rsidP="00850BBE">
                            <w:pPr>
                              <w:pStyle w:val="ConsPlusNormal"/>
                              <w:widowControl/>
                              <w:ind w:firstLine="0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5"/>
                                <w:szCs w:val="25"/>
                              </w:rPr>
                              <w:t xml:space="preserve">от </w:t>
                            </w:r>
                            <w:r w:rsidR="00850BBE">
                              <w:rPr>
                                <w:rFonts w:ascii="Times New Roman" w:hAnsi="Times New Roman" w:cs="Times New Roman"/>
                                <w:sz w:val="25"/>
                                <w:szCs w:val="25"/>
                              </w:rPr>
                              <w:t>10.02.2026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5"/>
                                <w:szCs w:val="25"/>
                              </w:rPr>
                              <w:t xml:space="preserve"> № </w:t>
                            </w:r>
                            <w:r w:rsidR="00850BBE">
                              <w:rPr>
                                <w:rFonts w:ascii="Times New Roman" w:hAnsi="Times New Roman" w:cs="Times New Roman"/>
                                <w:sz w:val="25"/>
                                <w:szCs w:val="25"/>
                              </w:rPr>
                              <w:t>166</w:t>
                            </w:r>
                            <w:bookmarkStart w:id="3" w:name="_GoBack"/>
                            <w:bookmarkEnd w:id="3"/>
                          </w:p>
                        </w:tc>
                      </w:tr>
                    </w:tbl>
                    <w:p w:rsidR="001377D7" w:rsidRPr="00B72FAA" w:rsidRDefault="001377D7" w:rsidP="001377D7">
                      <w:pPr>
                        <w:pStyle w:val="a7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1377D7" w:rsidRDefault="001377D7" w:rsidP="001377D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1377D7" w:rsidRDefault="001377D7" w:rsidP="001377D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1377D7" w:rsidRDefault="001377D7" w:rsidP="001377D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1377D7" w:rsidRDefault="001377D7" w:rsidP="001377D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1377D7" w:rsidRDefault="001377D7" w:rsidP="001377D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1377D7" w:rsidRPr="006325E1" w:rsidRDefault="001377D7" w:rsidP="001377D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6325E1">
        <w:rPr>
          <w:rFonts w:ascii="Times New Roman" w:hAnsi="Times New Roman" w:cs="Times New Roman"/>
          <w:b/>
          <w:sz w:val="25"/>
          <w:szCs w:val="25"/>
        </w:rPr>
        <w:t xml:space="preserve">План работы </w:t>
      </w:r>
    </w:p>
    <w:p w:rsidR="001377D7" w:rsidRPr="006325E1" w:rsidRDefault="001377D7" w:rsidP="001377D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5"/>
          <w:szCs w:val="25"/>
        </w:rPr>
      </w:pPr>
      <w:r w:rsidRPr="006325E1">
        <w:rPr>
          <w:rFonts w:ascii="Times New Roman" w:hAnsi="Times New Roman" w:cs="Times New Roman"/>
          <w:b/>
          <w:sz w:val="25"/>
          <w:szCs w:val="25"/>
        </w:rPr>
        <w:t>Комиссии по соблюдению требований к служебному поведению государственных гражданских служащих Департамента социальной политики Чукотского автономного округа, руководителей государственных учреждений Чукотского автономного округа, находящихся в ведомственном подчинении Департамента социальной политики Чукотского автономного округа, и урегулированию конфликта интересов</w:t>
      </w:r>
      <w:r w:rsidRPr="006325E1">
        <w:rPr>
          <w:rFonts w:ascii="Times New Roman" w:hAnsi="Times New Roman" w:cs="Times New Roman"/>
          <w:sz w:val="25"/>
          <w:szCs w:val="25"/>
        </w:rPr>
        <w:t xml:space="preserve"> </w:t>
      </w:r>
      <w:r w:rsidRPr="006325E1">
        <w:rPr>
          <w:rFonts w:ascii="Times New Roman" w:hAnsi="Times New Roman" w:cs="Times New Roman"/>
          <w:b/>
          <w:sz w:val="25"/>
          <w:szCs w:val="25"/>
        </w:rPr>
        <w:t>на 202</w:t>
      </w:r>
      <w:r>
        <w:rPr>
          <w:rFonts w:ascii="Times New Roman" w:hAnsi="Times New Roman" w:cs="Times New Roman"/>
          <w:b/>
          <w:sz w:val="25"/>
          <w:szCs w:val="25"/>
        </w:rPr>
        <w:t>6</w:t>
      </w:r>
      <w:r w:rsidRPr="006325E1">
        <w:rPr>
          <w:rFonts w:ascii="Times New Roman" w:hAnsi="Times New Roman" w:cs="Times New Roman"/>
          <w:b/>
          <w:sz w:val="25"/>
          <w:szCs w:val="25"/>
        </w:rPr>
        <w:t xml:space="preserve"> год</w:t>
      </w:r>
    </w:p>
    <w:p w:rsidR="001377D7" w:rsidRDefault="001377D7" w:rsidP="001377D7">
      <w:pPr>
        <w:rPr>
          <w:b/>
          <w:sz w:val="16"/>
          <w:szCs w:val="16"/>
        </w:rPr>
      </w:pPr>
    </w:p>
    <w:tbl>
      <w:tblPr>
        <w:tblW w:w="15054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425"/>
        <w:gridCol w:w="11340"/>
        <w:gridCol w:w="1559"/>
        <w:gridCol w:w="1730"/>
      </w:tblGrid>
      <w:tr w:rsidR="001377D7" w:rsidRPr="00C3307C" w:rsidTr="001377D7">
        <w:trPr>
          <w:trHeight w:val="14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77D7" w:rsidRPr="00C3307C" w:rsidRDefault="001377D7" w:rsidP="00063410">
            <w:pPr>
              <w:jc w:val="center"/>
              <w:rPr>
                <w:b/>
              </w:rPr>
            </w:pPr>
            <w:r w:rsidRPr="00C3307C">
              <w:rPr>
                <w:b/>
              </w:rPr>
              <w:t>№ п/п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77D7" w:rsidRPr="00C3307C" w:rsidRDefault="001377D7" w:rsidP="00063410">
            <w:pPr>
              <w:jc w:val="center"/>
              <w:rPr>
                <w:b/>
              </w:rPr>
            </w:pPr>
            <w:r w:rsidRPr="00C3307C">
              <w:rPr>
                <w:b/>
              </w:rPr>
              <w:t xml:space="preserve">Вопросы для рассмотрения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77D7" w:rsidRPr="00C3307C" w:rsidRDefault="001377D7" w:rsidP="00063410">
            <w:pPr>
              <w:jc w:val="center"/>
              <w:rPr>
                <w:b/>
              </w:rPr>
            </w:pPr>
            <w:r w:rsidRPr="00C3307C">
              <w:rPr>
                <w:b/>
              </w:rPr>
              <w:t>Сроки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7D7" w:rsidRPr="00C3307C" w:rsidRDefault="001377D7" w:rsidP="00063410">
            <w:pPr>
              <w:jc w:val="center"/>
              <w:rPr>
                <w:b/>
              </w:rPr>
            </w:pPr>
            <w:r w:rsidRPr="00C3307C">
              <w:rPr>
                <w:b/>
              </w:rPr>
              <w:t>Итоговый документ</w:t>
            </w:r>
          </w:p>
        </w:tc>
      </w:tr>
      <w:tr w:rsidR="001377D7" w:rsidRPr="00C3307C" w:rsidTr="001377D7">
        <w:trPr>
          <w:trHeight w:val="14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77D7" w:rsidRPr="00C3307C" w:rsidRDefault="001377D7" w:rsidP="00063410">
            <w:pPr>
              <w:jc w:val="center"/>
            </w:pPr>
            <w:r w:rsidRPr="00C3307C">
              <w:t>1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77D7" w:rsidRPr="006325E1" w:rsidRDefault="001377D7" w:rsidP="00063410">
            <w:pPr>
              <w:jc w:val="both"/>
              <w:rPr>
                <w:sz w:val="25"/>
                <w:szCs w:val="25"/>
              </w:rPr>
            </w:pPr>
            <w:r w:rsidRPr="006325E1">
              <w:rPr>
                <w:sz w:val="25"/>
                <w:szCs w:val="25"/>
              </w:rPr>
              <w:t xml:space="preserve">1) рассмотрение материалов по основаниям, предусмотренным пунктом 3.1 раздела 3 Положения о Комиссии по соблюдению требований к служебному поведению государственных гражданских служащих Департамента социальной политики Чукотского автономного округа, руководителей государственных учреждений Чукотского автономного округа, находящихся в ведомственном подчинении Департамента социальной политики Чукотского автономного округа, и урегулированию конфликта интересов (далее – Комиссия), утвержденного Приказом Департамента социальной политики Чукотского автономного округа (далее – Департамент) от </w:t>
            </w:r>
            <w:r w:rsidRPr="006325E1">
              <w:rPr>
                <w:bCs/>
                <w:sz w:val="25"/>
                <w:szCs w:val="25"/>
              </w:rPr>
              <w:t xml:space="preserve">27 марта 2023 года </w:t>
            </w:r>
            <w:r w:rsidRPr="006325E1">
              <w:rPr>
                <w:sz w:val="25"/>
                <w:szCs w:val="25"/>
              </w:rPr>
              <w:t>№ 297;</w:t>
            </w:r>
          </w:p>
          <w:p w:rsidR="001377D7" w:rsidRPr="006325E1" w:rsidRDefault="001377D7" w:rsidP="00063410">
            <w:pPr>
              <w:jc w:val="both"/>
              <w:rPr>
                <w:sz w:val="25"/>
                <w:szCs w:val="25"/>
              </w:rPr>
            </w:pPr>
            <w:r w:rsidRPr="006325E1">
              <w:rPr>
                <w:sz w:val="25"/>
                <w:szCs w:val="25"/>
              </w:rPr>
              <w:t>2) о проведении декларационной кампании 202</w:t>
            </w:r>
            <w:r>
              <w:rPr>
                <w:sz w:val="25"/>
                <w:szCs w:val="25"/>
              </w:rPr>
              <w:t>6</w:t>
            </w:r>
            <w:r w:rsidRPr="006325E1">
              <w:rPr>
                <w:sz w:val="25"/>
                <w:szCs w:val="25"/>
              </w:rPr>
              <w:t xml:space="preserve"> года. Своевременное представление сведений о доходах, расходах, об имуществе и обязательствах имущественного характера гражданскими служащими Департамента и руководителями подведомственных учреждений за 202</w:t>
            </w:r>
            <w:r>
              <w:rPr>
                <w:sz w:val="25"/>
                <w:szCs w:val="25"/>
              </w:rPr>
              <w:t>5</w:t>
            </w:r>
            <w:r w:rsidRPr="006325E1">
              <w:rPr>
                <w:sz w:val="25"/>
                <w:szCs w:val="25"/>
              </w:rPr>
              <w:t xml:space="preserve"> год;</w:t>
            </w:r>
          </w:p>
          <w:p w:rsidR="001377D7" w:rsidRPr="00C3307C" w:rsidRDefault="001377D7" w:rsidP="00063410">
            <w:pPr>
              <w:jc w:val="both"/>
            </w:pPr>
            <w:r w:rsidRPr="006325E1">
              <w:rPr>
                <w:sz w:val="25"/>
                <w:szCs w:val="25"/>
              </w:rPr>
              <w:t>3) вопросы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Департамента, должностных лиц Департамента в целях выработки и принятия мер по предупреждению и устранению причин выявленных нарушений.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77D7" w:rsidRPr="006325E1" w:rsidRDefault="001377D7" w:rsidP="00063410">
            <w:pPr>
              <w:jc w:val="center"/>
              <w:rPr>
                <w:sz w:val="25"/>
                <w:szCs w:val="25"/>
              </w:rPr>
            </w:pPr>
            <w:r w:rsidRPr="006325E1">
              <w:rPr>
                <w:sz w:val="25"/>
                <w:szCs w:val="25"/>
              </w:rPr>
              <w:t>январь-март</w:t>
            </w:r>
          </w:p>
          <w:p w:rsidR="00FC08C3" w:rsidRDefault="00FC08C3" w:rsidP="00063410">
            <w:pPr>
              <w:jc w:val="center"/>
              <w:rPr>
                <w:sz w:val="25"/>
                <w:szCs w:val="25"/>
              </w:rPr>
            </w:pPr>
          </w:p>
          <w:p w:rsidR="001377D7" w:rsidRPr="00C3307C" w:rsidRDefault="001377D7" w:rsidP="00063410">
            <w:pPr>
              <w:jc w:val="center"/>
            </w:pPr>
            <w:r w:rsidRPr="006325E1">
              <w:rPr>
                <w:sz w:val="25"/>
                <w:szCs w:val="25"/>
              </w:rPr>
              <w:t>(при поступлении материалов)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7D7" w:rsidRPr="006325E1" w:rsidRDefault="001377D7" w:rsidP="00063410">
            <w:pPr>
              <w:jc w:val="center"/>
              <w:rPr>
                <w:sz w:val="25"/>
                <w:szCs w:val="25"/>
              </w:rPr>
            </w:pPr>
            <w:r w:rsidRPr="006325E1">
              <w:rPr>
                <w:sz w:val="25"/>
                <w:szCs w:val="25"/>
              </w:rPr>
              <w:t>протокол Комиссии, информация о заседании</w:t>
            </w:r>
          </w:p>
        </w:tc>
      </w:tr>
      <w:tr w:rsidR="001377D7" w:rsidRPr="00C3307C" w:rsidTr="001377D7">
        <w:trPr>
          <w:trHeight w:val="14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77D7" w:rsidRPr="00C3307C" w:rsidRDefault="001377D7" w:rsidP="00063410">
            <w:pPr>
              <w:jc w:val="center"/>
            </w:pPr>
            <w:r w:rsidRPr="00C3307C">
              <w:t>2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77D7" w:rsidRPr="006325E1" w:rsidRDefault="001377D7" w:rsidP="00063410">
            <w:pPr>
              <w:jc w:val="both"/>
              <w:rPr>
                <w:sz w:val="25"/>
                <w:szCs w:val="25"/>
              </w:rPr>
            </w:pPr>
            <w:r w:rsidRPr="006325E1">
              <w:rPr>
                <w:sz w:val="25"/>
                <w:szCs w:val="25"/>
              </w:rPr>
              <w:t>1) рассмотрение материалов по основаниям, предусмотренным пунктом 3.1 раздела 3 Положения                            о Комиссии;</w:t>
            </w:r>
          </w:p>
          <w:p w:rsidR="001377D7" w:rsidRPr="006325E1" w:rsidRDefault="001377D7" w:rsidP="00063410">
            <w:pPr>
              <w:jc w:val="both"/>
              <w:rPr>
                <w:sz w:val="25"/>
                <w:szCs w:val="25"/>
              </w:rPr>
            </w:pPr>
            <w:r w:rsidRPr="006325E1">
              <w:rPr>
                <w:sz w:val="25"/>
                <w:szCs w:val="25"/>
              </w:rPr>
              <w:lastRenderedPageBreak/>
              <w:t>2) о проведении декларационной кампании 202</w:t>
            </w:r>
            <w:r>
              <w:rPr>
                <w:sz w:val="25"/>
                <w:szCs w:val="25"/>
              </w:rPr>
              <w:t>6</w:t>
            </w:r>
            <w:r w:rsidRPr="006325E1">
              <w:rPr>
                <w:sz w:val="25"/>
                <w:szCs w:val="25"/>
              </w:rPr>
              <w:t xml:space="preserve"> года. Своевременное представление сведений о доходах, расходах, об имуществе и обязательствах имущественного характера гражданскими служащими Департамента и руководителями подведомственных учреждений за 202</w:t>
            </w:r>
            <w:r>
              <w:rPr>
                <w:sz w:val="25"/>
                <w:szCs w:val="25"/>
              </w:rPr>
              <w:t>5</w:t>
            </w:r>
            <w:r w:rsidRPr="006325E1">
              <w:rPr>
                <w:sz w:val="25"/>
                <w:szCs w:val="25"/>
              </w:rPr>
              <w:t xml:space="preserve"> год;</w:t>
            </w:r>
          </w:p>
          <w:p w:rsidR="001377D7" w:rsidRPr="006325E1" w:rsidRDefault="001377D7" w:rsidP="00063410">
            <w:pPr>
              <w:jc w:val="both"/>
              <w:rPr>
                <w:sz w:val="25"/>
                <w:szCs w:val="25"/>
              </w:rPr>
            </w:pPr>
            <w:r w:rsidRPr="006325E1">
              <w:rPr>
                <w:sz w:val="25"/>
                <w:szCs w:val="25"/>
              </w:rPr>
              <w:t>3) о состоянии работы в Департаменте и подведомственных учреждений по выявлению конфликта интересов,</w:t>
            </w:r>
            <w:r w:rsidRPr="006325E1">
              <w:rPr>
                <w:bCs/>
                <w:sz w:val="25"/>
                <w:szCs w:val="25"/>
              </w:rPr>
              <w:t xml:space="preserve"> несоблюдения гражданскими служащими Департамента </w:t>
            </w:r>
            <w:r w:rsidRPr="006325E1">
              <w:rPr>
                <w:sz w:val="25"/>
                <w:szCs w:val="25"/>
              </w:rPr>
              <w:t>и сотрудниками подведомственных учреждений</w:t>
            </w:r>
            <w:r w:rsidRPr="006325E1">
              <w:rPr>
                <w:bCs/>
                <w:sz w:val="25"/>
                <w:szCs w:val="25"/>
              </w:rPr>
              <w:t>, требований о предотвращении или об урегулировании конфликта интересов</w:t>
            </w:r>
            <w:r w:rsidRPr="006325E1">
              <w:rPr>
                <w:sz w:val="25"/>
                <w:szCs w:val="25"/>
              </w:rPr>
              <w:t xml:space="preserve"> и мерах по её совершенствованию;</w:t>
            </w:r>
          </w:p>
          <w:p w:rsidR="001377D7" w:rsidRPr="00C3307C" w:rsidRDefault="001377D7" w:rsidP="00063410">
            <w:pPr>
              <w:jc w:val="both"/>
            </w:pPr>
            <w:r w:rsidRPr="006325E1">
              <w:rPr>
                <w:sz w:val="25"/>
                <w:szCs w:val="25"/>
              </w:rPr>
              <w:t>4) вопросы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Департамента, должностных лиц Департамента в целях выработки и принятия мер по предупреждению и устранению причин выявленных нарушений.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77D7" w:rsidRPr="006325E1" w:rsidRDefault="001377D7" w:rsidP="00063410">
            <w:pPr>
              <w:jc w:val="center"/>
              <w:rPr>
                <w:sz w:val="25"/>
                <w:szCs w:val="25"/>
              </w:rPr>
            </w:pPr>
            <w:r w:rsidRPr="006325E1">
              <w:rPr>
                <w:sz w:val="25"/>
                <w:szCs w:val="25"/>
              </w:rPr>
              <w:lastRenderedPageBreak/>
              <w:t>апрель-июнь</w:t>
            </w:r>
          </w:p>
          <w:p w:rsidR="001377D7" w:rsidRPr="006325E1" w:rsidRDefault="001377D7" w:rsidP="00063410">
            <w:pPr>
              <w:jc w:val="center"/>
              <w:rPr>
                <w:sz w:val="25"/>
                <w:szCs w:val="25"/>
              </w:rPr>
            </w:pPr>
          </w:p>
          <w:p w:rsidR="001377D7" w:rsidRPr="00C3307C" w:rsidRDefault="001377D7" w:rsidP="00063410">
            <w:pPr>
              <w:jc w:val="center"/>
            </w:pPr>
            <w:r w:rsidRPr="006325E1">
              <w:rPr>
                <w:sz w:val="25"/>
                <w:szCs w:val="25"/>
              </w:rPr>
              <w:lastRenderedPageBreak/>
              <w:t>(при поступлении материалов)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7D7" w:rsidRPr="006325E1" w:rsidRDefault="001377D7" w:rsidP="00063410">
            <w:pPr>
              <w:jc w:val="center"/>
              <w:rPr>
                <w:sz w:val="25"/>
                <w:szCs w:val="25"/>
              </w:rPr>
            </w:pPr>
            <w:r w:rsidRPr="006325E1">
              <w:rPr>
                <w:sz w:val="25"/>
                <w:szCs w:val="25"/>
              </w:rPr>
              <w:lastRenderedPageBreak/>
              <w:t xml:space="preserve">протокол Комиссии, </w:t>
            </w:r>
            <w:r w:rsidRPr="006325E1">
              <w:rPr>
                <w:sz w:val="25"/>
                <w:szCs w:val="25"/>
              </w:rPr>
              <w:lastRenderedPageBreak/>
              <w:t>информация о заседании</w:t>
            </w:r>
          </w:p>
        </w:tc>
      </w:tr>
      <w:tr w:rsidR="001377D7" w:rsidRPr="00C3307C" w:rsidTr="001377D7">
        <w:trPr>
          <w:trHeight w:val="14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77D7" w:rsidRPr="00C3307C" w:rsidRDefault="001377D7" w:rsidP="00063410">
            <w:pPr>
              <w:jc w:val="center"/>
            </w:pPr>
            <w:r w:rsidRPr="00C3307C">
              <w:lastRenderedPageBreak/>
              <w:t>3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77D7" w:rsidRPr="006325E1" w:rsidRDefault="001377D7" w:rsidP="00063410">
            <w:pPr>
              <w:jc w:val="both"/>
              <w:rPr>
                <w:sz w:val="25"/>
                <w:szCs w:val="25"/>
              </w:rPr>
            </w:pPr>
            <w:r w:rsidRPr="006325E1">
              <w:rPr>
                <w:sz w:val="25"/>
                <w:szCs w:val="25"/>
              </w:rPr>
              <w:t>1) рассмотрение материалов по основаниям, предусмотренным пунктом 3.1 раздела 3 Положения                            о Комиссии;</w:t>
            </w:r>
          </w:p>
          <w:p w:rsidR="001377D7" w:rsidRPr="006325E1" w:rsidRDefault="001377D7" w:rsidP="00063410">
            <w:pPr>
              <w:jc w:val="both"/>
              <w:rPr>
                <w:sz w:val="25"/>
                <w:szCs w:val="25"/>
              </w:rPr>
            </w:pPr>
            <w:r w:rsidRPr="006325E1">
              <w:rPr>
                <w:sz w:val="25"/>
                <w:szCs w:val="25"/>
              </w:rPr>
              <w:t>2) об итогах предоставления государственными гражданскими служащими Департамента и руководителями подведомственных учреждений, сведений о доходах, расходах, об имуществе и обязательствах имущественного характера своих и членов их семей в ходе декларационной кампании 202</w:t>
            </w:r>
            <w:r>
              <w:rPr>
                <w:sz w:val="25"/>
                <w:szCs w:val="25"/>
              </w:rPr>
              <w:t>6</w:t>
            </w:r>
            <w:r w:rsidRPr="006325E1">
              <w:rPr>
                <w:sz w:val="25"/>
                <w:szCs w:val="25"/>
              </w:rPr>
              <w:t xml:space="preserve"> года;</w:t>
            </w:r>
          </w:p>
          <w:p w:rsidR="001377D7" w:rsidRPr="00C3307C" w:rsidRDefault="001377D7" w:rsidP="00063410">
            <w:pPr>
              <w:jc w:val="both"/>
            </w:pPr>
            <w:r w:rsidRPr="006325E1">
              <w:rPr>
                <w:sz w:val="25"/>
                <w:szCs w:val="25"/>
              </w:rPr>
              <w:t>3) вопросы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Департамента, должностных лиц Департамента в целях выработки и принятия мер по предупреждению и устранению причин выявленных нарушений.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77D7" w:rsidRPr="006325E1" w:rsidRDefault="001377D7" w:rsidP="00063410">
            <w:pPr>
              <w:jc w:val="center"/>
              <w:rPr>
                <w:sz w:val="25"/>
                <w:szCs w:val="25"/>
              </w:rPr>
            </w:pPr>
            <w:r w:rsidRPr="006325E1">
              <w:rPr>
                <w:sz w:val="25"/>
                <w:szCs w:val="25"/>
              </w:rPr>
              <w:t>июль-сентябрь</w:t>
            </w:r>
          </w:p>
          <w:p w:rsidR="001377D7" w:rsidRPr="006325E1" w:rsidRDefault="001377D7" w:rsidP="00063410">
            <w:pPr>
              <w:jc w:val="center"/>
              <w:rPr>
                <w:sz w:val="25"/>
                <w:szCs w:val="25"/>
              </w:rPr>
            </w:pPr>
          </w:p>
          <w:p w:rsidR="001377D7" w:rsidRPr="00C3307C" w:rsidRDefault="001377D7" w:rsidP="00063410">
            <w:pPr>
              <w:jc w:val="center"/>
            </w:pPr>
            <w:r w:rsidRPr="006325E1">
              <w:rPr>
                <w:sz w:val="25"/>
                <w:szCs w:val="25"/>
              </w:rPr>
              <w:t>(при поступлении материалов)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7D7" w:rsidRPr="006325E1" w:rsidRDefault="001377D7" w:rsidP="00063410">
            <w:pPr>
              <w:jc w:val="center"/>
              <w:rPr>
                <w:sz w:val="25"/>
                <w:szCs w:val="25"/>
              </w:rPr>
            </w:pPr>
            <w:r w:rsidRPr="006325E1">
              <w:rPr>
                <w:sz w:val="25"/>
                <w:szCs w:val="25"/>
              </w:rPr>
              <w:t>протокол Комиссии, информация о заседании</w:t>
            </w:r>
          </w:p>
        </w:tc>
      </w:tr>
      <w:tr w:rsidR="001377D7" w:rsidRPr="00C3307C" w:rsidTr="001377D7">
        <w:trPr>
          <w:trHeight w:val="14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77D7" w:rsidRPr="00C3307C" w:rsidRDefault="001377D7" w:rsidP="00063410">
            <w:pPr>
              <w:jc w:val="center"/>
            </w:pPr>
            <w:r w:rsidRPr="00C3307C">
              <w:t>4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77D7" w:rsidRPr="006325E1" w:rsidRDefault="001377D7" w:rsidP="00063410">
            <w:pPr>
              <w:jc w:val="both"/>
              <w:rPr>
                <w:sz w:val="25"/>
                <w:szCs w:val="25"/>
              </w:rPr>
            </w:pPr>
            <w:r w:rsidRPr="006325E1">
              <w:rPr>
                <w:sz w:val="25"/>
                <w:szCs w:val="25"/>
              </w:rPr>
              <w:t>1) рассмотрение материалов по основаниям, предусмотренным пунктом 3.1 раздела 3 Положения                               о Комиссии;</w:t>
            </w:r>
          </w:p>
          <w:p w:rsidR="001377D7" w:rsidRPr="006325E1" w:rsidRDefault="001377D7" w:rsidP="00063410">
            <w:pPr>
              <w:jc w:val="both"/>
              <w:rPr>
                <w:sz w:val="25"/>
                <w:szCs w:val="25"/>
              </w:rPr>
            </w:pPr>
            <w:r w:rsidRPr="006325E1">
              <w:rPr>
                <w:sz w:val="25"/>
                <w:szCs w:val="25"/>
              </w:rPr>
              <w:t>2) вопросы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Департамента, должностных лиц Департамента в целях выработки и принятия мер по предупреждению и устранению причин выявленных нарушений;</w:t>
            </w:r>
          </w:p>
          <w:p w:rsidR="001377D7" w:rsidRPr="00C3307C" w:rsidRDefault="001377D7" w:rsidP="00063410">
            <w:pPr>
              <w:jc w:val="both"/>
            </w:pPr>
            <w:r w:rsidRPr="006325E1">
              <w:rPr>
                <w:sz w:val="25"/>
                <w:szCs w:val="25"/>
              </w:rPr>
              <w:t>3) об итогах деятельности Комиссии по соблюдению требований к служебному поведению государственных гражданских служащих Департамента и урегулированию конфликта интересов, за 202</w:t>
            </w:r>
            <w:r>
              <w:rPr>
                <w:sz w:val="25"/>
                <w:szCs w:val="25"/>
              </w:rPr>
              <w:t>6</w:t>
            </w:r>
            <w:r w:rsidRPr="006325E1">
              <w:rPr>
                <w:sz w:val="25"/>
                <w:szCs w:val="25"/>
              </w:rPr>
              <w:t xml:space="preserve"> год.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77D7" w:rsidRPr="006325E1" w:rsidRDefault="001377D7" w:rsidP="00063410">
            <w:pPr>
              <w:jc w:val="center"/>
              <w:rPr>
                <w:sz w:val="25"/>
                <w:szCs w:val="25"/>
              </w:rPr>
            </w:pPr>
            <w:r w:rsidRPr="006325E1">
              <w:rPr>
                <w:sz w:val="25"/>
                <w:szCs w:val="25"/>
              </w:rPr>
              <w:t>октябрь-декабрь</w:t>
            </w:r>
          </w:p>
          <w:p w:rsidR="001377D7" w:rsidRPr="006325E1" w:rsidRDefault="001377D7" w:rsidP="00063410">
            <w:pPr>
              <w:jc w:val="center"/>
              <w:rPr>
                <w:sz w:val="25"/>
                <w:szCs w:val="25"/>
              </w:rPr>
            </w:pPr>
          </w:p>
          <w:p w:rsidR="001377D7" w:rsidRPr="00C3307C" w:rsidRDefault="001377D7" w:rsidP="00063410">
            <w:pPr>
              <w:jc w:val="center"/>
            </w:pPr>
            <w:r w:rsidRPr="006325E1">
              <w:rPr>
                <w:sz w:val="25"/>
                <w:szCs w:val="25"/>
              </w:rPr>
              <w:t>(при поступлении материалов)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7D7" w:rsidRPr="006325E1" w:rsidRDefault="001377D7" w:rsidP="00063410">
            <w:pPr>
              <w:jc w:val="center"/>
              <w:rPr>
                <w:sz w:val="25"/>
                <w:szCs w:val="25"/>
              </w:rPr>
            </w:pPr>
            <w:r w:rsidRPr="006325E1">
              <w:rPr>
                <w:sz w:val="25"/>
                <w:szCs w:val="25"/>
              </w:rPr>
              <w:t>протокол Комиссии, информация о заседании</w:t>
            </w:r>
          </w:p>
        </w:tc>
      </w:tr>
    </w:tbl>
    <w:p w:rsidR="001377D7" w:rsidRDefault="001377D7" w:rsidP="001377D7"/>
    <w:p w:rsidR="001377D7" w:rsidRPr="000D2735" w:rsidRDefault="001377D7" w:rsidP="007407CB">
      <w:pPr>
        <w:ind w:firstLine="708"/>
        <w:jc w:val="both"/>
        <w:rPr>
          <w:sz w:val="28"/>
          <w:szCs w:val="28"/>
        </w:rPr>
      </w:pPr>
    </w:p>
    <w:sectPr w:rsidR="001377D7" w:rsidRPr="000D2735" w:rsidSect="001377D7">
      <w:pgSz w:w="16838" w:h="11906" w:orient="landscape"/>
      <w:pgMar w:top="1418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Полужирный">
    <w:altName w:val="Times New Roman"/>
    <w:panose1 w:val="020208030705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EC3"/>
    <w:rsid w:val="0001108B"/>
    <w:rsid w:val="000B0086"/>
    <w:rsid w:val="001377D7"/>
    <w:rsid w:val="00183AC1"/>
    <w:rsid w:val="002B4EC3"/>
    <w:rsid w:val="0035476C"/>
    <w:rsid w:val="00641322"/>
    <w:rsid w:val="006A005A"/>
    <w:rsid w:val="007407CB"/>
    <w:rsid w:val="007C4C98"/>
    <w:rsid w:val="00850BBE"/>
    <w:rsid w:val="00927086"/>
    <w:rsid w:val="00946BF9"/>
    <w:rsid w:val="00B10360"/>
    <w:rsid w:val="00B7060B"/>
    <w:rsid w:val="00BD0A93"/>
    <w:rsid w:val="00C6531D"/>
    <w:rsid w:val="00EB76C4"/>
    <w:rsid w:val="00FA2597"/>
    <w:rsid w:val="00FC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893270-E805-4702-A549-1A374136F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407CB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07C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7407C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407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caption"/>
    <w:basedOn w:val="a"/>
    <w:next w:val="a"/>
    <w:qFormat/>
    <w:rsid w:val="007407CB"/>
    <w:pPr>
      <w:jc w:val="center"/>
    </w:pPr>
    <w:rPr>
      <w:b/>
      <w:sz w:val="28"/>
      <w:szCs w:val="20"/>
    </w:rPr>
  </w:style>
  <w:style w:type="table" w:styleId="a6">
    <w:name w:val="Table Grid"/>
    <w:basedOn w:val="a1"/>
    <w:uiPriority w:val="39"/>
    <w:rsid w:val="00B103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377D7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4"/>
      <w:szCs w:val="20"/>
      <w:lang w:eastAsia="zh-CN"/>
    </w:rPr>
  </w:style>
  <w:style w:type="paragraph" w:customStyle="1" w:styleId="a7">
    <w:name w:val="Содержимое врезки"/>
    <w:basedOn w:val="a"/>
    <w:qFormat/>
    <w:rsid w:val="001377D7"/>
    <w:pPr>
      <w:suppressAutoHyphens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955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социальной политики Чукотского АО</Company>
  <LinksUpToDate>false</LinksUpToDate>
  <CharactersWithSpaces>6389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Балаш Андрей Вячеславович</dc:creator>
  <cp:keywords/>
  <dc:description/>
  <cp:lastModifiedBy>kadr</cp:lastModifiedBy>
  <cp:revision>3</cp:revision>
  <dcterms:created xsi:type="dcterms:W3CDTF">2025-03-13T22:37:00Z</dcterms:created>
  <dcterms:modified xsi:type="dcterms:W3CDTF">2026-02-09T23:29:00Z</dcterms:modified>
</cp:coreProperties>
</file>