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6B" w:rsidRPr="00EF2519" w:rsidRDefault="00393D6B" w:rsidP="00393D6B">
      <w:pPr>
        <w:ind w:left="-426"/>
        <w:jc w:val="center"/>
        <w:rPr>
          <w:sz w:val="28"/>
          <w:szCs w:val="28"/>
        </w:rPr>
      </w:pPr>
      <w:r w:rsidRPr="00EF2519">
        <w:rPr>
          <w:sz w:val="28"/>
          <w:szCs w:val="28"/>
        </w:rPr>
        <w:t xml:space="preserve">Информация </w:t>
      </w:r>
    </w:p>
    <w:p w:rsidR="00393D6B" w:rsidRDefault="00393D6B" w:rsidP="00393D6B">
      <w:pPr>
        <w:shd w:val="clear" w:color="auto" w:fill="FFFFFF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 w:rsidRPr="00EF2519">
        <w:rPr>
          <w:sz w:val="28"/>
          <w:szCs w:val="28"/>
        </w:rPr>
        <w:t xml:space="preserve">о реализации Плана мероприятий, направленных на профилактику и противодействие коррупции </w:t>
      </w:r>
    </w:p>
    <w:p w:rsidR="00393D6B" w:rsidRDefault="00393D6B" w:rsidP="00393D6B">
      <w:pPr>
        <w:shd w:val="clear" w:color="auto" w:fill="FFFFFF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 w:rsidRPr="00EF2519">
        <w:rPr>
          <w:sz w:val="28"/>
          <w:szCs w:val="28"/>
        </w:rPr>
        <w:t xml:space="preserve">в Комитете государственного регулирования цен и тарифов Чукотского автономного округа, на 2021-2024 годы </w:t>
      </w:r>
    </w:p>
    <w:p w:rsidR="00393D6B" w:rsidRPr="00EF2519" w:rsidRDefault="00393D6B" w:rsidP="00393D6B">
      <w:pPr>
        <w:shd w:val="clear" w:color="auto" w:fill="FFFFFF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 w:rsidRPr="00EF2519">
        <w:rPr>
          <w:sz w:val="28"/>
          <w:szCs w:val="28"/>
        </w:rPr>
        <w:t xml:space="preserve">(за </w:t>
      </w:r>
      <w:r w:rsidR="00275E9C">
        <w:rPr>
          <w:sz w:val="28"/>
          <w:szCs w:val="28"/>
        </w:rPr>
        <w:t>1</w:t>
      </w:r>
      <w:r w:rsidRPr="00EF2519">
        <w:rPr>
          <w:sz w:val="28"/>
          <w:szCs w:val="28"/>
        </w:rPr>
        <w:t xml:space="preserve"> квартал 202</w:t>
      </w:r>
      <w:r w:rsidR="00275E9C">
        <w:rPr>
          <w:sz w:val="28"/>
          <w:szCs w:val="28"/>
        </w:rPr>
        <w:t>4</w:t>
      </w:r>
      <w:r w:rsidRPr="00EF2519">
        <w:rPr>
          <w:sz w:val="28"/>
          <w:szCs w:val="28"/>
        </w:rPr>
        <w:t xml:space="preserve"> года)</w:t>
      </w:r>
    </w:p>
    <w:p w:rsidR="00393D6B" w:rsidRDefault="00393D6B" w:rsidP="00393D6B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6788"/>
        <w:gridCol w:w="7229"/>
      </w:tblGrid>
      <w:tr w:rsidR="00393D6B" w:rsidRPr="00F10CEF" w:rsidTr="00393D6B">
        <w:trPr>
          <w:tblHeader/>
        </w:trPr>
        <w:tc>
          <w:tcPr>
            <w:tcW w:w="868" w:type="dxa"/>
            <w:shd w:val="clear" w:color="auto" w:fill="auto"/>
            <w:vAlign w:val="center"/>
          </w:tcPr>
          <w:p w:rsidR="00393D6B" w:rsidRPr="00A30975" w:rsidRDefault="00393D6B" w:rsidP="00A07181">
            <w:pPr>
              <w:jc w:val="center"/>
              <w:rPr>
                <w:sz w:val="22"/>
                <w:szCs w:val="22"/>
              </w:rPr>
            </w:pPr>
            <w:r w:rsidRPr="00A30975">
              <w:rPr>
                <w:sz w:val="22"/>
                <w:szCs w:val="22"/>
              </w:rPr>
              <w:t>№ п/п</w:t>
            </w:r>
          </w:p>
        </w:tc>
        <w:tc>
          <w:tcPr>
            <w:tcW w:w="6788" w:type="dxa"/>
            <w:shd w:val="clear" w:color="auto" w:fill="auto"/>
          </w:tcPr>
          <w:p w:rsidR="00393D6B" w:rsidRPr="00A30975" w:rsidRDefault="00393D6B" w:rsidP="00A07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975">
              <w:rPr>
                <w:sz w:val="22"/>
                <w:szCs w:val="22"/>
              </w:rPr>
              <w:t>Мероприятия по плану</w:t>
            </w:r>
          </w:p>
        </w:tc>
        <w:tc>
          <w:tcPr>
            <w:tcW w:w="7229" w:type="dxa"/>
            <w:shd w:val="clear" w:color="auto" w:fill="auto"/>
          </w:tcPr>
          <w:p w:rsidR="00393D6B" w:rsidRPr="00A30975" w:rsidRDefault="00393D6B" w:rsidP="00A07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975">
              <w:rPr>
                <w:sz w:val="22"/>
                <w:szCs w:val="22"/>
              </w:rPr>
              <w:t>Информация о  реализации</w:t>
            </w:r>
          </w:p>
        </w:tc>
      </w:tr>
      <w:tr w:rsidR="00C613CB" w:rsidRPr="00F10CEF" w:rsidTr="00393D6B">
        <w:tc>
          <w:tcPr>
            <w:tcW w:w="14885" w:type="dxa"/>
            <w:gridSpan w:val="3"/>
            <w:shd w:val="clear" w:color="auto" w:fill="auto"/>
          </w:tcPr>
          <w:p w:rsidR="00C613CB" w:rsidRPr="00A30975" w:rsidRDefault="00C613CB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30975">
              <w:rPr>
                <w:b/>
                <w:sz w:val="22"/>
                <w:szCs w:val="22"/>
              </w:rPr>
              <w:t>2. Совершенствование кадровой работы в системе мер по профилактике и противодействию коррупции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2.3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Доведение до гражданских служащих изменений федерального и регионального законодательства о противодействии коррупции, рекомендаций, разработанных Министерством труда и социальной защиты Российской Федерации, в части исполнения требований, соблюдения ограничений и запретов, выполнения обязанностей, установленных в целях противодействия коррупции</w:t>
            </w:r>
          </w:p>
        </w:tc>
        <w:tc>
          <w:tcPr>
            <w:tcW w:w="7229" w:type="dxa"/>
            <w:shd w:val="clear" w:color="auto" w:fill="auto"/>
          </w:tcPr>
          <w:p w:rsidR="00C613CB" w:rsidRPr="00E836CB" w:rsidRDefault="00C613CB" w:rsidP="00E836CB">
            <w:pPr>
              <w:jc w:val="both"/>
              <w:rPr>
                <w:sz w:val="22"/>
                <w:szCs w:val="22"/>
              </w:rPr>
            </w:pPr>
            <w:r w:rsidRPr="00E836CB">
              <w:rPr>
                <w:sz w:val="22"/>
                <w:szCs w:val="22"/>
              </w:rPr>
              <w:t>В отчетном периоде граждански</w:t>
            </w:r>
            <w:r w:rsidR="00E836CB" w:rsidRPr="00E836CB">
              <w:rPr>
                <w:sz w:val="22"/>
                <w:szCs w:val="22"/>
              </w:rPr>
              <w:t>е</w:t>
            </w:r>
            <w:r w:rsidRPr="00E836CB">
              <w:rPr>
                <w:sz w:val="22"/>
                <w:szCs w:val="22"/>
              </w:rPr>
              <w:t xml:space="preserve"> служащи</w:t>
            </w:r>
            <w:r w:rsidR="00E836CB" w:rsidRPr="00E836CB">
              <w:rPr>
                <w:sz w:val="22"/>
                <w:szCs w:val="22"/>
              </w:rPr>
              <w:t>е</w:t>
            </w:r>
            <w:r w:rsidRPr="00E836CB">
              <w:rPr>
                <w:sz w:val="22"/>
                <w:szCs w:val="22"/>
              </w:rPr>
              <w:t xml:space="preserve"> Комитета </w:t>
            </w:r>
            <w:r w:rsidR="00E836CB" w:rsidRPr="00E836CB">
              <w:rPr>
                <w:sz w:val="22"/>
                <w:szCs w:val="22"/>
              </w:rPr>
              <w:t xml:space="preserve">ознакомлены с </w:t>
            </w:r>
            <w:r w:rsidR="00E836CB" w:rsidRPr="00E836CB">
              <w:rPr>
                <w:color w:val="000000"/>
                <w:sz w:val="22"/>
                <w:szCs w:val="22"/>
                <w:lang w:bidi="ru-RU"/>
              </w:rPr>
              <w:t>Методически</w:t>
            </w:r>
            <w:r w:rsidR="00E836CB">
              <w:rPr>
                <w:color w:val="000000"/>
                <w:sz w:val="22"/>
                <w:szCs w:val="22"/>
                <w:lang w:bidi="ru-RU"/>
              </w:rPr>
              <w:t>ми</w:t>
            </w:r>
            <w:r w:rsidR="00E836CB" w:rsidRPr="00E836CB">
              <w:rPr>
                <w:color w:val="000000"/>
                <w:sz w:val="22"/>
                <w:szCs w:val="22"/>
                <w:lang w:bidi="ru-RU"/>
              </w:rPr>
              <w:t xml:space="preserve"> рекомендаци</w:t>
            </w:r>
            <w:r w:rsidR="00E836CB">
              <w:rPr>
                <w:color w:val="000000"/>
                <w:sz w:val="22"/>
                <w:szCs w:val="22"/>
                <w:lang w:bidi="ru-RU"/>
              </w:rPr>
              <w:t>ям</w:t>
            </w:r>
            <w:r w:rsidR="00E836CB" w:rsidRPr="00E836CB">
              <w:rPr>
                <w:color w:val="000000"/>
                <w:sz w:val="22"/>
                <w:szCs w:val="22"/>
                <w:lang w:bidi="ru-RU"/>
              </w:rPr>
              <w:t>и по вопросам представления сведений о доходах, расходах, об имуществе</w:t>
            </w:r>
            <w:r w:rsidR="00E836CB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E836CB" w:rsidRPr="00E836CB">
              <w:rPr>
                <w:color w:val="000000"/>
                <w:sz w:val="22"/>
                <w:szCs w:val="22"/>
                <w:lang w:bidi="ru-RU"/>
              </w:rPr>
              <w:t>и обязательствах имущественного характера и заполнения соответствующей формы справки для использования в ходе декларационной кампании 2024 года (за отчётный 2023 год), подготовлен</w:t>
            </w:r>
            <w:r w:rsidR="00E836CB" w:rsidRPr="00E836CB">
              <w:rPr>
                <w:sz w:val="22"/>
                <w:szCs w:val="22"/>
              </w:rPr>
              <w:t>н</w:t>
            </w:r>
            <w:r w:rsidR="00E836CB" w:rsidRPr="00E836CB">
              <w:rPr>
                <w:color w:val="000000"/>
                <w:sz w:val="22"/>
                <w:szCs w:val="22"/>
                <w:lang w:bidi="ru-RU"/>
              </w:rPr>
              <w:t>ы</w:t>
            </w:r>
            <w:r w:rsidR="00E836CB">
              <w:rPr>
                <w:sz w:val="22"/>
                <w:szCs w:val="22"/>
              </w:rPr>
              <w:t>ми</w:t>
            </w:r>
            <w:r w:rsidR="00E836CB" w:rsidRPr="00E836CB">
              <w:rPr>
                <w:color w:val="000000"/>
                <w:sz w:val="22"/>
                <w:szCs w:val="22"/>
                <w:lang w:bidi="ru-RU"/>
              </w:rPr>
              <w:t xml:space="preserve"> Министерством труда и социальной защиты Российской Федерации</w:t>
            </w:r>
            <w:r w:rsidR="00E836CB">
              <w:rPr>
                <w:color w:val="000000"/>
                <w:sz w:val="22"/>
                <w:szCs w:val="22"/>
                <w:lang w:bidi="ru-RU"/>
              </w:rPr>
              <w:t xml:space="preserve">, и Обзором правоприменительной практики в части невозможности представить по объективным и уважительным причинам сведения </w:t>
            </w:r>
            <w:r w:rsidR="00E836CB" w:rsidRPr="00E836CB">
              <w:rPr>
                <w:color w:val="000000"/>
                <w:sz w:val="22"/>
                <w:szCs w:val="22"/>
                <w:lang w:bidi="ru-RU"/>
              </w:rPr>
              <w:t>о доходах, расходах, об имуществе</w:t>
            </w:r>
            <w:r w:rsidR="00E836CB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E836CB" w:rsidRPr="00E836CB">
              <w:rPr>
                <w:color w:val="000000"/>
                <w:sz w:val="22"/>
                <w:szCs w:val="22"/>
                <w:lang w:bidi="ru-RU"/>
              </w:rPr>
              <w:t>и обязательствах имущественного характера</w:t>
            </w:r>
            <w:r w:rsidR="00E836CB">
              <w:rPr>
                <w:color w:val="000000"/>
                <w:sz w:val="22"/>
                <w:szCs w:val="22"/>
                <w:lang w:bidi="ru-RU"/>
              </w:rPr>
              <w:t xml:space="preserve"> своих супруги (супруга) и несовершеннолетних детей</w:t>
            </w:r>
          </w:p>
        </w:tc>
      </w:tr>
      <w:tr w:rsidR="00AE7993" w:rsidRPr="00F10CEF" w:rsidTr="00393D6B">
        <w:tc>
          <w:tcPr>
            <w:tcW w:w="868" w:type="dxa"/>
            <w:shd w:val="clear" w:color="auto" w:fill="auto"/>
          </w:tcPr>
          <w:p w:rsidR="00AE7993" w:rsidRPr="00F10CEF" w:rsidRDefault="00AE7993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2.9</w:t>
            </w:r>
          </w:p>
        </w:tc>
        <w:tc>
          <w:tcPr>
            <w:tcW w:w="6788" w:type="dxa"/>
            <w:shd w:val="clear" w:color="auto" w:fill="auto"/>
          </w:tcPr>
          <w:p w:rsidR="00AE7993" w:rsidRPr="00F10CEF" w:rsidRDefault="00AE7993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Организация работы по уведомлению гражданскими служащими председателя Комитета о намерении выполнять иную оплачиваемую работу</w:t>
            </w:r>
          </w:p>
        </w:tc>
        <w:tc>
          <w:tcPr>
            <w:tcW w:w="7229" w:type="dxa"/>
            <w:shd w:val="clear" w:color="auto" w:fill="auto"/>
          </w:tcPr>
          <w:p w:rsidR="00AE7993" w:rsidRPr="00A30975" w:rsidRDefault="00AE7993" w:rsidP="00E836CB">
            <w:pPr>
              <w:jc w:val="both"/>
              <w:rPr>
                <w:sz w:val="22"/>
                <w:szCs w:val="22"/>
              </w:rPr>
            </w:pPr>
            <w:r w:rsidRPr="00666604">
              <w:rPr>
                <w:sz w:val="22"/>
                <w:szCs w:val="22"/>
              </w:rPr>
              <w:t>В отчетном периоде</w:t>
            </w:r>
            <w:r>
              <w:rPr>
                <w:sz w:val="22"/>
                <w:szCs w:val="22"/>
              </w:rPr>
              <w:t xml:space="preserve"> </w:t>
            </w:r>
            <w:r w:rsidR="00E836CB">
              <w:rPr>
                <w:sz w:val="22"/>
                <w:szCs w:val="22"/>
              </w:rPr>
              <w:t xml:space="preserve">поступило одно </w:t>
            </w:r>
            <w:r>
              <w:rPr>
                <w:sz w:val="22"/>
                <w:szCs w:val="22"/>
              </w:rPr>
              <w:t>уведомлени</w:t>
            </w:r>
            <w:r w:rsidR="00E836CB">
              <w:rPr>
                <w:sz w:val="22"/>
                <w:szCs w:val="22"/>
              </w:rPr>
              <w:t xml:space="preserve">е о намерении </w:t>
            </w:r>
            <w:r w:rsidR="00E836CB" w:rsidRPr="00F10CEF">
              <w:rPr>
                <w:sz w:val="22"/>
                <w:szCs w:val="22"/>
              </w:rPr>
              <w:t>выполнять иную оплачиваемую работу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2.12.3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spacing w:after="60"/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 xml:space="preserve">Проведение анализа личных дел, иных документов гражданских служащих на предмет выявления конфликта интересов, включающий в себя, в том числе, изучение данных о </w:t>
            </w:r>
            <w:r w:rsidRPr="00F10CEF">
              <w:rPr>
                <w:rStyle w:val="markedcontent"/>
                <w:sz w:val="22"/>
                <w:szCs w:val="22"/>
              </w:rPr>
              <w:t>прошлых местах работы, данных о родственниках, местах их работы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E83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отчетном периоде осуществлен анализ </w:t>
            </w:r>
            <w:r w:rsidR="00E836CB">
              <w:rPr>
                <w:sz w:val="22"/>
                <w:szCs w:val="22"/>
              </w:rPr>
              <w:t>обновленных анкет гражданских служащих, факты, свидетельствующие о наличии конфликта интересов, не выявлены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2.20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Организация работы по проведению оценки коррупционных рисков, возникающих при реализации государственных функций и уточнению перечня должностей, замещение которых связано с коррупционными рисками, установленного Постановлением Правительства Чукотского автономного округа от 15 июля 2015 года № 57 «Об утверждении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рисками»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E83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коррупционных рисков проведена и рассмотрена на заседании комиссии в </w:t>
            </w:r>
            <w:r w:rsidR="00E836CB">
              <w:rPr>
                <w:sz w:val="22"/>
                <w:szCs w:val="22"/>
              </w:rPr>
              <w:t>январе</w:t>
            </w:r>
            <w:r>
              <w:rPr>
                <w:sz w:val="22"/>
                <w:szCs w:val="22"/>
              </w:rPr>
              <w:t xml:space="preserve"> 202</w:t>
            </w:r>
            <w:r w:rsidR="00E836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2.21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гражданских служащих Комитета и </w:t>
            </w:r>
            <w:r w:rsidRPr="00F10CEF">
              <w:rPr>
                <w:sz w:val="22"/>
                <w:szCs w:val="22"/>
              </w:rPr>
              <w:lastRenderedPageBreak/>
              <w:t xml:space="preserve">урегулированию конфликта интересов </w:t>
            </w:r>
          </w:p>
        </w:tc>
        <w:tc>
          <w:tcPr>
            <w:tcW w:w="7229" w:type="dxa"/>
            <w:shd w:val="clear" w:color="auto" w:fill="auto"/>
          </w:tcPr>
          <w:p w:rsidR="008B7FE4" w:rsidRPr="008B7FE4" w:rsidRDefault="008B7FE4" w:rsidP="008B7FE4">
            <w:p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8B7FE4">
              <w:rPr>
                <w:sz w:val="22"/>
                <w:szCs w:val="22"/>
              </w:rPr>
              <w:lastRenderedPageBreak/>
              <w:t xml:space="preserve">В отчетном периоде проведено два заседания комиссии: </w:t>
            </w:r>
          </w:p>
          <w:p w:rsidR="008B7FE4" w:rsidRPr="002B2D09" w:rsidRDefault="008B7FE4" w:rsidP="008B7FE4">
            <w:p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2B2D09">
              <w:rPr>
                <w:sz w:val="22"/>
                <w:szCs w:val="22"/>
                <w:u w:val="single"/>
              </w:rPr>
              <w:t>1</w:t>
            </w:r>
            <w:r w:rsidR="002B2D09" w:rsidRPr="002B2D09">
              <w:rPr>
                <w:sz w:val="22"/>
                <w:szCs w:val="22"/>
                <w:u w:val="single"/>
              </w:rPr>
              <w:t>5</w:t>
            </w:r>
            <w:r w:rsidRPr="002B2D09">
              <w:rPr>
                <w:sz w:val="22"/>
                <w:szCs w:val="22"/>
                <w:u w:val="single"/>
              </w:rPr>
              <w:t>.0</w:t>
            </w:r>
            <w:r w:rsidR="002B2D09" w:rsidRPr="002B2D09">
              <w:rPr>
                <w:sz w:val="22"/>
                <w:szCs w:val="22"/>
                <w:u w:val="single"/>
              </w:rPr>
              <w:t>1</w:t>
            </w:r>
            <w:r w:rsidRPr="002B2D09">
              <w:rPr>
                <w:sz w:val="22"/>
                <w:szCs w:val="22"/>
                <w:u w:val="single"/>
              </w:rPr>
              <w:t>.202</w:t>
            </w:r>
            <w:r w:rsidR="002B2D09" w:rsidRPr="002B2D09">
              <w:rPr>
                <w:sz w:val="22"/>
                <w:szCs w:val="22"/>
                <w:u w:val="single"/>
              </w:rPr>
              <w:t>4</w:t>
            </w:r>
            <w:r w:rsidRPr="002B2D09">
              <w:rPr>
                <w:sz w:val="22"/>
                <w:szCs w:val="22"/>
              </w:rPr>
              <w:t xml:space="preserve">. Повестка: </w:t>
            </w:r>
            <w:r w:rsidR="002B2D09">
              <w:rPr>
                <w:sz w:val="22"/>
                <w:szCs w:val="22"/>
              </w:rPr>
              <w:t>о</w:t>
            </w:r>
            <w:r w:rsidR="002B2D09" w:rsidRPr="002B2D09">
              <w:rPr>
                <w:sz w:val="22"/>
                <w:szCs w:val="22"/>
              </w:rPr>
              <w:t xml:space="preserve">ценка коррупционных рисков в деятельности </w:t>
            </w:r>
            <w:r w:rsidR="002B2D09" w:rsidRPr="002B2D09">
              <w:rPr>
                <w:sz w:val="22"/>
                <w:szCs w:val="22"/>
              </w:rPr>
              <w:lastRenderedPageBreak/>
              <w:t>работников Комитета государственного регулирования цен и тарифов Чукотского автономного округа</w:t>
            </w:r>
            <w:r w:rsidR="002B2D09">
              <w:rPr>
                <w:sz w:val="22"/>
                <w:szCs w:val="22"/>
              </w:rPr>
              <w:t>.</w:t>
            </w:r>
          </w:p>
          <w:p w:rsidR="008B7FE4" w:rsidRPr="002B2D09" w:rsidRDefault="002B2D09" w:rsidP="002B2D09">
            <w:p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3C292E">
              <w:rPr>
                <w:sz w:val="22"/>
                <w:szCs w:val="22"/>
                <w:u w:val="single"/>
              </w:rPr>
              <w:t>13.02.2024</w:t>
            </w:r>
            <w:r w:rsidR="008B7FE4" w:rsidRPr="008B7F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="008B7FE4" w:rsidRPr="008B7FE4">
              <w:rPr>
                <w:sz w:val="22"/>
                <w:szCs w:val="22"/>
              </w:rPr>
              <w:t>Повестка: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ntstyle33"/>
                <w:sz w:val="22"/>
                <w:szCs w:val="22"/>
              </w:rPr>
              <w:t>и</w:t>
            </w:r>
            <w:r w:rsidRPr="002B2D09">
              <w:rPr>
                <w:rStyle w:val="fontstyle33"/>
                <w:sz w:val="22"/>
                <w:szCs w:val="22"/>
              </w:rPr>
              <w:t>зучение методических рекомендаций Министерства труда</w:t>
            </w:r>
            <w:r>
              <w:rPr>
                <w:rStyle w:val="fontstyle33"/>
                <w:sz w:val="22"/>
                <w:szCs w:val="22"/>
              </w:rPr>
              <w:t xml:space="preserve"> </w:t>
            </w:r>
            <w:r w:rsidRPr="002B2D09">
              <w:rPr>
                <w:rStyle w:val="fontstyle33"/>
                <w:sz w:val="22"/>
                <w:szCs w:val="22"/>
              </w:rPr>
              <w:t>и социальной защиты Ро</w:t>
            </w:r>
            <w:bookmarkStart w:id="0" w:name="_GoBack"/>
            <w:bookmarkEnd w:id="0"/>
            <w:r w:rsidRPr="002B2D09">
              <w:rPr>
                <w:rStyle w:val="fontstyle33"/>
                <w:sz w:val="22"/>
                <w:szCs w:val="22"/>
              </w:rPr>
              <w:t>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      </w:r>
            <w:r>
              <w:rPr>
                <w:rStyle w:val="fontstyle33"/>
                <w:sz w:val="22"/>
                <w:szCs w:val="22"/>
              </w:rPr>
              <w:t xml:space="preserve"> </w:t>
            </w:r>
            <w:r w:rsidRPr="002B2D09">
              <w:rPr>
                <w:rStyle w:val="fontstyle33"/>
                <w:sz w:val="22"/>
                <w:szCs w:val="22"/>
              </w:rPr>
              <w:t>в 2024 году (за отчетный 2023 год)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lastRenderedPageBreak/>
              <w:t>2.22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spacing w:after="120"/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Работа с кадровым резервом: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A07181">
            <w:pPr>
              <w:jc w:val="both"/>
              <w:rPr>
                <w:sz w:val="22"/>
                <w:szCs w:val="22"/>
              </w:rPr>
            </w:pP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2.22.2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Представление в Управление государственной службы, кадровой работы и государственных наград Аппарата Губернатора и Правительства Чукотского автономного округа копий правовых актов, на основании которых в кадровый резерв Комитета вносятся изменения</w:t>
            </w:r>
          </w:p>
        </w:tc>
        <w:tc>
          <w:tcPr>
            <w:tcW w:w="7229" w:type="dxa"/>
            <w:shd w:val="clear" w:color="auto" w:fill="auto"/>
          </w:tcPr>
          <w:p w:rsidR="008B7FE4" w:rsidRPr="00554F7A" w:rsidRDefault="008B7FE4" w:rsidP="002B2D09">
            <w:pPr>
              <w:jc w:val="both"/>
              <w:rPr>
                <w:sz w:val="22"/>
                <w:szCs w:val="22"/>
              </w:rPr>
            </w:pPr>
            <w:r w:rsidRPr="00554F7A">
              <w:rPr>
                <w:sz w:val="22"/>
                <w:szCs w:val="22"/>
              </w:rPr>
              <w:t xml:space="preserve">В отчетном периоде направлена копия приказа от </w:t>
            </w:r>
            <w:r w:rsidR="002B2D09">
              <w:rPr>
                <w:sz w:val="22"/>
                <w:szCs w:val="22"/>
              </w:rPr>
              <w:t>10.01.2024</w:t>
            </w:r>
            <w:r w:rsidRPr="00554F7A">
              <w:rPr>
                <w:sz w:val="22"/>
                <w:szCs w:val="22"/>
              </w:rPr>
              <w:t xml:space="preserve"> № </w:t>
            </w:r>
            <w:r w:rsidR="002B2D09">
              <w:rPr>
                <w:sz w:val="22"/>
                <w:szCs w:val="22"/>
              </w:rPr>
              <w:t>1</w:t>
            </w:r>
            <w:r w:rsidRPr="00554F7A">
              <w:rPr>
                <w:sz w:val="22"/>
                <w:szCs w:val="22"/>
              </w:rPr>
              <w:t>-од «Об исключении из списка кадрового резерва для замещения должностей государственной гражданской службы»</w:t>
            </w:r>
            <w:r>
              <w:rPr>
                <w:sz w:val="22"/>
                <w:szCs w:val="22"/>
              </w:rPr>
              <w:t>, исх.</w:t>
            </w:r>
            <w:r w:rsidRPr="00554F7A">
              <w:rPr>
                <w:sz w:val="22"/>
                <w:szCs w:val="22"/>
              </w:rPr>
              <w:t xml:space="preserve">  № 11-06</w:t>
            </w:r>
            <w:r w:rsidR="002B2D09">
              <w:rPr>
                <w:sz w:val="22"/>
                <w:szCs w:val="22"/>
              </w:rPr>
              <w:t>/85</w:t>
            </w:r>
            <w:r w:rsidRPr="00554F7A">
              <w:rPr>
                <w:sz w:val="22"/>
                <w:szCs w:val="22"/>
              </w:rPr>
              <w:t xml:space="preserve"> от </w:t>
            </w:r>
            <w:r w:rsidR="002B2D09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</w:t>
            </w:r>
            <w:r w:rsidR="002B2D09">
              <w:rPr>
                <w:sz w:val="22"/>
                <w:szCs w:val="22"/>
              </w:rPr>
              <w:t>1</w:t>
            </w:r>
            <w:r w:rsidRPr="00554F7A">
              <w:rPr>
                <w:sz w:val="22"/>
                <w:szCs w:val="22"/>
              </w:rPr>
              <w:t>.202</w:t>
            </w:r>
            <w:r w:rsidR="002B2D09">
              <w:rPr>
                <w:sz w:val="22"/>
                <w:szCs w:val="22"/>
              </w:rPr>
              <w:t>4</w:t>
            </w:r>
          </w:p>
        </w:tc>
      </w:tr>
      <w:tr w:rsidR="008B7FE4" w:rsidRPr="00F10CEF" w:rsidTr="00393D6B">
        <w:tc>
          <w:tcPr>
            <w:tcW w:w="14885" w:type="dxa"/>
            <w:gridSpan w:val="3"/>
            <w:shd w:val="clear" w:color="auto" w:fill="auto"/>
          </w:tcPr>
          <w:p w:rsidR="008B7FE4" w:rsidRPr="00F10CEF" w:rsidRDefault="008B7FE4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10CEF">
              <w:rPr>
                <w:b/>
                <w:sz w:val="22"/>
                <w:szCs w:val="22"/>
              </w:rPr>
              <w:t>3. Совершенствование нормативной правовой базы Чукотского автономного округа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3.4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Проведение правовой и антикоррупционной экспертизы нормативных правовых актов и проектов нормативных правовых актов Комитета</w:t>
            </w:r>
          </w:p>
        </w:tc>
        <w:tc>
          <w:tcPr>
            <w:tcW w:w="7229" w:type="dxa"/>
            <w:shd w:val="clear" w:color="auto" w:fill="auto"/>
          </w:tcPr>
          <w:p w:rsidR="008B7FE4" w:rsidRPr="0097382F" w:rsidRDefault="008B7FE4" w:rsidP="0097382F">
            <w:pPr>
              <w:jc w:val="both"/>
              <w:rPr>
                <w:sz w:val="22"/>
                <w:szCs w:val="22"/>
              </w:rPr>
            </w:pPr>
            <w:r w:rsidRPr="0097382F">
              <w:rPr>
                <w:sz w:val="22"/>
                <w:szCs w:val="22"/>
              </w:rPr>
              <w:t xml:space="preserve">В отчетном периоде проведена </w:t>
            </w:r>
            <w:r w:rsidR="0097382F" w:rsidRPr="0097382F">
              <w:rPr>
                <w:sz w:val="22"/>
                <w:szCs w:val="22"/>
              </w:rPr>
              <w:t xml:space="preserve">внутренняя </w:t>
            </w:r>
            <w:r w:rsidRPr="0097382F">
              <w:rPr>
                <w:sz w:val="22"/>
                <w:szCs w:val="22"/>
              </w:rPr>
              <w:t xml:space="preserve">правовая и антикоррупционная экспертиза </w:t>
            </w:r>
            <w:r w:rsidR="008A2E99" w:rsidRPr="0097382F">
              <w:rPr>
                <w:sz w:val="22"/>
                <w:szCs w:val="22"/>
              </w:rPr>
              <w:t>1</w:t>
            </w:r>
            <w:r w:rsidR="0097382F" w:rsidRPr="0097382F">
              <w:rPr>
                <w:sz w:val="22"/>
                <w:szCs w:val="22"/>
              </w:rPr>
              <w:t>8</w:t>
            </w:r>
            <w:r w:rsidRPr="0097382F">
              <w:rPr>
                <w:sz w:val="22"/>
                <w:szCs w:val="22"/>
              </w:rPr>
              <w:t xml:space="preserve"> нормативн</w:t>
            </w:r>
            <w:r w:rsidR="0097382F" w:rsidRPr="0097382F">
              <w:rPr>
                <w:sz w:val="22"/>
                <w:szCs w:val="22"/>
              </w:rPr>
              <w:t>ых</w:t>
            </w:r>
            <w:r w:rsidRPr="0097382F">
              <w:rPr>
                <w:sz w:val="22"/>
                <w:szCs w:val="22"/>
              </w:rPr>
              <w:t xml:space="preserve"> правов</w:t>
            </w:r>
            <w:r w:rsidR="0097382F" w:rsidRPr="0097382F">
              <w:rPr>
                <w:sz w:val="22"/>
                <w:szCs w:val="22"/>
              </w:rPr>
              <w:t>ых</w:t>
            </w:r>
            <w:r w:rsidRPr="0097382F">
              <w:rPr>
                <w:sz w:val="22"/>
                <w:szCs w:val="22"/>
              </w:rPr>
              <w:t xml:space="preserve"> акт</w:t>
            </w:r>
            <w:r w:rsidR="0097382F" w:rsidRPr="0097382F">
              <w:rPr>
                <w:sz w:val="22"/>
                <w:szCs w:val="22"/>
              </w:rPr>
              <w:t>ов</w:t>
            </w:r>
            <w:r w:rsidRPr="0097382F">
              <w:rPr>
                <w:sz w:val="22"/>
                <w:szCs w:val="22"/>
              </w:rPr>
              <w:t xml:space="preserve"> Комитета</w:t>
            </w:r>
          </w:p>
        </w:tc>
      </w:tr>
      <w:tr w:rsidR="008B7FE4" w:rsidRPr="00F10CEF" w:rsidTr="00393D6B">
        <w:tc>
          <w:tcPr>
            <w:tcW w:w="14885" w:type="dxa"/>
            <w:gridSpan w:val="3"/>
            <w:shd w:val="clear" w:color="auto" w:fill="auto"/>
          </w:tcPr>
          <w:p w:rsidR="008B7FE4" w:rsidRPr="00F10CEF" w:rsidRDefault="008B7FE4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10CEF">
              <w:rPr>
                <w:b/>
                <w:sz w:val="22"/>
                <w:szCs w:val="22"/>
              </w:rPr>
              <w:t>5. Межведомственное и межуровневое взаимодействие в сфере профилактики и противодействия коррупции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5.3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spacing w:after="120"/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Взаимодействие с органами прокуратуры: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A07181">
            <w:pPr>
              <w:jc w:val="both"/>
              <w:rPr>
                <w:sz w:val="22"/>
                <w:szCs w:val="22"/>
              </w:rPr>
            </w:pP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5.3.1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По вопросам проведения правовой и антикоррупционной экспертизы нормативных правовых актов Комитета</w:t>
            </w:r>
          </w:p>
        </w:tc>
        <w:tc>
          <w:tcPr>
            <w:tcW w:w="7229" w:type="dxa"/>
            <w:shd w:val="clear" w:color="auto" w:fill="auto"/>
          </w:tcPr>
          <w:p w:rsidR="008B7FE4" w:rsidRPr="0097382F" w:rsidRDefault="008B7FE4" w:rsidP="0097382F">
            <w:pPr>
              <w:jc w:val="both"/>
              <w:rPr>
                <w:sz w:val="22"/>
                <w:szCs w:val="22"/>
              </w:rPr>
            </w:pPr>
            <w:r w:rsidRPr="0097382F">
              <w:rPr>
                <w:sz w:val="22"/>
                <w:szCs w:val="22"/>
              </w:rPr>
              <w:t xml:space="preserve">В отчетном периоде на правовую и антикоррупционную экспертизу направлено </w:t>
            </w:r>
            <w:r w:rsidR="008A2E99" w:rsidRPr="0097382F">
              <w:rPr>
                <w:sz w:val="22"/>
                <w:szCs w:val="22"/>
              </w:rPr>
              <w:t>2 проекта</w:t>
            </w:r>
            <w:r w:rsidRPr="0097382F">
              <w:rPr>
                <w:sz w:val="22"/>
                <w:szCs w:val="22"/>
              </w:rPr>
              <w:t xml:space="preserve"> нормативных правовых актов Комитета</w:t>
            </w:r>
          </w:p>
        </w:tc>
      </w:tr>
    </w:tbl>
    <w:p w:rsidR="00393D6B" w:rsidRPr="00EC1792" w:rsidRDefault="00393D6B" w:rsidP="00393D6B">
      <w:pPr>
        <w:rPr>
          <w:sz w:val="24"/>
          <w:szCs w:val="24"/>
        </w:rPr>
      </w:pPr>
    </w:p>
    <w:p w:rsidR="00144D77" w:rsidRDefault="00144D77"/>
    <w:sectPr w:rsidR="00144D77" w:rsidSect="003C292E">
      <w:headerReference w:type="even" r:id="rId8"/>
      <w:pgSz w:w="16838" w:h="11906" w:orient="landscape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27" w:rsidRDefault="00237C27">
      <w:r>
        <w:separator/>
      </w:r>
    </w:p>
  </w:endnote>
  <w:endnote w:type="continuationSeparator" w:id="0">
    <w:p w:rsidR="00237C27" w:rsidRDefault="0023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27" w:rsidRDefault="00237C27">
      <w:r>
        <w:separator/>
      </w:r>
    </w:p>
  </w:footnote>
  <w:footnote w:type="continuationSeparator" w:id="0">
    <w:p w:rsidR="00237C27" w:rsidRDefault="0023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9" w:rsidRDefault="000B46BA" w:rsidP="00C923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3D9" w:rsidRDefault="00237C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24D"/>
    <w:multiLevelType w:val="hybridMultilevel"/>
    <w:tmpl w:val="34D2BF8C"/>
    <w:lvl w:ilvl="0" w:tplc="ADAE7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D3253"/>
    <w:multiLevelType w:val="hybridMultilevel"/>
    <w:tmpl w:val="E87A3782"/>
    <w:lvl w:ilvl="0" w:tplc="E604E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72"/>
    <w:rsid w:val="000064A1"/>
    <w:rsid w:val="00067196"/>
    <w:rsid w:val="000B46BA"/>
    <w:rsid w:val="00115F9E"/>
    <w:rsid w:val="00144D77"/>
    <w:rsid w:val="00153401"/>
    <w:rsid w:val="001D3B97"/>
    <w:rsid w:val="00237C27"/>
    <w:rsid w:val="00275E9C"/>
    <w:rsid w:val="00281FEA"/>
    <w:rsid w:val="00282880"/>
    <w:rsid w:val="002B2D09"/>
    <w:rsid w:val="00393D6B"/>
    <w:rsid w:val="003C292E"/>
    <w:rsid w:val="00402A6D"/>
    <w:rsid w:val="00461372"/>
    <w:rsid w:val="0048295A"/>
    <w:rsid w:val="00513A2A"/>
    <w:rsid w:val="00554F7A"/>
    <w:rsid w:val="00666604"/>
    <w:rsid w:val="0069509F"/>
    <w:rsid w:val="006C6E9B"/>
    <w:rsid w:val="007355A4"/>
    <w:rsid w:val="007553BB"/>
    <w:rsid w:val="00827286"/>
    <w:rsid w:val="008325F4"/>
    <w:rsid w:val="008A2E99"/>
    <w:rsid w:val="008B7FE4"/>
    <w:rsid w:val="00930431"/>
    <w:rsid w:val="0097382F"/>
    <w:rsid w:val="00AE7993"/>
    <w:rsid w:val="00AF1D72"/>
    <w:rsid w:val="00BD44E5"/>
    <w:rsid w:val="00C613CB"/>
    <w:rsid w:val="00D624C8"/>
    <w:rsid w:val="00E8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6B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7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B7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3D6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3D6B"/>
  </w:style>
  <w:style w:type="character" w:customStyle="1" w:styleId="markedcontent">
    <w:name w:val="markedcontent"/>
    <w:rsid w:val="00393D6B"/>
  </w:style>
  <w:style w:type="character" w:customStyle="1" w:styleId="a6">
    <w:name w:val="Гипертекстовая ссылка"/>
    <w:basedOn w:val="a0"/>
    <w:uiPriority w:val="99"/>
    <w:rsid w:val="000064A1"/>
    <w:rPr>
      <w:b/>
      <w:bCs/>
      <w:color w:val="106BBE"/>
    </w:rPr>
  </w:style>
  <w:style w:type="character" w:styleId="a7">
    <w:name w:val="Hyperlink"/>
    <w:basedOn w:val="a0"/>
    <w:uiPriority w:val="99"/>
    <w:unhideWhenUsed/>
    <w:rsid w:val="009304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28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B7FE4"/>
    <w:pPr>
      <w:spacing w:after="200" w:line="276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7F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33">
    <w:name w:val="fontstyle33"/>
    <w:rsid w:val="002B2D09"/>
  </w:style>
  <w:style w:type="paragraph" w:styleId="a9">
    <w:name w:val="footer"/>
    <w:basedOn w:val="a"/>
    <w:link w:val="aa"/>
    <w:uiPriority w:val="99"/>
    <w:unhideWhenUsed/>
    <w:rsid w:val="003C29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292E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6B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7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B7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3D6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3D6B"/>
  </w:style>
  <w:style w:type="character" w:customStyle="1" w:styleId="markedcontent">
    <w:name w:val="markedcontent"/>
    <w:rsid w:val="00393D6B"/>
  </w:style>
  <w:style w:type="character" w:customStyle="1" w:styleId="a6">
    <w:name w:val="Гипертекстовая ссылка"/>
    <w:basedOn w:val="a0"/>
    <w:uiPriority w:val="99"/>
    <w:rsid w:val="000064A1"/>
    <w:rPr>
      <w:b/>
      <w:bCs/>
      <w:color w:val="106BBE"/>
    </w:rPr>
  </w:style>
  <w:style w:type="character" w:styleId="a7">
    <w:name w:val="Hyperlink"/>
    <w:basedOn w:val="a0"/>
    <w:uiPriority w:val="99"/>
    <w:unhideWhenUsed/>
    <w:rsid w:val="009304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28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B7FE4"/>
    <w:pPr>
      <w:spacing w:after="200" w:line="276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7F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33">
    <w:name w:val="fontstyle33"/>
    <w:rsid w:val="002B2D09"/>
  </w:style>
  <w:style w:type="paragraph" w:styleId="a9">
    <w:name w:val="footer"/>
    <w:basedOn w:val="a"/>
    <w:link w:val="aa"/>
    <w:uiPriority w:val="99"/>
    <w:unhideWhenUsed/>
    <w:rsid w:val="003C29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292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12</cp:revision>
  <dcterms:created xsi:type="dcterms:W3CDTF">2023-10-02T23:10:00Z</dcterms:created>
  <dcterms:modified xsi:type="dcterms:W3CDTF">2024-03-28T22:26:00Z</dcterms:modified>
</cp:coreProperties>
</file>