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A8" w:rsidRPr="00D472A8" w:rsidRDefault="00D472A8" w:rsidP="00D472A8">
      <w:pPr>
        <w:framePr w:w="1153" w:h="1441" w:hSpace="180" w:wrap="auto" w:vAnchor="text" w:hAnchor="page" w:x="5851" w:y="-23"/>
        <w:spacing w:after="0" w:line="240" w:lineRule="auto"/>
        <w:jc w:val="center"/>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drawing>
          <wp:inline distT="0" distB="0" distL="0" distR="0" wp14:anchorId="346C3BCE" wp14:editId="373F1099">
            <wp:extent cx="7334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p w:rsidR="00D472A8" w:rsidRDefault="00D472A8" w:rsidP="00D472A8">
      <w:pPr>
        <w:spacing w:after="0" w:line="240" w:lineRule="auto"/>
        <w:jc w:val="center"/>
        <w:rPr>
          <w:rFonts w:ascii="Calibri" w:eastAsia="Times New Roman" w:hAnsi="Calibri" w:cs="Times New Roman"/>
          <w:lang w:eastAsia="ru-RU"/>
        </w:rPr>
      </w:pPr>
    </w:p>
    <w:p w:rsidR="00D04A7D" w:rsidRPr="00D472A8" w:rsidRDefault="00D04A7D" w:rsidP="00D472A8">
      <w:pPr>
        <w:spacing w:after="0" w:line="240" w:lineRule="auto"/>
        <w:jc w:val="center"/>
        <w:rPr>
          <w:rFonts w:ascii="Calibri" w:eastAsia="Times New Roman" w:hAnsi="Calibri" w:cs="Times New Roman"/>
          <w:lang w:eastAsia="ru-RU"/>
        </w:rPr>
      </w:pPr>
    </w:p>
    <w:p w:rsidR="00D472A8" w:rsidRPr="00D472A8" w:rsidRDefault="00D472A8" w:rsidP="00D472A8">
      <w:pPr>
        <w:spacing w:after="0" w:line="240" w:lineRule="auto"/>
        <w:jc w:val="center"/>
        <w:rPr>
          <w:rFonts w:ascii="Calibri" w:eastAsia="Times New Roman" w:hAnsi="Calibri" w:cs="Times New Roman"/>
          <w:lang w:eastAsia="ru-RU"/>
        </w:rPr>
      </w:pPr>
    </w:p>
    <w:p w:rsidR="00D472A8" w:rsidRPr="00D472A8" w:rsidRDefault="00D472A8" w:rsidP="00D472A8">
      <w:pPr>
        <w:spacing w:after="0" w:line="240" w:lineRule="auto"/>
        <w:jc w:val="center"/>
        <w:rPr>
          <w:rFonts w:ascii="Calibri" w:eastAsia="Times New Roman" w:hAnsi="Calibri" w:cs="Times New Roman"/>
          <w:lang w:eastAsia="ru-RU"/>
        </w:rPr>
      </w:pPr>
    </w:p>
    <w:p w:rsidR="00D472A8" w:rsidRPr="00D472A8" w:rsidRDefault="00D472A8" w:rsidP="00D472A8">
      <w:pPr>
        <w:spacing w:after="0" w:line="240" w:lineRule="auto"/>
        <w:jc w:val="center"/>
        <w:rPr>
          <w:rFonts w:ascii="Calibri" w:eastAsia="Times New Roman" w:hAnsi="Calibri" w:cs="Times New Roman"/>
          <w:lang w:eastAsia="ru-RU"/>
        </w:rPr>
      </w:pPr>
    </w:p>
    <w:p w:rsidR="00D472A8" w:rsidRPr="00D472A8" w:rsidRDefault="00D472A8" w:rsidP="00D472A8">
      <w:pPr>
        <w:spacing w:after="0" w:line="240" w:lineRule="auto"/>
        <w:jc w:val="center"/>
        <w:rPr>
          <w:rFonts w:ascii="Courier" w:eastAsia="Times New Roman" w:hAnsi="Courier" w:cs="Times New Roman"/>
          <w:sz w:val="24"/>
          <w:szCs w:val="20"/>
          <w:lang w:eastAsia="ru-RU"/>
        </w:rPr>
      </w:pPr>
      <w:r w:rsidRPr="00D472A8">
        <w:rPr>
          <w:rFonts w:ascii="Times New Roman" w:eastAsia="Times New Roman" w:hAnsi="Times New Roman" w:cs="Times New Roman"/>
          <w:sz w:val="20"/>
          <w:szCs w:val="20"/>
          <w:lang w:eastAsia="ru-RU"/>
        </w:rPr>
        <w:t xml:space="preserve"> </w:t>
      </w:r>
    </w:p>
    <w:p w:rsidR="00D472A8" w:rsidRPr="00D472A8" w:rsidRDefault="00D472A8" w:rsidP="00D472A8">
      <w:pPr>
        <w:spacing w:after="0" w:line="240" w:lineRule="auto"/>
        <w:rPr>
          <w:rFonts w:ascii="Times New Roman" w:eastAsia="Times New Roman" w:hAnsi="Times New Roman" w:cs="Times New Roman"/>
          <w:sz w:val="20"/>
          <w:szCs w:val="20"/>
          <w:lang w:eastAsia="ru-RU"/>
        </w:rPr>
      </w:pPr>
    </w:p>
    <w:p w:rsidR="00D472A8" w:rsidRPr="00D472A8" w:rsidRDefault="00D472A8" w:rsidP="00D472A8">
      <w:pPr>
        <w:spacing w:after="0" w:line="240" w:lineRule="auto"/>
        <w:jc w:val="center"/>
        <w:rPr>
          <w:rFonts w:ascii="Times New Roman" w:eastAsia="Times New Roman" w:hAnsi="Times New Roman" w:cs="Times New Roman"/>
          <w:b/>
          <w:sz w:val="28"/>
          <w:szCs w:val="20"/>
          <w:lang w:eastAsia="ru-RU"/>
        </w:rPr>
      </w:pPr>
      <w:r w:rsidRPr="00D472A8">
        <w:rPr>
          <w:rFonts w:ascii="Times New Roman" w:eastAsia="Times New Roman" w:hAnsi="Times New Roman" w:cs="Times New Roman"/>
          <w:b/>
          <w:sz w:val="28"/>
          <w:szCs w:val="20"/>
          <w:lang w:eastAsia="ru-RU"/>
        </w:rPr>
        <w:t xml:space="preserve">ПРАВИТЕЛЬСТВО ЧУКОТСКОГО </w:t>
      </w:r>
      <w:r w:rsidR="008D28D0">
        <w:rPr>
          <w:rFonts w:ascii="Times New Roman" w:eastAsia="Times New Roman" w:hAnsi="Times New Roman" w:cs="Times New Roman"/>
          <w:b/>
          <w:sz w:val="28"/>
          <w:szCs w:val="20"/>
          <w:lang w:eastAsia="ru-RU"/>
        </w:rPr>
        <w:t xml:space="preserve">АВТОНОМНОГО </w:t>
      </w:r>
      <w:r w:rsidRPr="00D472A8">
        <w:rPr>
          <w:rFonts w:ascii="Times New Roman" w:eastAsia="Times New Roman" w:hAnsi="Times New Roman" w:cs="Times New Roman"/>
          <w:b/>
          <w:sz w:val="28"/>
          <w:szCs w:val="20"/>
          <w:lang w:eastAsia="ru-RU"/>
        </w:rPr>
        <w:t>ОКРУГА</w:t>
      </w:r>
    </w:p>
    <w:p w:rsidR="00D472A8" w:rsidRPr="00D472A8" w:rsidRDefault="00D472A8" w:rsidP="00D472A8">
      <w:pPr>
        <w:spacing w:after="0" w:line="240" w:lineRule="auto"/>
        <w:rPr>
          <w:rFonts w:ascii="Times New Roman" w:eastAsia="Times New Roman" w:hAnsi="Times New Roman" w:cs="Times New Roman"/>
          <w:sz w:val="20"/>
          <w:szCs w:val="20"/>
          <w:lang w:eastAsia="ru-RU"/>
        </w:rPr>
      </w:pPr>
    </w:p>
    <w:p w:rsidR="00D472A8" w:rsidRPr="00D472A8" w:rsidRDefault="00D472A8" w:rsidP="00D472A8">
      <w:pPr>
        <w:keepNext/>
        <w:spacing w:after="0" w:line="240" w:lineRule="auto"/>
        <w:jc w:val="center"/>
        <w:outlineLvl w:val="0"/>
        <w:rPr>
          <w:rFonts w:ascii="Times New Roman" w:eastAsia="Times New Roman" w:hAnsi="Times New Roman" w:cs="Times New Roman"/>
          <w:b/>
          <w:sz w:val="32"/>
          <w:szCs w:val="20"/>
          <w:lang w:eastAsia="ru-RU"/>
        </w:rPr>
      </w:pPr>
      <w:r w:rsidRPr="00D472A8">
        <w:rPr>
          <w:rFonts w:ascii="Times New Roman" w:eastAsia="Times New Roman" w:hAnsi="Times New Roman" w:cs="Times New Roman"/>
          <w:b/>
          <w:sz w:val="32"/>
          <w:szCs w:val="20"/>
          <w:lang w:eastAsia="ru-RU"/>
        </w:rPr>
        <w:t>П О С Т А Н О В Л Е Н И Е</w:t>
      </w:r>
    </w:p>
    <w:p w:rsidR="00D472A8" w:rsidRPr="00D472A8" w:rsidRDefault="00D472A8" w:rsidP="00D472A8">
      <w:pPr>
        <w:spacing w:after="0" w:line="240" w:lineRule="auto"/>
        <w:rPr>
          <w:rFonts w:ascii="Times New Roman" w:eastAsia="Times New Roman" w:hAnsi="Times New Roman" w:cs="Times New Roman"/>
          <w:sz w:val="20"/>
          <w:szCs w:val="20"/>
          <w:lang w:eastAsia="ru-RU"/>
        </w:rPr>
      </w:pPr>
    </w:p>
    <w:p w:rsidR="00D472A8" w:rsidRPr="00D472A8" w:rsidRDefault="00D472A8" w:rsidP="00D472A8">
      <w:pPr>
        <w:spacing w:after="0" w:line="240" w:lineRule="auto"/>
        <w:rPr>
          <w:rFonts w:ascii="Times New Roman" w:eastAsia="Times New Roman" w:hAnsi="Times New Roman" w:cs="Times New Roman"/>
          <w:sz w:val="20"/>
          <w:szCs w:val="20"/>
          <w:lang w:eastAsia="ru-RU"/>
        </w:rPr>
      </w:pPr>
    </w:p>
    <w:tbl>
      <w:tblPr>
        <w:tblW w:w="9606" w:type="dxa"/>
        <w:tblLayout w:type="fixed"/>
        <w:tblLook w:val="0000" w:firstRow="0" w:lastRow="0" w:firstColumn="0" w:lastColumn="0" w:noHBand="0" w:noVBand="0"/>
      </w:tblPr>
      <w:tblGrid>
        <w:gridCol w:w="534"/>
        <w:gridCol w:w="2976"/>
        <w:gridCol w:w="1134"/>
        <w:gridCol w:w="1275"/>
        <w:gridCol w:w="3687"/>
      </w:tblGrid>
      <w:tr w:rsidR="00D472A8" w:rsidRPr="00D472A8" w:rsidTr="00944D8C">
        <w:tc>
          <w:tcPr>
            <w:tcW w:w="534" w:type="dxa"/>
          </w:tcPr>
          <w:p w:rsidR="00D472A8" w:rsidRPr="00D472A8" w:rsidRDefault="00D472A8" w:rsidP="00D472A8">
            <w:pPr>
              <w:spacing w:after="0" w:line="240" w:lineRule="auto"/>
              <w:rPr>
                <w:rFonts w:ascii="Times New Roman" w:eastAsia="Times New Roman" w:hAnsi="Times New Roman" w:cs="Times New Roman"/>
                <w:sz w:val="28"/>
                <w:szCs w:val="20"/>
                <w:lang w:eastAsia="ru-RU"/>
              </w:rPr>
            </w:pPr>
            <w:r w:rsidRPr="00D472A8">
              <w:rPr>
                <w:rFonts w:ascii="Times New Roman" w:eastAsia="Times New Roman" w:hAnsi="Times New Roman" w:cs="Times New Roman"/>
                <w:sz w:val="28"/>
                <w:szCs w:val="20"/>
                <w:lang w:eastAsia="ru-RU"/>
              </w:rPr>
              <w:t>от</w:t>
            </w:r>
          </w:p>
        </w:tc>
        <w:tc>
          <w:tcPr>
            <w:tcW w:w="2976" w:type="dxa"/>
            <w:tcBorders>
              <w:bottom w:val="single" w:sz="4" w:space="0" w:color="auto"/>
            </w:tcBorders>
          </w:tcPr>
          <w:p w:rsidR="00D472A8" w:rsidRPr="00D472A8" w:rsidRDefault="008F7D1B" w:rsidP="004E5D3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00 сентября </w:t>
            </w:r>
            <w:r w:rsidR="00D472A8" w:rsidRPr="00D472A8">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21</w:t>
            </w:r>
            <w:r w:rsidR="00D472A8" w:rsidRPr="00D472A8">
              <w:rPr>
                <w:rFonts w:ascii="Times New Roman" w:eastAsia="Times New Roman" w:hAnsi="Times New Roman" w:cs="Times New Roman"/>
                <w:sz w:val="28"/>
                <w:szCs w:val="20"/>
                <w:lang w:eastAsia="ru-RU"/>
              </w:rPr>
              <w:t xml:space="preserve"> года </w:t>
            </w:r>
          </w:p>
        </w:tc>
        <w:tc>
          <w:tcPr>
            <w:tcW w:w="1134" w:type="dxa"/>
          </w:tcPr>
          <w:p w:rsidR="00D472A8" w:rsidRPr="00D472A8" w:rsidRDefault="00D472A8" w:rsidP="00D472A8">
            <w:pPr>
              <w:spacing w:after="0" w:line="240" w:lineRule="auto"/>
              <w:jc w:val="right"/>
              <w:rPr>
                <w:rFonts w:ascii="Times New Roman" w:eastAsia="Times New Roman" w:hAnsi="Times New Roman" w:cs="Times New Roman"/>
                <w:sz w:val="28"/>
                <w:szCs w:val="20"/>
                <w:lang w:eastAsia="ru-RU"/>
              </w:rPr>
            </w:pPr>
            <w:r w:rsidRPr="00D472A8">
              <w:rPr>
                <w:rFonts w:ascii="Times New Roman" w:eastAsia="Times New Roman" w:hAnsi="Times New Roman" w:cs="Times New Roman"/>
                <w:sz w:val="28"/>
                <w:szCs w:val="20"/>
                <w:lang w:eastAsia="ru-RU"/>
              </w:rPr>
              <w:t>№</w:t>
            </w:r>
          </w:p>
        </w:tc>
        <w:tc>
          <w:tcPr>
            <w:tcW w:w="1275" w:type="dxa"/>
            <w:tcBorders>
              <w:bottom w:val="single" w:sz="4" w:space="0" w:color="auto"/>
            </w:tcBorders>
          </w:tcPr>
          <w:p w:rsidR="00D472A8" w:rsidRPr="00D472A8" w:rsidRDefault="008F7D1B" w:rsidP="008F7D1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000</w:t>
            </w:r>
          </w:p>
        </w:tc>
        <w:tc>
          <w:tcPr>
            <w:tcW w:w="3687" w:type="dxa"/>
          </w:tcPr>
          <w:p w:rsidR="00D472A8" w:rsidRPr="00D472A8" w:rsidRDefault="00D472A8" w:rsidP="00D472A8">
            <w:pPr>
              <w:spacing w:after="0" w:line="240" w:lineRule="auto"/>
              <w:jc w:val="center"/>
              <w:rPr>
                <w:rFonts w:ascii="Times New Roman" w:eastAsia="Times New Roman" w:hAnsi="Times New Roman" w:cs="Times New Roman"/>
                <w:sz w:val="28"/>
                <w:szCs w:val="20"/>
                <w:lang w:eastAsia="ru-RU"/>
              </w:rPr>
            </w:pPr>
            <w:r w:rsidRPr="00D472A8">
              <w:rPr>
                <w:rFonts w:ascii="Times New Roman" w:eastAsia="Times New Roman" w:hAnsi="Times New Roman" w:cs="Times New Roman"/>
                <w:sz w:val="28"/>
                <w:szCs w:val="20"/>
                <w:lang w:eastAsia="ru-RU"/>
              </w:rPr>
              <w:t xml:space="preserve">                              г. Анадырь</w:t>
            </w:r>
          </w:p>
        </w:tc>
      </w:tr>
    </w:tbl>
    <w:p w:rsidR="00D472A8" w:rsidRPr="00D472A8" w:rsidRDefault="00D472A8" w:rsidP="00D472A8">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182"/>
      </w:tblGrid>
      <w:tr w:rsidR="00D472A8" w:rsidRPr="00D472A8" w:rsidTr="008F7D1B">
        <w:trPr>
          <w:trHeight w:val="2429"/>
        </w:trPr>
        <w:tc>
          <w:tcPr>
            <w:tcW w:w="6182" w:type="dxa"/>
          </w:tcPr>
          <w:p w:rsidR="00D472A8" w:rsidRPr="00D472A8" w:rsidRDefault="009E26D3" w:rsidP="008F7D1B">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8"/>
                <w:szCs w:val="28"/>
              </w:rPr>
              <w:t>«</w:t>
            </w:r>
            <w:r w:rsidR="008F7D1B" w:rsidRPr="008F7D1B">
              <w:rPr>
                <w:rFonts w:ascii="Times New Roman" w:hAnsi="Times New Roman" w:cs="Times New Roman"/>
                <w:sz w:val="28"/>
                <w:szCs w:val="28"/>
              </w:rPr>
              <w:t>О региональном государственном контроле (надзоре)</w:t>
            </w:r>
            <w:r w:rsidR="008F7D1B">
              <w:rPr>
                <w:rFonts w:ascii="Times New Roman" w:hAnsi="Times New Roman" w:cs="Times New Roman"/>
                <w:sz w:val="28"/>
                <w:szCs w:val="28"/>
              </w:rPr>
              <w:t xml:space="preserve"> з</w:t>
            </w:r>
            <w:r w:rsidR="008F7D1B" w:rsidRPr="008F7D1B">
              <w:rPr>
                <w:rFonts w:ascii="Times New Roman" w:hAnsi="Times New Roman" w:cs="Times New Roman"/>
                <w:sz w:val="28"/>
                <w:szCs w:val="28"/>
              </w:rPr>
              <w:t>а состоянием, содержанием, сохранением,</w:t>
            </w:r>
            <w:r w:rsidR="008F7D1B">
              <w:rPr>
                <w:rFonts w:ascii="Times New Roman" w:hAnsi="Times New Roman" w:cs="Times New Roman"/>
                <w:sz w:val="28"/>
                <w:szCs w:val="28"/>
              </w:rPr>
              <w:t xml:space="preserve"> </w:t>
            </w:r>
            <w:r w:rsidR="008F7D1B" w:rsidRPr="008F7D1B">
              <w:rPr>
                <w:rFonts w:ascii="Times New Roman" w:hAnsi="Times New Roman" w:cs="Times New Roman"/>
                <w:sz w:val="28"/>
                <w:szCs w:val="28"/>
              </w:rPr>
              <w:t>использованием, популяризацией и государственной охраной объектов</w:t>
            </w:r>
            <w:r w:rsidR="008F7D1B">
              <w:rPr>
                <w:rFonts w:ascii="Times New Roman" w:hAnsi="Times New Roman" w:cs="Times New Roman"/>
                <w:sz w:val="28"/>
                <w:szCs w:val="28"/>
              </w:rPr>
              <w:t xml:space="preserve"> </w:t>
            </w:r>
            <w:r w:rsidR="008F7D1B" w:rsidRPr="008F7D1B">
              <w:rPr>
                <w:rFonts w:ascii="Times New Roman" w:hAnsi="Times New Roman" w:cs="Times New Roman"/>
                <w:sz w:val="28"/>
                <w:szCs w:val="28"/>
              </w:rPr>
              <w:t>культурного наследия регионального</w:t>
            </w:r>
            <w:r w:rsidR="008F7D1B">
              <w:rPr>
                <w:rFonts w:ascii="Times New Roman" w:hAnsi="Times New Roman" w:cs="Times New Roman"/>
                <w:sz w:val="28"/>
                <w:szCs w:val="28"/>
              </w:rPr>
              <w:t xml:space="preserve"> </w:t>
            </w:r>
            <w:r w:rsidR="008F7D1B" w:rsidRPr="008F7D1B">
              <w:rPr>
                <w:rFonts w:ascii="Times New Roman" w:hAnsi="Times New Roman" w:cs="Times New Roman"/>
                <w:sz w:val="28"/>
                <w:szCs w:val="28"/>
              </w:rPr>
              <w:t>значения, объектов культурного наследия местного (муниципального) значения, выявленных объектов культурного наследия</w:t>
            </w:r>
            <w:r>
              <w:rPr>
                <w:rFonts w:ascii="Times New Roman" w:hAnsi="Times New Roman" w:cs="Times New Roman"/>
                <w:sz w:val="28"/>
                <w:szCs w:val="28"/>
              </w:rPr>
              <w:t>»</w:t>
            </w:r>
          </w:p>
        </w:tc>
      </w:tr>
    </w:tbl>
    <w:p w:rsidR="00D472A8" w:rsidRPr="00D472A8" w:rsidRDefault="00D472A8" w:rsidP="008F7D1B">
      <w:pPr>
        <w:tabs>
          <w:tab w:val="left" w:pos="4962"/>
        </w:tabs>
        <w:spacing w:after="0" w:line="240" w:lineRule="auto"/>
        <w:ind w:firstLine="709"/>
        <w:rPr>
          <w:rFonts w:ascii="Times New Roman" w:eastAsia="Times New Roman" w:hAnsi="Times New Roman" w:cs="Times New Roman"/>
          <w:sz w:val="28"/>
          <w:szCs w:val="28"/>
          <w:lang w:eastAsia="ru-RU"/>
        </w:rPr>
      </w:pPr>
    </w:p>
    <w:p w:rsidR="00EA605D" w:rsidRDefault="00EA605D" w:rsidP="00EA605D">
      <w:pPr>
        <w:pStyle w:val="Default"/>
        <w:ind w:firstLine="708"/>
        <w:jc w:val="both"/>
      </w:pPr>
      <w:r>
        <w:rPr>
          <w:sz w:val="28"/>
          <w:szCs w:val="28"/>
        </w:rPr>
        <w:t xml:space="preserve">В соответствии с пунктом 4.2 статьи 9.2, пунктом 2 части 1 статьи 11 Федерального закона от 25 июня 2002 года № 73-ФЗ «Об объектах культурного наследия (памятниках истории и культуры) народов Российской Федерации», пунктом 3 части 2 статьи 3 Федерального закона от 31 июля 2020 года № 248-ФЗ «О государственном контроле (надзоре) и муниципальном контроле в Российской Федерации» и </w:t>
      </w:r>
      <w:r w:rsidRPr="008F7D1B">
        <w:rPr>
          <w:sz w:val="28"/>
          <w:szCs w:val="28"/>
        </w:rPr>
        <w:t xml:space="preserve">на основании Устава </w:t>
      </w:r>
      <w:r>
        <w:rPr>
          <w:sz w:val="28"/>
          <w:szCs w:val="28"/>
        </w:rPr>
        <w:t>Чукотского автономного округа</w:t>
      </w:r>
      <w:r w:rsidRPr="00EA605D">
        <w:t xml:space="preserve"> </w:t>
      </w:r>
    </w:p>
    <w:p w:rsidR="00EA605D" w:rsidRDefault="00EA605D" w:rsidP="00EA605D">
      <w:pPr>
        <w:pStyle w:val="Default"/>
        <w:ind w:firstLine="708"/>
        <w:jc w:val="both"/>
      </w:pPr>
    </w:p>
    <w:p w:rsidR="00D472A8" w:rsidRPr="00D472A8" w:rsidRDefault="00D472A8" w:rsidP="00EA605D">
      <w:pPr>
        <w:pStyle w:val="Default"/>
        <w:ind w:firstLine="708"/>
        <w:jc w:val="both"/>
        <w:rPr>
          <w:rFonts w:eastAsia="Times New Roman"/>
          <w:b/>
          <w:bCs/>
          <w:spacing w:val="20"/>
          <w:sz w:val="28"/>
          <w:szCs w:val="28"/>
          <w:lang w:eastAsia="ru-RU"/>
        </w:rPr>
      </w:pPr>
      <w:r w:rsidRPr="00D472A8">
        <w:rPr>
          <w:rFonts w:eastAsia="Times New Roman"/>
          <w:b/>
          <w:bCs/>
          <w:spacing w:val="20"/>
          <w:sz w:val="28"/>
          <w:szCs w:val="28"/>
          <w:lang w:eastAsia="ru-RU"/>
        </w:rPr>
        <w:t>ПОСТАНОВЛЯЕТ:</w:t>
      </w:r>
    </w:p>
    <w:p w:rsidR="00EA605D" w:rsidRDefault="00EA605D" w:rsidP="00EA605D">
      <w:pPr>
        <w:spacing w:after="0" w:line="240" w:lineRule="auto"/>
        <w:ind w:firstLine="708"/>
        <w:jc w:val="both"/>
        <w:rPr>
          <w:rFonts w:ascii="Times New Roman" w:eastAsia="Times New Roman" w:hAnsi="Times New Roman" w:cs="Times New Roman"/>
          <w:sz w:val="28"/>
          <w:szCs w:val="28"/>
          <w:lang w:eastAsia="ru-RU"/>
        </w:rPr>
      </w:pPr>
    </w:p>
    <w:p w:rsidR="00301D2D" w:rsidRDefault="003E7046" w:rsidP="00EA60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1.Утверд</w:t>
      </w:r>
      <w:r w:rsidR="00301D2D">
        <w:rPr>
          <w:rFonts w:ascii="Times New Roman" w:hAnsi="Times New Roman" w:cs="Times New Roman"/>
          <w:sz w:val="28"/>
          <w:szCs w:val="28"/>
        </w:rPr>
        <w:t>ить прилагаемые:</w:t>
      </w:r>
    </w:p>
    <w:p w:rsidR="00301D2D" w:rsidRPr="00301D2D" w:rsidRDefault="00301D2D" w:rsidP="00301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01D2D">
        <w:rPr>
          <w:rFonts w:ascii="Times New Roman" w:hAnsi="Times New Roman" w:cs="Times New Roman"/>
          <w:sz w:val="28"/>
          <w:szCs w:val="28"/>
        </w:rPr>
        <w:t>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01D2D" w:rsidRPr="00301D2D" w:rsidRDefault="00301D2D" w:rsidP="00301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01D2D">
        <w:rPr>
          <w:rFonts w:ascii="Times New Roman" w:hAnsi="Times New Roman" w:cs="Times New Roman"/>
          <w:sz w:val="28"/>
          <w:szCs w:val="28"/>
        </w:rPr>
        <w:t>Перечень индикаторов риска нарушения обязательных требований, используемых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01D2D" w:rsidRPr="00301D2D" w:rsidRDefault="00301D2D" w:rsidP="00301D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01D2D">
        <w:rPr>
          <w:rFonts w:ascii="Times New Roman" w:hAnsi="Times New Roman" w:cs="Times New Roman"/>
          <w:sz w:val="28"/>
          <w:szCs w:val="28"/>
        </w:rPr>
        <w:t xml:space="preserve">Ключевые показатели регионального государственного контроля (надзора) за состоянием, содержанием, сохранением, использованием, </w:t>
      </w:r>
      <w:r w:rsidRPr="00301D2D">
        <w:rPr>
          <w:rFonts w:ascii="Times New Roman" w:hAnsi="Times New Roman" w:cs="Times New Roman"/>
          <w:sz w:val="28"/>
          <w:szCs w:val="28"/>
        </w:rPr>
        <w:lastRenderedPageBreak/>
        <w:t>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и их целевые значения, индикативные показатели для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01D2D" w:rsidRPr="00264CD1" w:rsidRDefault="00301D2D" w:rsidP="00301D2D">
      <w:pPr>
        <w:spacing w:after="0" w:line="240" w:lineRule="auto"/>
        <w:ind w:firstLine="709"/>
        <w:jc w:val="both"/>
        <w:rPr>
          <w:rFonts w:ascii="Times New Roman" w:hAnsi="Times New Roman" w:cs="Times New Roman"/>
          <w:sz w:val="28"/>
          <w:szCs w:val="28"/>
        </w:rPr>
      </w:pPr>
      <w:r w:rsidRPr="00264CD1">
        <w:rPr>
          <w:rFonts w:ascii="Times New Roman" w:hAnsi="Times New Roman" w:cs="Times New Roman"/>
          <w:sz w:val="28"/>
          <w:szCs w:val="28"/>
        </w:rPr>
        <w:t>2. Признать утратившими силу следующие постановления:</w:t>
      </w:r>
    </w:p>
    <w:p w:rsidR="00264CD1" w:rsidRPr="00264CD1" w:rsidRDefault="00264CD1" w:rsidP="00264CD1">
      <w:pPr>
        <w:autoSpaceDE w:val="0"/>
        <w:autoSpaceDN w:val="0"/>
        <w:adjustRightInd w:val="0"/>
        <w:spacing w:after="0" w:line="240" w:lineRule="auto"/>
        <w:ind w:firstLine="709"/>
        <w:jc w:val="both"/>
        <w:rPr>
          <w:rFonts w:ascii="Times New Roman" w:hAnsi="Times New Roman" w:cs="Times New Roman"/>
          <w:sz w:val="28"/>
          <w:szCs w:val="28"/>
        </w:rPr>
      </w:pPr>
      <w:r w:rsidRPr="00264CD1">
        <w:rPr>
          <w:rFonts w:ascii="Times New Roman" w:hAnsi="Times New Roman" w:cs="Times New Roman"/>
          <w:sz w:val="28"/>
          <w:szCs w:val="28"/>
        </w:rPr>
        <w:t>-Постановление Правительства Чу</w:t>
      </w:r>
      <w:r w:rsidR="00515511">
        <w:rPr>
          <w:rFonts w:ascii="Times New Roman" w:hAnsi="Times New Roman" w:cs="Times New Roman"/>
          <w:sz w:val="28"/>
          <w:szCs w:val="28"/>
        </w:rPr>
        <w:t xml:space="preserve">котского автономного округа от </w:t>
      </w:r>
      <w:r w:rsidRPr="00264CD1">
        <w:rPr>
          <w:rFonts w:ascii="Times New Roman" w:hAnsi="Times New Roman" w:cs="Times New Roman"/>
          <w:sz w:val="28"/>
          <w:szCs w:val="28"/>
        </w:rPr>
        <w:t>9</w:t>
      </w:r>
      <w:r w:rsidR="00515511">
        <w:rPr>
          <w:rFonts w:ascii="Times New Roman" w:hAnsi="Times New Roman" w:cs="Times New Roman"/>
          <w:sz w:val="28"/>
          <w:szCs w:val="28"/>
        </w:rPr>
        <w:t xml:space="preserve"> июня </w:t>
      </w:r>
      <w:r w:rsidRPr="00264CD1">
        <w:rPr>
          <w:rFonts w:ascii="Times New Roman" w:hAnsi="Times New Roman" w:cs="Times New Roman"/>
          <w:sz w:val="28"/>
          <w:szCs w:val="28"/>
        </w:rPr>
        <w:t>2017</w:t>
      </w:r>
      <w:r w:rsidR="00A5143C">
        <w:rPr>
          <w:rFonts w:ascii="Times New Roman" w:hAnsi="Times New Roman" w:cs="Times New Roman"/>
          <w:sz w:val="28"/>
          <w:szCs w:val="28"/>
        </w:rPr>
        <w:t xml:space="preserve"> года</w:t>
      </w:r>
      <w:r w:rsidRPr="00264CD1">
        <w:rPr>
          <w:rFonts w:ascii="Times New Roman" w:hAnsi="Times New Roman" w:cs="Times New Roman"/>
          <w:sz w:val="28"/>
          <w:szCs w:val="28"/>
        </w:rPr>
        <w:t xml:space="preserve"> № 224 «Об утверждении 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на территории Чукотского автономного округа»;</w:t>
      </w:r>
    </w:p>
    <w:p w:rsidR="00264CD1" w:rsidRPr="00264CD1" w:rsidRDefault="00264CD1" w:rsidP="00264CD1">
      <w:pPr>
        <w:autoSpaceDE w:val="0"/>
        <w:autoSpaceDN w:val="0"/>
        <w:adjustRightInd w:val="0"/>
        <w:spacing w:after="0" w:line="240" w:lineRule="auto"/>
        <w:ind w:firstLine="708"/>
        <w:jc w:val="both"/>
        <w:rPr>
          <w:rFonts w:ascii="Times New Roman" w:hAnsi="Times New Roman" w:cs="Times New Roman"/>
          <w:bCs/>
          <w:sz w:val="28"/>
          <w:szCs w:val="28"/>
        </w:rPr>
      </w:pPr>
      <w:r w:rsidRPr="00264CD1">
        <w:rPr>
          <w:rFonts w:ascii="Times New Roman" w:hAnsi="Times New Roman" w:cs="Times New Roman"/>
          <w:bCs/>
          <w:sz w:val="28"/>
          <w:szCs w:val="28"/>
        </w:rPr>
        <w:t>-Постановление Правительства Чукотского автономного округа от 20</w:t>
      </w:r>
      <w:r w:rsidR="00515511">
        <w:rPr>
          <w:rFonts w:ascii="Times New Roman" w:hAnsi="Times New Roman" w:cs="Times New Roman"/>
          <w:bCs/>
          <w:sz w:val="28"/>
          <w:szCs w:val="28"/>
        </w:rPr>
        <w:t xml:space="preserve"> июня </w:t>
      </w:r>
      <w:r w:rsidRPr="00264CD1">
        <w:rPr>
          <w:rFonts w:ascii="Times New Roman" w:hAnsi="Times New Roman" w:cs="Times New Roman"/>
          <w:bCs/>
          <w:sz w:val="28"/>
          <w:szCs w:val="28"/>
        </w:rPr>
        <w:t xml:space="preserve">2017 </w:t>
      </w:r>
      <w:r w:rsidR="00A5143C">
        <w:rPr>
          <w:rFonts w:ascii="Times New Roman" w:hAnsi="Times New Roman" w:cs="Times New Roman"/>
          <w:bCs/>
          <w:sz w:val="28"/>
          <w:szCs w:val="28"/>
        </w:rPr>
        <w:t xml:space="preserve">года </w:t>
      </w:r>
      <w:r w:rsidRPr="00264CD1">
        <w:rPr>
          <w:rFonts w:ascii="Times New Roman" w:hAnsi="Times New Roman" w:cs="Times New Roman"/>
          <w:bCs/>
          <w:sz w:val="28"/>
          <w:szCs w:val="28"/>
        </w:rPr>
        <w:t>№ 290 «О внесении изменения в Приложение к Постановлению Правительства Чукотского автономного округа от 9 июня 2017 года № 224»;</w:t>
      </w:r>
    </w:p>
    <w:p w:rsidR="00264CD1" w:rsidRPr="00264CD1" w:rsidRDefault="00264CD1" w:rsidP="00264CD1">
      <w:pPr>
        <w:autoSpaceDE w:val="0"/>
        <w:autoSpaceDN w:val="0"/>
        <w:adjustRightInd w:val="0"/>
        <w:spacing w:after="0" w:line="240" w:lineRule="auto"/>
        <w:ind w:firstLine="708"/>
        <w:jc w:val="both"/>
        <w:rPr>
          <w:rFonts w:ascii="Times New Roman" w:hAnsi="Times New Roman" w:cs="Times New Roman"/>
          <w:bCs/>
          <w:sz w:val="28"/>
          <w:szCs w:val="28"/>
        </w:rPr>
      </w:pPr>
      <w:r w:rsidRPr="00264CD1">
        <w:rPr>
          <w:rFonts w:ascii="Times New Roman" w:hAnsi="Times New Roman" w:cs="Times New Roman"/>
          <w:bCs/>
          <w:sz w:val="28"/>
          <w:szCs w:val="28"/>
        </w:rPr>
        <w:t>-Постановление Правительства Чуко</w:t>
      </w:r>
      <w:r w:rsidR="00515511">
        <w:rPr>
          <w:rFonts w:ascii="Times New Roman" w:hAnsi="Times New Roman" w:cs="Times New Roman"/>
          <w:bCs/>
          <w:sz w:val="28"/>
          <w:szCs w:val="28"/>
        </w:rPr>
        <w:t xml:space="preserve">тского автономного округа от 16 октября </w:t>
      </w:r>
      <w:r w:rsidRPr="00264CD1">
        <w:rPr>
          <w:rFonts w:ascii="Times New Roman" w:hAnsi="Times New Roman" w:cs="Times New Roman"/>
          <w:bCs/>
          <w:sz w:val="28"/>
          <w:szCs w:val="28"/>
        </w:rPr>
        <w:t>2017</w:t>
      </w:r>
      <w:r w:rsidR="00A5143C">
        <w:rPr>
          <w:rFonts w:ascii="Times New Roman" w:hAnsi="Times New Roman" w:cs="Times New Roman"/>
          <w:bCs/>
          <w:sz w:val="28"/>
          <w:szCs w:val="28"/>
        </w:rPr>
        <w:t xml:space="preserve"> года </w:t>
      </w:r>
      <w:r w:rsidRPr="00264CD1">
        <w:rPr>
          <w:rFonts w:ascii="Times New Roman" w:hAnsi="Times New Roman" w:cs="Times New Roman"/>
          <w:bCs/>
          <w:sz w:val="28"/>
          <w:szCs w:val="28"/>
        </w:rPr>
        <w:t>№ 370 «О внесении изменений в Приложение к Постановлению Правительства Чукотского автономного ок</w:t>
      </w:r>
      <w:r w:rsidR="00A5143C">
        <w:rPr>
          <w:rFonts w:ascii="Times New Roman" w:hAnsi="Times New Roman" w:cs="Times New Roman"/>
          <w:bCs/>
          <w:sz w:val="28"/>
          <w:szCs w:val="28"/>
        </w:rPr>
        <w:t>руга от 9 июня 2017 года № 224».</w:t>
      </w:r>
    </w:p>
    <w:p w:rsidR="00264CD1" w:rsidRDefault="00264CD1" w:rsidP="00C34866">
      <w:pPr>
        <w:autoSpaceDE w:val="0"/>
        <w:autoSpaceDN w:val="0"/>
        <w:adjustRightInd w:val="0"/>
        <w:spacing w:after="0" w:line="240" w:lineRule="auto"/>
        <w:ind w:firstLine="708"/>
        <w:jc w:val="both"/>
        <w:rPr>
          <w:rFonts w:ascii="Times New Roman" w:hAnsi="Times New Roman" w:cs="Times New Roman"/>
          <w:bCs/>
          <w:sz w:val="28"/>
          <w:szCs w:val="28"/>
        </w:rPr>
      </w:pPr>
      <w:r w:rsidRPr="00264CD1">
        <w:rPr>
          <w:rFonts w:ascii="Times New Roman" w:hAnsi="Times New Roman" w:cs="Times New Roman"/>
          <w:bCs/>
          <w:sz w:val="28"/>
          <w:szCs w:val="28"/>
        </w:rPr>
        <w:t>3.Признать утратившим силу пункт 3 части 1,</w:t>
      </w:r>
      <w:r w:rsidR="00C34866">
        <w:rPr>
          <w:rFonts w:ascii="Times New Roman" w:hAnsi="Times New Roman" w:cs="Times New Roman"/>
          <w:bCs/>
          <w:sz w:val="28"/>
          <w:szCs w:val="28"/>
        </w:rPr>
        <w:t xml:space="preserve"> </w:t>
      </w:r>
      <w:r w:rsidRPr="00264CD1">
        <w:rPr>
          <w:rFonts w:ascii="Times New Roman" w:hAnsi="Times New Roman" w:cs="Times New Roman"/>
          <w:bCs/>
          <w:sz w:val="28"/>
          <w:szCs w:val="28"/>
        </w:rPr>
        <w:t>2 Постановления Правительства Чу</w:t>
      </w:r>
      <w:r w:rsidR="00515511">
        <w:rPr>
          <w:rFonts w:ascii="Times New Roman" w:hAnsi="Times New Roman" w:cs="Times New Roman"/>
          <w:bCs/>
          <w:sz w:val="28"/>
          <w:szCs w:val="28"/>
        </w:rPr>
        <w:t xml:space="preserve">котского автономного округа от </w:t>
      </w:r>
      <w:r w:rsidRPr="00264CD1">
        <w:rPr>
          <w:rFonts w:ascii="Times New Roman" w:hAnsi="Times New Roman" w:cs="Times New Roman"/>
          <w:bCs/>
          <w:sz w:val="28"/>
          <w:szCs w:val="28"/>
        </w:rPr>
        <w:t>3</w:t>
      </w:r>
      <w:r w:rsidR="00515511">
        <w:rPr>
          <w:rFonts w:ascii="Times New Roman" w:hAnsi="Times New Roman" w:cs="Times New Roman"/>
          <w:bCs/>
          <w:sz w:val="28"/>
          <w:szCs w:val="28"/>
        </w:rPr>
        <w:t xml:space="preserve"> сентября </w:t>
      </w:r>
      <w:r w:rsidRPr="00264CD1">
        <w:rPr>
          <w:rFonts w:ascii="Times New Roman" w:hAnsi="Times New Roman" w:cs="Times New Roman"/>
          <w:bCs/>
          <w:sz w:val="28"/>
          <w:szCs w:val="28"/>
        </w:rPr>
        <w:t xml:space="preserve">2019 </w:t>
      </w:r>
      <w:r w:rsidR="00A5143C">
        <w:rPr>
          <w:rFonts w:ascii="Times New Roman" w:hAnsi="Times New Roman" w:cs="Times New Roman"/>
          <w:bCs/>
          <w:sz w:val="28"/>
          <w:szCs w:val="28"/>
        </w:rPr>
        <w:t xml:space="preserve">года </w:t>
      </w:r>
      <w:r w:rsidRPr="00264CD1">
        <w:rPr>
          <w:rFonts w:ascii="Times New Roman" w:hAnsi="Times New Roman" w:cs="Times New Roman"/>
          <w:bCs/>
          <w:sz w:val="28"/>
          <w:szCs w:val="28"/>
        </w:rPr>
        <w:t>№ 423</w:t>
      </w:r>
      <w:r w:rsidR="00C34866">
        <w:rPr>
          <w:rFonts w:ascii="Times New Roman" w:hAnsi="Times New Roman" w:cs="Times New Roman"/>
          <w:bCs/>
          <w:sz w:val="28"/>
          <w:szCs w:val="28"/>
        </w:rPr>
        <w:t xml:space="preserve"> </w:t>
      </w:r>
      <w:r w:rsidRPr="00264CD1">
        <w:rPr>
          <w:rFonts w:ascii="Times New Roman" w:hAnsi="Times New Roman" w:cs="Times New Roman"/>
          <w:bCs/>
          <w:sz w:val="28"/>
          <w:szCs w:val="28"/>
        </w:rPr>
        <w:t>«О внесении изменений в некоторые постановления Правительства Чукотского автономного округа»</w:t>
      </w:r>
      <w:r w:rsidR="008D28D0">
        <w:rPr>
          <w:rFonts w:ascii="Times New Roman" w:hAnsi="Times New Roman" w:cs="Times New Roman"/>
          <w:bCs/>
          <w:sz w:val="28"/>
          <w:szCs w:val="28"/>
        </w:rPr>
        <w:t>.</w:t>
      </w:r>
    </w:p>
    <w:p w:rsidR="008D28D0" w:rsidRPr="00264CD1" w:rsidRDefault="008D28D0" w:rsidP="008D28D0">
      <w:pPr>
        <w:pStyle w:val="Default"/>
        <w:ind w:firstLine="708"/>
        <w:jc w:val="both"/>
        <w:rPr>
          <w:bCs/>
          <w:sz w:val="28"/>
          <w:szCs w:val="28"/>
        </w:rPr>
      </w:pPr>
      <w:r>
        <w:rPr>
          <w:bCs/>
          <w:sz w:val="28"/>
          <w:szCs w:val="28"/>
        </w:rPr>
        <w:t>4.</w:t>
      </w:r>
      <w:r w:rsidR="00D103FA" w:rsidRPr="000950FA">
        <w:rPr>
          <w:rFonts w:eastAsia="Times New Roman"/>
          <w:sz w:val="28"/>
          <w:szCs w:val="28"/>
          <w:lang w:eastAsia="ru-RU"/>
        </w:rPr>
        <w:t>Постановление вступает в силу с 31 декабря 2021 года, но не ранее чем через 10 дней после его официального опубликования</w:t>
      </w:r>
      <w:r>
        <w:rPr>
          <w:sz w:val="28"/>
          <w:szCs w:val="28"/>
        </w:rPr>
        <w:t>.</w:t>
      </w:r>
    </w:p>
    <w:p w:rsidR="00264CD1" w:rsidRPr="00264CD1" w:rsidRDefault="00264CD1" w:rsidP="00264CD1">
      <w:pPr>
        <w:autoSpaceDE w:val="0"/>
        <w:autoSpaceDN w:val="0"/>
        <w:adjustRightInd w:val="0"/>
        <w:spacing w:after="0" w:line="240" w:lineRule="auto"/>
        <w:ind w:firstLine="709"/>
        <w:jc w:val="both"/>
        <w:rPr>
          <w:rFonts w:ascii="Times New Roman" w:hAnsi="Times New Roman" w:cs="Times New Roman"/>
          <w:sz w:val="28"/>
          <w:szCs w:val="28"/>
        </w:rPr>
      </w:pPr>
    </w:p>
    <w:p w:rsidR="00301D2D" w:rsidRDefault="00301D2D" w:rsidP="00301D2D">
      <w:pPr>
        <w:spacing w:after="0" w:line="240" w:lineRule="auto"/>
        <w:ind w:firstLine="709"/>
        <w:jc w:val="both"/>
        <w:rPr>
          <w:rFonts w:ascii="Times New Roman" w:hAnsi="Times New Roman" w:cs="Times New Roman"/>
          <w:sz w:val="28"/>
          <w:szCs w:val="28"/>
        </w:rPr>
      </w:pPr>
    </w:p>
    <w:tbl>
      <w:tblPr>
        <w:tblW w:w="9777" w:type="dxa"/>
        <w:tblLayout w:type="fixed"/>
        <w:tblLook w:val="0000" w:firstRow="0" w:lastRow="0" w:firstColumn="0" w:lastColumn="0" w:noHBand="0" w:noVBand="0"/>
      </w:tblPr>
      <w:tblGrid>
        <w:gridCol w:w="5084"/>
        <w:gridCol w:w="4693"/>
      </w:tblGrid>
      <w:tr w:rsidR="00D472A8" w:rsidRPr="00D472A8" w:rsidTr="00C34866">
        <w:trPr>
          <w:trHeight w:val="268"/>
        </w:trPr>
        <w:tc>
          <w:tcPr>
            <w:tcW w:w="5084" w:type="dxa"/>
          </w:tcPr>
          <w:p w:rsidR="00D472A8" w:rsidRPr="00D472A8" w:rsidRDefault="00D472A8" w:rsidP="00D472A8">
            <w:pPr>
              <w:spacing w:after="0" w:line="240" w:lineRule="auto"/>
              <w:rPr>
                <w:rFonts w:ascii="Times New Roman" w:eastAsia="Calibri" w:hAnsi="Times New Roman" w:cs="Times New Roman"/>
                <w:sz w:val="28"/>
                <w:szCs w:val="28"/>
                <w:lang w:eastAsia="ru-RU"/>
              </w:rPr>
            </w:pPr>
            <w:r w:rsidRPr="00D472A8">
              <w:rPr>
                <w:rFonts w:ascii="Times New Roman" w:eastAsia="Times New Roman" w:hAnsi="Times New Roman" w:cs="Times New Roman"/>
                <w:sz w:val="28"/>
                <w:szCs w:val="28"/>
                <w:lang w:eastAsia="ru-RU"/>
              </w:rPr>
              <w:t>Председатель Правительства</w:t>
            </w:r>
          </w:p>
        </w:tc>
        <w:tc>
          <w:tcPr>
            <w:tcW w:w="4693" w:type="dxa"/>
          </w:tcPr>
          <w:p w:rsidR="00D472A8" w:rsidRPr="00D472A8" w:rsidRDefault="00D472A8" w:rsidP="00D472A8">
            <w:pPr>
              <w:spacing w:after="0" w:line="240" w:lineRule="auto"/>
              <w:jc w:val="right"/>
              <w:rPr>
                <w:rFonts w:ascii="Times New Roman" w:eastAsia="Calibri" w:hAnsi="Times New Roman" w:cs="Times New Roman"/>
                <w:sz w:val="28"/>
                <w:szCs w:val="28"/>
                <w:lang w:eastAsia="ru-RU"/>
              </w:rPr>
            </w:pPr>
            <w:r w:rsidRPr="00D472A8">
              <w:rPr>
                <w:rFonts w:ascii="Times New Roman" w:eastAsia="Times New Roman" w:hAnsi="Times New Roman" w:cs="Times New Roman"/>
                <w:sz w:val="28"/>
                <w:szCs w:val="28"/>
                <w:lang w:eastAsia="ru-RU"/>
              </w:rPr>
              <w:t>Р.В. Копин</w:t>
            </w:r>
          </w:p>
        </w:tc>
      </w:tr>
      <w:tr w:rsidR="00301D2D" w:rsidRPr="00D472A8" w:rsidTr="00C34866">
        <w:trPr>
          <w:trHeight w:val="260"/>
        </w:trPr>
        <w:tc>
          <w:tcPr>
            <w:tcW w:w="5084" w:type="dxa"/>
          </w:tcPr>
          <w:p w:rsidR="00301D2D" w:rsidRPr="00D472A8" w:rsidRDefault="00301D2D" w:rsidP="00D472A8">
            <w:pPr>
              <w:spacing w:after="0" w:line="240" w:lineRule="auto"/>
              <w:rPr>
                <w:rFonts w:ascii="Times New Roman" w:eastAsia="Times New Roman" w:hAnsi="Times New Roman" w:cs="Times New Roman"/>
                <w:sz w:val="28"/>
                <w:szCs w:val="28"/>
                <w:lang w:eastAsia="ru-RU"/>
              </w:rPr>
            </w:pPr>
          </w:p>
        </w:tc>
        <w:tc>
          <w:tcPr>
            <w:tcW w:w="4693" w:type="dxa"/>
          </w:tcPr>
          <w:p w:rsidR="00301D2D" w:rsidRPr="00D472A8" w:rsidRDefault="00301D2D" w:rsidP="00D472A8">
            <w:pPr>
              <w:spacing w:after="0" w:line="240" w:lineRule="auto"/>
              <w:jc w:val="right"/>
              <w:rPr>
                <w:rFonts w:ascii="Times New Roman" w:eastAsia="Times New Roman" w:hAnsi="Times New Roman" w:cs="Times New Roman"/>
                <w:sz w:val="28"/>
                <w:szCs w:val="28"/>
                <w:lang w:eastAsia="ru-RU"/>
              </w:rPr>
            </w:pPr>
          </w:p>
        </w:tc>
      </w:tr>
    </w:tbl>
    <w:p w:rsidR="00A83EB0" w:rsidRDefault="00A83EB0"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pPr>
    </w:p>
    <w:p w:rsidR="00C34866" w:rsidRDefault="00C34866" w:rsidP="00C3486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C34866" w:rsidRDefault="00C34866" w:rsidP="00C3486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Правительства</w:t>
      </w:r>
    </w:p>
    <w:p w:rsidR="00C34866" w:rsidRDefault="00C34866" w:rsidP="00C3486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Чукотского автономного округа</w:t>
      </w:r>
    </w:p>
    <w:p w:rsidR="00C34866" w:rsidRPr="00C34866" w:rsidRDefault="00B311A3" w:rsidP="00C3486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C34866">
        <w:rPr>
          <w:rFonts w:ascii="Times New Roman" w:eastAsia="Calibri" w:hAnsi="Times New Roman" w:cs="Times New Roman"/>
          <w:sz w:val="28"/>
          <w:szCs w:val="28"/>
        </w:rPr>
        <w:t>т 00 сентября 2021 № 000</w:t>
      </w:r>
    </w:p>
    <w:p w:rsidR="00C34866" w:rsidRPr="00A40008" w:rsidRDefault="00C34866" w:rsidP="00C34866">
      <w:pPr>
        <w:rPr>
          <w:rFonts w:ascii="PT Astra Serif" w:eastAsia="Calibri" w:hAnsi="PT Astra Serif"/>
          <w:sz w:val="24"/>
          <w:szCs w:val="24"/>
        </w:rPr>
      </w:pPr>
    </w:p>
    <w:p w:rsidR="00C34866" w:rsidRPr="00A40008" w:rsidRDefault="00C34866" w:rsidP="00C34866">
      <w:pPr>
        <w:jc w:val="center"/>
        <w:rPr>
          <w:rFonts w:ascii="PT Astra Serif" w:eastAsia="Calibri" w:hAnsi="PT Astra Serif"/>
          <w:b/>
          <w:sz w:val="28"/>
          <w:szCs w:val="28"/>
        </w:rPr>
      </w:pPr>
      <w:r w:rsidRPr="00A40008">
        <w:rPr>
          <w:rFonts w:ascii="PT Astra Serif" w:eastAsia="Calibri" w:hAnsi="PT Astra Serif"/>
          <w:b/>
          <w:sz w:val="28"/>
          <w:szCs w:val="28"/>
        </w:rPr>
        <w:t>ПОЛОЖЕНИЕ</w:t>
      </w:r>
    </w:p>
    <w:p w:rsidR="00C34866" w:rsidRDefault="00C34866" w:rsidP="00C34866">
      <w:pPr>
        <w:jc w:val="center"/>
        <w:rPr>
          <w:rFonts w:ascii="PT Astra Serif" w:eastAsia="Calibri" w:hAnsi="PT Astra Serif"/>
          <w:b/>
          <w:sz w:val="28"/>
          <w:szCs w:val="28"/>
        </w:rPr>
      </w:pPr>
      <w:r w:rsidRPr="00A40008">
        <w:rPr>
          <w:rFonts w:ascii="PT Astra Serif" w:eastAsia="Calibri" w:hAnsi="PT Astra Serif"/>
          <w:b/>
          <w:sz w:val="28"/>
          <w:szCs w:val="28"/>
        </w:rPr>
        <w:t xml:space="preserve">о региональном государственном контроле (надзоре) за состоянием, содержанием, сохранением, использованием, популяризацией и </w:t>
      </w:r>
      <w:r w:rsidR="00B04ACB">
        <w:rPr>
          <w:rFonts w:ascii="PT Astra Serif" w:eastAsia="Calibri" w:hAnsi="PT Astra Serif"/>
          <w:b/>
          <w:sz w:val="28"/>
          <w:szCs w:val="28"/>
        </w:rPr>
        <w:t xml:space="preserve"> г</w:t>
      </w:r>
      <w:r w:rsidRPr="00A40008">
        <w:rPr>
          <w:rFonts w:ascii="PT Astra Serif" w:eastAsia="Calibri" w:hAnsi="PT Astra Serif"/>
          <w:b/>
          <w:sz w:val="28"/>
          <w:szCs w:val="28"/>
        </w:rPr>
        <w:t>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AE60D6" w:rsidRPr="00A40008" w:rsidRDefault="00AE60D6" w:rsidP="00AE60D6">
      <w:pPr>
        <w:jc w:val="center"/>
        <w:rPr>
          <w:rFonts w:ascii="PT Astra Serif" w:eastAsia="Calibri" w:hAnsi="PT Astra Serif" w:cs="PT Astra Serif"/>
          <w:b/>
          <w:sz w:val="28"/>
          <w:szCs w:val="28"/>
        </w:rPr>
      </w:pPr>
      <w:r w:rsidRPr="00A40008">
        <w:rPr>
          <w:rFonts w:ascii="PT Astra Serif" w:eastAsia="Calibri" w:hAnsi="PT Astra Serif" w:cs="PT Astra Serif"/>
          <w:b/>
          <w:sz w:val="28"/>
          <w:szCs w:val="28"/>
          <w:lang w:val="en-US"/>
        </w:rPr>
        <w:t>I</w:t>
      </w:r>
      <w:r w:rsidRPr="00A40008">
        <w:rPr>
          <w:rFonts w:ascii="PT Astra Serif" w:eastAsia="Calibri" w:hAnsi="PT Astra Serif" w:cs="PT Astra Serif"/>
          <w:b/>
          <w:sz w:val="28"/>
          <w:szCs w:val="28"/>
        </w:rPr>
        <w:t xml:space="preserve">. </w:t>
      </w:r>
      <w:r w:rsidR="00A013F9">
        <w:rPr>
          <w:rFonts w:ascii="PT Astra Serif" w:eastAsia="Calibri" w:hAnsi="PT Astra Serif" w:cs="PT Astra Serif"/>
          <w:b/>
          <w:sz w:val="28"/>
          <w:szCs w:val="28"/>
        </w:rPr>
        <w:t xml:space="preserve">Общее </w:t>
      </w:r>
      <w:r w:rsidRPr="00A40008">
        <w:rPr>
          <w:rFonts w:ascii="PT Astra Serif" w:eastAsia="Calibri" w:hAnsi="PT Astra Serif" w:cs="PT Astra Serif"/>
          <w:b/>
          <w:sz w:val="28"/>
          <w:szCs w:val="28"/>
        </w:rPr>
        <w:t>положения</w:t>
      </w:r>
    </w:p>
    <w:p w:rsidR="00C34866" w:rsidRDefault="004E3BD0" w:rsidP="00AE60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1.1.Настоящее П</w:t>
      </w:r>
      <w:r w:rsidR="00AE60D6" w:rsidRPr="00AE60D6">
        <w:rPr>
          <w:rFonts w:ascii="Times New Roman" w:eastAsia="Calibri" w:hAnsi="Times New Roman" w:cs="Times New Roman"/>
          <w:sz w:val="28"/>
          <w:szCs w:val="28"/>
        </w:rPr>
        <w:t xml:space="preserve">оложение устанавливает порядок организации и осуществления на территории </w:t>
      </w:r>
      <w:r w:rsidR="00AE60D6">
        <w:rPr>
          <w:rFonts w:ascii="Times New Roman" w:eastAsia="Calibri" w:hAnsi="Times New Roman" w:cs="Times New Roman"/>
          <w:sz w:val="28"/>
          <w:szCs w:val="28"/>
        </w:rPr>
        <w:t xml:space="preserve">Чукотского автономного округа </w:t>
      </w:r>
      <w:r w:rsidR="00AE60D6" w:rsidRPr="00AE60D6">
        <w:rPr>
          <w:rFonts w:ascii="Times New Roman" w:eastAsia="Calibri" w:hAnsi="Times New Roman" w:cs="Times New Roman"/>
          <w:sz w:val="28"/>
          <w:szCs w:val="28"/>
        </w:rPr>
        <w:t xml:space="preserve">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w:t>
      </w:r>
      <w:r w:rsidR="00AE60D6" w:rsidRPr="00AE60D6">
        <w:rPr>
          <w:rFonts w:ascii="Times New Roman" w:eastAsia="Calibri" w:hAnsi="Times New Roman" w:cs="Times New Roman"/>
          <w:bCs/>
          <w:sz w:val="28"/>
          <w:szCs w:val="28"/>
        </w:rPr>
        <w:t>(далее – региональный государственный надзор)</w:t>
      </w:r>
      <w:r w:rsidR="00AE60D6" w:rsidRPr="00AE60D6">
        <w:rPr>
          <w:rFonts w:ascii="Times New Roman" w:eastAsia="Calibri" w:hAnsi="Times New Roman" w:cs="Times New Roman"/>
          <w:sz w:val="28"/>
          <w:szCs w:val="28"/>
        </w:rPr>
        <w:t>.</w:t>
      </w:r>
    </w:p>
    <w:p w:rsidR="00A013F9" w:rsidRPr="00A013F9" w:rsidRDefault="00A013F9" w:rsidP="00DA237F">
      <w:pPr>
        <w:spacing w:after="0" w:line="240" w:lineRule="auto"/>
        <w:ind w:firstLine="709"/>
        <w:jc w:val="both"/>
        <w:rPr>
          <w:rFonts w:ascii="Times New Roman" w:eastAsia="Times New Roman" w:hAnsi="Times New Roman" w:cs="Times New Roman"/>
          <w:sz w:val="28"/>
          <w:szCs w:val="28"/>
          <w:lang w:eastAsia="ru-RU"/>
        </w:rPr>
      </w:pPr>
      <w:r w:rsidRPr="00DA237F">
        <w:rPr>
          <w:rFonts w:ascii="Times New Roman" w:eastAsia="Times New Roman" w:hAnsi="Times New Roman" w:cs="Times New Roman"/>
          <w:sz w:val="28"/>
          <w:szCs w:val="28"/>
          <w:lang w:eastAsia="ru-RU"/>
        </w:rPr>
        <w:t>Региональный г</w:t>
      </w:r>
      <w:r w:rsidRPr="00A013F9">
        <w:rPr>
          <w:rFonts w:ascii="Times New Roman" w:eastAsia="Times New Roman" w:hAnsi="Times New Roman" w:cs="Times New Roman"/>
          <w:sz w:val="28"/>
          <w:szCs w:val="28"/>
          <w:lang w:eastAsia="ru-RU"/>
        </w:rPr>
        <w:t xml:space="preserve">осударственный </w:t>
      </w:r>
      <w:r w:rsidRPr="00DA237F">
        <w:rPr>
          <w:rFonts w:ascii="Times New Roman" w:eastAsia="Times New Roman" w:hAnsi="Times New Roman" w:cs="Times New Roman"/>
          <w:sz w:val="28"/>
          <w:szCs w:val="28"/>
          <w:lang w:eastAsia="ru-RU"/>
        </w:rPr>
        <w:t xml:space="preserve">надзор </w:t>
      </w:r>
      <w:r w:rsidR="00DA237F" w:rsidRPr="00DA237F">
        <w:rPr>
          <w:rFonts w:ascii="Times New Roman" w:eastAsia="Times New Roman" w:hAnsi="Times New Roman" w:cs="Times New Roman"/>
          <w:sz w:val="28"/>
          <w:szCs w:val="28"/>
          <w:lang w:eastAsia="ru-RU"/>
        </w:rPr>
        <w:t xml:space="preserve">осуществляется на территориях </w:t>
      </w:r>
      <w:r w:rsidR="00DA237F" w:rsidRPr="00DA237F">
        <w:rPr>
          <w:rFonts w:ascii="Times New Roman" w:hAnsi="Times New Roman" w:cs="Times New Roman"/>
          <w:sz w:val="28"/>
          <w:szCs w:val="28"/>
        </w:rPr>
        <w:t>свободного порта Владивосток,</w:t>
      </w:r>
      <w:r w:rsidRPr="00A013F9">
        <w:rPr>
          <w:rFonts w:ascii="Times New Roman" w:eastAsia="Times New Roman" w:hAnsi="Times New Roman" w:cs="Times New Roman"/>
          <w:sz w:val="28"/>
          <w:szCs w:val="28"/>
          <w:lang w:eastAsia="ru-RU"/>
        </w:rPr>
        <w:t xml:space="preserve">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правовое регулирование в отношении этих территорий, и нормативными правовыми актами Правительства Российской Федерации.</w:t>
      </w:r>
    </w:p>
    <w:p w:rsidR="00AE60D6" w:rsidRPr="00AE60D6" w:rsidRDefault="00AE60D6" w:rsidP="00AE60D6">
      <w:pPr>
        <w:spacing w:after="0" w:line="240" w:lineRule="auto"/>
        <w:ind w:firstLine="709"/>
        <w:jc w:val="both"/>
        <w:rPr>
          <w:rFonts w:ascii="Times New Roman" w:eastAsia="Calibri" w:hAnsi="Times New Roman" w:cs="Times New Roman"/>
          <w:bCs/>
          <w:sz w:val="28"/>
          <w:szCs w:val="28"/>
        </w:rPr>
      </w:pPr>
      <w:r w:rsidRPr="00AE60D6">
        <w:rPr>
          <w:rFonts w:ascii="Times New Roman" w:eastAsia="Calibri" w:hAnsi="Times New Roman" w:cs="Times New Roman"/>
          <w:bCs/>
          <w:sz w:val="28"/>
          <w:szCs w:val="28"/>
        </w:rPr>
        <w:t>1.2.Предметом регионального государственного надзора является:</w:t>
      </w:r>
    </w:p>
    <w:p w:rsidR="00AE60D6" w:rsidRPr="00C3266A" w:rsidRDefault="00AE60D6"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1.2.1.Соблюдение юридическими лицами, индивидуальными предпринимателями и гражданами (далее – контролируемые лица)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 73-ФЗ),зон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w:t>
      </w:r>
      <w:r w:rsidR="004E3BD0">
        <w:rPr>
          <w:rFonts w:ascii="Times New Roman" w:eastAsia="Calibri" w:hAnsi="Times New Roman" w:cs="Times New Roman"/>
          <w:sz w:val="28"/>
          <w:szCs w:val="28"/>
        </w:rPr>
        <w:t xml:space="preserve"> </w:t>
      </w:r>
      <w:r w:rsidRPr="00C3266A">
        <w:rPr>
          <w:rFonts w:ascii="Times New Roman" w:eastAsia="Calibri" w:hAnsi="Times New Roman" w:cs="Times New Roman"/>
          <w:sz w:val="28"/>
          <w:szCs w:val="28"/>
        </w:rPr>
        <w:t xml:space="preserve">установленных Федеральным </w:t>
      </w:r>
      <w:r w:rsidRPr="00C3266A">
        <w:rPr>
          <w:rFonts w:ascii="Times New Roman" w:eastAsia="Calibri" w:hAnsi="Times New Roman" w:cs="Times New Roman"/>
          <w:sz w:val="28"/>
          <w:szCs w:val="28"/>
        </w:rPr>
        <w:lastRenderedPageBreak/>
        <w:t xml:space="preserve">законом № 73-ФЗ,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D15CCB" w:rsidRPr="00C3266A">
        <w:rPr>
          <w:rFonts w:ascii="Times New Roman" w:eastAsia="Calibri" w:hAnsi="Times New Roman" w:cs="Times New Roman"/>
          <w:sz w:val="28"/>
          <w:szCs w:val="28"/>
        </w:rPr>
        <w:t xml:space="preserve">Чукотского автономного округа </w:t>
      </w:r>
      <w:r w:rsidRPr="00C3266A">
        <w:rPr>
          <w:rFonts w:ascii="Times New Roman" w:eastAsia="Calibri" w:hAnsi="Times New Roman" w:cs="Times New Roman"/>
          <w:sz w:val="28"/>
          <w:szCs w:val="28"/>
        </w:rPr>
        <w:t xml:space="preserve">и органов местного самоуправления обязательных требований в области охраны объектов культурного наследия, включая: </w:t>
      </w:r>
    </w:p>
    <w:p w:rsidR="00AE60D6" w:rsidRPr="00C3266A" w:rsidRDefault="00B17915"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w:t>
      </w:r>
      <w:r w:rsidR="00AE60D6" w:rsidRPr="00C3266A">
        <w:rPr>
          <w:rFonts w:ascii="Times New Roman" w:eastAsia="Calibri" w:hAnsi="Times New Roman" w:cs="Times New Roman"/>
          <w:sz w:val="28"/>
          <w:szCs w:val="28"/>
        </w:rPr>
        <w:t>требования охранных обязательств собственников или иных законных владельцев объектов культурного наследия;</w:t>
      </w:r>
    </w:p>
    <w:p w:rsidR="00AE60D6" w:rsidRPr="00C3266A" w:rsidRDefault="00D04A7D"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 т</w:t>
      </w:r>
      <w:r w:rsidR="00AE60D6" w:rsidRPr="00C3266A">
        <w:rPr>
          <w:rFonts w:ascii="Times New Roman" w:eastAsia="Calibri" w:hAnsi="Times New Roman" w:cs="Times New Roman"/>
          <w:sz w:val="28"/>
          <w:szCs w:val="28"/>
        </w:rPr>
        <w:t>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AE60D6" w:rsidRPr="00C3266A" w:rsidRDefault="00D04A7D"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 т</w:t>
      </w:r>
      <w:r w:rsidR="00AE60D6" w:rsidRPr="00C3266A">
        <w:rPr>
          <w:rFonts w:ascii="Times New Roman" w:eastAsia="Calibri" w:hAnsi="Times New Roman" w:cs="Times New Roman"/>
          <w:sz w:val="28"/>
          <w:szCs w:val="28"/>
        </w:rPr>
        <w:t>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w:t>
      </w:r>
      <w:r w:rsidR="00D15CCB" w:rsidRPr="00C3266A">
        <w:rPr>
          <w:rFonts w:ascii="Times New Roman" w:eastAsia="Calibri" w:hAnsi="Times New Roman" w:cs="Times New Roman"/>
          <w:sz w:val="28"/>
          <w:szCs w:val="28"/>
        </w:rPr>
        <w:t xml:space="preserve"> исторического поселения и с </w:t>
      </w:r>
      <w:r w:rsidRPr="00C3266A">
        <w:rPr>
          <w:rFonts w:ascii="Times New Roman" w:eastAsia="Calibri" w:hAnsi="Times New Roman" w:cs="Times New Roman"/>
          <w:sz w:val="28"/>
          <w:szCs w:val="28"/>
        </w:rPr>
        <w:t>учетом,</w:t>
      </w:r>
      <w:r w:rsidR="00AE60D6" w:rsidRPr="00C3266A">
        <w:rPr>
          <w:rFonts w:ascii="Times New Roman" w:eastAsia="Calibri" w:hAnsi="Times New Roman" w:cs="Times New Roman"/>
          <w:sz w:val="28"/>
          <w:szCs w:val="28"/>
        </w:rPr>
        <w:t xml:space="preserve"> установленных для этих территорий особых режимов использования земель;</w:t>
      </w:r>
    </w:p>
    <w:p w:rsidR="00AE60D6" w:rsidRPr="00C3266A" w:rsidRDefault="00B17915"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w:t>
      </w:r>
      <w:r w:rsidR="00AE60D6" w:rsidRPr="00C3266A">
        <w:rPr>
          <w:rFonts w:ascii="Times New Roman" w:eastAsia="Calibri" w:hAnsi="Times New Roman" w:cs="Times New Roman"/>
          <w:sz w:val="28"/>
          <w:szCs w:val="28"/>
        </w:rP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AE60D6" w:rsidRPr="00C3266A" w:rsidRDefault="00D04A7D"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 т</w:t>
      </w:r>
      <w:r w:rsidR="00AE60D6" w:rsidRPr="00C3266A">
        <w:rPr>
          <w:rFonts w:ascii="Times New Roman" w:eastAsia="Calibri" w:hAnsi="Times New Roman" w:cs="Times New Roman"/>
          <w:sz w:val="28"/>
          <w:szCs w:val="28"/>
        </w:rPr>
        <w:t>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AE60D6" w:rsidRPr="00C3266A" w:rsidRDefault="00B17915"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w:t>
      </w:r>
      <w:r w:rsidR="00AE60D6" w:rsidRPr="00C3266A">
        <w:rPr>
          <w:rFonts w:ascii="Times New Roman" w:eastAsia="Calibri" w:hAnsi="Times New Roman" w:cs="Times New Roman"/>
          <w:sz w:val="28"/>
          <w:szCs w:val="28"/>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Федеральным законом № 73-ФЗ;</w:t>
      </w:r>
    </w:p>
    <w:p w:rsidR="00AE60D6" w:rsidRPr="00C3266A" w:rsidRDefault="00B17915" w:rsidP="00AE60D6">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w:t>
      </w:r>
      <w:r w:rsidR="00AE60D6" w:rsidRPr="00C3266A">
        <w:rPr>
          <w:rFonts w:ascii="Times New Roman" w:eastAsia="Calibri" w:hAnsi="Times New Roman" w:cs="Times New Roman"/>
          <w:sz w:val="28"/>
          <w:szCs w:val="28"/>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8C71CD" w:rsidRDefault="00B17915" w:rsidP="008C71CD">
      <w:pPr>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w:t>
      </w:r>
      <w:r w:rsidR="00AE60D6" w:rsidRPr="00C3266A">
        <w:rPr>
          <w:rFonts w:ascii="Times New Roman" w:eastAsia="Calibri" w:hAnsi="Times New Roman" w:cs="Times New Roman"/>
          <w:sz w:val="28"/>
          <w:szCs w:val="28"/>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Федерального закона № 73-ФЗ, обнаруженного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в том числе меры, предусмотренные проектной документацией на строительство, </w:t>
      </w:r>
      <w:r w:rsidR="00AE60D6" w:rsidRPr="00C3266A">
        <w:rPr>
          <w:rFonts w:ascii="Times New Roman" w:eastAsia="Calibri" w:hAnsi="Times New Roman" w:cs="Times New Roman"/>
          <w:sz w:val="28"/>
          <w:szCs w:val="28"/>
        </w:rPr>
        <w:lastRenderedPageBreak/>
        <w:t>реконструкцию, капитальный ремонт объектов капитального строительства, на проведение работ по сохранени</w:t>
      </w:r>
      <w:r w:rsidR="005B7549" w:rsidRPr="00C3266A">
        <w:rPr>
          <w:rFonts w:ascii="Times New Roman" w:eastAsia="Calibri" w:hAnsi="Times New Roman" w:cs="Times New Roman"/>
          <w:sz w:val="28"/>
          <w:szCs w:val="28"/>
        </w:rPr>
        <w:t>ю объектов культурного наследия.</w:t>
      </w:r>
    </w:p>
    <w:p w:rsidR="008C71CD" w:rsidRPr="00196272" w:rsidRDefault="00AE60D6" w:rsidP="008C71CD">
      <w:pPr>
        <w:spacing w:after="0" w:line="240" w:lineRule="auto"/>
        <w:ind w:firstLine="709"/>
        <w:jc w:val="both"/>
        <w:rPr>
          <w:rFonts w:ascii="PT Astra Serif" w:hAnsi="PT Astra Serif" w:cs="PT Astra Serif"/>
          <w:sz w:val="28"/>
          <w:szCs w:val="28"/>
        </w:rPr>
      </w:pPr>
      <w:r w:rsidRPr="00C3266A">
        <w:rPr>
          <w:rFonts w:ascii="Times New Roman" w:eastAsia="Calibri" w:hAnsi="Times New Roman" w:cs="Times New Roman"/>
          <w:sz w:val="28"/>
          <w:szCs w:val="28"/>
        </w:rPr>
        <w:t>1.2.2.</w:t>
      </w:r>
      <w:r w:rsidR="008C71CD">
        <w:rPr>
          <w:rFonts w:ascii="Times New Roman" w:eastAsia="Calibri" w:hAnsi="Times New Roman" w:cs="Times New Roman"/>
          <w:sz w:val="28"/>
          <w:szCs w:val="28"/>
        </w:rPr>
        <w:t>Р</w:t>
      </w:r>
      <w:r w:rsidR="008C71CD" w:rsidRPr="00196272">
        <w:rPr>
          <w:rFonts w:ascii="PT Astra Serif" w:hAnsi="PT Astra Serif"/>
          <w:sz w:val="28"/>
          <w:szCs w:val="28"/>
        </w:rPr>
        <w:t xml:space="preserve">егиональный государственный контроль (надзор) </w:t>
      </w:r>
      <w:r w:rsidR="008C71CD" w:rsidRPr="00196272">
        <w:rPr>
          <w:rFonts w:ascii="PT Astra Serif" w:hAnsi="PT Astra Serif" w:cs="PT Astra Serif"/>
          <w:sz w:val="28"/>
          <w:szCs w:val="28"/>
        </w:rPr>
        <w:t>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Понятия и определения в отношении контролируемых лиц и иных участников регионального государственного контроля (надзора) применяются в точном соответствии с главой 7 Федерального закона № 248-ФЗ.</w:t>
      </w:r>
    </w:p>
    <w:p w:rsidR="008C71CD" w:rsidRPr="00BD4684" w:rsidRDefault="008C71CD" w:rsidP="008C71CD">
      <w:pPr>
        <w:autoSpaceDE w:val="0"/>
        <w:autoSpaceDN w:val="0"/>
        <w:adjustRightInd w:val="0"/>
        <w:spacing w:after="0" w:line="240" w:lineRule="auto"/>
        <w:ind w:firstLine="709"/>
        <w:jc w:val="both"/>
        <w:rPr>
          <w:rFonts w:ascii="PT Astra Serif" w:hAnsi="PT Astra Serif" w:cs="PT Astra Serif"/>
          <w:sz w:val="28"/>
          <w:szCs w:val="28"/>
        </w:rPr>
      </w:pPr>
      <w:r w:rsidRPr="00196272">
        <w:rPr>
          <w:rFonts w:ascii="PT Astra Serif" w:hAnsi="PT Astra Serif"/>
          <w:sz w:val="28"/>
          <w:szCs w:val="28"/>
        </w:rPr>
        <w:t>Региональный государственный контроль</w:t>
      </w:r>
      <w:r w:rsidRPr="00BD4684">
        <w:rPr>
          <w:rFonts w:ascii="PT Astra Serif" w:hAnsi="PT Astra Serif"/>
          <w:sz w:val="28"/>
          <w:szCs w:val="28"/>
        </w:rPr>
        <w:t xml:space="preserve"> (</w:t>
      </w:r>
      <w:r w:rsidRPr="00BD4684">
        <w:rPr>
          <w:rFonts w:ascii="PT Astra Serif" w:hAnsi="PT Astra Serif" w:cs="PT Astra Serif"/>
          <w:sz w:val="28"/>
          <w:szCs w:val="28"/>
        </w:rPr>
        <w:t>надзор) за реализацией органами исполнительной власти автономного округа и органами местного самоуправления полномочий в области охраны объектов культурного наследия осуществляется региональным органом охраны объектов культурного наследия в соответствии с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 131-ФЗ «Об общих принципах организации местного самоуправления в Российской Федерации».</w:t>
      </w:r>
    </w:p>
    <w:p w:rsidR="00AE60D6" w:rsidRPr="00C3266A" w:rsidRDefault="00D15CCB" w:rsidP="00AE60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1.3.</w:t>
      </w:r>
      <w:r w:rsidR="00AE60D6" w:rsidRPr="00C3266A">
        <w:rPr>
          <w:rFonts w:ascii="Times New Roman" w:eastAsia="Calibri" w:hAnsi="Times New Roman" w:cs="Times New Roman"/>
          <w:sz w:val="28"/>
          <w:szCs w:val="28"/>
        </w:rPr>
        <w:t>Органом исполнительной власти</w:t>
      </w:r>
      <w:r w:rsidRPr="00C3266A">
        <w:rPr>
          <w:rFonts w:ascii="Times New Roman" w:eastAsia="Calibri" w:hAnsi="Times New Roman" w:cs="Times New Roman"/>
          <w:sz w:val="28"/>
          <w:szCs w:val="28"/>
        </w:rPr>
        <w:t xml:space="preserve"> Чукотского автономного округа</w:t>
      </w:r>
      <w:r w:rsidR="00AE60D6" w:rsidRPr="00C3266A">
        <w:rPr>
          <w:rFonts w:ascii="Times New Roman" w:eastAsia="Calibri" w:hAnsi="Times New Roman" w:cs="Times New Roman"/>
          <w:sz w:val="28"/>
          <w:szCs w:val="28"/>
        </w:rPr>
        <w:t xml:space="preserve">, уполномоченным на осуществление регионального государственного надзора, является </w:t>
      </w:r>
      <w:r w:rsidRPr="00C3266A">
        <w:rPr>
          <w:rFonts w:ascii="Times New Roman" w:eastAsia="Calibri" w:hAnsi="Times New Roman" w:cs="Times New Roman"/>
          <w:sz w:val="28"/>
          <w:szCs w:val="28"/>
        </w:rPr>
        <w:t xml:space="preserve">Комитет по охране объектов культурного наследия Чукотского автономного округа </w:t>
      </w:r>
      <w:r w:rsidR="00AE60D6" w:rsidRPr="00C3266A">
        <w:rPr>
          <w:rFonts w:ascii="Times New Roman" w:eastAsia="Calibri" w:hAnsi="Times New Roman" w:cs="Times New Roman"/>
          <w:sz w:val="28"/>
          <w:szCs w:val="28"/>
        </w:rPr>
        <w:t>(далее – контрольный (надзорный) орган).</w:t>
      </w:r>
    </w:p>
    <w:p w:rsidR="00AE60D6" w:rsidRPr="00C3266A" w:rsidRDefault="00AE60D6" w:rsidP="00AE60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 xml:space="preserve">1.4. Должностными лицами контрольного (надзорного) органа, уполномоченными на осуществление регионального государственного надзора </w:t>
      </w:r>
      <w:r w:rsidRPr="00C3266A">
        <w:rPr>
          <w:rFonts w:ascii="Times New Roman" w:eastAsia="Calibri" w:hAnsi="Times New Roman" w:cs="Times New Roman"/>
          <w:color w:val="000000"/>
          <w:sz w:val="28"/>
          <w:szCs w:val="28"/>
        </w:rPr>
        <w:t>(далее – инспектор) являются</w:t>
      </w:r>
      <w:r w:rsidRPr="00C3266A">
        <w:rPr>
          <w:rFonts w:ascii="Times New Roman" w:eastAsia="Calibri" w:hAnsi="Times New Roman" w:cs="Times New Roman"/>
          <w:sz w:val="28"/>
          <w:szCs w:val="28"/>
        </w:rPr>
        <w:t>:</w:t>
      </w:r>
    </w:p>
    <w:p w:rsidR="00AE60D6" w:rsidRPr="00C3266A" w:rsidRDefault="00D15CCB" w:rsidP="00AE60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Председатель Комитета по охране объектов культурного наследия Чукотского автономного округа (далее –</w:t>
      </w:r>
      <w:r w:rsidR="00B17915" w:rsidRPr="00C3266A">
        <w:rPr>
          <w:rFonts w:ascii="Times New Roman" w:eastAsia="Calibri" w:hAnsi="Times New Roman" w:cs="Times New Roman"/>
          <w:sz w:val="28"/>
          <w:szCs w:val="28"/>
        </w:rPr>
        <w:t xml:space="preserve"> </w:t>
      </w:r>
      <w:r w:rsidR="00FC73A5">
        <w:rPr>
          <w:rFonts w:ascii="Times New Roman" w:eastAsia="Calibri" w:hAnsi="Times New Roman" w:cs="Times New Roman"/>
          <w:sz w:val="28"/>
          <w:szCs w:val="28"/>
        </w:rPr>
        <w:t>п</w:t>
      </w:r>
      <w:r w:rsidRPr="00C3266A">
        <w:rPr>
          <w:rFonts w:ascii="Times New Roman" w:eastAsia="Calibri" w:hAnsi="Times New Roman" w:cs="Times New Roman"/>
          <w:sz w:val="28"/>
          <w:szCs w:val="28"/>
        </w:rPr>
        <w:t>редседатель Комитета)</w:t>
      </w:r>
      <w:r w:rsidR="00AE60D6" w:rsidRPr="00C3266A">
        <w:rPr>
          <w:rFonts w:ascii="Times New Roman" w:eastAsia="Calibri" w:hAnsi="Times New Roman" w:cs="Times New Roman"/>
          <w:sz w:val="28"/>
          <w:szCs w:val="28"/>
        </w:rPr>
        <w:t>;</w:t>
      </w:r>
    </w:p>
    <w:p w:rsidR="005B7549" w:rsidRPr="00C3266A" w:rsidRDefault="00FC73A5" w:rsidP="00AE60D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Консультант К</w:t>
      </w:r>
      <w:r w:rsidR="00D15CCB" w:rsidRPr="00C3266A">
        <w:rPr>
          <w:rFonts w:ascii="Times New Roman" w:eastAsia="Calibri" w:hAnsi="Times New Roman" w:cs="Times New Roman"/>
          <w:sz w:val="28"/>
          <w:szCs w:val="28"/>
        </w:rPr>
        <w:t>омитета по охране объектов культурного наследия Чукотского автономного округа</w:t>
      </w:r>
      <w:r w:rsidR="005B7549" w:rsidRPr="00C3266A">
        <w:rPr>
          <w:rFonts w:ascii="Times New Roman" w:eastAsia="Calibri" w:hAnsi="Times New Roman" w:cs="Times New Roman"/>
          <w:sz w:val="28"/>
          <w:szCs w:val="28"/>
        </w:rPr>
        <w:t>.</w:t>
      </w:r>
    </w:p>
    <w:p w:rsidR="00DB371E" w:rsidRPr="00C3266A" w:rsidRDefault="00AE60D6"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1.5. Должностными лицами, уполномоченными на принятие решений о проведении контрольных (надзорных) мероприятий, явля</w:t>
      </w:r>
      <w:r w:rsidR="00D15CCB" w:rsidRPr="00C3266A">
        <w:rPr>
          <w:rFonts w:ascii="Times New Roman" w:eastAsia="Calibri" w:hAnsi="Times New Roman" w:cs="Times New Roman"/>
          <w:sz w:val="28"/>
          <w:szCs w:val="28"/>
        </w:rPr>
        <w:t>е</w:t>
      </w:r>
      <w:r w:rsidRPr="00C3266A">
        <w:rPr>
          <w:rFonts w:ascii="Times New Roman" w:eastAsia="Calibri" w:hAnsi="Times New Roman" w:cs="Times New Roman"/>
          <w:sz w:val="28"/>
          <w:szCs w:val="28"/>
        </w:rPr>
        <w:t>тся</w:t>
      </w:r>
      <w:r w:rsidR="00FC73A5">
        <w:rPr>
          <w:rFonts w:ascii="Times New Roman" w:eastAsia="Calibri" w:hAnsi="Times New Roman" w:cs="Times New Roman"/>
          <w:sz w:val="28"/>
          <w:szCs w:val="28"/>
        </w:rPr>
        <w:t xml:space="preserve"> п</w:t>
      </w:r>
      <w:r w:rsidR="00D15CCB" w:rsidRPr="00C3266A">
        <w:rPr>
          <w:rFonts w:ascii="Times New Roman" w:eastAsia="Calibri" w:hAnsi="Times New Roman" w:cs="Times New Roman"/>
          <w:sz w:val="28"/>
          <w:szCs w:val="28"/>
        </w:rPr>
        <w:t>редседатель Комитета</w:t>
      </w:r>
      <w:r w:rsidRPr="00C3266A">
        <w:rPr>
          <w:rFonts w:ascii="Times New Roman" w:eastAsia="Calibri" w:hAnsi="Times New Roman" w:cs="Times New Roman"/>
          <w:sz w:val="28"/>
          <w:szCs w:val="28"/>
        </w:rPr>
        <w:t>.</w:t>
      </w:r>
    </w:p>
    <w:p w:rsidR="00AE60D6" w:rsidRPr="00C3266A" w:rsidRDefault="00AE60D6" w:rsidP="00DB371E">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C3266A">
        <w:rPr>
          <w:rFonts w:ascii="Times New Roman" w:eastAsia="Arial" w:hAnsi="Times New Roman" w:cs="Times New Roman"/>
          <w:sz w:val="28"/>
          <w:szCs w:val="28"/>
          <w:lang w:eastAsia="ar-SA"/>
        </w:rPr>
        <w:t>1.6. К отношениям, связанным с осуществлением государственного регионального надзора,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AE60D6" w:rsidRPr="00C3266A" w:rsidRDefault="00AE60D6" w:rsidP="00AE60D6">
      <w:pPr>
        <w:suppressAutoHyphens/>
        <w:autoSpaceDE w:val="0"/>
        <w:spacing w:after="0" w:line="240" w:lineRule="auto"/>
        <w:ind w:firstLine="709"/>
        <w:jc w:val="both"/>
        <w:rPr>
          <w:rFonts w:ascii="Times New Roman" w:eastAsia="Arial" w:hAnsi="Times New Roman" w:cs="Times New Roman"/>
          <w:sz w:val="28"/>
          <w:szCs w:val="28"/>
          <w:lang w:eastAsia="ar-SA"/>
        </w:rPr>
      </w:pPr>
      <w:r w:rsidRPr="00C3266A">
        <w:rPr>
          <w:rFonts w:ascii="Times New Roman" w:eastAsia="Arial" w:hAnsi="Times New Roman" w:cs="Times New Roman"/>
          <w:sz w:val="28"/>
          <w:szCs w:val="28"/>
          <w:lang w:eastAsia="ar-SA"/>
        </w:rPr>
        <w:t>Должностные лица, указанные в пункте 1.</w:t>
      </w:r>
      <w:r w:rsidR="00E95AF1">
        <w:rPr>
          <w:rFonts w:ascii="Times New Roman" w:eastAsia="Arial" w:hAnsi="Times New Roman" w:cs="Times New Roman"/>
          <w:sz w:val="28"/>
          <w:szCs w:val="28"/>
          <w:lang w:eastAsia="ar-SA"/>
        </w:rPr>
        <w:t>4</w:t>
      </w:r>
      <w:r w:rsidRPr="00C3266A">
        <w:rPr>
          <w:rFonts w:ascii="Times New Roman" w:eastAsia="Arial" w:hAnsi="Times New Roman" w:cs="Times New Roman"/>
          <w:sz w:val="28"/>
          <w:szCs w:val="28"/>
          <w:lang w:eastAsia="ar-SA"/>
        </w:rPr>
        <w:t xml:space="preserve"> настоящего Положения, при проведении контрольного (надзорного) мероприятия в пределах своих полномочий и в объеме проводимых контрольных (надзорных) действий наряду с правами, установленными Федеральным законом № 248-ФЗ, имеют </w:t>
      </w:r>
      <w:r w:rsidRPr="00C3266A">
        <w:rPr>
          <w:rFonts w:ascii="Times New Roman" w:eastAsia="Arial" w:hAnsi="Times New Roman" w:cs="Times New Roman"/>
          <w:sz w:val="28"/>
          <w:szCs w:val="28"/>
          <w:lang w:eastAsia="ar-SA"/>
        </w:rPr>
        <w:lastRenderedPageBreak/>
        <w:t>право совершать иные действия, предусмотренные статьей 11 Федерального закона 73-ФЗ, а также настоящим Положением.</w:t>
      </w:r>
    </w:p>
    <w:p w:rsidR="00AE60D6" w:rsidRPr="00C3266A" w:rsidRDefault="00AE60D6" w:rsidP="00AE60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266A">
        <w:rPr>
          <w:rFonts w:ascii="Times New Roman" w:eastAsia="Calibri" w:hAnsi="Times New Roman" w:cs="Times New Roman"/>
          <w:sz w:val="28"/>
          <w:szCs w:val="28"/>
        </w:rPr>
        <w:t>1.7. Объектом регионального государственного надзора (далее – объект контроля (надзора) является:</w:t>
      </w:r>
    </w:p>
    <w:p w:rsidR="00AE60D6" w:rsidRPr="00C3266A" w:rsidRDefault="00B17915" w:rsidP="00AE6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266A">
        <w:rPr>
          <w:rFonts w:ascii="Times New Roman" w:hAnsi="Times New Roman" w:cs="Times New Roman"/>
          <w:sz w:val="28"/>
          <w:szCs w:val="28"/>
        </w:rPr>
        <w:t>-</w:t>
      </w:r>
      <w:r w:rsidR="00AE60D6" w:rsidRPr="00C3266A">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области охраны объектов культурного наследия указанных в подпункте 1.2.1 настоящего Положения (далее – обязательные требования), в том числе предъявляемые к гражданам и организациям, осуществляющим деятельность, действия (бездействие);</w:t>
      </w:r>
    </w:p>
    <w:p w:rsidR="00AE60D6" w:rsidRPr="00C3266A" w:rsidRDefault="00D04A7D" w:rsidP="00AE6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266A">
        <w:rPr>
          <w:rFonts w:ascii="Times New Roman" w:hAnsi="Times New Roman" w:cs="Times New Roman"/>
          <w:sz w:val="28"/>
          <w:szCs w:val="28"/>
        </w:rPr>
        <w:t>- р</w:t>
      </w:r>
      <w:r w:rsidR="00AE60D6" w:rsidRPr="00C3266A">
        <w:rPr>
          <w:rFonts w:ascii="Times New Roman" w:hAnsi="Times New Roman" w:cs="Times New Roman"/>
          <w:sz w:val="28"/>
          <w:szCs w:val="28"/>
        </w:rPr>
        <w:t>езультаты деятельности граждан и организаций, в том числе продукция (товары), работы и услуги, к которым предъявляются обязательные требования;</w:t>
      </w:r>
    </w:p>
    <w:p w:rsidR="00AE60D6" w:rsidRPr="00C3266A" w:rsidRDefault="00B17915" w:rsidP="00AE60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266A">
        <w:rPr>
          <w:rFonts w:ascii="Times New Roman" w:hAnsi="Times New Roman" w:cs="Times New Roman"/>
          <w:sz w:val="28"/>
          <w:szCs w:val="28"/>
        </w:rPr>
        <w:t>-</w:t>
      </w:r>
      <w:r w:rsidR="00AE60D6" w:rsidRPr="00C3266A">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E60D6" w:rsidRPr="00C3266A" w:rsidRDefault="00AE60D6" w:rsidP="00AE60D6">
      <w:pPr>
        <w:widowControl w:val="0"/>
        <w:autoSpaceDE w:val="0"/>
        <w:autoSpaceDN w:val="0"/>
        <w:spacing w:after="0" w:line="240" w:lineRule="auto"/>
        <w:ind w:firstLine="709"/>
        <w:contextualSpacing/>
        <w:jc w:val="both"/>
        <w:rPr>
          <w:rFonts w:ascii="Times New Roman" w:hAnsi="Times New Roman" w:cs="Times New Roman"/>
          <w:sz w:val="28"/>
          <w:szCs w:val="28"/>
        </w:rPr>
      </w:pPr>
      <w:r w:rsidRPr="00C3266A">
        <w:rPr>
          <w:rFonts w:ascii="Times New Roman" w:hAnsi="Times New Roman" w:cs="Times New Roman"/>
          <w:sz w:val="28"/>
          <w:szCs w:val="28"/>
        </w:rPr>
        <w:t xml:space="preserve">1.8. Контрольным (надзорным) органом в рамках осуществления регионального государственного надзора ведется учет объектов контроля (надзора). </w:t>
      </w:r>
    </w:p>
    <w:p w:rsidR="005F75C8" w:rsidRDefault="00AE60D6" w:rsidP="005F75C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266A">
        <w:rPr>
          <w:rFonts w:ascii="Times New Roman" w:hAnsi="Times New Roman" w:cs="Times New Roman"/>
          <w:color w:val="000000"/>
          <w:sz w:val="28"/>
          <w:szCs w:val="28"/>
        </w:rPr>
        <w:t xml:space="preserve">Учет объектов контроля (надзора) осуществляется путем ведения журнала </w:t>
      </w:r>
      <w:r w:rsidRPr="00C3266A">
        <w:rPr>
          <w:rFonts w:ascii="Times New Roman" w:hAnsi="Times New Roman" w:cs="Times New Roman"/>
          <w:bCs/>
          <w:color w:val="000000"/>
          <w:sz w:val="28"/>
          <w:szCs w:val="28"/>
        </w:rPr>
        <w:t>учета объектов контроля (надзора)</w:t>
      </w:r>
      <w:r w:rsidRPr="00C3266A">
        <w:rPr>
          <w:rFonts w:ascii="Times New Roman" w:hAnsi="Times New Roman" w:cs="Times New Roman"/>
          <w:color w:val="000000"/>
          <w:sz w:val="28"/>
          <w:szCs w:val="28"/>
        </w:rPr>
        <w:t>. Допускается ведение журнала учета объектов контроля (надзора) в электронном виде</w:t>
      </w:r>
      <w:r w:rsidRPr="00AE60D6">
        <w:rPr>
          <w:rFonts w:ascii="Times New Roman" w:hAnsi="Times New Roman" w:cs="Times New Roman"/>
          <w:color w:val="000000"/>
          <w:sz w:val="28"/>
          <w:szCs w:val="28"/>
        </w:rPr>
        <w:t xml:space="preserve"> при условии сохранения дубликата информации на магнитном носителе и ежегодной архивацией на бумажном носителе. </w:t>
      </w:r>
    </w:p>
    <w:p w:rsidR="005F75C8" w:rsidRDefault="00AE60D6" w:rsidP="005F75C8">
      <w:pPr>
        <w:autoSpaceDE w:val="0"/>
        <w:autoSpaceDN w:val="0"/>
        <w:adjustRightInd w:val="0"/>
        <w:spacing w:after="0" w:line="240" w:lineRule="auto"/>
        <w:ind w:firstLine="709"/>
        <w:jc w:val="both"/>
        <w:rPr>
          <w:rFonts w:ascii="Times New Roman" w:hAnsi="Times New Roman" w:cs="Times New Roman"/>
          <w:sz w:val="28"/>
          <w:szCs w:val="28"/>
        </w:rPr>
      </w:pPr>
      <w:r w:rsidRPr="00AE60D6">
        <w:rPr>
          <w:rFonts w:ascii="Times New Roman" w:eastAsia="Calibri" w:hAnsi="Times New Roman" w:cs="Times New Roman"/>
          <w:sz w:val="28"/>
          <w:szCs w:val="28"/>
        </w:rPr>
        <w:t>Информация об объектах контроля (надзора</w:t>
      </w:r>
      <w:r w:rsidR="005F75C8">
        <w:rPr>
          <w:rFonts w:ascii="Times New Roman" w:eastAsia="Calibri" w:hAnsi="Times New Roman" w:cs="Times New Roman"/>
          <w:sz w:val="28"/>
          <w:szCs w:val="28"/>
        </w:rPr>
        <w:t xml:space="preserve">) актуализируется по мере её поступления и размещается на </w:t>
      </w:r>
      <w:r w:rsidR="005F75C8">
        <w:rPr>
          <w:rFonts w:ascii="Times New Roman" w:hAnsi="Times New Roman" w:cs="Times New Roman"/>
          <w:sz w:val="28"/>
          <w:szCs w:val="28"/>
        </w:rPr>
        <w:t>официальн</w:t>
      </w:r>
      <w:r w:rsidR="00070D11">
        <w:rPr>
          <w:rFonts w:ascii="Times New Roman" w:hAnsi="Times New Roman" w:cs="Times New Roman"/>
          <w:sz w:val="28"/>
          <w:szCs w:val="28"/>
        </w:rPr>
        <w:t>ом сайте</w:t>
      </w:r>
      <w:r w:rsidR="005F75C8">
        <w:rPr>
          <w:rFonts w:ascii="Times New Roman" w:hAnsi="Times New Roman" w:cs="Times New Roman"/>
          <w:sz w:val="28"/>
          <w:szCs w:val="28"/>
        </w:rPr>
        <w:t xml:space="preserve"> Комитета по охране объектов культурного наследия Чукотского автономного округа в информаци</w:t>
      </w:r>
      <w:r w:rsidR="00070D11">
        <w:rPr>
          <w:rFonts w:ascii="Times New Roman" w:hAnsi="Times New Roman" w:cs="Times New Roman"/>
          <w:sz w:val="28"/>
          <w:szCs w:val="28"/>
        </w:rPr>
        <w:t>онно-телекоммуникационной сети «</w:t>
      </w:r>
      <w:r w:rsidR="005F75C8">
        <w:rPr>
          <w:rFonts w:ascii="Times New Roman" w:hAnsi="Times New Roman" w:cs="Times New Roman"/>
          <w:sz w:val="28"/>
          <w:szCs w:val="28"/>
        </w:rPr>
        <w:t>Интернет</w:t>
      </w:r>
      <w:r w:rsidR="00070D11">
        <w:rPr>
          <w:rFonts w:ascii="Times New Roman" w:hAnsi="Times New Roman" w:cs="Times New Roman"/>
          <w:sz w:val="28"/>
          <w:szCs w:val="28"/>
        </w:rPr>
        <w:t>»</w:t>
      </w:r>
      <w:r w:rsidR="005F75C8">
        <w:rPr>
          <w:rFonts w:ascii="Times New Roman" w:hAnsi="Times New Roman" w:cs="Times New Roman"/>
          <w:sz w:val="28"/>
          <w:szCs w:val="28"/>
        </w:rPr>
        <w:t xml:space="preserve"> (далее - сеть </w:t>
      </w:r>
      <w:r w:rsidR="00070D11">
        <w:rPr>
          <w:rFonts w:ascii="Times New Roman" w:hAnsi="Times New Roman" w:cs="Times New Roman"/>
          <w:sz w:val="28"/>
          <w:szCs w:val="28"/>
        </w:rPr>
        <w:t>«</w:t>
      </w:r>
      <w:r w:rsidR="005F75C8">
        <w:rPr>
          <w:rFonts w:ascii="Times New Roman" w:hAnsi="Times New Roman" w:cs="Times New Roman"/>
          <w:sz w:val="28"/>
          <w:szCs w:val="28"/>
        </w:rPr>
        <w:t>Интернет</w:t>
      </w:r>
      <w:r w:rsidR="00070D11">
        <w:rPr>
          <w:rFonts w:ascii="Times New Roman" w:hAnsi="Times New Roman" w:cs="Times New Roman"/>
          <w:sz w:val="28"/>
          <w:szCs w:val="28"/>
        </w:rPr>
        <w:t>»</w:t>
      </w:r>
      <w:r w:rsidR="005F75C8">
        <w:rPr>
          <w:rFonts w:ascii="Times New Roman" w:hAnsi="Times New Roman" w:cs="Times New Roman"/>
          <w:sz w:val="28"/>
          <w:szCs w:val="28"/>
        </w:rPr>
        <w:t>).</w:t>
      </w:r>
    </w:p>
    <w:p w:rsidR="00AE60D6" w:rsidRPr="00AE60D6" w:rsidRDefault="00AE60D6" w:rsidP="00AE60D6">
      <w:pPr>
        <w:autoSpaceDE w:val="0"/>
        <w:autoSpaceDN w:val="0"/>
        <w:spacing w:after="0" w:line="240" w:lineRule="auto"/>
        <w:ind w:firstLine="709"/>
        <w:jc w:val="both"/>
        <w:rPr>
          <w:rFonts w:ascii="Times New Roman" w:eastAsia="Calibri" w:hAnsi="Times New Roman" w:cs="Times New Roman"/>
          <w:sz w:val="28"/>
          <w:szCs w:val="28"/>
        </w:rPr>
      </w:pPr>
      <w:r w:rsidRPr="00AE60D6">
        <w:rPr>
          <w:rFonts w:ascii="Times New Roman" w:eastAsia="Calibri" w:hAnsi="Times New Roman" w:cs="Times New Roman"/>
          <w:sz w:val="28"/>
          <w:szCs w:val="28"/>
        </w:rPr>
        <w:t xml:space="preserve">При осуществлении учета объектов контроля (надзора)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D04A7D" w:rsidRPr="00AE60D6">
        <w:rPr>
          <w:rFonts w:ascii="Times New Roman" w:eastAsia="Calibri" w:hAnsi="Times New Roman" w:cs="Times New Roman"/>
          <w:sz w:val="28"/>
          <w:szCs w:val="28"/>
        </w:rPr>
        <w:t>также,</w:t>
      </w:r>
      <w:r w:rsidRPr="00AE60D6">
        <w:rPr>
          <w:rFonts w:ascii="Times New Roman" w:eastAsia="Calibri"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F75C8" w:rsidRDefault="005F75C8" w:rsidP="00DB371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DB371E" w:rsidRPr="00DB371E" w:rsidRDefault="00DB371E" w:rsidP="00DB371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DB371E">
        <w:rPr>
          <w:rFonts w:ascii="Times New Roman" w:hAnsi="Times New Roman" w:cs="Times New Roman"/>
          <w:b/>
          <w:bCs/>
          <w:sz w:val="28"/>
          <w:szCs w:val="28"/>
          <w:lang w:val="en-US"/>
        </w:rPr>
        <w:t>II</w:t>
      </w:r>
      <w:r w:rsidRPr="00DB371E">
        <w:rPr>
          <w:rFonts w:ascii="Times New Roman" w:hAnsi="Times New Roman" w:cs="Times New Roman"/>
          <w:b/>
          <w:bCs/>
          <w:sz w:val="28"/>
          <w:szCs w:val="28"/>
        </w:rPr>
        <w:t>. Управление рисками причинения вреда (ущерба)</w:t>
      </w:r>
    </w:p>
    <w:p w:rsidR="00DB371E" w:rsidRPr="00DB371E" w:rsidRDefault="00DB371E" w:rsidP="00DB371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DB371E">
        <w:rPr>
          <w:rFonts w:ascii="Times New Roman" w:hAnsi="Times New Roman" w:cs="Times New Roman"/>
          <w:b/>
          <w:bCs/>
          <w:sz w:val="28"/>
          <w:szCs w:val="28"/>
        </w:rPr>
        <w:t>охраняемым законом ценностям при осуществлении регионального государственного надзора</w:t>
      </w:r>
    </w:p>
    <w:p w:rsidR="00DB371E" w:rsidRPr="00DB371E" w:rsidRDefault="00DB371E" w:rsidP="00DB371E">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p>
    <w:p w:rsidR="00DB371E" w:rsidRPr="006E4B06" w:rsidRDefault="00DB371E" w:rsidP="00DB371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E4B06">
        <w:rPr>
          <w:rFonts w:ascii="Times New Roman" w:eastAsia="Calibri" w:hAnsi="Times New Roman" w:cs="Times New Roman"/>
          <w:sz w:val="28"/>
          <w:szCs w:val="28"/>
        </w:rPr>
        <w:t xml:space="preserve">2.1. </w:t>
      </w:r>
      <w:r w:rsidRPr="006E4B06">
        <w:rPr>
          <w:rFonts w:ascii="Times New Roman" w:eastAsia="Calibri" w:hAnsi="Times New Roman" w:cs="Times New Roman"/>
          <w:bCs/>
          <w:sz w:val="28"/>
          <w:szCs w:val="28"/>
        </w:rPr>
        <w:t>При осуществлении регионального государственного надзора</w:t>
      </w:r>
    </w:p>
    <w:p w:rsidR="00DB371E" w:rsidRPr="00DB371E" w:rsidRDefault="00DB371E" w:rsidP="005C2CC4">
      <w:pPr>
        <w:autoSpaceDE w:val="0"/>
        <w:autoSpaceDN w:val="0"/>
        <w:adjustRightInd w:val="0"/>
        <w:spacing w:after="0" w:line="240" w:lineRule="auto"/>
        <w:jc w:val="both"/>
        <w:rPr>
          <w:rFonts w:ascii="Times New Roman" w:eastAsia="Calibri" w:hAnsi="Times New Roman" w:cs="Times New Roman"/>
          <w:sz w:val="28"/>
          <w:szCs w:val="28"/>
        </w:rPr>
      </w:pPr>
      <w:r w:rsidRPr="006E4B06">
        <w:rPr>
          <w:rFonts w:ascii="Times New Roman" w:eastAsia="Calibri" w:hAnsi="Times New Roman" w:cs="Times New Roman"/>
          <w:bCs/>
          <w:sz w:val="28"/>
          <w:szCs w:val="28"/>
        </w:rPr>
        <w:t>применяется система оценки и управления рисками.</w:t>
      </w:r>
    </w:p>
    <w:p w:rsidR="00DB371E" w:rsidRPr="00DB371E" w:rsidRDefault="00DB371E"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71E">
        <w:rPr>
          <w:rFonts w:ascii="Times New Roman" w:eastAsia="Calibri" w:hAnsi="Times New Roman" w:cs="Times New Roman"/>
          <w:sz w:val="28"/>
          <w:szCs w:val="28"/>
        </w:rPr>
        <w:t>2.2. Контрольный (надзорный) орган при осуществлении регионального государственного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DB371E" w:rsidRPr="00DB371E" w:rsidRDefault="00DB371E"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71E">
        <w:rPr>
          <w:rFonts w:ascii="Times New Roman" w:eastAsia="Calibri" w:hAnsi="Times New Roman" w:cs="Times New Roman"/>
          <w:sz w:val="28"/>
          <w:szCs w:val="28"/>
        </w:rPr>
        <w:t>высокий риск;</w:t>
      </w:r>
    </w:p>
    <w:p w:rsidR="00DB371E" w:rsidRPr="00DB371E" w:rsidRDefault="00DB371E"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71E">
        <w:rPr>
          <w:rFonts w:ascii="Times New Roman" w:eastAsia="Calibri" w:hAnsi="Times New Roman" w:cs="Times New Roman"/>
          <w:sz w:val="28"/>
          <w:szCs w:val="28"/>
        </w:rPr>
        <w:t>значительный риск;</w:t>
      </w:r>
    </w:p>
    <w:p w:rsidR="00F34674" w:rsidRDefault="00DB371E"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71E">
        <w:rPr>
          <w:rFonts w:ascii="Times New Roman" w:eastAsia="Calibri" w:hAnsi="Times New Roman" w:cs="Times New Roman"/>
          <w:sz w:val="28"/>
          <w:szCs w:val="28"/>
        </w:rPr>
        <w:t>низкий риск.</w:t>
      </w:r>
    </w:p>
    <w:p w:rsidR="00DB371E" w:rsidRPr="00DB371E" w:rsidRDefault="00DB371E"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71E">
        <w:rPr>
          <w:rFonts w:ascii="Times New Roman" w:eastAsia="Calibri" w:hAnsi="Times New Roman" w:cs="Times New Roman"/>
          <w:sz w:val="28"/>
          <w:szCs w:val="28"/>
        </w:rPr>
        <w:t>2.3</w:t>
      </w:r>
      <w:r w:rsidRPr="00A73CA1">
        <w:rPr>
          <w:rFonts w:ascii="Times New Roman" w:eastAsia="Calibri" w:hAnsi="Times New Roman" w:cs="Times New Roman"/>
          <w:sz w:val="28"/>
          <w:szCs w:val="28"/>
        </w:rPr>
        <w:t xml:space="preserve">. Отнесение объектов контроля к категориям риска осуществляется </w:t>
      </w:r>
      <w:r w:rsidR="00FC73A5">
        <w:rPr>
          <w:rFonts w:ascii="Times New Roman" w:eastAsia="Calibri" w:hAnsi="Times New Roman" w:cs="Times New Roman"/>
          <w:sz w:val="28"/>
          <w:szCs w:val="28"/>
        </w:rPr>
        <w:t>п</w:t>
      </w:r>
      <w:r w:rsidR="00EE36FC" w:rsidRPr="00A73CA1">
        <w:rPr>
          <w:rFonts w:ascii="Times New Roman" w:eastAsia="Calibri" w:hAnsi="Times New Roman" w:cs="Times New Roman"/>
          <w:sz w:val="28"/>
          <w:szCs w:val="28"/>
        </w:rPr>
        <w:t xml:space="preserve">редседателем Комитета </w:t>
      </w:r>
      <w:r w:rsidR="00A73CA1" w:rsidRPr="00A73CA1">
        <w:rPr>
          <w:rFonts w:ascii="Times New Roman" w:hAnsi="Times New Roman" w:cs="Times New Roman"/>
          <w:color w:val="000000"/>
          <w:sz w:val="28"/>
          <w:szCs w:val="28"/>
          <w:shd w:val="clear" w:color="auto" w:fill="FFFFFF"/>
        </w:rPr>
        <w:t xml:space="preserve">контрольного (надзорного) органа, </w:t>
      </w:r>
      <w:r w:rsidRPr="00A73CA1">
        <w:rPr>
          <w:rFonts w:ascii="Times New Roman" w:eastAsia="Calibri" w:hAnsi="Times New Roman" w:cs="Times New Roman"/>
          <w:sz w:val="28"/>
          <w:szCs w:val="28"/>
        </w:rPr>
        <w:t>либо лицом, исполняющим его обязанности, по месту нахождения контролируемых лиц в соответствии с критериями отнесения объектов регионального государственного надзора к категориям риска согласно приложению к настоящему Положению</w:t>
      </w:r>
      <w:r w:rsidRPr="00DB371E">
        <w:rPr>
          <w:rFonts w:ascii="Times New Roman" w:eastAsia="Calibri" w:hAnsi="Times New Roman" w:cs="Times New Roman"/>
          <w:sz w:val="28"/>
          <w:szCs w:val="28"/>
        </w:rPr>
        <w:t>.</w:t>
      </w:r>
    </w:p>
    <w:p w:rsidR="00DB371E" w:rsidRDefault="00DB371E" w:rsidP="00DB37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71E">
        <w:rPr>
          <w:rFonts w:ascii="Times New Roman" w:eastAsia="Calibri" w:hAnsi="Times New Roman" w:cs="Times New Roman"/>
          <w:sz w:val="28"/>
          <w:szCs w:val="28"/>
        </w:rPr>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предусмотренных приложением к настоящему Положению.</w:t>
      </w:r>
    </w:p>
    <w:p w:rsidR="00F34674" w:rsidRDefault="00F34674" w:rsidP="00F34674">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F34674" w:rsidRPr="00F34674" w:rsidRDefault="00F34674" w:rsidP="00F34674">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F34674">
        <w:rPr>
          <w:rFonts w:ascii="Times New Roman" w:hAnsi="Times New Roman" w:cs="Times New Roman"/>
          <w:b/>
          <w:sz w:val="28"/>
          <w:szCs w:val="28"/>
          <w:lang w:val="en-US"/>
        </w:rPr>
        <w:t>III</w:t>
      </w:r>
      <w:r w:rsidRPr="00F34674">
        <w:rPr>
          <w:rFonts w:ascii="Times New Roman" w:hAnsi="Times New Roman" w:cs="Times New Roman"/>
          <w:b/>
          <w:sz w:val="28"/>
          <w:szCs w:val="28"/>
        </w:rPr>
        <w:t>. Профилактика рисков причинения вреда (ущерба) охраняемых законом ценностям</w:t>
      </w:r>
    </w:p>
    <w:p w:rsidR="00F34674" w:rsidRPr="00F34674"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674">
        <w:rPr>
          <w:rFonts w:ascii="Times New Roman" w:hAnsi="Times New Roman" w:cs="Times New Roman"/>
          <w:sz w:val="28"/>
          <w:szCs w:val="28"/>
        </w:rPr>
        <w:t>3.1. В целях устранения условий, причин и факторов, способных привести к нарушениям обязательных требований, контрольный (надзорный) орган осуществляет профилактические мероприятия в соответствии с ежегодно утверждаемой</w:t>
      </w:r>
      <w:r w:rsidR="00E95AF1">
        <w:rPr>
          <w:rFonts w:ascii="Times New Roman" w:hAnsi="Times New Roman" w:cs="Times New Roman"/>
          <w:sz w:val="28"/>
          <w:szCs w:val="28"/>
        </w:rPr>
        <w:t xml:space="preserve"> Комитетом по охране объектов культурного наследия Чукотского автономного округа</w:t>
      </w:r>
      <w:r w:rsidRPr="00F34674">
        <w:rPr>
          <w:rFonts w:ascii="Times New Roman" w:hAnsi="Times New Roman" w:cs="Times New Roman"/>
          <w:sz w:val="28"/>
          <w:szCs w:val="28"/>
        </w:rPr>
        <w:t xml:space="preserve"> в установленном Правительством Российской Федерации порядке программой профилактики рисков причинения вреда (ущерба) охраняемым законом ценностям (далее - программа профилактики рисков причинения вреда).</w:t>
      </w:r>
    </w:p>
    <w:p w:rsidR="00F34674" w:rsidRPr="00F34674"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674">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надзорного органа в информационно-телекоммуникационной сети «Интернет».</w:t>
      </w:r>
    </w:p>
    <w:p w:rsidR="00F34674" w:rsidRPr="006E4B06"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3.2. В рамках регионального государственного надзора контрольным (надзорным) органом проводятся следующие профилактические мероприятия:</w:t>
      </w:r>
    </w:p>
    <w:p w:rsidR="00F34674" w:rsidRPr="006E4B06"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1) информирование;</w:t>
      </w:r>
    </w:p>
    <w:p w:rsidR="00F34674" w:rsidRPr="006E4B06"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2) обобщение правоприменительной практики;</w:t>
      </w:r>
    </w:p>
    <w:p w:rsidR="00F34674" w:rsidRPr="006E4B06"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B06">
        <w:rPr>
          <w:rFonts w:ascii="Times New Roman" w:eastAsia="Calibri" w:hAnsi="Times New Roman" w:cs="Times New Roman"/>
          <w:sz w:val="28"/>
          <w:szCs w:val="28"/>
        </w:rPr>
        <w:t>3) объявление предостережения о недопустимости нарушения обязательных требований;</w:t>
      </w:r>
    </w:p>
    <w:p w:rsidR="00F34674" w:rsidRPr="006E4B06"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4) консультирование;</w:t>
      </w:r>
    </w:p>
    <w:p w:rsidR="00F34674" w:rsidRPr="006E4B06"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5) профилактический визит.</w:t>
      </w:r>
    </w:p>
    <w:p w:rsidR="00F34674" w:rsidRPr="006E4B06"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 xml:space="preserve">3.3. Контрольный (надзорный) орган осуществляет информирование </w:t>
      </w:r>
      <w:r w:rsidRPr="006E4B06">
        <w:rPr>
          <w:rFonts w:ascii="Times New Roman" w:hAnsi="Times New Roman" w:cs="Times New Roman"/>
          <w:sz w:val="28"/>
          <w:szCs w:val="28"/>
        </w:rPr>
        <w:lastRenderedPageBreak/>
        <w:t>контролируемых лиц и иных заинтересованных лиц по вопросам соблюдения обязательных требований.</w:t>
      </w:r>
    </w:p>
    <w:p w:rsidR="00F34674" w:rsidRPr="00F34674" w:rsidRDefault="00F34674" w:rsidP="00F346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hAnsi="Times New Roman" w:cs="Times New Roman"/>
          <w:sz w:val="28"/>
          <w:szCs w:val="28"/>
        </w:rPr>
        <w:t>Информирование осуществляется посредством размещения сведений, предусмотренных частью 3 статьи 46 Федерального закона № 248-ФЗ, на официальном сайте контрольного (надзорного)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3.4. Контрольный (надзорный) орган ежегодно осуществляет обобщение правоприменительной практики организации и проведения регионального государственного надзора.</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По итогам обобщения правоприменительной практики, не позднее 1 </w:t>
      </w:r>
      <w:r w:rsidR="00E95469">
        <w:rPr>
          <w:rFonts w:ascii="Times New Roman" w:eastAsia="Calibri" w:hAnsi="Times New Roman" w:cs="Times New Roman"/>
          <w:sz w:val="28"/>
          <w:szCs w:val="28"/>
        </w:rPr>
        <w:t xml:space="preserve">февраля </w:t>
      </w:r>
      <w:r w:rsidRPr="00F34674">
        <w:rPr>
          <w:rFonts w:ascii="Times New Roman" w:eastAsia="Calibri" w:hAnsi="Times New Roman" w:cs="Times New Roman"/>
          <w:sz w:val="28"/>
          <w:szCs w:val="28"/>
        </w:rPr>
        <w:t>года, следующего за отчетным контрольный (надзорный) орган готовит доклад, содержащего результаты обобщения правоприменительной практики (далее - доклад о правоприменительной практике), который в обязательном порядке проходит публичное обсуждение.</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Размещение доклада о правоприменительной практике осуществляется на официальном сайте контрольного (надзорного) орган</w:t>
      </w:r>
      <w:r w:rsidR="00070D11">
        <w:rPr>
          <w:rFonts w:ascii="Times New Roman" w:eastAsia="Calibri" w:hAnsi="Times New Roman" w:cs="Times New Roman"/>
          <w:sz w:val="28"/>
          <w:szCs w:val="28"/>
        </w:rPr>
        <w:t xml:space="preserve">а в сети «Интернет» не позднее </w:t>
      </w:r>
      <w:r w:rsidRPr="00F34674">
        <w:rPr>
          <w:rFonts w:ascii="Times New Roman" w:eastAsia="Calibri" w:hAnsi="Times New Roman" w:cs="Times New Roman"/>
          <w:sz w:val="28"/>
          <w:szCs w:val="28"/>
        </w:rPr>
        <w:t xml:space="preserve">1 </w:t>
      </w:r>
      <w:r w:rsidR="00070D11">
        <w:rPr>
          <w:rFonts w:ascii="Times New Roman" w:eastAsia="Calibri" w:hAnsi="Times New Roman" w:cs="Times New Roman"/>
          <w:sz w:val="28"/>
          <w:szCs w:val="28"/>
        </w:rPr>
        <w:t>февраля</w:t>
      </w:r>
      <w:r w:rsidRPr="00F34674">
        <w:rPr>
          <w:rFonts w:ascii="Times New Roman" w:eastAsia="Calibri" w:hAnsi="Times New Roman" w:cs="Times New Roman"/>
          <w:sz w:val="28"/>
          <w:szCs w:val="28"/>
        </w:rPr>
        <w:t xml:space="preserve"> года, следующего за отчетным</w:t>
      </w:r>
      <w:r>
        <w:rPr>
          <w:rFonts w:ascii="Times New Roman" w:eastAsia="Calibri" w:hAnsi="Times New Roman" w:cs="Times New Roman"/>
          <w:sz w:val="28"/>
          <w:szCs w:val="28"/>
        </w:rPr>
        <w:t xml:space="preserve"> периодом</w:t>
      </w:r>
      <w:r w:rsidRPr="00F34674">
        <w:rPr>
          <w:rFonts w:ascii="Times New Roman" w:eastAsia="Calibri" w:hAnsi="Times New Roman" w:cs="Times New Roman"/>
          <w:sz w:val="28"/>
          <w:szCs w:val="28"/>
        </w:rPr>
        <w:t>.</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34674">
        <w:rPr>
          <w:rFonts w:ascii="Times New Roman" w:eastAsia="Calibri" w:hAnsi="Times New Roman" w:cs="Times New Roman"/>
          <w:sz w:val="28"/>
          <w:szCs w:val="28"/>
        </w:rPr>
        <w:t>3.5.</w:t>
      </w:r>
      <w:r w:rsidRPr="00F34674">
        <w:rPr>
          <w:rFonts w:ascii="Times New Roman" w:eastAsia="Calibri" w:hAnsi="Times New Roman" w:cs="Times New Roman"/>
          <w:b/>
          <w:sz w:val="28"/>
          <w:szCs w:val="28"/>
        </w:rPr>
        <w:t xml:space="preserve"> </w:t>
      </w:r>
      <w:r w:rsidRPr="00F34674">
        <w:rPr>
          <w:rFonts w:ascii="Times New Roman" w:eastAsia="Calibri" w:hAnsi="Times New Roman" w:cs="Times New Roman"/>
          <w:sz w:val="28"/>
          <w:szCs w:val="28"/>
        </w:rPr>
        <w:t>При наличии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Предостережение направляется контролируемому лицу с соблюдением требований, установленных ст. 21 Федерального закона № 248-ФЗ, и в соответствии с типовой формой утвержденной приказом Министерством экономического развития Российской Федерации от 31 марта 2021 года № 151 «О типовых формах документов, используемых контрольным (надзорным) органом».</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3.6. Контролируемое лицо в течение 15 календарных дней со дня получения предостережения вправе подать в надзорный орган возражение в отношении указанного предостережения (далее – возражение).</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Возражение должно содержать:</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1) наименование контрольного (надзорного) органа;</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F34674">
        <w:rPr>
          <w:rFonts w:ascii="Times New Roman" w:eastAsia="Calibri" w:hAnsi="Times New Roman" w:cs="Times New Roman"/>
          <w:sz w:val="28"/>
          <w:szCs w:val="28"/>
        </w:rPr>
        <w:lastRenderedPageBreak/>
        <w:t>электронной почты (при наличии) и почтовый адрес, по которым должен быть направлен ответ контролируемому лицу;</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3) дату и номер предостережения;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4) доводы, на основании которых контролируемое лицо не согласно с объявленным предостережением;</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5) дату получения предостережения контролируемым лицом;</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6) личную подпись и дату.</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Возражение может быть подано в контрольный (надзорный) орган в письменной форме непосредственно или почтовым отправлением, по месту его нахождения, в электронной форме на официальную электронную почту.</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Возражение рассматривается контрольным (надзорным) орган</w:t>
      </w:r>
      <w:r w:rsidR="00070D11">
        <w:rPr>
          <w:rFonts w:ascii="Times New Roman" w:eastAsia="Calibri" w:hAnsi="Times New Roman" w:cs="Times New Roman"/>
          <w:sz w:val="28"/>
          <w:szCs w:val="28"/>
        </w:rPr>
        <w:t>ом</w:t>
      </w:r>
      <w:r w:rsidRPr="00F34674">
        <w:rPr>
          <w:rFonts w:ascii="Times New Roman" w:eastAsia="Calibri" w:hAnsi="Times New Roman" w:cs="Times New Roman"/>
          <w:sz w:val="28"/>
          <w:szCs w:val="28"/>
        </w:rPr>
        <w:t xml:space="preserve"> в течение </w:t>
      </w:r>
      <w:r w:rsidR="00070D11">
        <w:rPr>
          <w:rFonts w:ascii="Times New Roman" w:eastAsia="Calibri" w:hAnsi="Times New Roman" w:cs="Times New Roman"/>
          <w:sz w:val="28"/>
          <w:szCs w:val="28"/>
        </w:rPr>
        <w:t>2</w:t>
      </w:r>
      <w:r w:rsidRPr="00F34674">
        <w:rPr>
          <w:rFonts w:ascii="Times New Roman" w:eastAsia="Calibri" w:hAnsi="Times New Roman" w:cs="Times New Roman"/>
          <w:sz w:val="28"/>
          <w:szCs w:val="28"/>
        </w:rPr>
        <w:t>0 календарных дней со дня регистрации возражения.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В исключительных случаях </w:t>
      </w:r>
      <w:r w:rsidR="00070D11">
        <w:rPr>
          <w:rFonts w:ascii="Times New Roman" w:eastAsia="Calibri" w:hAnsi="Times New Roman" w:cs="Times New Roman"/>
          <w:sz w:val="28"/>
          <w:szCs w:val="28"/>
        </w:rPr>
        <w:t>п</w:t>
      </w:r>
      <w:r w:rsidR="008B03A8">
        <w:rPr>
          <w:rFonts w:ascii="Times New Roman" w:eastAsia="Calibri" w:hAnsi="Times New Roman" w:cs="Times New Roman"/>
          <w:sz w:val="28"/>
          <w:szCs w:val="28"/>
        </w:rPr>
        <w:t xml:space="preserve">редседатель Комитета </w:t>
      </w:r>
      <w:r w:rsidRPr="00F34674">
        <w:rPr>
          <w:rFonts w:ascii="Times New Roman" w:eastAsia="Calibri" w:hAnsi="Times New Roman" w:cs="Times New Roman"/>
          <w:sz w:val="28"/>
          <w:szCs w:val="28"/>
        </w:rPr>
        <w:t>вправе продлить срок рассмотрения возражения не более чем на 15 календарных дней, уведомив о продлении срока его рассмотрения контролируемое лицо, направившее возражение.</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3.7. Контрольный (надзорный) орган:</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4) направляет письменный ответ по существу поставленных в возражении вопросов.</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22"/>
      <w:bookmarkEnd w:id="0"/>
      <w:r w:rsidRPr="00F34674">
        <w:rPr>
          <w:rFonts w:ascii="Times New Roman" w:eastAsia="Calibri" w:hAnsi="Times New Roman" w:cs="Times New Roman"/>
          <w:sz w:val="28"/>
          <w:szCs w:val="28"/>
        </w:rPr>
        <w:t>3.8. По результатам рассмотрения возражения контрольный (надзорный) орган принимает одно из следующих решений:</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1) удовлетворяет возражение в форме отмены объявленного предостережения;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2) отказывает в удовлетворении возражения.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Не позднее 5 рабочих дней, следующих за днем принятия решения, по итогам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Повторное направление возражения по тем же основаниям не допускается.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lastRenderedPageBreak/>
        <w:t xml:space="preserve">3.9. Должностное лицо контрольного (надзорного органа) по обращениям контролируемых лиц и их представителей осуществляет консультирование. </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Консультирование осуществляется без взимания платы.</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организация и осуществление регионального государственного надзора;</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порядок осуществления контрольных (надзорных) мероприятий, установленных настоящим Положением;</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соблюдение обязательных требований в области охраны объектов культурного наследия.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3.10. Письменные обращения подлежат рассмотрению в соответствии с Федеральным законом от 2 мая 2006 года № 59-ФЗ «О порядке рассмотрения обращений граждан Российской Федерации».</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Время индивидуального консультирования на личном приеме каждого заявителя должностными лицами </w:t>
      </w:r>
      <w:r w:rsidRPr="00F34674">
        <w:rPr>
          <w:rFonts w:ascii="Times New Roman" w:eastAsia="Calibri" w:hAnsi="Times New Roman" w:cs="Times New Roman"/>
          <w:color w:val="000000"/>
          <w:sz w:val="28"/>
          <w:szCs w:val="28"/>
        </w:rPr>
        <w:t xml:space="preserve">контрольного (надзорного) органа </w:t>
      </w:r>
      <w:r w:rsidRPr="00F34674">
        <w:rPr>
          <w:rFonts w:ascii="Times New Roman" w:eastAsia="Calibri" w:hAnsi="Times New Roman" w:cs="Times New Roman"/>
          <w:sz w:val="28"/>
          <w:szCs w:val="28"/>
        </w:rPr>
        <w:t>не не должно превышать 20 минут.</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4674">
        <w:rPr>
          <w:rFonts w:ascii="Times New Roman" w:eastAsia="Calibri" w:hAnsi="Times New Roman" w:cs="Times New Roman"/>
          <w:sz w:val="28"/>
          <w:szCs w:val="28"/>
        </w:rPr>
        <w:t>Время разговора по телефону не должно превышать 10 минут. Консультации общего характера (о местонахождении, графике работы) предоставляются в рабочее время контрольного (надзорного) органа, установленное распорядком работы</w:t>
      </w:r>
      <w:r w:rsidRPr="00F34674">
        <w:rPr>
          <w:rFonts w:ascii="Times New Roman" w:eastAsia="Calibri" w:hAnsi="Times New Roman" w:cs="Times New Roman"/>
          <w:color w:val="000000"/>
          <w:sz w:val="28"/>
          <w:szCs w:val="28"/>
        </w:rPr>
        <w:t>.</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При устном обращении контролируемого лица (по телефону или лично) должностные лица </w:t>
      </w:r>
      <w:r w:rsidRPr="00F34674">
        <w:rPr>
          <w:rFonts w:ascii="Times New Roman" w:eastAsia="Calibri" w:hAnsi="Times New Roman" w:cs="Times New Roman"/>
          <w:color w:val="000000"/>
          <w:sz w:val="28"/>
          <w:szCs w:val="28"/>
        </w:rPr>
        <w:t xml:space="preserve">контрольного (надзорного) органа, </w:t>
      </w:r>
      <w:r w:rsidRPr="00F34674">
        <w:rPr>
          <w:rFonts w:ascii="Times New Roman" w:eastAsia="Calibri" w:hAnsi="Times New Roman" w:cs="Times New Roman"/>
          <w:sz w:val="28"/>
          <w:szCs w:val="28"/>
        </w:rPr>
        <w:t>осуществляющие консультирование, должны давать ответ самостоятельно. Если должностное лицо, к которому обратилось контролируемое лицо, не может ответить на вопрос самостоятельно, то оно может предложить контролируемому лицу обратиться письменно или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4674">
        <w:rPr>
          <w:rFonts w:ascii="Times New Roman" w:eastAsia="Calibri" w:hAnsi="Times New Roman" w:cs="Times New Roman"/>
          <w:color w:val="000000"/>
          <w:sz w:val="28"/>
          <w:szCs w:val="28"/>
        </w:rPr>
        <w:t xml:space="preserve">Контрольный (надзорный) орган осуществляет учет консультирований. Данные учета в дальнейшем используются контрольным (надзорным) </w:t>
      </w:r>
      <w:r w:rsidRPr="00F34674">
        <w:rPr>
          <w:rFonts w:ascii="Times New Roman" w:eastAsia="Calibri" w:hAnsi="Times New Roman" w:cs="Times New Roman"/>
          <w:color w:val="000000"/>
          <w:sz w:val="28"/>
          <w:szCs w:val="28"/>
        </w:rPr>
        <w:lastRenderedPageBreak/>
        <w:t>органом при подготовке Доклада о правоприменительной практике и иных отчетных материалов контрольного (надзорного) органа.</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3.11. Профилактический визит проводится инспекторами, указанными в </w:t>
      </w:r>
      <w:r w:rsidRPr="00F34674">
        <w:rPr>
          <w:rFonts w:ascii="Times New Roman" w:eastAsia="Calibri" w:hAnsi="Times New Roman" w:cs="Times New Roman"/>
          <w:color w:val="000000"/>
          <w:sz w:val="28"/>
          <w:szCs w:val="28"/>
        </w:rPr>
        <w:t xml:space="preserve">пункте 1.4 настоящего </w:t>
      </w:r>
      <w:r w:rsidRPr="00F34674">
        <w:rPr>
          <w:rFonts w:ascii="Times New Roman" w:eastAsia="Calibri" w:hAnsi="Times New Roman" w:cs="Times New Roman"/>
          <w:sz w:val="28"/>
          <w:szCs w:val="28"/>
        </w:rPr>
        <w:t>Положения, в форме беседы по месту осуществления деятельности контролируемого лица либо путем использования видео-конференц-связи.</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Контрольным (надзорным) органом проводятся обязательные профилактические визиты в отношении контролируемых лиц, приступающих к осуществлению контролируемого вида деятельности, а также в отношении объектов контроля, отнесенных к категориям высокого, значительного рисков.</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Контрольный (надзорный) орган предлагает проведение профилактического визита контролируемым лицам не позднее чем в течение одного года с момента начала контролируемого вида деятельности либо с момента приобретения права собственности или иного вещного права на производственный объект, указанный в абзаце 4 пункта 1.7 настоящего Положения.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основаниях и о рекомендуемых способах недопущения нарушения обязательных требований.</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В ходе профилактического визита может осуществляться сбор сведений, необходимых для </w:t>
      </w:r>
      <w:r w:rsidRPr="00F34674">
        <w:rPr>
          <w:rFonts w:ascii="Times New Roman" w:eastAsia="Calibri" w:hAnsi="Times New Roman" w:cs="Times New Roman"/>
          <w:bCs/>
          <w:sz w:val="28"/>
          <w:szCs w:val="28"/>
        </w:rPr>
        <w:t xml:space="preserve">оценки риска причинения вреда (ущерба) при принятии решения о проведении и выборе вида внепланового </w:t>
      </w:r>
      <w:r w:rsidRPr="00F34674">
        <w:rPr>
          <w:rFonts w:ascii="Times New Roman" w:eastAsia="Calibri" w:hAnsi="Times New Roman" w:cs="Times New Roman"/>
          <w:sz w:val="28"/>
          <w:szCs w:val="28"/>
        </w:rPr>
        <w:t>контрольного (надзорного)</w:t>
      </w:r>
      <w:r w:rsidRPr="00F34674">
        <w:rPr>
          <w:rFonts w:ascii="Times New Roman" w:eastAsia="Calibri" w:hAnsi="Times New Roman" w:cs="Times New Roman"/>
          <w:bCs/>
          <w:sz w:val="28"/>
          <w:szCs w:val="28"/>
        </w:rPr>
        <w:t xml:space="preserve"> мероприятия</w:t>
      </w:r>
      <w:r w:rsidRPr="00F34674">
        <w:rPr>
          <w:rFonts w:ascii="Times New Roman" w:eastAsia="Calibri" w:hAnsi="Times New Roman" w:cs="Times New Roman"/>
          <w:sz w:val="28"/>
          <w:szCs w:val="28"/>
        </w:rPr>
        <w:t>.</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О проведении профилактического визита контролируемое лицо должно быть уведомлено не позднее, чем за 5 рабочих дней до даты его проведения.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Контролируемое лицо вправе отказаться от проведения профилактического визита, уведомив об этом контрольный (надзорный) орган не позднее, чем за три рабочих дня до даты его проведения.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Срок проведения профилактического визита не может превышать одного рабочего дня.</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34674" w:rsidRP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w:t>
      </w:r>
      <w:r w:rsidR="00FE2807">
        <w:rPr>
          <w:rFonts w:ascii="Times New Roman" w:eastAsia="Calibri" w:hAnsi="Times New Roman" w:cs="Times New Roman"/>
          <w:sz w:val="28"/>
          <w:szCs w:val="28"/>
        </w:rPr>
        <w:t>п</w:t>
      </w:r>
      <w:r w:rsidR="00272805">
        <w:rPr>
          <w:rFonts w:ascii="Times New Roman" w:eastAsia="Calibri" w:hAnsi="Times New Roman" w:cs="Times New Roman"/>
          <w:sz w:val="28"/>
          <w:szCs w:val="28"/>
        </w:rPr>
        <w:t xml:space="preserve">редседателю Комитета </w:t>
      </w:r>
      <w:r w:rsidRPr="00F34674">
        <w:rPr>
          <w:rFonts w:ascii="Times New Roman" w:eastAsia="Calibri" w:hAnsi="Times New Roman" w:cs="Times New Roman"/>
          <w:sz w:val="28"/>
          <w:szCs w:val="28"/>
        </w:rPr>
        <w:t>для принятия решения о проведении внеплановых контрольных (надзорных) мероприятий.</w:t>
      </w:r>
    </w:p>
    <w:p w:rsidR="00F34674" w:rsidRDefault="00F34674" w:rsidP="00F346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4674">
        <w:rPr>
          <w:rFonts w:ascii="Times New Roman" w:eastAsia="Calibri" w:hAnsi="Times New Roman" w:cs="Times New Roman"/>
          <w:sz w:val="28"/>
          <w:szCs w:val="28"/>
        </w:rPr>
        <w:t>По итогам профилактического визита составляется акт о проведении профилактического виз</w:t>
      </w:r>
      <w:r w:rsidR="00E57D7D">
        <w:rPr>
          <w:rFonts w:ascii="Times New Roman" w:eastAsia="Calibri" w:hAnsi="Times New Roman" w:cs="Times New Roman"/>
          <w:sz w:val="28"/>
          <w:szCs w:val="28"/>
        </w:rPr>
        <w:t>ита.</w:t>
      </w:r>
    </w:p>
    <w:p w:rsidR="00E57D7D" w:rsidRDefault="00E57D7D" w:rsidP="00E57D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57D7D">
        <w:rPr>
          <w:rFonts w:ascii="Times New Roman" w:eastAsia="Calibri" w:hAnsi="Times New Roman" w:cs="Times New Roman"/>
          <w:b/>
          <w:sz w:val="28"/>
          <w:szCs w:val="28"/>
        </w:rPr>
        <w:lastRenderedPageBreak/>
        <w:t>IV. Осуществление регионального государственного контроля (надзора)</w:t>
      </w:r>
    </w:p>
    <w:p w:rsidR="00E57D7D" w:rsidRPr="00E57D7D" w:rsidRDefault="00E57D7D" w:rsidP="00E57D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57D7D" w:rsidRPr="005C2CC4"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xml:space="preserve">4.1. </w:t>
      </w:r>
      <w:r w:rsidRPr="005C2CC4">
        <w:rPr>
          <w:rFonts w:ascii="Times New Roman" w:eastAsia="Calibri" w:hAnsi="Times New Roman" w:cs="Times New Roman"/>
          <w:sz w:val="28"/>
          <w:szCs w:val="28"/>
        </w:rPr>
        <w:t>При осуществлении регионального государственного контроля (надзора) плановые контрольные (надзорные) мероприятия не проводятся.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Контрольные (надзорные) мероприятия проводятся, в том числе на основании программы проверок.</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Программа проверок формируется контрольным (надзорным) органом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Программа проверок должна содержать перечень контрольных (надзорных) мероприятий, для каждого из которых указывается следующая информация:</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xml:space="preserve">1) вид контрольного (надзорного) мероприятия; </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2) предмет контрольного (надзорного) мероприятия;</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xml:space="preserve">3) событие, наступление которого является основанием для проведения контрольного (надзорного) мероприятия, </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 срок проведения контрольного (надзорного) мероприятия;</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5)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6) контролируемые лица, либо их законные представители, присутствие которых при проведении контрольного (надзорного) мероприятия является необходимым.</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xml:space="preserve">Программа проверок утверждается приказом </w:t>
      </w:r>
      <w:r>
        <w:rPr>
          <w:rFonts w:ascii="Times New Roman" w:eastAsia="Calibri" w:hAnsi="Times New Roman" w:cs="Times New Roman"/>
          <w:sz w:val="28"/>
          <w:szCs w:val="28"/>
        </w:rPr>
        <w:t>Комитета</w:t>
      </w:r>
      <w:r w:rsidR="00070D11">
        <w:rPr>
          <w:rFonts w:ascii="Times New Roman" w:eastAsia="Calibri" w:hAnsi="Times New Roman" w:cs="Times New Roman"/>
          <w:sz w:val="28"/>
          <w:szCs w:val="28"/>
        </w:rPr>
        <w:t xml:space="preserve"> по охране объектов культурного наследия Чукотского автономного округа</w:t>
      </w:r>
      <w:r w:rsidRPr="00E57D7D">
        <w:rPr>
          <w:rFonts w:ascii="Times New Roman" w:eastAsia="Calibri" w:hAnsi="Times New Roman" w:cs="Times New Roman"/>
          <w:sz w:val="28"/>
          <w:szCs w:val="28"/>
        </w:rPr>
        <w:t>.</w:t>
      </w:r>
    </w:p>
    <w:p w:rsidR="00E57D7D" w:rsidRPr="00E57D7D" w:rsidRDefault="00E57D7D" w:rsidP="00E57D7D">
      <w:pPr>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Изменения в программу проверок утверждаются приказом</w:t>
      </w:r>
      <w:r w:rsidR="00B41EFD">
        <w:rPr>
          <w:rFonts w:ascii="Times New Roman" w:eastAsia="Calibri" w:hAnsi="Times New Roman" w:cs="Times New Roman"/>
          <w:sz w:val="28"/>
          <w:szCs w:val="28"/>
        </w:rPr>
        <w:t xml:space="preserve"> </w:t>
      </w:r>
      <w:r w:rsidRPr="00E57D7D">
        <w:rPr>
          <w:rFonts w:ascii="Times New Roman" w:eastAsia="Calibri" w:hAnsi="Times New Roman" w:cs="Times New Roman"/>
          <w:sz w:val="28"/>
          <w:szCs w:val="28"/>
        </w:rPr>
        <w:t>контрольного (надзорного) органа.</w:t>
      </w:r>
    </w:p>
    <w:p w:rsidR="00E57D7D" w:rsidRPr="00E57D7D" w:rsidRDefault="00E57D7D" w:rsidP="00E57D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D7D">
        <w:rPr>
          <w:rFonts w:ascii="Times New Roman" w:hAnsi="Times New Roman" w:cs="Times New Roman"/>
          <w:sz w:val="28"/>
          <w:szCs w:val="28"/>
        </w:rPr>
        <w:t>4.2. В рамках осуществления регионального государственного надзора при взаимодействии с контролируемым лицом проводятся следующие внеплановые контрольные (надзорные) мероприятия: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инспекционный визит;</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рейдовый осмотр;</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выездная проверка;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документарная проверка;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(надзора).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 ходе инспекционного визита могут совершаться следующие контрольные (надзорные) действия: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lastRenderedPageBreak/>
        <w:t>осмотр;</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опрос;</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получение письменных объяснений;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инструментальное обследование;</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(надзора).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Срок проведения инспекционного визита в одном месте осуществления деятельности контролируемого лица не может превышать один рабочий день.</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 ходе рейдового осмотра могут совершаться следующие контрольные (надзорные) действия: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57D7D">
        <w:rPr>
          <w:rFonts w:ascii="Times New Roman" w:eastAsia="Calibri" w:hAnsi="Times New Roman" w:cs="Times New Roman"/>
          <w:bCs/>
          <w:sz w:val="28"/>
          <w:szCs w:val="28"/>
        </w:rPr>
        <w:t>осмотр;</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57D7D">
        <w:rPr>
          <w:rFonts w:ascii="Times New Roman" w:eastAsia="Calibri" w:hAnsi="Times New Roman" w:cs="Times New Roman"/>
          <w:bCs/>
          <w:sz w:val="28"/>
          <w:szCs w:val="28"/>
        </w:rPr>
        <w:t>опрос;</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57D7D">
        <w:rPr>
          <w:rFonts w:ascii="Times New Roman" w:eastAsia="Calibri" w:hAnsi="Times New Roman" w:cs="Times New Roman"/>
          <w:bCs/>
          <w:sz w:val="28"/>
          <w:szCs w:val="28"/>
        </w:rPr>
        <w:t>получение письменных объяснений;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57D7D">
        <w:rPr>
          <w:rFonts w:ascii="Times New Roman" w:eastAsia="Calibri" w:hAnsi="Times New Roman" w:cs="Times New Roman"/>
          <w:bCs/>
          <w:sz w:val="28"/>
          <w:szCs w:val="28"/>
        </w:rPr>
        <w:t>истребование документов;</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57D7D">
        <w:rPr>
          <w:rFonts w:ascii="Times New Roman" w:eastAsia="Calibri" w:hAnsi="Times New Roman" w:cs="Times New Roman"/>
          <w:bCs/>
          <w:sz w:val="28"/>
          <w:szCs w:val="28"/>
        </w:rPr>
        <w:t>инструментальное обследование.</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57D7D">
        <w:rPr>
          <w:rFonts w:ascii="Times New Roman" w:eastAsia="Calibri" w:hAnsi="Times New Roman" w:cs="Times New Roman"/>
          <w:bCs/>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4.5.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 ходе выездной проверки могут совершаться следующие контрольные (надзорные) действия: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осмотр;</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опрос;</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получение письменных объяснений;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истребование документов;</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инструментальное обследование.</w:t>
      </w:r>
    </w:p>
    <w:p w:rsidR="001207BB" w:rsidRPr="006E4B06" w:rsidRDefault="00E57D7D" w:rsidP="001207BB">
      <w:pPr>
        <w:autoSpaceDE w:val="0"/>
        <w:autoSpaceDN w:val="0"/>
        <w:adjustRightInd w:val="0"/>
        <w:spacing w:after="0" w:line="240" w:lineRule="auto"/>
        <w:ind w:firstLine="709"/>
        <w:jc w:val="both"/>
        <w:rPr>
          <w:rFonts w:ascii="Times New Roman" w:hAnsi="Times New Roman" w:cs="Times New Roman"/>
          <w:sz w:val="28"/>
          <w:szCs w:val="28"/>
        </w:rPr>
      </w:pPr>
      <w:r w:rsidRPr="006E4B06">
        <w:rPr>
          <w:rFonts w:ascii="Times New Roman" w:eastAsia="Calibri" w:hAnsi="Times New Roman" w:cs="Times New Roman"/>
          <w:sz w:val="28"/>
          <w:szCs w:val="28"/>
        </w:rPr>
        <w:t>Срок проведения выездной проверки не может превышать десять рабочих дней.</w:t>
      </w:r>
      <w:r w:rsidR="001207BB" w:rsidRPr="006E4B06">
        <w:rPr>
          <w:rFonts w:ascii="Times New Roman" w:eastAsia="Calibri" w:hAnsi="Times New Roman" w:cs="Times New Roman"/>
          <w:sz w:val="28"/>
          <w:szCs w:val="28"/>
        </w:rPr>
        <w:t xml:space="preserve"> </w:t>
      </w:r>
      <w:r w:rsidR="001207BB" w:rsidRPr="006E4B06">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1207BB" w:rsidRPr="006E4B06">
        <w:rPr>
          <w:rFonts w:ascii="Times New Roman" w:hAnsi="Times New Roman" w:cs="Times New Roman"/>
          <w:sz w:val="28"/>
          <w:szCs w:val="28"/>
        </w:rPr>
        <w:t>микропредприятия</w:t>
      </w:r>
      <w:proofErr w:type="spellEnd"/>
      <w:r w:rsidR="001207BB" w:rsidRPr="006E4B06">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0" w:history="1">
        <w:r w:rsidR="001207BB" w:rsidRPr="006E4B06">
          <w:rPr>
            <w:rFonts w:ascii="Times New Roman" w:hAnsi="Times New Roman" w:cs="Times New Roman"/>
            <w:sz w:val="28"/>
            <w:szCs w:val="28"/>
          </w:rPr>
          <w:t>пункт 6 части 1 статьи 57</w:t>
        </w:r>
      </w:hyperlink>
      <w:r w:rsidR="001207BB" w:rsidRPr="006E4B06">
        <w:rPr>
          <w:rFonts w:ascii="Times New Roman" w:hAnsi="Times New Roman" w:cs="Times New Roman"/>
          <w:sz w:val="28"/>
          <w:szCs w:val="28"/>
        </w:rPr>
        <w:t xml:space="preserve"> Федерального закона </w:t>
      </w:r>
      <w:r w:rsidR="00C86D36" w:rsidRPr="006E4B06">
        <w:rPr>
          <w:rFonts w:ascii="Times New Roman" w:hAnsi="Times New Roman" w:cs="Times New Roman"/>
          <w:sz w:val="28"/>
          <w:szCs w:val="28"/>
        </w:rPr>
        <w:lastRenderedPageBreak/>
        <w:t>«</w:t>
      </w:r>
      <w:r w:rsidR="001207BB" w:rsidRPr="006E4B0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86D36" w:rsidRPr="006E4B06">
        <w:rPr>
          <w:rFonts w:ascii="Times New Roman" w:hAnsi="Times New Roman" w:cs="Times New Roman"/>
          <w:sz w:val="28"/>
          <w:szCs w:val="28"/>
        </w:rPr>
        <w:t>»</w:t>
      </w:r>
      <w:r w:rsidR="001207BB" w:rsidRPr="006E4B06">
        <w:rPr>
          <w:rFonts w:ascii="Times New Roman" w:hAnsi="Times New Roman" w:cs="Times New Roman"/>
          <w:sz w:val="28"/>
          <w:szCs w:val="28"/>
        </w:rPr>
        <w:t xml:space="preserve"> которая для </w:t>
      </w:r>
      <w:proofErr w:type="spellStart"/>
      <w:r w:rsidR="001207BB" w:rsidRPr="006E4B06">
        <w:rPr>
          <w:rFonts w:ascii="Times New Roman" w:hAnsi="Times New Roman" w:cs="Times New Roman"/>
          <w:sz w:val="28"/>
          <w:szCs w:val="28"/>
        </w:rPr>
        <w:t>микропредприятия</w:t>
      </w:r>
      <w:proofErr w:type="spellEnd"/>
      <w:r w:rsidR="001207BB" w:rsidRPr="006E4B06">
        <w:rPr>
          <w:rFonts w:ascii="Times New Roman" w:hAnsi="Times New Roman" w:cs="Times New Roman"/>
          <w:sz w:val="28"/>
          <w:szCs w:val="28"/>
        </w:rPr>
        <w:t xml:space="preserve"> не может продолжаться более 40 часов.</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4.6.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 ходе документарной проверки могут совершаться следующие контрольные (надзорные) действия: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получение письменных объяснений;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истребование документов.</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4.7. В рамках осуществления регионального государственного контроля (надзора) без взаимодействия с контролируемым лицом проводятся следующие внеплановые контрольные (надзорные) мероприятия: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наблюдение за соблюдением обязательных требований (мониторинга безопасности);</w:t>
      </w:r>
    </w:p>
    <w:p w:rsidR="00EB667D" w:rsidRDefault="00E57D7D" w:rsidP="00EB66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выездное обследование.</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xml:space="preserve">4.8.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F115A8">
        <w:rPr>
          <w:rFonts w:ascii="Times New Roman" w:eastAsia="Calibri" w:hAnsi="Times New Roman" w:cs="Times New Roman"/>
          <w:sz w:val="28"/>
          <w:szCs w:val="28"/>
        </w:rPr>
        <w:t>«</w:t>
      </w:r>
      <w:r w:rsidRPr="00E57D7D">
        <w:rPr>
          <w:rFonts w:ascii="Times New Roman" w:eastAsia="Calibri" w:hAnsi="Times New Roman" w:cs="Times New Roman"/>
          <w:sz w:val="28"/>
          <w:szCs w:val="28"/>
        </w:rPr>
        <w:t>Интернет</w:t>
      </w:r>
      <w:r w:rsidR="00F115A8">
        <w:rPr>
          <w:rFonts w:ascii="Times New Roman" w:eastAsia="Calibri" w:hAnsi="Times New Roman" w:cs="Times New Roman"/>
          <w:sz w:val="28"/>
          <w:szCs w:val="28"/>
        </w:rPr>
        <w:t>»</w:t>
      </w:r>
      <w:r w:rsidRPr="00E57D7D">
        <w:rPr>
          <w:rFonts w:ascii="Times New Roman" w:eastAsia="Calibri" w:hAnsi="Times New Roman" w:cs="Times New Roman"/>
          <w:sz w:val="28"/>
          <w:szCs w:val="28"/>
        </w:rPr>
        <w:t xml:space="preserve">, иных общедоступных данных, а также данных полученных с использованием </w:t>
      </w:r>
      <w:r w:rsidRPr="00E57D7D">
        <w:rPr>
          <w:rFonts w:ascii="Times New Roman" w:eastAsia="Calibri" w:hAnsi="Times New Roman" w:cs="Times New Roman"/>
          <w:sz w:val="28"/>
          <w:szCs w:val="28"/>
        </w:rPr>
        <w:lastRenderedPageBreak/>
        <w:t>работающих в автоматическом режиме технических средств фиксации правонарушений, имеющих функции фото-и киносъемки, видеозаписи.</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должностному лицу контрольного (надзорного) органа для принятия решений в соответствии со статьей 60 Федерального закона № 248-ФЗ.</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 случае выявления в ходе наблюдения за соблюдением обязательных требований (мониторинга безопасности) нарушений обязательных требований контрольным (надзорным) органом контролируемому лицу выдается предписание об устранении таких нарушений.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4.9.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указанного в абзаце 4 пункта 1.7 настоящего Положения.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объектов контроля. При этом плата за посещение инспектором осматриваемых объектов (их помещений) и территорий взиматься не может.</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Выездное обследование проводится без информирования контролируемого лица.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Выездное обследование одного объекта (нескольких объектов, расположенных в непосредственной близости друг от друга) проводится в пределах одного рабочего дня.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4.10. Для фиксации доказательств нарушений обязательных требований, инспектором и лицами, привлекаемыми к проведению контрольных (надзорных) мероприятий, могут использоваться фотосъемка, аудио- и видеозапись, а также механические и электронные средства измерения (далее - технические средства).</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Видеозапись может осуществляться посредством технических средств, имеющихся в распоряжении инспектора, лиц, привлекаемых к проведению контрольных (надзорных) мероприятий.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Аудиозапись проводимого контрольного (надзорного) мероприятия осуществляется при отсутствии возможности осуществления видеозаписи.</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lastRenderedPageBreak/>
        <w:t>Аудио</w:t>
      </w:r>
      <w:r w:rsidR="00413902">
        <w:rPr>
          <w:rFonts w:ascii="Times New Roman" w:eastAsia="Calibri" w:hAnsi="Times New Roman" w:cs="Times New Roman"/>
          <w:sz w:val="28"/>
          <w:szCs w:val="28"/>
        </w:rPr>
        <w:t xml:space="preserve"> </w:t>
      </w:r>
      <w:r w:rsidRPr="00E57D7D">
        <w:rPr>
          <w:rFonts w:ascii="Times New Roman" w:eastAsia="Calibri" w:hAnsi="Times New Roman" w:cs="Times New Roman"/>
          <w:sz w:val="28"/>
          <w:szCs w:val="28"/>
        </w:rPr>
        <w:t>-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При проведении контрольного (надзорного) мероприятия аудио- или видеозапись осуществляется в случаях:</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проведения контрольного (надзорного) мероприятия во взаимодействии с контролируемым лицом одним инспектором;</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в случае отказа контролируемого лица инспектору в доступе на объекты контроля;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 при проведении выездного обследования.</w:t>
      </w:r>
    </w:p>
    <w:p w:rsidR="00E57D7D" w:rsidRP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Решение о применении копировальных аппаратов, сканеров, телефонов (в том числе сотовой связи), иных технических средств при осуществлении контрольных (надзорных) мероприятий принимается инспектором самостоятельно. Результаты применения технических средств оформляются приложением к акту контрольного (надзорного) мероприятия.</w:t>
      </w:r>
    </w:p>
    <w:p w:rsidR="00E57D7D" w:rsidRDefault="00E57D7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7D7D">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0C4FCD" w:rsidRPr="00E57D7D" w:rsidRDefault="000C4FCD" w:rsidP="00E57D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C4FCD" w:rsidRPr="000C4FCD" w:rsidRDefault="000C4FCD" w:rsidP="000C4F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C4FCD">
        <w:rPr>
          <w:rFonts w:ascii="Times New Roman" w:hAnsi="Times New Roman" w:cs="Times New Roman"/>
          <w:b/>
          <w:sz w:val="28"/>
          <w:szCs w:val="28"/>
        </w:rPr>
        <w:t>V. Случаи, при наступлении которых контролируемые</w:t>
      </w:r>
    </w:p>
    <w:p w:rsidR="000C4FCD" w:rsidRPr="000C4FCD" w:rsidRDefault="000C4FCD" w:rsidP="000C4F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C4FCD">
        <w:rPr>
          <w:rFonts w:ascii="Times New Roman" w:hAnsi="Times New Roman" w:cs="Times New Roman"/>
          <w:b/>
          <w:sz w:val="28"/>
          <w:szCs w:val="28"/>
        </w:rPr>
        <w:t>лица,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0C4FCD" w:rsidRPr="000C4FCD" w:rsidRDefault="000C4FCD" w:rsidP="000C4FC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5.1.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5.2. Случаи, при наступлении которых контролируемые лица,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временная трудоспособность;</w:t>
      </w: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нахождение за пределами Российской Федерации;</w:t>
      </w: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административный арест;</w:t>
      </w: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 xml:space="preserve">избрание в отношении подозреваемого в совершении преступления </w:t>
      </w:r>
      <w:r w:rsidRPr="000C4FCD">
        <w:rPr>
          <w:rFonts w:ascii="Times New Roman" w:hAnsi="Times New Roman" w:cs="Times New Roman"/>
          <w:sz w:val="28"/>
          <w:szCs w:val="28"/>
        </w:rPr>
        <w:lastRenderedPageBreak/>
        <w:t>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4FCD" w:rsidRPr="000C4FCD" w:rsidRDefault="000C4FCD" w:rsidP="000C4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CD">
        <w:rPr>
          <w:rFonts w:ascii="Times New Roman" w:hAnsi="Times New Roman" w:cs="Times New Roman"/>
          <w:sz w:val="28"/>
          <w:szCs w:val="28"/>
        </w:rPr>
        <w:t>5.3. При невозможности присутствия контролируемого лица при проведении контрольного мероприятия в случаях, указанных в пункте 5.2 настоящего Положения, контролируемые лица вправе представить в контрольный (надзорный) орган такую информацию, в связи с чем проведение контрольного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контролируемого лица в контрольный (надзорный) орган.</w:t>
      </w:r>
    </w:p>
    <w:p w:rsidR="008B03A8" w:rsidRPr="008B03A8" w:rsidRDefault="008B03A8" w:rsidP="008B03A8">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8B03A8" w:rsidRPr="008B03A8" w:rsidRDefault="008B03A8" w:rsidP="008B03A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B03A8">
        <w:rPr>
          <w:rFonts w:ascii="Times New Roman" w:hAnsi="Times New Roman" w:cs="Times New Roman"/>
          <w:b/>
          <w:sz w:val="28"/>
          <w:szCs w:val="28"/>
          <w:lang w:val="en-US"/>
        </w:rPr>
        <w:t>VI</w:t>
      </w:r>
      <w:r w:rsidRPr="008B03A8">
        <w:rPr>
          <w:rFonts w:ascii="Times New Roman" w:hAnsi="Times New Roman" w:cs="Times New Roman"/>
          <w:b/>
          <w:sz w:val="28"/>
          <w:szCs w:val="28"/>
        </w:rPr>
        <w:t>. Результаты контрольного (надзорного) мероприятия</w:t>
      </w:r>
    </w:p>
    <w:p w:rsidR="008B03A8" w:rsidRPr="008B03A8" w:rsidRDefault="008B03A8" w:rsidP="008B0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03A8" w:rsidRPr="008B03A8" w:rsidRDefault="008B03A8" w:rsidP="008B0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03A8">
        <w:rPr>
          <w:rFonts w:ascii="Times New Roman" w:hAnsi="Times New Roman" w:cs="Times New Roman"/>
          <w:sz w:val="28"/>
          <w:szCs w:val="28"/>
        </w:rPr>
        <w:t>6.1. По окончании проведения контрольного (надзорного) мероприятия, предусматривающего взаимодействие с контролируемым лицом, в порядке, установленном Федеральным законом № 248-ФЗ составляется акт контрольного (надзорного) мероприятия.</w:t>
      </w:r>
    </w:p>
    <w:p w:rsidR="008B03A8" w:rsidRPr="008B03A8" w:rsidRDefault="008B03A8" w:rsidP="008B0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03A8">
        <w:rPr>
          <w:rFonts w:ascii="Times New Roman" w:hAnsi="Times New Roman" w:cs="Times New Roman"/>
          <w:sz w:val="28"/>
          <w:szCs w:val="28"/>
        </w:rPr>
        <w:t>6.2.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обязан выдать после оформления акта контрольного (надзорного) мероприятия контролируемому лицу предписание об устранении выявленных нарушений обязательных требований с указанием разумных сроков их устранения (далее – предписание) и (или) о проведении мероприятий по предотвращению причинения вреда (ущерба) охраняемым законом ценностям.</w:t>
      </w:r>
    </w:p>
    <w:p w:rsidR="00D04A7D" w:rsidRDefault="00D04A7D" w:rsidP="008B03A8">
      <w:pPr>
        <w:spacing w:line="360" w:lineRule="auto"/>
        <w:jc w:val="center"/>
        <w:rPr>
          <w:rFonts w:ascii="Times New Roman" w:eastAsia="Calibri" w:hAnsi="Times New Roman" w:cs="Times New Roman"/>
          <w:b/>
          <w:sz w:val="28"/>
          <w:szCs w:val="28"/>
        </w:rPr>
      </w:pPr>
    </w:p>
    <w:p w:rsidR="008B03A8" w:rsidRPr="008B03A8" w:rsidRDefault="008B03A8" w:rsidP="008B03A8">
      <w:pPr>
        <w:spacing w:line="360" w:lineRule="auto"/>
        <w:jc w:val="center"/>
        <w:rPr>
          <w:rFonts w:ascii="Times New Roman" w:eastAsia="Calibri" w:hAnsi="Times New Roman" w:cs="Times New Roman"/>
          <w:b/>
          <w:sz w:val="28"/>
          <w:szCs w:val="28"/>
          <w:u w:val="single"/>
        </w:rPr>
      </w:pPr>
      <w:r w:rsidRPr="008B03A8">
        <w:rPr>
          <w:rFonts w:ascii="Times New Roman" w:eastAsia="Calibri" w:hAnsi="Times New Roman" w:cs="Times New Roman"/>
          <w:b/>
          <w:sz w:val="28"/>
          <w:szCs w:val="28"/>
        </w:rPr>
        <w:t>VII. Обжалование решений,</w:t>
      </w:r>
      <w:r>
        <w:rPr>
          <w:rFonts w:ascii="Times New Roman" w:eastAsia="Calibri" w:hAnsi="Times New Roman" w:cs="Times New Roman"/>
          <w:b/>
          <w:sz w:val="28"/>
          <w:szCs w:val="28"/>
        </w:rPr>
        <w:t xml:space="preserve"> </w:t>
      </w:r>
      <w:r w:rsidRPr="008B03A8">
        <w:rPr>
          <w:rFonts w:ascii="Times New Roman" w:eastAsia="Calibri" w:hAnsi="Times New Roman" w:cs="Times New Roman"/>
          <w:b/>
          <w:sz w:val="28"/>
          <w:szCs w:val="28"/>
        </w:rPr>
        <w:t>действий (бездействий) должностных лиц контрольного (надзорного) органа</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7.1. Контролируемые лица, права и законные интересы которых, по их мнению, были непосредственно нарушены в рамках осуществления государственного регионального контроля (надзора) имеют право на досудебное обжалование:</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решений о проведении контрольных (надзорных) мероприятий;</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актов контрольных (надзорных) мероприятий, предписаний об устранении выявленных нарушений;</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действий (бездействия) должностных лиц контрольного (надзорного) органа в рамках контрольных (надзорных) мероприятий.</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 xml:space="preserve">7.2. Жалоба на решения контрольного (надзорного) органа, действия (бездействия) должностных лиц контрольного (надзорного) органа подается </w:t>
      </w:r>
      <w:r w:rsidR="00066FAF">
        <w:rPr>
          <w:rFonts w:ascii="Times New Roman" w:eastAsia="Calibri" w:hAnsi="Times New Roman" w:cs="Times New Roman"/>
          <w:sz w:val="28"/>
          <w:szCs w:val="28"/>
        </w:rPr>
        <w:t>на имя п</w:t>
      </w:r>
      <w:r w:rsidR="007E311F">
        <w:rPr>
          <w:rFonts w:ascii="Times New Roman" w:eastAsia="Calibri" w:hAnsi="Times New Roman" w:cs="Times New Roman"/>
          <w:sz w:val="28"/>
          <w:szCs w:val="28"/>
        </w:rPr>
        <w:t xml:space="preserve">редседателя Комитета </w:t>
      </w:r>
      <w:r w:rsidRPr="008B03A8">
        <w:rPr>
          <w:rFonts w:ascii="Times New Roman" w:eastAsia="Calibri" w:hAnsi="Times New Roman" w:cs="Times New Roman"/>
          <w:sz w:val="28"/>
          <w:szCs w:val="28"/>
        </w:rPr>
        <w:t>(в его отсутствие - должностному лицу его замещающему).</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lastRenderedPageBreak/>
        <w:t>7.3. Жалоба подается в сроки и по форме, предусмотренные статьями 40, 41 Федерального закона № 248-ФЗ.</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7.4. Жалоба рассматривается, должностным лицом, указанным в пункте 7.2 настоящего Положения, в порядке, установленном статьей 43 Федерального закона № 248-ФЗ.</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7.5. Жалоба подлежит рассмотрению в течение 20 рабочих дней со дня её регистрации. В исключительных случаях срок рассмотрения жалобы может быть продлен, но не более чем на 20 рабочих дней, с одновременным информированием заинтересованного лица и указанием причин продления.</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Срок рассмотрения жалобы может быть продлен в следующих исключительных случаях:</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проведение в отношении должностного лица контрольного (надзорного) органа, действия (бездействие) которого обжалуются, служебной проверки по фактам, указанным в жалобе;</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отсутствие должностного лица контрольного (надзорного) органа, действия (бездействие) которого обжалуются, по уважительной причине (временная нетрудоспособность, отпуск, командировка).</w:t>
      </w:r>
    </w:p>
    <w:p w:rsidR="008B03A8" w:rsidRPr="008B03A8" w:rsidRDefault="008B03A8" w:rsidP="008B03A8">
      <w:pPr>
        <w:spacing w:after="0" w:line="240" w:lineRule="auto"/>
        <w:ind w:firstLine="709"/>
        <w:jc w:val="both"/>
        <w:rPr>
          <w:rFonts w:ascii="Times New Roman" w:eastAsia="Calibri" w:hAnsi="Times New Roman" w:cs="Times New Roman"/>
          <w:b/>
          <w:sz w:val="28"/>
          <w:szCs w:val="28"/>
          <w:u w:val="single"/>
        </w:rPr>
      </w:pPr>
    </w:p>
    <w:p w:rsidR="008B03A8" w:rsidRPr="008B03A8" w:rsidRDefault="008B03A8" w:rsidP="008B03A8">
      <w:pPr>
        <w:spacing w:after="0" w:line="240" w:lineRule="auto"/>
        <w:ind w:firstLine="709"/>
        <w:jc w:val="center"/>
        <w:rPr>
          <w:rFonts w:ascii="Times New Roman" w:eastAsia="Calibri" w:hAnsi="Times New Roman" w:cs="Times New Roman"/>
          <w:b/>
          <w:sz w:val="28"/>
          <w:szCs w:val="28"/>
        </w:rPr>
      </w:pPr>
      <w:r w:rsidRPr="008B03A8">
        <w:rPr>
          <w:rFonts w:ascii="Times New Roman" w:eastAsia="Calibri" w:hAnsi="Times New Roman" w:cs="Times New Roman"/>
          <w:b/>
          <w:sz w:val="28"/>
          <w:szCs w:val="28"/>
          <w:lang w:val="en-US"/>
        </w:rPr>
        <w:t>VIII</w:t>
      </w:r>
      <w:r w:rsidRPr="008B03A8">
        <w:rPr>
          <w:rFonts w:ascii="Times New Roman" w:eastAsia="Calibri" w:hAnsi="Times New Roman" w:cs="Times New Roman"/>
          <w:b/>
          <w:sz w:val="28"/>
          <w:szCs w:val="28"/>
        </w:rPr>
        <w:t>. Оценка результативности и эффективности деятельности при осуществлении регионального государственного контроля (надзора) органа охраны объектов культурного наследия</w:t>
      </w:r>
    </w:p>
    <w:p w:rsidR="008B03A8" w:rsidRPr="008B03A8" w:rsidRDefault="008B03A8" w:rsidP="008B03A8">
      <w:pPr>
        <w:spacing w:after="0" w:line="240" w:lineRule="auto"/>
        <w:ind w:firstLine="709"/>
        <w:jc w:val="center"/>
        <w:rPr>
          <w:rFonts w:ascii="Times New Roman" w:eastAsia="Calibri" w:hAnsi="Times New Roman" w:cs="Times New Roman"/>
          <w:b/>
          <w:sz w:val="28"/>
          <w:szCs w:val="28"/>
        </w:rPr>
      </w:pP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8.1. Оценка результативности и эффективности деятельности контрольного (надзорного) органа осуществляется на основе системы показателей результативности и эффективности регионального государственного контроля (надзора).</w:t>
      </w:r>
    </w:p>
    <w:p w:rsidR="008B03A8" w:rsidRPr="008B03A8" w:rsidRDefault="008B03A8" w:rsidP="008B03A8">
      <w:pPr>
        <w:spacing w:after="0" w:line="240" w:lineRule="auto"/>
        <w:ind w:firstLine="709"/>
        <w:jc w:val="both"/>
        <w:rPr>
          <w:rFonts w:ascii="Times New Roman" w:eastAsia="Calibri" w:hAnsi="Times New Roman" w:cs="Times New Roman"/>
          <w:sz w:val="28"/>
          <w:szCs w:val="28"/>
        </w:rPr>
      </w:pPr>
      <w:r w:rsidRPr="008B03A8">
        <w:rPr>
          <w:rFonts w:ascii="Times New Roman" w:eastAsia="Calibri" w:hAnsi="Times New Roman" w:cs="Times New Roman"/>
          <w:sz w:val="28"/>
          <w:szCs w:val="28"/>
        </w:rPr>
        <w:t xml:space="preserve">8.2. </w:t>
      </w:r>
      <w:r w:rsidRPr="00F85009">
        <w:rPr>
          <w:rFonts w:ascii="Times New Roman" w:eastAsia="Calibri" w:hAnsi="Times New Roman" w:cs="Times New Roman"/>
          <w:sz w:val="28"/>
          <w:szCs w:val="28"/>
          <w:highlight w:val="yellow"/>
        </w:rPr>
        <w:t>Ключевой показатель регионального государственного контроля (надзора) и его целевые значения, индикативные показатели для регионального государственного контроля (надзора) надзора утверждаются нормативным правовым актом Правительства Чукотского автономного округа.</w:t>
      </w:r>
      <w:bookmarkStart w:id="1" w:name="_GoBack"/>
      <w:bookmarkEnd w:id="1"/>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p>
    <w:p w:rsidR="00A97D61" w:rsidRDefault="00A97D61" w:rsidP="00A97D61">
      <w:pPr>
        <w:shd w:val="clear" w:color="auto" w:fill="FFFFFF"/>
        <w:spacing w:after="0" w:line="216" w:lineRule="atLeast"/>
        <w:ind w:left="5674"/>
        <w:jc w:val="right"/>
        <w:rPr>
          <w:rFonts w:ascii="Arial" w:eastAsia="Times New Roman" w:hAnsi="Arial" w:cs="Arial"/>
          <w:color w:val="000000"/>
          <w:sz w:val="20"/>
          <w:szCs w:val="20"/>
          <w:lang w:eastAsia="ru-RU"/>
        </w:rPr>
      </w:pPr>
    </w:p>
    <w:p w:rsidR="00A97D61" w:rsidRPr="00E81893" w:rsidRDefault="00A97D61" w:rsidP="00A97D61">
      <w:pPr>
        <w:shd w:val="clear" w:color="auto" w:fill="FFFFFF"/>
        <w:spacing w:after="0" w:line="216" w:lineRule="atLeast"/>
        <w:ind w:left="5674"/>
        <w:jc w:val="right"/>
        <w:rPr>
          <w:rFonts w:ascii="Times New Roman" w:eastAsia="Times New Roman" w:hAnsi="Times New Roman" w:cs="Times New Roman"/>
          <w:color w:val="000000"/>
          <w:sz w:val="28"/>
          <w:szCs w:val="28"/>
          <w:lang w:eastAsia="ru-RU"/>
        </w:rPr>
      </w:pPr>
      <w:r w:rsidRPr="00E81893">
        <w:rPr>
          <w:rFonts w:ascii="Times New Roman" w:eastAsia="Times New Roman" w:hAnsi="Times New Roman" w:cs="Times New Roman"/>
          <w:color w:val="000000"/>
          <w:sz w:val="28"/>
          <w:szCs w:val="28"/>
          <w:lang w:eastAsia="ru-RU"/>
        </w:rPr>
        <w:lastRenderedPageBreak/>
        <w:t>Приложение</w:t>
      </w:r>
    </w:p>
    <w:p w:rsidR="00E81893" w:rsidRPr="00E81893" w:rsidRDefault="00A97D61" w:rsidP="00A97D61">
      <w:pPr>
        <w:suppressAutoHyphens/>
        <w:spacing w:after="0" w:line="240" w:lineRule="auto"/>
        <w:jc w:val="right"/>
        <w:rPr>
          <w:rFonts w:ascii="Times New Roman" w:hAnsi="Times New Roman" w:cs="Times New Roman"/>
          <w:sz w:val="28"/>
          <w:szCs w:val="28"/>
          <w:lang w:eastAsia="zh-CN"/>
        </w:rPr>
      </w:pPr>
      <w:r w:rsidRPr="00E81893">
        <w:rPr>
          <w:rFonts w:ascii="Times New Roman" w:hAnsi="Times New Roman" w:cs="Times New Roman"/>
          <w:sz w:val="28"/>
          <w:szCs w:val="28"/>
          <w:lang w:eastAsia="zh-CN"/>
        </w:rPr>
        <w:t xml:space="preserve">к Постановлению Правительства </w:t>
      </w:r>
    </w:p>
    <w:p w:rsidR="00A97D61" w:rsidRPr="00E81893" w:rsidRDefault="00A97D61" w:rsidP="00A97D61">
      <w:pPr>
        <w:suppressAutoHyphens/>
        <w:spacing w:after="0" w:line="240" w:lineRule="auto"/>
        <w:jc w:val="right"/>
        <w:rPr>
          <w:rFonts w:ascii="Times New Roman" w:hAnsi="Times New Roman" w:cs="Times New Roman"/>
          <w:sz w:val="28"/>
          <w:szCs w:val="28"/>
          <w:lang w:eastAsia="zh-CN"/>
        </w:rPr>
      </w:pPr>
      <w:r w:rsidRPr="00E81893">
        <w:rPr>
          <w:rFonts w:ascii="Times New Roman" w:hAnsi="Times New Roman" w:cs="Times New Roman"/>
          <w:sz w:val="28"/>
          <w:szCs w:val="28"/>
          <w:lang w:eastAsia="zh-CN"/>
        </w:rPr>
        <w:t xml:space="preserve">Чукотского автономного округа </w:t>
      </w:r>
    </w:p>
    <w:p w:rsidR="00E81893" w:rsidRPr="00E81893" w:rsidRDefault="00A97D61" w:rsidP="00A97D61">
      <w:pPr>
        <w:suppressAutoHyphens/>
        <w:spacing w:after="0" w:line="240" w:lineRule="auto"/>
        <w:jc w:val="right"/>
        <w:rPr>
          <w:rFonts w:ascii="Times New Roman" w:hAnsi="Times New Roman" w:cs="Times New Roman"/>
          <w:sz w:val="28"/>
          <w:szCs w:val="28"/>
          <w:lang w:eastAsia="zh-CN"/>
        </w:rPr>
      </w:pPr>
      <w:r w:rsidRPr="00E81893">
        <w:rPr>
          <w:rFonts w:ascii="Times New Roman" w:hAnsi="Times New Roman" w:cs="Times New Roman"/>
          <w:sz w:val="28"/>
          <w:szCs w:val="28"/>
          <w:lang w:eastAsia="zh-CN"/>
        </w:rPr>
        <w:t>от 00 сентября 2021 г №000</w:t>
      </w:r>
      <w:r w:rsidR="00E81893" w:rsidRPr="00E81893">
        <w:rPr>
          <w:rFonts w:ascii="Times New Roman" w:hAnsi="Times New Roman" w:cs="Times New Roman"/>
          <w:sz w:val="28"/>
          <w:szCs w:val="28"/>
          <w:lang w:eastAsia="zh-CN"/>
        </w:rPr>
        <w:t xml:space="preserve"> </w:t>
      </w:r>
    </w:p>
    <w:p w:rsidR="00E81893" w:rsidRPr="00E81893" w:rsidRDefault="00E81893" w:rsidP="00A97D61">
      <w:pPr>
        <w:suppressAutoHyphens/>
        <w:spacing w:after="0" w:line="240" w:lineRule="auto"/>
        <w:jc w:val="right"/>
        <w:rPr>
          <w:rFonts w:ascii="Times New Roman" w:hAnsi="Times New Roman" w:cs="Times New Roman"/>
          <w:sz w:val="28"/>
          <w:szCs w:val="28"/>
          <w:lang w:eastAsia="zh-CN"/>
        </w:rPr>
      </w:pPr>
      <w:r w:rsidRPr="00E81893">
        <w:rPr>
          <w:rFonts w:ascii="Times New Roman" w:hAnsi="Times New Roman" w:cs="Times New Roman"/>
          <w:sz w:val="28"/>
          <w:szCs w:val="28"/>
          <w:lang w:eastAsia="zh-CN"/>
        </w:rPr>
        <w:t>«О региональном государственном контроле (надзоре) за состоянием, содержанием, сохранением, использованием, популяризацией и государственной охранной объектов культурного наследия местного</w:t>
      </w:r>
      <w:r w:rsidR="00FE0859">
        <w:rPr>
          <w:rFonts w:ascii="Times New Roman" w:hAnsi="Times New Roman" w:cs="Times New Roman"/>
          <w:sz w:val="28"/>
          <w:szCs w:val="28"/>
          <w:lang w:eastAsia="zh-CN"/>
        </w:rPr>
        <w:t xml:space="preserve"> </w:t>
      </w:r>
      <w:r w:rsidRPr="00E81893">
        <w:rPr>
          <w:rFonts w:ascii="Times New Roman" w:hAnsi="Times New Roman" w:cs="Times New Roman"/>
          <w:sz w:val="28"/>
          <w:szCs w:val="28"/>
          <w:lang w:eastAsia="zh-CN"/>
        </w:rPr>
        <w:t xml:space="preserve">(муниципального ) значения, </w:t>
      </w:r>
    </w:p>
    <w:p w:rsidR="00A97D61" w:rsidRPr="00E81893" w:rsidRDefault="00E81893" w:rsidP="00A97D61">
      <w:pPr>
        <w:suppressAutoHyphens/>
        <w:spacing w:after="0" w:line="240" w:lineRule="auto"/>
        <w:jc w:val="right"/>
        <w:rPr>
          <w:rFonts w:ascii="Times New Roman" w:hAnsi="Times New Roman" w:cs="Times New Roman"/>
          <w:sz w:val="28"/>
          <w:szCs w:val="28"/>
          <w:lang w:eastAsia="zh-CN"/>
        </w:rPr>
      </w:pPr>
      <w:r w:rsidRPr="00E81893">
        <w:rPr>
          <w:rFonts w:ascii="Times New Roman" w:hAnsi="Times New Roman" w:cs="Times New Roman"/>
          <w:sz w:val="28"/>
          <w:szCs w:val="28"/>
          <w:lang w:eastAsia="zh-CN"/>
        </w:rPr>
        <w:t xml:space="preserve">выявленных объектов культурного наследия» </w:t>
      </w:r>
    </w:p>
    <w:p w:rsidR="00A97D61" w:rsidRPr="00A73CA1" w:rsidRDefault="00A97D61" w:rsidP="00A97D61">
      <w:pPr>
        <w:shd w:val="clear" w:color="auto" w:fill="FFFFFF"/>
        <w:spacing w:after="0" w:line="216" w:lineRule="atLeast"/>
        <w:ind w:left="5674"/>
        <w:jc w:val="right"/>
        <w:rPr>
          <w:rFonts w:ascii="Arial" w:eastAsia="Times New Roman" w:hAnsi="Arial" w:cs="Arial"/>
          <w:color w:val="000000"/>
          <w:sz w:val="20"/>
          <w:szCs w:val="20"/>
          <w:lang w:eastAsia="ru-RU"/>
        </w:rPr>
      </w:pPr>
    </w:p>
    <w:p w:rsidR="00A97D61" w:rsidRPr="00A73CA1" w:rsidRDefault="00A97D61" w:rsidP="00A97D61">
      <w:pPr>
        <w:shd w:val="clear" w:color="auto" w:fill="FFFFFF"/>
        <w:spacing w:after="0" w:line="216" w:lineRule="atLeast"/>
        <w:jc w:val="both"/>
        <w:rPr>
          <w:rFonts w:ascii="Arial" w:eastAsia="Times New Roman" w:hAnsi="Arial" w:cs="Arial"/>
          <w:color w:val="000000"/>
          <w:sz w:val="20"/>
          <w:szCs w:val="20"/>
          <w:lang w:eastAsia="ru-RU"/>
        </w:rPr>
      </w:pPr>
      <w:r w:rsidRPr="00A73CA1">
        <w:rPr>
          <w:rFonts w:ascii="Arial" w:eastAsia="Times New Roman" w:hAnsi="Arial" w:cs="Arial"/>
          <w:color w:val="000000"/>
          <w:sz w:val="20"/>
          <w:szCs w:val="20"/>
          <w:lang w:eastAsia="ru-RU"/>
        </w:rPr>
        <w:t> </w:t>
      </w:r>
    </w:p>
    <w:p w:rsidR="00A97D61" w:rsidRPr="00A73CA1" w:rsidRDefault="00A97D61" w:rsidP="00A97D61">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A73CA1">
        <w:rPr>
          <w:rFonts w:ascii="Times New Roman" w:eastAsia="Times New Roman" w:hAnsi="Times New Roman" w:cs="Times New Roman"/>
          <w:b/>
          <w:bCs/>
          <w:color w:val="000000"/>
          <w:sz w:val="28"/>
          <w:szCs w:val="28"/>
          <w:lang w:eastAsia="ru-RU"/>
        </w:rPr>
        <w:t>КРИТЕРИИ</w:t>
      </w:r>
    </w:p>
    <w:p w:rsidR="00A97D61" w:rsidRPr="00A73CA1" w:rsidRDefault="00A97D61" w:rsidP="00A97D61">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A73CA1">
        <w:rPr>
          <w:rFonts w:ascii="Times New Roman" w:eastAsia="Times New Roman" w:hAnsi="Times New Roman" w:cs="Times New Roman"/>
          <w:b/>
          <w:bCs/>
          <w:color w:val="000000"/>
          <w:sz w:val="28"/>
          <w:szCs w:val="28"/>
          <w:lang w:eastAsia="ru-RU"/>
        </w:rPr>
        <w:t>ОТНЕСЕНИЯ ОБЪЕКТОВ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A97D61" w:rsidRPr="00A73CA1" w:rsidRDefault="00A97D61" w:rsidP="00A97D61">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A73CA1">
        <w:rPr>
          <w:rFonts w:ascii="Times New Roman" w:eastAsia="Times New Roman" w:hAnsi="Times New Roman" w:cs="Times New Roman"/>
          <w:b/>
          <w:bCs/>
          <w:color w:val="000000"/>
          <w:sz w:val="28"/>
          <w:szCs w:val="28"/>
          <w:lang w:eastAsia="ru-RU"/>
        </w:rPr>
        <w:t>К КАТЕГОРИЯМ РИСКА</w:t>
      </w:r>
    </w:p>
    <w:p w:rsidR="00A97D61" w:rsidRPr="00A73CA1" w:rsidRDefault="00A97D61" w:rsidP="00A97D61">
      <w:pPr>
        <w:shd w:val="clear" w:color="auto" w:fill="FFFFFF"/>
        <w:spacing w:after="0" w:line="259" w:lineRule="atLeast"/>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Комитет по охране объектов культурного наследия Чукотского автономного округа </w:t>
      </w:r>
      <w:r w:rsidRPr="00A73CA1">
        <w:rPr>
          <w:rFonts w:ascii="Times New Roman" w:eastAsia="Times New Roman" w:hAnsi="Times New Roman" w:cs="Times New Roman"/>
          <w:color w:val="000000"/>
          <w:sz w:val="24"/>
          <w:szCs w:val="24"/>
          <w:lang w:eastAsia="ru-RU"/>
        </w:rPr>
        <w:t>(далее – контрольный (надзорный) орган) в целях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объекты культурного наследия) относит объекты контроля к одной из категорий риска причинения вреда (ущерба) (далее соответственно – региональный государственный контроль (надзор), категории риска).</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При определении критериев риска учитываются оценка тяжести вреда (ущерба) охраняемым законом ценностям, а также потенциальный риск наступления негативных событий, связанных с неисполнением контролируемым лицом обязательных требований в области охраны объектов культурного наследия (далее - обязательные требования).</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Основными критериями оценки являются задачи государственной охраны объектов культурного наследия, установленные Федеральным </w:t>
      </w:r>
      <w:r w:rsidRPr="00A73CA1">
        <w:rPr>
          <w:rFonts w:ascii="Times New Roman" w:eastAsia="Times New Roman" w:hAnsi="Times New Roman" w:cs="Times New Roman"/>
          <w:color w:val="000000"/>
          <w:sz w:val="27"/>
          <w:szCs w:val="27"/>
          <w:lang w:eastAsia="ru-RU"/>
        </w:rPr>
        <w:t> </w:t>
      </w:r>
      <w:hyperlink r:id="rId11" w:history="1">
        <w:r w:rsidRPr="00A73CA1">
          <w:rPr>
            <w:rFonts w:ascii="Times New Roman" w:eastAsia="Times New Roman" w:hAnsi="Times New Roman" w:cs="Times New Roman"/>
            <w:color w:val="0000FF"/>
            <w:sz w:val="24"/>
            <w:szCs w:val="24"/>
            <w:u w:val="single"/>
            <w:lang w:eastAsia="ru-RU"/>
          </w:rPr>
          <w:t>законом</w:t>
        </w:r>
        <w:r w:rsidRPr="00A73CA1">
          <w:rPr>
            <w:rFonts w:ascii="Times New Roman" w:eastAsia="Times New Roman" w:hAnsi="Times New Roman" w:cs="Times New Roman"/>
            <w:color w:val="0000FF"/>
            <w:sz w:val="27"/>
            <w:szCs w:val="27"/>
            <w:u w:val="single"/>
            <w:lang w:eastAsia="ru-RU"/>
          </w:rPr>
          <w:t> </w:t>
        </w:r>
      </w:hyperlink>
      <w:r w:rsidRPr="00A73CA1">
        <w:rPr>
          <w:rFonts w:ascii="Times New Roman" w:eastAsia="Times New Roman" w:hAnsi="Times New Roman" w:cs="Times New Roman"/>
          <w:color w:val="000000"/>
          <w:sz w:val="24"/>
          <w:szCs w:val="24"/>
          <w:lang w:eastAsia="ru-RU"/>
        </w:rPr>
        <w:t> от 25 июня 20202 № 73-ФЗ «Об объектах культурного наследия (памятниках истории и культуры) народов Российской Федерации».</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2. Объекты контроля (надзора), указанные в пункте 1.7</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Положения</w:t>
      </w:r>
      <w:r>
        <w:rPr>
          <w:rFonts w:ascii="Times New Roman" w:eastAsia="Times New Roman" w:hAnsi="Times New Roman" w:cs="Times New Roman"/>
          <w:color w:val="000000"/>
          <w:sz w:val="24"/>
          <w:szCs w:val="24"/>
          <w:lang w:eastAsia="ru-RU"/>
        </w:rPr>
        <w:t xml:space="preserve">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w:t>
      </w:r>
      <w:r w:rsidRPr="00A73CA1">
        <w:rPr>
          <w:rFonts w:ascii="Times New Roman" w:eastAsia="Times New Roman" w:hAnsi="Times New Roman" w:cs="Times New Roman"/>
          <w:color w:val="000000"/>
          <w:sz w:val="24"/>
          <w:szCs w:val="24"/>
          <w:lang w:eastAsia="ru-RU"/>
        </w:rPr>
        <w:t>могут быть отнесены к следующим категориям риска причинения вреда (ущерба) охраняемым законом ценностям:</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категория высокого риска;</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категория значительного риска;</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категория низкого риска.</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lastRenderedPageBreak/>
        <w:t>С учетом тяжести потенциальных негативных последствий возможного несоблюдения юридическими лицами и гражданами обязательных требований, деятельность, подлежащая региональному государственному контролю (надзору), разделяется на группы тяжести (далее - группы тяжести).</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3. К группе тяжести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относится деятельность, действия (бездействие) контролируемых лиц по содержанию, сохранению, использованию, популяризации и государственной охране объектов культурного наследия, в оперативном управлении или пользовании которых находятся </w:t>
      </w:r>
      <w:r>
        <w:rPr>
          <w:rFonts w:ascii="Times New Roman" w:eastAsia="Times New Roman" w:hAnsi="Times New Roman" w:cs="Times New Roman"/>
          <w:color w:val="000000"/>
          <w:sz w:val="24"/>
          <w:szCs w:val="24"/>
          <w:lang w:eastAsia="ru-RU"/>
        </w:rPr>
        <w:t>объекты археологического наследия, объекты культурного наследия регионального значения</w:t>
      </w:r>
      <w:r w:rsidRPr="00A73CA1">
        <w:rPr>
          <w:rFonts w:ascii="Times New Roman" w:eastAsia="Times New Roman" w:hAnsi="Times New Roman" w:cs="Times New Roman"/>
          <w:color w:val="000000"/>
          <w:sz w:val="24"/>
          <w:szCs w:val="24"/>
          <w:lang w:eastAsia="ru-RU"/>
        </w:rPr>
        <w:t>. </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4. К группе тяжести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относится деятельность, действия (бездействие) контролируемых лиц, в собственности, оперативном управлении или пользовании которых находятся объекты культурного наследия, за исключени</w:t>
      </w:r>
      <w:r>
        <w:rPr>
          <w:rFonts w:ascii="Times New Roman" w:eastAsia="Times New Roman" w:hAnsi="Times New Roman" w:cs="Times New Roman"/>
          <w:color w:val="000000"/>
          <w:sz w:val="24"/>
          <w:szCs w:val="24"/>
          <w:lang w:eastAsia="ru-RU"/>
        </w:rPr>
        <w:t>ем отнесенных к группе тяжести «</w:t>
      </w:r>
      <w:r w:rsidRPr="00A73CA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и группе тяжести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5. К группе тяжести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относится деятельность контролируемых лиц, в собственности, оперативном управлении или пользовании которых находятся </w:t>
      </w:r>
      <w:r>
        <w:rPr>
          <w:rFonts w:ascii="Times New Roman" w:eastAsia="Times New Roman" w:hAnsi="Times New Roman" w:cs="Times New Roman"/>
          <w:color w:val="000000"/>
          <w:sz w:val="24"/>
          <w:szCs w:val="24"/>
          <w:lang w:eastAsia="ru-RU"/>
        </w:rPr>
        <w:t>выявленные объекты культурного наследия</w:t>
      </w:r>
      <w:r w:rsidRPr="00A73CA1">
        <w:rPr>
          <w:rFonts w:ascii="Times New Roman" w:eastAsia="Times New Roman" w:hAnsi="Times New Roman" w:cs="Times New Roman"/>
          <w:color w:val="000000"/>
          <w:sz w:val="24"/>
          <w:szCs w:val="24"/>
          <w:lang w:eastAsia="ru-RU"/>
        </w:rPr>
        <w:t>.</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6. С учетом оценки вероятности несоблюдения контролируемыми лицами обязательных требований деятельность, подлежащая региональному государственному контролю (надзору), разделяется на группы вероятности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A73CA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и «</w:t>
      </w:r>
      <w:r w:rsidRPr="00A73CA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(далее - группы вероятности).</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7. К группе вероятности «</w:t>
      </w:r>
      <w:r w:rsidRPr="00A73CA1">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по уголовным преступлениям, ответственность за которые предусмотрена статьями 243 - </w:t>
      </w:r>
      <w:r w:rsidRPr="00A73CA1">
        <w:rPr>
          <w:rFonts w:ascii="Times New Roman" w:eastAsia="Times New Roman" w:hAnsi="Times New Roman" w:cs="Times New Roman"/>
          <w:color w:val="000000"/>
          <w:sz w:val="27"/>
          <w:szCs w:val="27"/>
          <w:lang w:eastAsia="ru-RU"/>
        </w:rPr>
        <w:t> </w:t>
      </w:r>
      <w:hyperlink r:id="rId12" w:history="1">
        <w:r w:rsidRPr="00A73CA1">
          <w:rPr>
            <w:rFonts w:ascii="Times New Roman" w:eastAsia="Times New Roman" w:hAnsi="Times New Roman" w:cs="Times New Roman"/>
            <w:color w:val="0000FF"/>
            <w:sz w:val="24"/>
            <w:szCs w:val="24"/>
            <w:u w:val="single"/>
            <w:lang w:eastAsia="ru-RU"/>
          </w:rPr>
          <w:t>243.4</w:t>
        </w:r>
        <w:r w:rsidRPr="00A73CA1">
          <w:rPr>
            <w:rFonts w:ascii="Times New Roman" w:eastAsia="Times New Roman" w:hAnsi="Times New Roman" w:cs="Times New Roman"/>
            <w:color w:val="0000FF"/>
            <w:sz w:val="27"/>
            <w:szCs w:val="27"/>
            <w:u w:val="single"/>
            <w:lang w:eastAsia="ru-RU"/>
          </w:rPr>
          <w:t> </w:t>
        </w:r>
      </w:hyperlink>
      <w:r w:rsidRPr="00A73CA1">
        <w:rPr>
          <w:rFonts w:ascii="Times New Roman" w:eastAsia="Times New Roman" w:hAnsi="Times New Roman" w:cs="Times New Roman"/>
          <w:color w:val="000000"/>
          <w:sz w:val="24"/>
          <w:szCs w:val="24"/>
          <w:lang w:eastAsia="ru-RU"/>
        </w:rPr>
        <w:t> Уголовного кодекса Российской Федерации, объектом преступлений в которых выступал принадлежащий им на праве собственности, оперативного управления или пользования объект культурного наследия.</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8. К группе вероятности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относится деятельность, действия (бездействие) контролируемых лиц, у которых в течение 5 предшествующих календарных лет при проведении контрольного (надзорного) мероприятия были выявлены нарушения обязательных требований, не повлекшие привлечения их к уголовной или административной ответственности.</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 xml:space="preserve">9. К группе вероятности </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A73CA1">
        <w:rPr>
          <w:rFonts w:ascii="Times New Roman" w:eastAsia="Times New Roman" w:hAnsi="Times New Roman" w:cs="Times New Roman"/>
          <w:color w:val="000000"/>
          <w:sz w:val="24"/>
          <w:szCs w:val="24"/>
          <w:lang w:eastAsia="ru-RU"/>
        </w:rPr>
        <w:t xml:space="preserve"> относится деятельность контролируемых лиц при отсутствии информации, указанной в пунктах 7 и 8 настоящего документа.</w:t>
      </w:r>
    </w:p>
    <w:p w:rsidR="00A97D61" w:rsidRPr="00A73CA1" w:rsidRDefault="00A97D61" w:rsidP="00A97D61">
      <w:pPr>
        <w:shd w:val="clear" w:color="auto" w:fill="FFFFFF"/>
        <w:spacing w:after="0" w:line="259" w:lineRule="atLeast"/>
        <w:ind w:firstLine="547"/>
        <w:jc w:val="both"/>
        <w:rPr>
          <w:rFonts w:ascii="Times New Roman" w:eastAsia="Times New Roman" w:hAnsi="Times New Roman" w:cs="Times New Roman"/>
          <w:color w:val="000000"/>
          <w:sz w:val="27"/>
          <w:szCs w:val="27"/>
          <w:lang w:eastAsia="ru-RU"/>
        </w:rPr>
      </w:pPr>
      <w:r w:rsidRPr="00A73CA1">
        <w:rPr>
          <w:rFonts w:ascii="Times New Roman" w:eastAsia="Times New Roman" w:hAnsi="Times New Roman" w:cs="Times New Roman"/>
          <w:color w:val="000000"/>
          <w:sz w:val="24"/>
          <w:szCs w:val="24"/>
          <w:lang w:eastAsia="ru-RU"/>
        </w:rPr>
        <w:t>10.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A97D61" w:rsidRPr="00A73CA1" w:rsidRDefault="00A97D61" w:rsidP="00A97D61">
      <w:pPr>
        <w:shd w:val="clear" w:color="auto" w:fill="FFFFFF"/>
        <w:spacing w:after="0" w:line="216" w:lineRule="atLeast"/>
        <w:jc w:val="both"/>
        <w:rPr>
          <w:rFonts w:ascii="Arial" w:eastAsia="Times New Roman" w:hAnsi="Arial" w:cs="Arial"/>
          <w:color w:val="000000"/>
          <w:sz w:val="20"/>
          <w:szCs w:val="20"/>
          <w:lang w:eastAsia="ru-RU"/>
        </w:rPr>
      </w:pPr>
      <w:r w:rsidRPr="00A73CA1">
        <w:rPr>
          <w:rFonts w:ascii="Arial" w:eastAsia="Times New Roman" w:hAnsi="Arial" w:cs="Arial"/>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3016"/>
        <w:gridCol w:w="3016"/>
        <w:gridCol w:w="3017"/>
      </w:tblGrid>
      <w:tr w:rsidR="00A97D61" w:rsidRPr="00A73CA1" w:rsidTr="00944D8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Категория риска</w:t>
            </w:r>
          </w:p>
        </w:tc>
        <w:tc>
          <w:tcPr>
            <w:tcW w:w="301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Группа тяжести</w:t>
            </w:r>
          </w:p>
        </w:tc>
        <w:tc>
          <w:tcPr>
            <w:tcW w:w="3017" w:type="dxa"/>
            <w:tcBorders>
              <w:top w:val="single" w:sz="8" w:space="0" w:color="auto"/>
              <w:left w:val="nil"/>
              <w:bottom w:val="single" w:sz="8" w:space="0" w:color="auto"/>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Группа вероятности</w:t>
            </w:r>
          </w:p>
        </w:tc>
      </w:tr>
      <w:tr w:rsidR="00A97D61" w:rsidRPr="00A73CA1" w:rsidTr="00944D8C">
        <w:tc>
          <w:tcPr>
            <w:tcW w:w="3016" w:type="dxa"/>
            <w:vMerge w:val="restart"/>
            <w:tcBorders>
              <w:top w:val="single" w:sz="8" w:space="0" w:color="auto"/>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rPr>
                <w:rFonts w:ascii="Arial" w:eastAsia="Times New Roman" w:hAnsi="Arial" w:cs="Arial"/>
                <w:sz w:val="20"/>
                <w:szCs w:val="20"/>
                <w:lang w:eastAsia="ru-RU"/>
              </w:rPr>
            </w:pPr>
            <w:r w:rsidRPr="00A73CA1">
              <w:rPr>
                <w:rFonts w:ascii="Arial" w:eastAsia="Times New Roman" w:hAnsi="Arial" w:cs="Arial"/>
                <w:sz w:val="20"/>
                <w:szCs w:val="20"/>
                <w:lang w:eastAsia="ru-RU"/>
              </w:rPr>
              <w:t>Высокий риск</w:t>
            </w:r>
          </w:p>
        </w:tc>
        <w:tc>
          <w:tcPr>
            <w:tcW w:w="3016" w:type="dxa"/>
            <w:tcBorders>
              <w:top w:val="single" w:sz="8" w:space="0" w:color="auto"/>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А</w:t>
            </w:r>
          </w:p>
        </w:tc>
        <w:tc>
          <w:tcPr>
            <w:tcW w:w="3017" w:type="dxa"/>
            <w:tcBorders>
              <w:top w:val="single" w:sz="8" w:space="0" w:color="auto"/>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1</w:t>
            </w:r>
          </w:p>
        </w:tc>
      </w:tr>
      <w:tr w:rsidR="00A97D61" w:rsidRPr="00A73CA1" w:rsidTr="00944D8C">
        <w:tc>
          <w:tcPr>
            <w:tcW w:w="0" w:type="auto"/>
            <w:vMerge/>
            <w:tcBorders>
              <w:top w:val="single" w:sz="8" w:space="0" w:color="auto"/>
              <w:left w:val="nil"/>
              <w:bottom w:val="nil"/>
              <w:right w:val="nil"/>
            </w:tcBorders>
            <w:vAlign w:val="center"/>
            <w:hideMark/>
          </w:tcPr>
          <w:p w:rsidR="00A97D61" w:rsidRPr="00A73CA1" w:rsidRDefault="00A97D61" w:rsidP="00944D8C">
            <w:pPr>
              <w:spacing w:after="0" w:line="240" w:lineRule="auto"/>
              <w:rPr>
                <w:rFonts w:ascii="Arial" w:eastAsia="Times New Roman" w:hAnsi="Arial" w:cs="Arial"/>
                <w:sz w:val="20"/>
                <w:szCs w:val="20"/>
                <w:lang w:eastAsia="ru-RU"/>
              </w:rPr>
            </w:pP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Б</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1</w:t>
            </w:r>
          </w:p>
        </w:tc>
      </w:tr>
      <w:tr w:rsidR="00A97D61" w:rsidRPr="00A73CA1" w:rsidTr="00944D8C">
        <w:tc>
          <w:tcPr>
            <w:tcW w:w="3016" w:type="dxa"/>
            <w:vMerge w:val="restart"/>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rPr>
                <w:rFonts w:ascii="Arial" w:eastAsia="Times New Roman" w:hAnsi="Arial" w:cs="Arial"/>
                <w:sz w:val="20"/>
                <w:szCs w:val="20"/>
                <w:lang w:eastAsia="ru-RU"/>
              </w:rPr>
            </w:pPr>
            <w:r w:rsidRPr="00A73CA1">
              <w:rPr>
                <w:rFonts w:ascii="Arial" w:eastAsia="Times New Roman" w:hAnsi="Arial" w:cs="Arial"/>
                <w:sz w:val="20"/>
                <w:szCs w:val="20"/>
                <w:lang w:eastAsia="ru-RU"/>
              </w:rPr>
              <w:t>Значительный риск</w:t>
            </w: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А</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2</w:t>
            </w:r>
          </w:p>
        </w:tc>
      </w:tr>
      <w:tr w:rsidR="00A97D61" w:rsidRPr="00A73CA1" w:rsidTr="00944D8C">
        <w:tc>
          <w:tcPr>
            <w:tcW w:w="0" w:type="auto"/>
            <w:vMerge/>
            <w:tcBorders>
              <w:top w:val="nil"/>
              <w:left w:val="nil"/>
              <w:bottom w:val="nil"/>
              <w:right w:val="nil"/>
            </w:tcBorders>
            <w:vAlign w:val="center"/>
            <w:hideMark/>
          </w:tcPr>
          <w:p w:rsidR="00A97D61" w:rsidRPr="00A73CA1" w:rsidRDefault="00A97D61" w:rsidP="00944D8C">
            <w:pPr>
              <w:spacing w:after="0" w:line="240" w:lineRule="auto"/>
              <w:rPr>
                <w:rFonts w:ascii="Arial" w:eastAsia="Times New Roman" w:hAnsi="Arial" w:cs="Arial"/>
                <w:sz w:val="20"/>
                <w:szCs w:val="20"/>
                <w:lang w:eastAsia="ru-RU"/>
              </w:rPr>
            </w:pP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Б</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2</w:t>
            </w:r>
          </w:p>
        </w:tc>
      </w:tr>
      <w:tr w:rsidR="00A97D61" w:rsidRPr="00A73CA1" w:rsidTr="00944D8C">
        <w:tc>
          <w:tcPr>
            <w:tcW w:w="0" w:type="auto"/>
            <w:vMerge/>
            <w:tcBorders>
              <w:top w:val="nil"/>
              <w:left w:val="nil"/>
              <w:bottom w:val="nil"/>
              <w:right w:val="nil"/>
            </w:tcBorders>
            <w:vAlign w:val="center"/>
            <w:hideMark/>
          </w:tcPr>
          <w:p w:rsidR="00A97D61" w:rsidRPr="00A73CA1" w:rsidRDefault="00A97D61" w:rsidP="00944D8C">
            <w:pPr>
              <w:spacing w:after="0" w:line="240" w:lineRule="auto"/>
              <w:rPr>
                <w:rFonts w:ascii="Arial" w:eastAsia="Times New Roman" w:hAnsi="Arial" w:cs="Arial"/>
                <w:sz w:val="20"/>
                <w:szCs w:val="20"/>
                <w:lang w:eastAsia="ru-RU"/>
              </w:rPr>
            </w:pP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В</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1</w:t>
            </w:r>
          </w:p>
        </w:tc>
      </w:tr>
      <w:tr w:rsidR="00A97D61" w:rsidRPr="00A73CA1" w:rsidTr="00944D8C">
        <w:tc>
          <w:tcPr>
            <w:tcW w:w="0" w:type="auto"/>
            <w:vMerge/>
            <w:tcBorders>
              <w:top w:val="nil"/>
              <w:left w:val="nil"/>
              <w:bottom w:val="nil"/>
              <w:right w:val="nil"/>
            </w:tcBorders>
            <w:vAlign w:val="center"/>
            <w:hideMark/>
          </w:tcPr>
          <w:p w:rsidR="00A97D61" w:rsidRPr="00A73CA1" w:rsidRDefault="00A97D61" w:rsidP="00944D8C">
            <w:pPr>
              <w:spacing w:after="0" w:line="240" w:lineRule="auto"/>
              <w:rPr>
                <w:rFonts w:ascii="Arial" w:eastAsia="Times New Roman" w:hAnsi="Arial" w:cs="Arial"/>
                <w:sz w:val="20"/>
                <w:szCs w:val="20"/>
                <w:lang w:eastAsia="ru-RU"/>
              </w:rPr>
            </w:pP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В</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2</w:t>
            </w:r>
          </w:p>
        </w:tc>
      </w:tr>
      <w:tr w:rsidR="00A97D61" w:rsidRPr="00A73CA1" w:rsidTr="00944D8C">
        <w:tc>
          <w:tcPr>
            <w:tcW w:w="3016" w:type="dxa"/>
            <w:vMerge w:val="restart"/>
            <w:tcBorders>
              <w:top w:val="nil"/>
              <w:left w:val="nil"/>
              <w:bottom w:val="single" w:sz="8" w:space="0" w:color="auto"/>
              <w:right w:val="nil"/>
            </w:tcBorders>
            <w:tcMar>
              <w:top w:w="0" w:type="dxa"/>
              <w:left w:w="108" w:type="dxa"/>
              <w:bottom w:w="0" w:type="dxa"/>
              <w:right w:w="108" w:type="dxa"/>
            </w:tcMar>
            <w:hideMark/>
          </w:tcPr>
          <w:p w:rsidR="00A97D61" w:rsidRPr="00A73CA1" w:rsidRDefault="00A97D61" w:rsidP="00944D8C">
            <w:pPr>
              <w:spacing w:after="0" w:line="216" w:lineRule="atLeast"/>
              <w:rPr>
                <w:rFonts w:ascii="Arial" w:eastAsia="Times New Roman" w:hAnsi="Arial" w:cs="Arial"/>
                <w:sz w:val="20"/>
                <w:szCs w:val="20"/>
                <w:lang w:eastAsia="ru-RU"/>
              </w:rPr>
            </w:pPr>
            <w:r w:rsidRPr="00A73CA1">
              <w:rPr>
                <w:rFonts w:ascii="Arial" w:eastAsia="Times New Roman" w:hAnsi="Arial" w:cs="Arial"/>
                <w:sz w:val="20"/>
                <w:szCs w:val="20"/>
                <w:lang w:eastAsia="ru-RU"/>
              </w:rPr>
              <w:t>Низкий риск</w:t>
            </w: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А</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3</w:t>
            </w:r>
          </w:p>
        </w:tc>
      </w:tr>
      <w:tr w:rsidR="00A97D61" w:rsidRPr="00A73CA1" w:rsidTr="00944D8C">
        <w:tc>
          <w:tcPr>
            <w:tcW w:w="0" w:type="auto"/>
            <w:vMerge/>
            <w:tcBorders>
              <w:top w:val="nil"/>
              <w:left w:val="nil"/>
              <w:bottom w:val="single" w:sz="8" w:space="0" w:color="auto"/>
              <w:right w:val="nil"/>
            </w:tcBorders>
            <w:vAlign w:val="center"/>
            <w:hideMark/>
          </w:tcPr>
          <w:p w:rsidR="00A97D61" w:rsidRPr="00A73CA1" w:rsidRDefault="00A97D61" w:rsidP="00944D8C">
            <w:pPr>
              <w:spacing w:after="0" w:line="240" w:lineRule="auto"/>
              <w:rPr>
                <w:rFonts w:ascii="Arial" w:eastAsia="Times New Roman" w:hAnsi="Arial" w:cs="Arial"/>
                <w:sz w:val="20"/>
                <w:szCs w:val="20"/>
                <w:lang w:eastAsia="ru-RU"/>
              </w:rPr>
            </w:pPr>
          </w:p>
        </w:tc>
        <w:tc>
          <w:tcPr>
            <w:tcW w:w="3016"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Б</w:t>
            </w:r>
          </w:p>
        </w:tc>
        <w:tc>
          <w:tcPr>
            <w:tcW w:w="3017" w:type="dxa"/>
            <w:tcBorders>
              <w:top w:val="nil"/>
              <w:left w:val="nil"/>
              <w:bottom w:val="nil"/>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3</w:t>
            </w:r>
          </w:p>
        </w:tc>
      </w:tr>
      <w:tr w:rsidR="00A97D61" w:rsidRPr="00A73CA1" w:rsidTr="00944D8C">
        <w:tc>
          <w:tcPr>
            <w:tcW w:w="0" w:type="auto"/>
            <w:vMerge/>
            <w:tcBorders>
              <w:top w:val="nil"/>
              <w:left w:val="nil"/>
              <w:bottom w:val="single" w:sz="8" w:space="0" w:color="auto"/>
              <w:right w:val="nil"/>
            </w:tcBorders>
            <w:vAlign w:val="center"/>
            <w:hideMark/>
          </w:tcPr>
          <w:p w:rsidR="00A97D61" w:rsidRPr="00A73CA1" w:rsidRDefault="00A97D61" w:rsidP="00944D8C">
            <w:pPr>
              <w:spacing w:after="0" w:line="240" w:lineRule="auto"/>
              <w:rPr>
                <w:rFonts w:ascii="Arial" w:eastAsia="Times New Roman" w:hAnsi="Arial" w:cs="Arial"/>
                <w:sz w:val="20"/>
                <w:szCs w:val="20"/>
                <w:lang w:eastAsia="ru-RU"/>
              </w:rPr>
            </w:pPr>
          </w:p>
        </w:tc>
        <w:tc>
          <w:tcPr>
            <w:tcW w:w="3016" w:type="dxa"/>
            <w:tcBorders>
              <w:top w:val="nil"/>
              <w:left w:val="nil"/>
              <w:bottom w:val="single" w:sz="8" w:space="0" w:color="auto"/>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В</w:t>
            </w:r>
          </w:p>
        </w:tc>
        <w:tc>
          <w:tcPr>
            <w:tcW w:w="3017" w:type="dxa"/>
            <w:tcBorders>
              <w:top w:val="nil"/>
              <w:left w:val="nil"/>
              <w:bottom w:val="single" w:sz="8" w:space="0" w:color="auto"/>
              <w:right w:val="nil"/>
            </w:tcBorders>
            <w:tcMar>
              <w:top w:w="0" w:type="dxa"/>
              <w:left w:w="108" w:type="dxa"/>
              <w:bottom w:w="0" w:type="dxa"/>
              <w:right w:w="108" w:type="dxa"/>
            </w:tcMar>
            <w:hideMark/>
          </w:tcPr>
          <w:p w:rsidR="00A97D61" w:rsidRPr="00A73CA1" w:rsidRDefault="00A97D61" w:rsidP="00944D8C">
            <w:pPr>
              <w:spacing w:after="0" w:line="216" w:lineRule="atLeast"/>
              <w:jc w:val="center"/>
              <w:rPr>
                <w:rFonts w:ascii="Arial" w:eastAsia="Times New Roman" w:hAnsi="Arial" w:cs="Arial"/>
                <w:sz w:val="20"/>
                <w:szCs w:val="20"/>
                <w:lang w:eastAsia="ru-RU"/>
              </w:rPr>
            </w:pPr>
            <w:r w:rsidRPr="00A73CA1">
              <w:rPr>
                <w:rFonts w:ascii="Arial" w:eastAsia="Times New Roman" w:hAnsi="Arial" w:cs="Arial"/>
                <w:sz w:val="20"/>
                <w:szCs w:val="20"/>
                <w:lang w:eastAsia="ru-RU"/>
              </w:rPr>
              <w:t>3</w:t>
            </w:r>
          </w:p>
        </w:tc>
      </w:tr>
    </w:tbl>
    <w:p w:rsidR="00A97D61" w:rsidRPr="00A73CA1" w:rsidRDefault="00A97D61" w:rsidP="00A97D61">
      <w:pPr>
        <w:shd w:val="clear" w:color="auto" w:fill="FFFFFF"/>
        <w:spacing w:after="0" w:line="235" w:lineRule="atLeast"/>
        <w:rPr>
          <w:rFonts w:ascii="Calibri" w:eastAsia="Times New Roman" w:hAnsi="Calibri" w:cs="Calibri"/>
          <w:color w:val="000000"/>
          <w:lang w:eastAsia="ru-RU"/>
        </w:rPr>
      </w:pPr>
      <w:r w:rsidRPr="00A73CA1">
        <w:rPr>
          <w:rFonts w:ascii="Calibri" w:eastAsia="Times New Roman" w:hAnsi="Calibri" w:cs="Calibri"/>
          <w:color w:val="000000"/>
          <w:lang w:eastAsia="ru-RU"/>
        </w:rPr>
        <w:t> </w:t>
      </w:r>
    </w:p>
    <w:p w:rsidR="00A97D61" w:rsidRPr="00A73CA1" w:rsidRDefault="00A97D61" w:rsidP="00A97D61">
      <w:pPr>
        <w:shd w:val="clear" w:color="auto" w:fill="FFFFFF"/>
        <w:spacing w:after="0" w:line="302" w:lineRule="atLeast"/>
        <w:jc w:val="both"/>
        <w:rPr>
          <w:rFonts w:ascii="Times New Roman" w:eastAsia="Times New Roman" w:hAnsi="Times New Roman" w:cs="Times New Roman"/>
          <w:color w:val="000000"/>
          <w:sz w:val="28"/>
          <w:szCs w:val="28"/>
          <w:lang w:eastAsia="ru-RU"/>
        </w:rPr>
      </w:pPr>
      <w:r w:rsidRPr="00A73CA1">
        <w:rPr>
          <w:rFonts w:ascii="Times New Roman" w:eastAsia="Times New Roman" w:hAnsi="Times New Roman" w:cs="Times New Roman"/>
          <w:color w:val="000000"/>
          <w:sz w:val="28"/>
          <w:szCs w:val="28"/>
          <w:lang w:eastAsia="ru-RU"/>
        </w:rPr>
        <w:t> </w:t>
      </w:r>
    </w:p>
    <w:p w:rsidR="00A97D61" w:rsidRPr="00AA0001" w:rsidRDefault="00A97D61" w:rsidP="00A97D61">
      <w:pPr>
        <w:spacing w:after="0" w:line="240" w:lineRule="auto"/>
        <w:rPr>
          <w:rFonts w:ascii="Times New Roman" w:eastAsia="Times New Roman" w:hAnsi="Times New Roman" w:cs="Times New Roman"/>
          <w:sz w:val="28"/>
          <w:szCs w:val="28"/>
          <w:lang w:eastAsia="ru-RU"/>
        </w:rPr>
      </w:pPr>
    </w:p>
    <w:p w:rsidR="00A97D61" w:rsidRDefault="00A97D61" w:rsidP="00A97D61">
      <w:pPr>
        <w:rPr>
          <w:rFonts w:ascii="Times New Roman" w:eastAsia="Calibri" w:hAnsi="Times New Roman" w:cs="Times New Roman"/>
          <w:sz w:val="28"/>
          <w:szCs w:val="28"/>
        </w:rPr>
      </w:pPr>
    </w:p>
    <w:p w:rsidR="00A97D61" w:rsidRDefault="00A97D61" w:rsidP="00A97D61">
      <w:pPr>
        <w:rPr>
          <w:rFonts w:ascii="Times New Roman" w:eastAsia="Calibri" w:hAnsi="Times New Roman" w:cs="Times New Roman"/>
          <w:sz w:val="28"/>
          <w:szCs w:val="28"/>
        </w:rPr>
      </w:pPr>
    </w:p>
    <w:p w:rsidR="00C32C9F" w:rsidRPr="00C32C9F" w:rsidRDefault="00C32C9F"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C32C9F">
        <w:rPr>
          <w:rFonts w:ascii="Times New Roman" w:eastAsia="Calibri" w:hAnsi="Times New Roman" w:cs="Times New Roman"/>
          <w:sz w:val="28"/>
          <w:szCs w:val="28"/>
        </w:rPr>
        <w:lastRenderedPageBreak/>
        <w:t xml:space="preserve">Приложение </w:t>
      </w:r>
    </w:p>
    <w:p w:rsidR="00A97D61" w:rsidRDefault="00C32C9F"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C32C9F">
        <w:rPr>
          <w:rFonts w:ascii="Times New Roman" w:eastAsia="Calibri" w:hAnsi="Times New Roman" w:cs="Times New Roman"/>
          <w:sz w:val="28"/>
          <w:szCs w:val="28"/>
        </w:rPr>
        <w:t xml:space="preserve">к Постановлению Правительства </w:t>
      </w:r>
    </w:p>
    <w:p w:rsidR="00C32C9F" w:rsidRPr="00C32C9F" w:rsidRDefault="00C32C9F"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C32C9F">
        <w:rPr>
          <w:rFonts w:ascii="Times New Roman" w:eastAsia="Calibri" w:hAnsi="Times New Roman" w:cs="Times New Roman"/>
          <w:sz w:val="28"/>
          <w:szCs w:val="28"/>
        </w:rPr>
        <w:t xml:space="preserve">Чукотского автономного округа </w:t>
      </w:r>
    </w:p>
    <w:p w:rsidR="00C32C9F" w:rsidRPr="00C32C9F" w:rsidRDefault="00C32C9F" w:rsidP="00C32C9F">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C32C9F">
        <w:rPr>
          <w:rFonts w:ascii="Times New Roman" w:eastAsia="Calibri" w:hAnsi="Times New Roman" w:cs="Times New Roman"/>
          <w:sz w:val="28"/>
          <w:szCs w:val="28"/>
        </w:rPr>
        <w:t>от 00 сентября 2021 г.№000</w:t>
      </w:r>
    </w:p>
    <w:p w:rsidR="00C32C9F" w:rsidRDefault="00C32C9F" w:rsidP="00C32C9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32C9F" w:rsidRPr="00C32C9F" w:rsidRDefault="00C32C9F" w:rsidP="00C32C9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2C9F">
        <w:rPr>
          <w:rFonts w:ascii="Times New Roman" w:eastAsia="Calibri" w:hAnsi="Times New Roman" w:cs="Times New Roman"/>
          <w:b/>
          <w:sz w:val="28"/>
          <w:szCs w:val="28"/>
        </w:rPr>
        <w:t>ПЕРЕЧЕНЬ</w:t>
      </w:r>
    </w:p>
    <w:p w:rsidR="00C32C9F" w:rsidRPr="00C32C9F" w:rsidRDefault="00C32C9F" w:rsidP="00C32C9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2C9F">
        <w:rPr>
          <w:rFonts w:ascii="Times New Roman" w:eastAsia="Calibri" w:hAnsi="Times New Roman" w:cs="Times New Roman"/>
          <w:b/>
          <w:sz w:val="28"/>
          <w:szCs w:val="28"/>
        </w:rPr>
        <w:t>индикаторов риска нарушения обязательных требований, используемых при осуществлении регионального государственного контроля (надзора)</w:t>
      </w:r>
      <w:r w:rsidRPr="00C32C9F">
        <w:rPr>
          <w:rFonts w:ascii="Times New Roman" w:hAnsi="Times New Roman" w:cs="Times New Roman"/>
          <w:b/>
        </w:rPr>
        <w:t xml:space="preserve"> </w:t>
      </w:r>
      <w:r w:rsidRPr="00C32C9F">
        <w:rPr>
          <w:rFonts w:ascii="Times New Roman" w:eastAsia="Calibri" w:hAnsi="Times New Roman" w:cs="Times New Roman"/>
          <w:b/>
          <w:sz w:val="28"/>
          <w:szCs w:val="28"/>
        </w:rPr>
        <w:t>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32C9F" w:rsidRDefault="00C32C9F" w:rsidP="00C32C9F">
      <w:pPr>
        <w:spacing w:after="0" w:line="240" w:lineRule="auto"/>
        <w:ind w:firstLine="709"/>
        <w:jc w:val="both"/>
        <w:rPr>
          <w:rFonts w:ascii="Times New Roman" w:hAnsi="Times New Roman" w:cs="Times New Roman"/>
          <w:color w:val="000000"/>
          <w:sz w:val="28"/>
        </w:rPr>
      </w:pPr>
    </w:p>
    <w:p w:rsidR="00C32C9F" w:rsidRPr="00C32C9F" w:rsidRDefault="00C32C9F" w:rsidP="00C32C9F">
      <w:pPr>
        <w:spacing w:after="0" w:line="240" w:lineRule="auto"/>
        <w:ind w:firstLine="709"/>
        <w:jc w:val="both"/>
        <w:rPr>
          <w:rFonts w:ascii="Times New Roman" w:hAnsi="Times New Roman" w:cs="Times New Roman"/>
          <w:color w:val="000000"/>
          <w:sz w:val="28"/>
        </w:rPr>
      </w:pPr>
      <w:r w:rsidRPr="00C32C9F">
        <w:rPr>
          <w:rFonts w:ascii="Times New Roman" w:hAnsi="Times New Roman" w:cs="Times New Roman"/>
          <w:color w:val="000000"/>
          <w:sz w:val="28"/>
        </w:rPr>
        <w:t xml:space="preserve">Индикаторами риска нарушения обязательных требований, используемыми при осуществлении государственного регионального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являются поступившие в </w:t>
      </w:r>
      <w:r>
        <w:rPr>
          <w:rFonts w:ascii="Times New Roman" w:hAnsi="Times New Roman" w:cs="Times New Roman"/>
          <w:color w:val="000000"/>
          <w:sz w:val="28"/>
        </w:rPr>
        <w:t xml:space="preserve">Комитет по охране объектов культурного наследия Чукотского автономного округа </w:t>
      </w:r>
      <w:r w:rsidRPr="00C32C9F">
        <w:rPr>
          <w:rFonts w:ascii="Times New Roman" w:hAnsi="Times New Roman" w:cs="Times New Roman"/>
          <w:color w:val="000000"/>
          <w:sz w:val="28"/>
        </w:rPr>
        <w:t>от граждан, индивидуальных предпринимателей, юридических лиц, государственных органов, из средств массовой информации и других информационных ресурсов</w:t>
      </w:r>
      <w:r w:rsidRPr="00C32C9F">
        <w:rPr>
          <w:rFonts w:ascii="Times New Roman" w:eastAsia="Calibri" w:hAnsi="Times New Roman" w:cs="Times New Roman"/>
        </w:rPr>
        <w:t xml:space="preserve"> </w:t>
      </w:r>
      <w:r w:rsidRPr="00C32C9F">
        <w:rPr>
          <w:rFonts w:ascii="Times New Roman" w:hAnsi="Times New Roman" w:cs="Times New Roman"/>
          <w:color w:val="000000"/>
          <w:sz w:val="28"/>
        </w:rPr>
        <w:t>сведения:</w:t>
      </w:r>
    </w:p>
    <w:p w:rsidR="00C32C9F" w:rsidRPr="00C32C9F" w:rsidRDefault="00C32C9F" w:rsidP="00C32C9F">
      <w:pPr>
        <w:spacing w:after="0" w:line="240" w:lineRule="auto"/>
        <w:ind w:firstLine="709"/>
        <w:jc w:val="both"/>
        <w:rPr>
          <w:rFonts w:ascii="Times New Roman" w:hAnsi="Times New Roman" w:cs="Times New Roman"/>
          <w:color w:val="000000"/>
          <w:sz w:val="28"/>
        </w:rPr>
      </w:pPr>
      <w:r w:rsidRPr="00C32C9F">
        <w:rPr>
          <w:rFonts w:ascii="Times New Roman" w:hAnsi="Times New Roman" w:cs="Times New Roman"/>
          <w:color w:val="000000"/>
          <w:sz w:val="28"/>
        </w:rPr>
        <w:t>а) о возникновении угрозы причинения вреда объекту культурного наследия (памятнику истории и культуры) народов Российской Федерации;</w:t>
      </w:r>
    </w:p>
    <w:p w:rsidR="00C32C9F" w:rsidRPr="00C32C9F" w:rsidRDefault="00C32C9F" w:rsidP="00C32C9F">
      <w:pPr>
        <w:spacing w:after="0" w:line="240" w:lineRule="auto"/>
        <w:ind w:firstLine="709"/>
        <w:jc w:val="both"/>
        <w:rPr>
          <w:rFonts w:ascii="Times New Roman" w:hAnsi="Times New Roman" w:cs="Times New Roman"/>
          <w:sz w:val="28"/>
        </w:rPr>
      </w:pPr>
      <w:r w:rsidRPr="00C32C9F">
        <w:rPr>
          <w:rFonts w:ascii="Times New Roman" w:hAnsi="Times New Roman" w:cs="Times New Roman"/>
          <w:sz w:val="28"/>
        </w:rPr>
        <w:t>б) о причинении вреда объекту культурного наследия (памятнику истории и культуры) народов Российской Федерации;</w:t>
      </w:r>
    </w:p>
    <w:p w:rsidR="00C32C9F" w:rsidRPr="00C32C9F" w:rsidRDefault="00C32C9F" w:rsidP="00C32C9F">
      <w:pPr>
        <w:spacing w:after="0" w:line="240" w:lineRule="auto"/>
        <w:ind w:firstLine="709"/>
        <w:jc w:val="both"/>
        <w:rPr>
          <w:rFonts w:ascii="Times New Roman" w:hAnsi="Times New Roman" w:cs="Times New Roman"/>
          <w:color w:val="000000"/>
          <w:sz w:val="28"/>
        </w:rPr>
      </w:pPr>
      <w:r w:rsidRPr="00C32C9F">
        <w:rPr>
          <w:rFonts w:ascii="Times New Roman" w:hAnsi="Times New Roman" w:cs="Times New Roman"/>
          <w:sz w:val="28"/>
        </w:rPr>
        <w:t>в) о полной физической утрате объекта культурного наследия (памятника истории и культуры) народов Российской Федерации</w:t>
      </w:r>
      <w:r w:rsidRPr="00C32C9F">
        <w:rPr>
          <w:rFonts w:ascii="Times New Roman" w:hAnsi="Times New Roman" w:cs="Times New Roman"/>
          <w:color w:val="000000"/>
          <w:sz w:val="28"/>
        </w:rPr>
        <w:t>;</w:t>
      </w:r>
    </w:p>
    <w:p w:rsidR="00C32C9F" w:rsidRPr="00C32C9F" w:rsidRDefault="00C32C9F" w:rsidP="00C32C9F">
      <w:pPr>
        <w:spacing w:after="0" w:line="240" w:lineRule="auto"/>
        <w:ind w:firstLine="709"/>
        <w:jc w:val="both"/>
        <w:rPr>
          <w:rFonts w:ascii="Times New Roman" w:hAnsi="Times New Roman" w:cs="Times New Roman"/>
          <w:color w:val="000000"/>
          <w:sz w:val="28"/>
        </w:rPr>
      </w:pPr>
      <w:r w:rsidRPr="00C32C9F">
        <w:rPr>
          <w:rFonts w:ascii="Times New Roman" w:hAnsi="Times New Roman" w:cs="Times New Roman"/>
          <w:color w:val="000000"/>
          <w:sz w:val="28"/>
        </w:rPr>
        <w:t>г) о непринятии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p w:rsidR="00C32C9F" w:rsidRPr="00C32C9F" w:rsidRDefault="00C32C9F" w:rsidP="00C32C9F">
      <w:pPr>
        <w:spacing w:after="0" w:line="240" w:lineRule="auto"/>
        <w:ind w:firstLine="709"/>
        <w:jc w:val="both"/>
        <w:rPr>
          <w:rFonts w:ascii="Times New Roman" w:eastAsia="Calibri" w:hAnsi="Times New Roman" w:cs="Times New Roman"/>
        </w:rPr>
      </w:pPr>
    </w:p>
    <w:p w:rsidR="00E946B4" w:rsidRDefault="00C32C9F" w:rsidP="00FD2A54">
      <w:pPr>
        <w:spacing w:after="0" w:line="240" w:lineRule="auto"/>
        <w:ind w:firstLine="709"/>
        <w:jc w:val="both"/>
        <w:rPr>
          <w:rFonts w:ascii="Times New Roman" w:hAnsi="Times New Roman" w:cs="Times New Roman"/>
          <w:sz w:val="28"/>
          <w:szCs w:val="28"/>
          <w:lang w:eastAsia="zh-CN"/>
        </w:rPr>
      </w:pPr>
      <w:r w:rsidRPr="00C32C9F">
        <w:rPr>
          <w:rFonts w:ascii="Times New Roman" w:hAnsi="Times New Roman" w:cs="Times New Roman"/>
          <w:bCs/>
          <w:sz w:val="28"/>
          <w:szCs w:val="28"/>
        </w:rPr>
        <w:br w:type="page"/>
      </w:r>
    </w:p>
    <w:p w:rsidR="00E946B4" w:rsidRDefault="00E946B4" w:rsidP="009914B6">
      <w:pPr>
        <w:suppressAutoHyphens/>
        <w:spacing w:after="0" w:line="240" w:lineRule="auto"/>
        <w:jc w:val="right"/>
        <w:rPr>
          <w:rFonts w:ascii="Times New Roman" w:hAnsi="Times New Roman" w:cs="Times New Roman"/>
          <w:sz w:val="28"/>
          <w:szCs w:val="28"/>
          <w:lang w:eastAsia="zh-CN"/>
        </w:rPr>
        <w:sectPr w:rsidR="00E946B4">
          <w:headerReference w:type="default" r:id="rId13"/>
          <w:footerReference w:type="default" r:id="rId14"/>
          <w:pgSz w:w="11906" w:h="16838"/>
          <w:pgMar w:top="1134" w:right="850" w:bottom="1134" w:left="1701" w:header="708" w:footer="708" w:gutter="0"/>
          <w:cols w:space="708"/>
          <w:docGrid w:linePitch="360"/>
        </w:sectPr>
      </w:pPr>
    </w:p>
    <w:p w:rsidR="009914B6" w:rsidRPr="009914B6" w:rsidRDefault="009914B6" w:rsidP="009914B6">
      <w:pPr>
        <w:suppressAutoHyphens/>
        <w:spacing w:after="0" w:line="240" w:lineRule="auto"/>
        <w:jc w:val="right"/>
        <w:rPr>
          <w:rFonts w:ascii="Times New Roman" w:hAnsi="Times New Roman" w:cs="Times New Roman"/>
          <w:sz w:val="28"/>
          <w:szCs w:val="28"/>
          <w:lang w:eastAsia="zh-CN"/>
        </w:rPr>
      </w:pPr>
      <w:r w:rsidRPr="009914B6">
        <w:rPr>
          <w:rFonts w:ascii="Times New Roman" w:hAnsi="Times New Roman" w:cs="Times New Roman"/>
          <w:sz w:val="28"/>
          <w:szCs w:val="28"/>
          <w:lang w:eastAsia="zh-CN"/>
        </w:rPr>
        <w:lastRenderedPageBreak/>
        <w:t xml:space="preserve">Приложение </w:t>
      </w:r>
    </w:p>
    <w:p w:rsidR="00A97D61" w:rsidRDefault="009914B6" w:rsidP="009914B6">
      <w:pPr>
        <w:suppressAutoHyphens/>
        <w:spacing w:after="0" w:line="240" w:lineRule="auto"/>
        <w:jc w:val="right"/>
        <w:rPr>
          <w:rFonts w:ascii="Times New Roman" w:hAnsi="Times New Roman" w:cs="Times New Roman"/>
          <w:sz w:val="28"/>
          <w:szCs w:val="28"/>
          <w:lang w:eastAsia="zh-CN"/>
        </w:rPr>
      </w:pPr>
      <w:r w:rsidRPr="009914B6">
        <w:rPr>
          <w:rFonts w:ascii="Times New Roman" w:hAnsi="Times New Roman" w:cs="Times New Roman"/>
          <w:sz w:val="28"/>
          <w:szCs w:val="28"/>
          <w:lang w:eastAsia="zh-CN"/>
        </w:rPr>
        <w:t xml:space="preserve">к Постановлению Правительства </w:t>
      </w:r>
    </w:p>
    <w:p w:rsidR="009914B6" w:rsidRPr="009914B6" w:rsidRDefault="009914B6" w:rsidP="009914B6">
      <w:pPr>
        <w:suppressAutoHyphens/>
        <w:spacing w:after="0" w:line="240" w:lineRule="auto"/>
        <w:jc w:val="right"/>
        <w:rPr>
          <w:rFonts w:ascii="Times New Roman" w:hAnsi="Times New Roman" w:cs="Times New Roman"/>
          <w:sz w:val="28"/>
          <w:szCs w:val="28"/>
          <w:lang w:eastAsia="zh-CN"/>
        </w:rPr>
      </w:pPr>
      <w:r w:rsidRPr="009914B6">
        <w:rPr>
          <w:rFonts w:ascii="Times New Roman" w:hAnsi="Times New Roman" w:cs="Times New Roman"/>
          <w:sz w:val="28"/>
          <w:szCs w:val="28"/>
          <w:lang w:eastAsia="zh-CN"/>
        </w:rPr>
        <w:t xml:space="preserve">Чукотского автономного округа </w:t>
      </w:r>
    </w:p>
    <w:p w:rsidR="009914B6" w:rsidRPr="009914B6" w:rsidRDefault="009914B6" w:rsidP="009914B6">
      <w:pPr>
        <w:suppressAutoHyphens/>
        <w:spacing w:after="0" w:line="240" w:lineRule="auto"/>
        <w:jc w:val="right"/>
        <w:rPr>
          <w:rFonts w:ascii="Times New Roman" w:hAnsi="Times New Roman" w:cs="Times New Roman"/>
          <w:sz w:val="28"/>
          <w:szCs w:val="28"/>
          <w:lang w:eastAsia="zh-CN"/>
        </w:rPr>
      </w:pPr>
      <w:r w:rsidRPr="009914B6">
        <w:rPr>
          <w:rFonts w:ascii="Times New Roman" w:hAnsi="Times New Roman" w:cs="Times New Roman"/>
          <w:sz w:val="28"/>
          <w:szCs w:val="28"/>
          <w:lang w:eastAsia="zh-CN"/>
        </w:rPr>
        <w:t>от 00 сентября 2021 г №000</w:t>
      </w:r>
    </w:p>
    <w:p w:rsidR="009914B6" w:rsidRPr="009914B6" w:rsidRDefault="009914B6" w:rsidP="009914B6">
      <w:pPr>
        <w:suppressAutoHyphens/>
        <w:spacing w:after="0" w:line="240" w:lineRule="auto"/>
        <w:jc w:val="right"/>
        <w:rPr>
          <w:rFonts w:ascii="Times New Roman" w:hAnsi="Times New Roman" w:cs="Times New Roman"/>
          <w:sz w:val="28"/>
          <w:szCs w:val="28"/>
          <w:lang w:eastAsia="zh-CN"/>
        </w:rPr>
      </w:pPr>
    </w:p>
    <w:p w:rsidR="009914B6" w:rsidRDefault="009914B6" w:rsidP="009914B6">
      <w:pPr>
        <w:suppressAutoHyphens/>
        <w:jc w:val="center"/>
        <w:rPr>
          <w:rFonts w:ascii="Times New Roman" w:hAnsi="Times New Roman" w:cs="Times New Roman"/>
          <w:b/>
          <w:sz w:val="28"/>
          <w:szCs w:val="28"/>
          <w:lang w:eastAsia="zh-CN"/>
        </w:rPr>
      </w:pPr>
      <w:r w:rsidRPr="009914B6">
        <w:rPr>
          <w:rFonts w:ascii="Times New Roman" w:hAnsi="Times New Roman" w:cs="Times New Roman"/>
          <w:b/>
          <w:sz w:val="28"/>
          <w:szCs w:val="28"/>
          <w:lang w:eastAsia="zh-CN"/>
        </w:rPr>
        <w:t>Ключевой показатель регионального государственного контроля (надзора) и его целевые значения, индикативные показатели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bl>
      <w:tblPr>
        <w:tblW w:w="14952" w:type="dxa"/>
        <w:tblLayout w:type="fixed"/>
        <w:tblCellMar>
          <w:top w:w="102" w:type="dxa"/>
          <w:left w:w="62" w:type="dxa"/>
          <w:bottom w:w="102" w:type="dxa"/>
          <w:right w:w="62" w:type="dxa"/>
        </w:tblCellMar>
        <w:tblLook w:val="0000" w:firstRow="0" w:lastRow="0" w:firstColumn="0" w:lastColumn="0" w:noHBand="0" w:noVBand="0"/>
      </w:tblPr>
      <w:tblGrid>
        <w:gridCol w:w="771"/>
        <w:gridCol w:w="3106"/>
        <w:gridCol w:w="13"/>
        <w:gridCol w:w="1559"/>
        <w:gridCol w:w="1417"/>
        <w:gridCol w:w="993"/>
        <w:gridCol w:w="3260"/>
        <w:gridCol w:w="1984"/>
        <w:gridCol w:w="1843"/>
        <w:gridCol w:w="6"/>
      </w:tblGrid>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944D8C" w:rsidRPr="007439AD" w:rsidRDefault="00554EB7" w:rsidP="00554EB7">
            <w:pPr>
              <w:autoSpaceDE w:val="0"/>
              <w:autoSpaceDN w:val="0"/>
              <w:adjustRightInd w:val="0"/>
              <w:spacing w:after="0" w:line="240" w:lineRule="auto"/>
              <w:rPr>
                <w:rFonts w:ascii="Times New Roman" w:hAnsi="Times New Roman" w:cs="Times New Roman"/>
                <w:bCs/>
                <w:sz w:val="20"/>
                <w:szCs w:val="20"/>
              </w:rPr>
            </w:pPr>
            <w:r w:rsidRPr="007439AD">
              <w:rPr>
                <w:rFonts w:ascii="Times New Roman" w:hAnsi="Times New Roman" w:cs="Times New Roman"/>
                <w:b/>
                <w:sz w:val="20"/>
                <w:szCs w:val="20"/>
              </w:rPr>
              <w:t>Наименование органа исполнительной власти</w:t>
            </w:r>
            <w:r w:rsidRPr="007439AD">
              <w:rPr>
                <w:rFonts w:ascii="Times New Roman" w:hAnsi="Times New Roman" w:cs="Times New Roman"/>
                <w:sz w:val="20"/>
                <w:szCs w:val="20"/>
              </w:rPr>
              <w:t xml:space="preserve">: </w:t>
            </w:r>
            <w:r w:rsidR="00944D8C" w:rsidRPr="007439AD">
              <w:rPr>
                <w:rFonts w:ascii="Times New Roman" w:hAnsi="Times New Roman" w:cs="Times New Roman"/>
                <w:bCs/>
                <w:sz w:val="20"/>
                <w:szCs w:val="20"/>
              </w:rPr>
              <w:t>Комитет по охране объектов культурного наследия Чукотского автономного округа</w:t>
            </w:r>
          </w:p>
        </w:tc>
      </w:tr>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944D8C" w:rsidRPr="007439AD" w:rsidRDefault="00554EB7" w:rsidP="00554EB7">
            <w:pPr>
              <w:autoSpaceDE w:val="0"/>
              <w:autoSpaceDN w:val="0"/>
              <w:adjustRightInd w:val="0"/>
              <w:spacing w:after="0" w:line="240" w:lineRule="auto"/>
              <w:rPr>
                <w:rFonts w:ascii="Times New Roman" w:hAnsi="Times New Roman" w:cs="Times New Roman"/>
                <w:bCs/>
                <w:sz w:val="20"/>
                <w:szCs w:val="20"/>
              </w:rPr>
            </w:pPr>
            <w:r w:rsidRPr="007439AD">
              <w:rPr>
                <w:rFonts w:ascii="Times New Roman" w:hAnsi="Times New Roman" w:cs="Times New Roman"/>
                <w:b/>
                <w:sz w:val="20"/>
                <w:szCs w:val="20"/>
              </w:rPr>
              <w:t xml:space="preserve">Наименование вида контрольно-надзорной деятельности: </w:t>
            </w:r>
            <w:r w:rsidR="00944D8C" w:rsidRPr="007439AD">
              <w:rPr>
                <w:rFonts w:ascii="Times New Roman" w:hAnsi="Times New Roman" w:cs="Times New Roman"/>
                <w:sz w:val="20"/>
                <w:szCs w:val="20"/>
                <w:lang w:eastAsia="zh-CN"/>
              </w:rPr>
              <w:t>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r>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554EB7" w:rsidRPr="007439AD" w:rsidRDefault="00554EB7">
            <w:pPr>
              <w:autoSpaceDE w:val="0"/>
              <w:autoSpaceDN w:val="0"/>
              <w:adjustRightInd w:val="0"/>
              <w:spacing w:after="0" w:line="240" w:lineRule="auto"/>
              <w:rPr>
                <w:rFonts w:ascii="Times New Roman" w:hAnsi="Times New Roman" w:cs="Times New Roman"/>
                <w:sz w:val="20"/>
                <w:szCs w:val="20"/>
              </w:rPr>
            </w:pPr>
            <w:r w:rsidRPr="007439AD">
              <w:rPr>
                <w:rFonts w:ascii="Times New Roman" w:hAnsi="Times New Roman" w:cs="Times New Roman"/>
                <w:b/>
                <w:sz w:val="20"/>
                <w:szCs w:val="20"/>
              </w:rPr>
              <w:t>Негативные явления, на устранение которых направлена контрольно-надзорная деятельность</w:t>
            </w:r>
            <w:r w:rsidRPr="007439AD">
              <w:rPr>
                <w:rFonts w:ascii="Times New Roman" w:hAnsi="Times New Roman" w:cs="Times New Roman"/>
                <w:sz w:val="20"/>
                <w:szCs w:val="20"/>
              </w:rPr>
              <w:t xml:space="preserve">: </w:t>
            </w:r>
          </w:p>
          <w:p w:rsidR="00554EB7" w:rsidRPr="007439AD" w:rsidRDefault="00554EB7">
            <w:pPr>
              <w:autoSpaceDE w:val="0"/>
              <w:autoSpaceDN w:val="0"/>
              <w:adjustRightInd w:val="0"/>
              <w:spacing w:after="0" w:line="240" w:lineRule="auto"/>
              <w:rPr>
                <w:rFonts w:ascii="Times New Roman" w:hAnsi="Times New Roman" w:cs="Times New Roman"/>
                <w:sz w:val="20"/>
                <w:szCs w:val="20"/>
              </w:rPr>
            </w:pPr>
            <w:r w:rsidRPr="007439AD">
              <w:rPr>
                <w:rFonts w:ascii="Times New Roman" w:hAnsi="Times New Roman" w:cs="Times New Roman"/>
                <w:sz w:val="20"/>
                <w:szCs w:val="20"/>
              </w:rPr>
              <w:t xml:space="preserve">1. Возникновение угрозы причинения вреда объекту культурного наследия (памятнику истории и культуры) народов Российской Федерации, выявленному объекту культурного наследия; </w:t>
            </w:r>
          </w:p>
          <w:p w:rsidR="00554EB7" w:rsidRPr="007439AD" w:rsidRDefault="00554EB7">
            <w:pPr>
              <w:autoSpaceDE w:val="0"/>
              <w:autoSpaceDN w:val="0"/>
              <w:adjustRightInd w:val="0"/>
              <w:spacing w:after="0" w:line="240" w:lineRule="auto"/>
              <w:rPr>
                <w:rFonts w:ascii="Times New Roman" w:hAnsi="Times New Roman" w:cs="Times New Roman"/>
                <w:sz w:val="20"/>
                <w:szCs w:val="20"/>
              </w:rPr>
            </w:pPr>
            <w:r w:rsidRPr="007439AD">
              <w:rPr>
                <w:rFonts w:ascii="Times New Roman" w:hAnsi="Times New Roman" w:cs="Times New Roman"/>
                <w:sz w:val="20"/>
                <w:szCs w:val="20"/>
              </w:rPr>
              <w:t xml:space="preserve">2. Причинение вреда объекту культурного наследия (памятнику истории и культуры) народов Российской Федерации; </w:t>
            </w:r>
          </w:p>
          <w:p w:rsidR="00944D8C" w:rsidRPr="007439AD" w:rsidRDefault="00554EB7">
            <w:pPr>
              <w:autoSpaceDE w:val="0"/>
              <w:autoSpaceDN w:val="0"/>
              <w:adjustRightInd w:val="0"/>
              <w:spacing w:after="0" w:line="240" w:lineRule="auto"/>
              <w:rPr>
                <w:rFonts w:ascii="Times New Roman" w:hAnsi="Times New Roman" w:cs="Times New Roman"/>
                <w:b/>
                <w:bCs/>
                <w:sz w:val="20"/>
                <w:szCs w:val="20"/>
              </w:rPr>
            </w:pPr>
            <w:r w:rsidRPr="007439AD">
              <w:rPr>
                <w:rFonts w:ascii="Times New Roman" w:hAnsi="Times New Roman" w:cs="Times New Roman"/>
                <w:sz w:val="20"/>
                <w:szCs w:val="20"/>
              </w:rPr>
              <w:t>3. Полная физическая утрата объекта культурного наследия (памятника истории и культуры) народов Российской Федерации; 4. Нарушение обязательных требований в области охраны объектов культурного наследия народов Российской Федерации (памятников истории и культуры)</w:t>
            </w:r>
          </w:p>
        </w:tc>
      </w:tr>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944D8C" w:rsidRPr="007439AD" w:rsidRDefault="00944D8C" w:rsidP="00554EB7">
            <w:pPr>
              <w:autoSpaceDE w:val="0"/>
              <w:autoSpaceDN w:val="0"/>
              <w:adjustRightInd w:val="0"/>
              <w:spacing w:after="0" w:line="240" w:lineRule="auto"/>
              <w:rPr>
                <w:rFonts w:ascii="Times New Roman" w:hAnsi="Times New Roman" w:cs="Times New Roman"/>
                <w:b/>
                <w:bCs/>
                <w:sz w:val="20"/>
                <w:szCs w:val="20"/>
              </w:rPr>
            </w:pPr>
            <w:r w:rsidRPr="007439AD">
              <w:rPr>
                <w:rFonts w:ascii="Times New Roman" w:hAnsi="Times New Roman" w:cs="Times New Roman"/>
                <w:b/>
                <w:bCs/>
                <w:sz w:val="20"/>
                <w:szCs w:val="20"/>
              </w:rPr>
              <w:t>Цели контрольно-надзорной деятельност</w:t>
            </w:r>
            <w:r w:rsidR="00554EB7" w:rsidRPr="007439AD">
              <w:rPr>
                <w:rFonts w:ascii="Times New Roman" w:hAnsi="Times New Roman" w:cs="Times New Roman"/>
                <w:b/>
                <w:bCs/>
                <w:sz w:val="20"/>
                <w:szCs w:val="20"/>
              </w:rPr>
              <w:t>и:</w:t>
            </w:r>
            <w:r w:rsidRPr="007439AD">
              <w:rPr>
                <w:rFonts w:ascii="Times New Roman" w:hAnsi="Times New Roman" w:cs="Times New Roman"/>
                <w:b/>
                <w:bCs/>
                <w:sz w:val="20"/>
                <w:szCs w:val="20"/>
              </w:rPr>
              <w:t xml:space="preserve"> </w:t>
            </w:r>
            <w:r w:rsidR="00554EB7" w:rsidRPr="007439AD">
              <w:rPr>
                <w:rFonts w:ascii="Times New Roman" w:hAnsi="Times New Roman" w:cs="Times New Roman"/>
                <w:sz w:val="20"/>
                <w:szCs w:val="20"/>
              </w:rPr>
              <w:t>Цели контрольно-надзорной деятельности: Недопущение нарушения обязательных требований в области охраны объектов культурного наследия народов Российской Федерации (памятников истории и культуры)</w:t>
            </w:r>
            <w:r w:rsidR="00554EB7" w:rsidRPr="007439AD">
              <w:rPr>
                <w:rFonts w:ascii="Times New Roman" w:hAnsi="Times New Roman" w:cs="Times New Roman"/>
                <w:b/>
                <w:bCs/>
                <w:sz w:val="20"/>
                <w:szCs w:val="20"/>
              </w:rPr>
              <w:t xml:space="preserve"> </w:t>
            </w:r>
          </w:p>
        </w:tc>
      </w:tr>
      <w:tr w:rsidR="00477830" w:rsidTr="00477830">
        <w:tc>
          <w:tcPr>
            <w:tcW w:w="771" w:type="dxa"/>
            <w:tcBorders>
              <w:top w:val="single" w:sz="4" w:space="0" w:color="auto"/>
              <w:left w:val="single" w:sz="4" w:space="0" w:color="auto"/>
              <w:bottom w:val="single" w:sz="4" w:space="0" w:color="auto"/>
              <w:right w:val="single" w:sz="4" w:space="0" w:color="auto"/>
            </w:tcBorders>
          </w:tcPr>
          <w:p w:rsidR="00477830" w:rsidRPr="00594931" w:rsidRDefault="00477830">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номер (индекс) показателя</w:t>
            </w:r>
          </w:p>
        </w:tc>
        <w:tc>
          <w:tcPr>
            <w:tcW w:w="3106" w:type="dxa"/>
            <w:tcBorders>
              <w:top w:val="single" w:sz="4" w:space="0" w:color="auto"/>
              <w:left w:val="single" w:sz="4" w:space="0" w:color="auto"/>
              <w:bottom w:val="single" w:sz="4" w:space="0" w:color="auto"/>
              <w:right w:val="single" w:sz="4" w:space="0" w:color="auto"/>
            </w:tcBorders>
          </w:tcPr>
          <w:p w:rsidR="00477830" w:rsidRPr="00594931" w:rsidRDefault="00477830">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наименование показателя</w:t>
            </w:r>
          </w:p>
        </w:tc>
        <w:tc>
          <w:tcPr>
            <w:tcW w:w="1572" w:type="dxa"/>
            <w:gridSpan w:val="2"/>
            <w:tcBorders>
              <w:top w:val="single" w:sz="4" w:space="0" w:color="auto"/>
              <w:left w:val="single" w:sz="4" w:space="0" w:color="auto"/>
              <w:bottom w:val="single" w:sz="4" w:space="0" w:color="auto"/>
              <w:right w:val="single" w:sz="4" w:space="0" w:color="auto"/>
            </w:tcBorders>
          </w:tcPr>
          <w:p w:rsidR="00477830" w:rsidRPr="00594931" w:rsidRDefault="00477830">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формула расчета</w:t>
            </w:r>
          </w:p>
        </w:tc>
        <w:tc>
          <w:tcPr>
            <w:tcW w:w="1417" w:type="dxa"/>
            <w:tcBorders>
              <w:top w:val="single" w:sz="4" w:space="0" w:color="auto"/>
              <w:left w:val="single" w:sz="4" w:space="0" w:color="auto"/>
              <w:bottom w:val="single" w:sz="4" w:space="0" w:color="auto"/>
              <w:right w:val="single" w:sz="4" w:space="0" w:color="auto"/>
            </w:tcBorders>
          </w:tcPr>
          <w:p w:rsidR="00477830" w:rsidRPr="00594931" w:rsidRDefault="00477830" w:rsidP="00EB0C7A">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 xml:space="preserve">комментарии (интерпретация значений) </w:t>
            </w:r>
          </w:p>
        </w:tc>
        <w:tc>
          <w:tcPr>
            <w:tcW w:w="993" w:type="dxa"/>
            <w:tcBorders>
              <w:top w:val="single" w:sz="4" w:space="0" w:color="auto"/>
              <w:left w:val="single" w:sz="4" w:space="0" w:color="auto"/>
              <w:bottom w:val="single" w:sz="4" w:space="0" w:color="auto"/>
              <w:right w:val="single" w:sz="4" w:space="0" w:color="auto"/>
            </w:tcBorders>
          </w:tcPr>
          <w:p w:rsidR="00477830" w:rsidRPr="00594931" w:rsidRDefault="00477830" w:rsidP="00EB0C7A">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 xml:space="preserve">базовое значение показателя </w:t>
            </w:r>
          </w:p>
        </w:tc>
        <w:tc>
          <w:tcPr>
            <w:tcW w:w="3260" w:type="dxa"/>
            <w:tcBorders>
              <w:top w:val="single" w:sz="4" w:space="0" w:color="auto"/>
              <w:left w:val="single" w:sz="4" w:space="0" w:color="auto"/>
              <w:bottom w:val="single" w:sz="4" w:space="0" w:color="auto"/>
              <w:right w:val="single" w:sz="4" w:space="0" w:color="auto"/>
            </w:tcBorders>
          </w:tcPr>
          <w:p w:rsidR="00477830" w:rsidRPr="00594931" w:rsidRDefault="00477830" w:rsidP="00EB0C7A">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 xml:space="preserve">целевые значения показателей </w:t>
            </w:r>
          </w:p>
        </w:tc>
        <w:tc>
          <w:tcPr>
            <w:tcW w:w="1984" w:type="dxa"/>
            <w:tcBorders>
              <w:top w:val="single" w:sz="4" w:space="0" w:color="auto"/>
              <w:left w:val="single" w:sz="4" w:space="0" w:color="auto"/>
              <w:bottom w:val="single" w:sz="4" w:space="0" w:color="auto"/>
              <w:right w:val="single" w:sz="4" w:space="0" w:color="auto"/>
            </w:tcBorders>
          </w:tcPr>
          <w:p w:rsidR="00477830" w:rsidRPr="00594931" w:rsidRDefault="00477830">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источник данных для определения значения показателя</w:t>
            </w:r>
          </w:p>
        </w:tc>
        <w:tc>
          <w:tcPr>
            <w:tcW w:w="1849" w:type="dxa"/>
            <w:gridSpan w:val="2"/>
            <w:tcBorders>
              <w:top w:val="single" w:sz="4" w:space="0" w:color="auto"/>
              <w:left w:val="single" w:sz="4" w:space="0" w:color="auto"/>
              <w:bottom w:val="single" w:sz="4" w:space="0" w:color="auto"/>
              <w:right w:val="single" w:sz="4" w:space="0" w:color="auto"/>
            </w:tcBorders>
          </w:tcPr>
          <w:p w:rsidR="00477830" w:rsidRPr="00594931" w:rsidRDefault="00477830">
            <w:pPr>
              <w:autoSpaceDE w:val="0"/>
              <w:autoSpaceDN w:val="0"/>
              <w:adjustRightInd w:val="0"/>
              <w:spacing w:after="0" w:line="240" w:lineRule="auto"/>
              <w:jc w:val="center"/>
              <w:rPr>
                <w:rFonts w:ascii="Times New Roman" w:hAnsi="Times New Roman" w:cs="Times New Roman"/>
                <w:b/>
                <w:bCs/>
                <w:sz w:val="16"/>
                <w:szCs w:val="16"/>
              </w:rPr>
            </w:pPr>
            <w:r w:rsidRPr="00594931">
              <w:rPr>
                <w:rFonts w:ascii="Times New Roman" w:hAnsi="Times New Roman" w:cs="Times New Roman"/>
                <w:b/>
                <w:bCs/>
                <w:sz w:val="16"/>
                <w:szCs w:val="16"/>
              </w:rPr>
              <w:t>сведения о документах стратегического планирования, содержащих показатель (при его наличии)</w:t>
            </w:r>
          </w:p>
        </w:tc>
      </w:tr>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944D8C" w:rsidRPr="00FD2A54" w:rsidRDefault="00944D8C">
            <w:pPr>
              <w:autoSpaceDE w:val="0"/>
              <w:autoSpaceDN w:val="0"/>
              <w:adjustRightInd w:val="0"/>
              <w:spacing w:after="0" w:line="240" w:lineRule="auto"/>
              <w:jc w:val="center"/>
              <w:outlineLvl w:val="0"/>
              <w:rPr>
                <w:rFonts w:ascii="Times New Roman" w:hAnsi="Times New Roman" w:cs="Times New Roman"/>
                <w:b/>
                <w:bCs/>
                <w:sz w:val="16"/>
                <w:szCs w:val="16"/>
              </w:rPr>
            </w:pPr>
            <w:r w:rsidRPr="00FD2A54">
              <w:rPr>
                <w:rFonts w:ascii="Times New Roman" w:hAnsi="Times New Roman" w:cs="Times New Roman"/>
                <w:b/>
                <w:bCs/>
                <w:sz w:val="16"/>
                <w:szCs w:val="16"/>
              </w:rPr>
              <w:lastRenderedPageBreak/>
              <w:t>Ключевые показатели</w:t>
            </w:r>
          </w:p>
        </w:tc>
      </w:tr>
      <w:tr w:rsidR="00944D8C" w:rsidTr="005D5AFE">
        <w:tc>
          <w:tcPr>
            <w:tcW w:w="771" w:type="dxa"/>
            <w:tcBorders>
              <w:top w:val="single" w:sz="4" w:space="0" w:color="auto"/>
              <w:left w:val="single" w:sz="4" w:space="0" w:color="auto"/>
              <w:bottom w:val="single" w:sz="4" w:space="0" w:color="auto"/>
              <w:right w:val="single" w:sz="4" w:space="0" w:color="auto"/>
            </w:tcBorders>
          </w:tcPr>
          <w:p w:rsidR="00944D8C" w:rsidRPr="005D5AFE" w:rsidRDefault="00944D8C">
            <w:pPr>
              <w:autoSpaceDE w:val="0"/>
              <w:autoSpaceDN w:val="0"/>
              <w:adjustRightInd w:val="0"/>
              <w:spacing w:after="0" w:line="240" w:lineRule="auto"/>
              <w:jc w:val="center"/>
              <w:outlineLvl w:val="1"/>
              <w:rPr>
                <w:rFonts w:ascii="Times New Roman" w:hAnsi="Times New Roman" w:cs="Times New Roman"/>
                <w:b/>
                <w:bCs/>
                <w:sz w:val="16"/>
                <w:szCs w:val="16"/>
              </w:rPr>
            </w:pPr>
            <w:r w:rsidRPr="005D5AFE">
              <w:rPr>
                <w:rFonts w:ascii="Times New Roman" w:hAnsi="Times New Roman" w:cs="Times New Roman"/>
                <w:b/>
                <w:bCs/>
                <w:sz w:val="16"/>
                <w:szCs w:val="16"/>
              </w:rPr>
              <w:t>А</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FD2A54" w:rsidRDefault="00944D8C" w:rsidP="007439AD">
            <w:pPr>
              <w:autoSpaceDE w:val="0"/>
              <w:autoSpaceDN w:val="0"/>
              <w:adjustRightInd w:val="0"/>
              <w:spacing w:after="0" w:line="240" w:lineRule="auto"/>
              <w:jc w:val="center"/>
              <w:rPr>
                <w:rFonts w:ascii="Times New Roman" w:hAnsi="Times New Roman" w:cs="Times New Roman"/>
                <w:b/>
                <w:bCs/>
                <w:sz w:val="16"/>
                <w:szCs w:val="16"/>
              </w:rPr>
            </w:pPr>
            <w:r w:rsidRPr="00FD2A54">
              <w:rPr>
                <w:rFonts w:ascii="Times New Roman" w:hAnsi="Times New Roman" w:cs="Times New Roman"/>
                <w:b/>
                <w:bCs/>
                <w:sz w:val="16"/>
                <w:szCs w:val="16"/>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477830" w:rsidTr="00477830">
        <w:tc>
          <w:tcPr>
            <w:tcW w:w="771" w:type="dxa"/>
            <w:tcBorders>
              <w:top w:val="single" w:sz="4" w:space="0" w:color="auto"/>
              <w:left w:val="single" w:sz="4" w:space="0" w:color="auto"/>
              <w:bottom w:val="single" w:sz="4" w:space="0" w:color="auto"/>
              <w:right w:val="single" w:sz="4" w:space="0" w:color="auto"/>
            </w:tcBorders>
          </w:tcPr>
          <w:p w:rsidR="00477830" w:rsidRPr="00EB0C7A" w:rsidRDefault="00477830" w:rsidP="005D5AFE">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А.3</w:t>
            </w:r>
            <w:r>
              <w:rPr>
                <w:rFonts w:ascii="Times New Roman" w:hAnsi="Times New Roman" w:cs="Times New Roman"/>
                <w:b/>
                <w:bCs/>
                <w:sz w:val="16"/>
                <w:szCs w:val="16"/>
              </w:rPr>
              <w:t>.1.</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5D5AFE" w:rsidRDefault="00130799" w:rsidP="00130799">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Количество случаев причинения вреда объектам культурного наследия (памятникам истории и культуры) народов РФ</w:t>
            </w:r>
          </w:p>
        </w:tc>
        <w:tc>
          <w:tcPr>
            <w:tcW w:w="1559" w:type="dxa"/>
            <w:tcBorders>
              <w:top w:val="single" w:sz="4" w:space="0" w:color="auto"/>
              <w:left w:val="single" w:sz="4" w:space="0" w:color="auto"/>
              <w:bottom w:val="single" w:sz="4" w:space="0" w:color="auto"/>
              <w:right w:val="single" w:sz="4" w:space="0" w:color="auto"/>
            </w:tcBorders>
          </w:tcPr>
          <w:p w:rsidR="00477830" w:rsidRPr="005D5AFE" w:rsidRDefault="00130799"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Суммарный показатель за отчётный период (год)</w:t>
            </w:r>
          </w:p>
        </w:tc>
        <w:tc>
          <w:tcPr>
            <w:tcW w:w="1417" w:type="dxa"/>
            <w:tcBorders>
              <w:top w:val="single" w:sz="4" w:space="0" w:color="auto"/>
              <w:left w:val="single" w:sz="4" w:space="0" w:color="auto"/>
              <w:bottom w:val="single" w:sz="4" w:space="0" w:color="auto"/>
              <w:right w:val="single" w:sz="4" w:space="0" w:color="auto"/>
            </w:tcBorders>
          </w:tcPr>
          <w:p w:rsidR="00477830" w:rsidRPr="005D5AFE" w:rsidRDefault="00130799" w:rsidP="00130799">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Целевым ориентиром является отсутствие возникновения случаев причинения вреда </w:t>
            </w:r>
          </w:p>
        </w:tc>
        <w:tc>
          <w:tcPr>
            <w:tcW w:w="993" w:type="dxa"/>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r w:rsidRPr="005D5AFE">
              <w:rPr>
                <w:rFonts w:ascii="Times New Roman" w:hAnsi="Times New Roman" w:cs="Times New Roman"/>
                <w:bCs/>
                <w:sz w:val="16"/>
                <w:szCs w:val="16"/>
              </w:rPr>
              <w:t>0</w:t>
            </w:r>
          </w:p>
        </w:tc>
        <w:tc>
          <w:tcPr>
            <w:tcW w:w="3260" w:type="dxa"/>
            <w:tcBorders>
              <w:top w:val="single" w:sz="4" w:space="0" w:color="auto"/>
              <w:left w:val="single" w:sz="4" w:space="0" w:color="auto"/>
              <w:bottom w:val="single" w:sz="4" w:space="0" w:color="auto"/>
              <w:right w:val="single" w:sz="4" w:space="0" w:color="auto"/>
            </w:tcBorders>
          </w:tcPr>
          <w:p w:rsidR="00477830" w:rsidRPr="005D5AFE" w:rsidRDefault="00130799"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984" w:type="dxa"/>
            <w:tcBorders>
              <w:top w:val="single" w:sz="4" w:space="0" w:color="auto"/>
              <w:left w:val="single" w:sz="4" w:space="0" w:color="auto"/>
              <w:bottom w:val="single" w:sz="4" w:space="0" w:color="auto"/>
              <w:right w:val="single" w:sz="4" w:space="0" w:color="auto"/>
            </w:tcBorders>
          </w:tcPr>
          <w:p w:rsidR="00477830" w:rsidRPr="005D5AFE" w:rsidRDefault="00130799"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Данные регионального органа охраны объектов культурного наследия</w:t>
            </w:r>
          </w:p>
        </w:tc>
        <w:tc>
          <w:tcPr>
            <w:tcW w:w="1849" w:type="dxa"/>
            <w:gridSpan w:val="2"/>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p>
        </w:tc>
      </w:tr>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944D8C" w:rsidRPr="005D5AFE" w:rsidRDefault="00944D8C">
            <w:pPr>
              <w:autoSpaceDE w:val="0"/>
              <w:autoSpaceDN w:val="0"/>
              <w:adjustRightInd w:val="0"/>
              <w:spacing w:after="0" w:line="240" w:lineRule="auto"/>
              <w:jc w:val="center"/>
              <w:outlineLvl w:val="0"/>
              <w:rPr>
                <w:rFonts w:ascii="Times New Roman" w:hAnsi="Times New Roman" w:cs="Times New Roman"/>
                <w:b/>
                <w:bCs/>
                <w:sz w:val="16"/>
                <w:szCs w:val="16"/>
              </w:rPr>
            </w:pPr>
            <w:r w:rsidRPr="005D5AFE">
              <w:rPr>
                <w:rFonts w:ascii="Times New Roman" w:hAnsi="Times New Roman" w:cs="Times New Roman"/>
                <w:b/>
                <w:bCs/>
                <w:sz w:val="16"/>
                <w:szCs w:val="16"/>
              </w:rPr>
              <w:t>Индикативные показатели</w:t>
            </w: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5D5AFE" w:rsidRDefault="00944D8C">
            <w:pPr>
              <w:autoSpaceDE w:val="0"/>
              <w:autoSpaceDN w:val="0"/>
              <w:adjustRightInd w:val="0"/>
              <w:spacing w:after="0" w:line="240" w:lineRule="auto"/>
              <w:jc w:val="center"/>
              <w:outlineLvl w:val="1"/>
              <w:rPr>
                <w:rFonts w:ascii="Times New Roman" w:hAnsi="Times New Roman" w:cs="Times New Roman"/>
                <w:b/>
                <w:bCs/>
                <w:sz w:val="16"/>
                <w:szCs w:val="16"/>
              </w:rPr>
            </w:pPr>
            <w:r w:rsidRPr="005D5AFE">
              <w:rPr>
                <w:rFonts w:ascii="Times New Roman" w:hAnsi="Times New Roman" w:cs="Times New Roman"/>
                <w:b/>
                <w:bCs/>
                <w:sz w:val="16"/>
                <w:szCs w:val="16"/>
              </w:rPr>
              <w:t>Б</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5D5AFE" w:rsidRDefault="00944D8C" w:rsidP="005D5AFE">
            <w:pPr>
              <w:autoSpaceDE w:val="0"/>
              <w:autoSpaceDN w:val="0"/>
              <w:adjustRightInd w:val="0"/>
              <w:spacing w:after="0" w:line="240" w:lineRule="auto"/>
              <w:jc w:val="center"/>
              <w:rPr>
                <w:rFonts w:ascii="Times New Roman" w:hAnsi="Times New Roman" w:cs="Times New Roman"/>
                <w:b/>
                <w:bCs/>
                <w:sz w:val="16"/>
                <w:szCs w:val="16"/>
              </w:rPr>
            </w:pPr>
            <w:r w:rsidRPr="005D5AFE">
              <w:rPr>
                <w:rFonts w:ascii="Times New Roman" w:hAnsi="Times New Roman" w:cs="Times New Roman"/>
                <w:b/>
                <w:bCs/>
                <w:sz w:val="16"/>
                <w:szCs w:val="16"/>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77830" w:rsidTr="00477830">
        <w:tc>
          <w:tcPr>
            <w:tcW w:w="771" w:type="dxa"/>
            <w:tcBorders>
              <w:top w:val="single" w:sz="4" w:space="0" w:color="auto"/>
              <w:left w:val="single" w:sz="4" w:space="0" w:color="auto"/>
              <w:bottom w:val="single" w:sz="4" w:space="0" w:color="auto"/>
              <w:right w:val="single" w:sz="4" w:space="0" w:color="auto"/>
            </w:tcBorders>
          </w:tcPr>
          <w:p w:rsidR="00477830" w:rsidRPr="005D5AFE" w:rsidRDefault="00477830">
            <w:pPr>
              <w:autoSpaceDE w:val="0"/>
              <w:autoSpaceDN w:val="0"/>
              <w:adjustRightInd w:val="0"/>
              <w:spacing w:after="0" w:line="240" w:lineRule="auto"/>
              <w:jc w:val="center"/>
              <w:rPr>
                <w:rFonts w:ascii="Times New Roman" w:hAnsi="Times New Roman" w:cs="Times New Roman"/>
                <w:b/>
                <w:bCs/>
                <w:sz w:val="16"/>
                <w:szCs w:val="16"/>
              </w:rPr>
            </w:pPr>
            <w:r w:rsidRPr="005D5AFE">
              <w:rPr>
                <w:rFonts w:ascii="Times New Roman" w:hAnsi="Times New Roman" w:cs="Times New Roman"/>
                <w:b/>
                <w:bCs/>
                <w:sz w:val="16"/>
                <w:szCs w:val="16"/>
              </w:rPr>
              <w:t>Б.1</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440086" w:rsidRDefault="00477830" w:rsidP="00EB0C7A">
            <w:pPr>
              <w:autoSpaceDE w:val="0"/>
              <w:autoSpaceDN w:val="0"/>
              <w:adjustRightInd w:val="0"/>
              <w:spacing w:after="0" w:line="240" w:lineRule="auto"/>
              <w:jc w:val="center"/>
              <w:rPr>
                <w:rFonts w:ascii="Times New Roman" w:hAnsi="Times New Roman" w:cs="Times New Roman"/>
                <w:b/>
                <w:bCs/>
                <w:sz w:val="16"/>
                <w:szCs w:val="16"/>
              </w:rPr>
            </w:pPr>
            <w:r w:rsidRPr="00440086">
              <w:rPr>
                <w:rFonts w:ascii="Times New Roman" w:hAnsi="Times New Roman" w:cs="Times New Roman"/>
                <w:sz w:val="16"/>
                <w:szCs w:val="16"/>
              </w:rPr>
              <w:t xml:space="preserve">Эффективность регионального государственного </w:t>
            </w:r>
            <w:r w:rsidRPr="00440086">
              <w:rPr>
                <w:rFonts w:ascii="Times New Roman" w:hAnsi="Times New Roman" w:cs="Times New Roman"/>
                <w:sz w:val="16"/>
                <w:szCs w:val="16"/>
                <w:lang w:eastAsia="zh-CN"/>
              </w:rPr>
              <w:t>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c>
          <w:tcPr>
            <w:tcW w:w="1559" w:type="dxa"/>
            <w:tcBorders>
              <w:top w:val="single" w:sz="4" w:space="0" w:color="auto"/>
              <w:left w:val="single" w:sz="4" w:space="0" w:color="auto"/>
              <w:bottom w:val="single" w:sz="4" w:space="0" w:color="auto"/>
              <w:right w:val="single" w:sz="4" w:space="0" w:color="auto"/>
            </w:tcBorders>
          </w:tcPr>
          <w:p w:rsidR="00477830" w:rsidRPr="005D5AFE" w:rsidRDefault="00477830" w:rsidP="0005200A">
            <w:pPr>
              <w:autoSpaceDE w:val="0"/>
              <w:autoSpaceDN w:val="0"/>
              <w:adjustRightInd w:val="0"/>
              <w:spacing w:after="0" w:line="240" w:lineRule="auto"/>
              <w:rPr>
                <w:rFonts w:ascii="Times New Roman" w:hAnsi="Times New Roman" w:cs="Times New Roman"/>
                <w:bCs/>
                <w:sz w:val="16"/>
                <w:szCs w:val="16"/>
              </w:rPr>
            </w:pPr>
            <w:r w:rsidRPr="005D5AFE">
              <w:rPr>
                <w:rFonts w:ascii="Times New Roman" w:hAnsi="Times New Roman" w:cs="Times New Roman"/>
                <w:bCs/>
                <w:noProof/>
                <w:sz w:val="16"/>
                <w:szCs w:val="16"/>
                <w:lang w:eastAsia="ru-RU"/>
              </w:rPr>
              <w:t>(К1-К2)/К1)*100%+</w:t>
            </w:r>
            <w:r>
              <w:rPr>
                <w:rFonts w:ascii="Times New Roman" w:hAnsi="Times New Roman" w:cs="Times New Roman"/>
                <w:bCs/>
                <w:noProof/>
                <w:sz w:val="16"/>
                <w:szCs w:val="16"/>
                <w:lang w:val="en-US" w:eastAsia="ru-RU"/>
              </w:rPr>
              <w:t xml:space="preserve"> </w:t>
            </w:r>
            <w:r w:rsidRPr="005D5AFE">
              <w:rPr>
                <w:rFonts w:ascii="Times New Roman" w:hAnsi="Times New Roman" w:cs="Times New Roman"/>
                <w:bCs/>
                <w:noProof/>
                <w:sz w:val="16"/>
                <w:szCs w:val="16"/>
                <w:lang w:eastAsia="ru-RU"/>
              </w:rPr>
              <w:t>(Р1-Р2)/Р1)*100%</w:t>
            </w:r>
          </w:p>
        </w:tc>
        <w:tc>
          <w:tcPr>
            <w:tcW w:w="1417" w:type="dxa"/>
            <w:tcBorders>
              <w:top w:val="single" w:sz="4" w:space="0" w:color="auto"/>
              <w:left w:val="single" w:sz="4" w:space="0" w:color="auto"/>
              <w:bottom w:val="single" w:sz="4" w:space="0" w:color="auto"/>
              <w:right w:val="single" w:sz="4" w:space="0" w:color="auto"/>
            </w:tcBorders>
          </w:tcPr>
          <w:p w:rsidR="00477830" w:rsidRPr="00A419B7" w:rsidRDefault="00477830" w:rsidP="00C27C73">
            <w:pPr>
              <w:autoSpaceDE w:val="0"/>
              <w:autoSpaceDN w:val="0"/>
              <w:adjustRightInd w:val="0"/>
              <w:spacing w:after="0" w:line="240" w:lineRule="auto"/>
              <w:rPr>
                <w:rFonts w:ascii="Times New Roman" w:hAnsi="Times New Roman" w:cs="Times New Roman"/>
                <w:bCs/>
                <w:sz w:val="16"/>
                <w:szCs w:val="16"/>
              </w:rPr>
            </w:pPr>
            <w:r w:rsidRPr="00A419B7">
              <w:rPr>
                <w:rFonts w:ascii="Times New Roman" w:hAnsi="Times New Roman" w:cs="Times New Roman"/>
                <w:bCs/>
                <w:sz w:val="16"/>
                <w:szCs w:val="16"/>
              </w:rPr>
              <w:t xml:space="preserve">Где : К1-количесвто случаев причинения вреда объектам культурного наследия в  текущем году; К2- количество случаев причинения вреда объектам культурного наследия в предшествующем году; Р1- объем финансовых средств ,выделяемых в текущем году из бюджетов всех уровней; Р2- объем финансовых средств , выделяемых в  предшествующем году, из бюджетов </w:t>
            </w:r>
            <w:r w:rsidRPr="00A419B7">
              <w:rPr>
                <w:rFonts w:ascii="Times New Roman" w:hAnsi="Times New Roman" w:cs="Times New Roman"/>
                <w:bCs/>
                <w:sz w:val="16"/>
                <w:szCs w:val="16"/>
              </w:rPr>
              <w:lastRenderedPageBreak/>
              <w:t>всех уровней на выполнение функций по государственному контролю.</w:t>
            </w:r>
          </w:p>
        </w:tc>
        <w:tc>
          <w:tcPr>
            <w:tcW w:w="993" w:type="dxa"/>
            <w:tcBorders>
              <w:top w:val="single" w:sz="4" w:space="0" w:color="auto"/>
              <w:left w:val="single" w:sz="4" w:space="0" w:color="auto"/>
              <w:bottom w:val="single" w:sz="4" w:space="0" w:color="auto"/>
              <w:right w:val="single" w:sz="4" w:space="0" w:color="auto"/>
            </w:tcBorders>
          </w:tcPr>
          <w:p w:rsidR="00477830" w:rsidRPr="005D5AFE" w:rsidRDefault="00477830" w:rsidP="00260507">
            <w:pPr>
              <w:autoSpaceDE w:val="0"/>
              <w:autoSpaceDN w:val="0"/>
              <w:adjustRightInd w:val="0"/>
              <w:spacing w:after="0" w:line="240" w:lineRule="auto"/>
              <w:jc w:val="center"/>
              <w:rPr>
                <w:rFonts w:ascii="Times New Roman" w:hAnsi="Times New Roman" w:cs="Times New Roman"/>
                <w:bCs/>
                <w:sz w:val="16"/>
                <w:szCs w:val="16"/>
              </w:rPr>
            </w:pPr>
            <w:r w:rsidRPr="005D5AFE">
              <w:rPr>
                <w:rFonts w:ascii="Times New Roman" w:hAnsi="Times New Roman" w:cs="Times New Roman"/>
                <w:bCs/>
                <w:sz w:val="16"/>
                <w:szCs w:val="16"/>
              </w:rPr>
              <w:lastRenderedPageBreak/>
              <w:t>0</w:t>
            </w:r>
          </w:p>
        </w:tc>
        <w:tc>
          <w:tcPr>
            <w:tcW w:w="3260" w:type="dxa"/>
            <w:tcBorders>
              <w:top w:val="single" w:sz="4" w:space="0" w:color="auto"/>
              <w:left w:val="single" w:sz="4" w:space="0" w:color="auto"/>
              <w:bottom w:val="single" w:sz="4" w:space="0" w:color="auto"/>
              <w:right w:val="single" w:sz="4" w:space="0" w:color="auto"/>
            </w:tcBorders>
          </w:tcPr>
          <w:p w:rsidR="00477830" w:rsidRPr="005D5AFE" w:rsidRDefault="00477830" w:rsidP="00260507">
            <w:pPr>
              <w:autoSpaceDE w:val="0"/>
              <w:autoSpaceDN w:val="0"/>
              <w:adjustRightInd w:val="0"/>
              <w:spacing w:after="0" w:line="240" w:lineRule="auto"/>
              <w:jc w:val="center"/>
              <w:rPr>
                <w:rFonts w:ascii="Times New Roman" w:hAnsi="Times New Roman" w:cs="Times New Roman"/>
                <w:bCs/>
                <w:sz w:val="16"/>
                <w:szCs w:val="16"/>
              </w:rPr>
            </w:pPr>
          </w:p>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Не более 2 -ух</w:t>
            </w:r>
          </w:p>
        </w:tc>
        <w:tc>
          <w:tcPr>
            <w:tcW w:w="1984" w:type="dxa"/>
            <w:tcBorders>
              <w:top w:val="single" w:sz="4" w:space="0" w:color="auto"/>
              <w:left w:val="single" w:sz="4" w:space="0" w:color="auto"/>
              <w:bottom w:val="single" w:sz="4" w:space="0" w:color="auto"/>
              <w:right w:val="single" w:sz="4" w:space="0" w:color="auto"/>
            </w:tcBorders>
          </w:tcPr>
          <w:p w:rsidR="00477830" w:rsidRPr="005D5AFE" w:rsidRDefault="00477830">
            <w:pPr>
              <w:autoSpaceDE w:val="0"/>
              <w:autoSpaceDN w:val="0"/>
              <w:adjustRightInd w:val="0"/>
              <w:spacing w:after="0" w:line="240" w:lineRule="auto"/>
              <w:rPr>
                <w:rFonts w:ascii="Times New Roman" w:hAnsi="Times New Roman" w:cs="Times New Roman"/>
                <w:bCs/>
                <w:sz w:val="16"/>
                <w:szCs w:val="16"/>
              </w:rPr>
            </w:pPr>
          </w:p>
        </w:tc>
        <w:tc>
          <w:tcPr>
            <w:tcW w:w="1849" w:type="dxa"/>
            <w:gridSpan w:val="2"/>
            <w:tcBorders>
              <w:top w:val="single" w:sz="4" w:space="0" w:color="auto"/>
              <w:left w:val="single" w:sz="4" w:space="0" w:color="auto"/>
              <w:bottom w:val="single" w:sz="4" w:space="0" w:color="auto"/>
              <w:right w:val="single" w:sz="4" w:space="0" w:color="auto"/>
            </w:tcBorders>
          </w:tcPr>
          <w:p w:rsidR="00477830" w:rsidRPr="005D5AFE" w:rsidRDefault="00477830">
            <w:pPr>
              <w:autoSpaceDE w:val="0"/>
              <w:autoSpaceDN w:val="0"/>
              <w:adjustRightInd w:val="0"/>
              <w:spacing w:after="0" w:line="240" w:lineRule="auto"/>
              <w:rPr>
                <w:rFonts w:ascii="Times New Roman" w:hAnsi="Times New Roman" w:cs="Times New Roman"/>
                <w:bCs/>
                <w:sz w:val="16"/>
                <w:szCs w:val="16"/>
              </w:rPr>
            </w:pPr>
          </w:p>
        </w:tc>
      </w:tr>
      <w:tr w:rsidR="00944D8C" w:rsidTr="00D14B6A">
        <w:tc>
          <w:tcPr>
            <w:tcW w:w="14952" w:type="dxa"/>
            <w:gridSpan w:val="10"/>
            <w:tcBorders>
              <w:top w:val="single" w:sz="4" w:space="0" w:color="auto"/>
              <w:left w:val="single" w:sz="4" w:space="0" w:color="auto"/>
              <w:bottom w:val="single" w:sz="4" w:space="0" w:color="auto"/>
              <w:right w:val="single" w:sz="4" w:space="0" w:color="auto"/>
            </w:tcBorders>
          </w:tcPr>
          <w:p w:rsidR="00944D8C" w:rsidRDefault="00944D8C">
            <w:pPr>
              <w:autoSpaceDE w:val="0"/>
              <w:autoSpaceDN w:val="0"/>
              <w:adjustRightInd w:val="0"/>
              <w:spacing w:after="0" w:line="240" w:lineRule="auto"/>
              <w:rPr>
                <w:rFonts w:ascii="Times New Roman" w:hAnsi="Times New Roman" w:cs="Times New Roman"/>
                <w:b/>
                <w:bCs/>
                <w:sz w:val="28"/>
                <w:szCs w:val="28"/>
              </w:rPr>
            </w:pP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EB0C7A" w:rsidRDefault="00944D8C">
            <w:pPr>
              <w:autoSpaceDE w:val="0"/>
              <w:autoSpaceDN w:val="0"/>
              <w:adjustRightInd w:val="0"/>
              <w:spacing w:after="0" w:line="240" w:lineRule="auto"/>
              <w:jc w:val="center"/>
              <w:outlineLvl w:val="1"/>
              <w:rPr>
                <w:rFonts w:ascii="Times New Roman" w:hAnsi="Times New Roman" w:cs="Times New Roman"/>
                <w:b/>
                <w:bCs/>
                <w:sz w:val="16"/>
                <w:szCs w:val="16"/>
              </w:rPr>
            </w:pPr>
            <w:r w:rsidRPr="00EB0C7A">
              <w:rPr>
                <w:rFonts w:ascii="Times New Roman" w:hAnsi="Times New Roman" w:cs="Times New Roman"/>
                <w:b/>
                <w:bCs/>
                <w:sz w:val="16"/>
                <w:szCs w:val="16"/>
              </w:rPr>
              <w:t>В</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B67398" w:rsidRDefault="00944D8C" w:rsidP="00D14B6A">
            <w:pPr>
              <w:autoSpaceDE w:val="0"/>
              <w:autoSpaceDN w:val="0"/>
              <w:adjustRightInd w:val="0"/>
              <w:spacing w:after="0" w:line="240" w:lineRule="auto"/>
              <w:jc w:val="center"/>
              <w:rPr>
                <w:rFonts w:ascii="Times New Roman" w:hAnsi="Times New Roman" w:cs="Times New Roman"/>
                <w:b/>
                <w:bCs/>
                <w:sz w:val="16"/>
                <w:szCs w:val="16"/>
              </w:rPr>
            </w:pPr>
            <w:r w:rsidRPr="00B67398">
              <w:rPr>
                <w:rFonts w:ascii="Times New Roman" w:hAnsi="Times New Roman" w:cs="Times New Roman"/>
                <w:b/>
                <w:bCs/>
                <w:sz w:val="16"/>
                <w:szCs w:val="16"/>
              </w:rPr>
              <w:t>Индикативные показатели, характеризующие различные аспекты контрольно-надзорной деятельности</w:t>
            </w: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EB0C7A" w:rsidRDefault="00944D8C">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В.1</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B67398" w:rsidRDefault="00944D8C" w:rsidP="00D14B6A">
            <w:pPr>
              <w:autoSpaceDE w:val="0"/>
              <w:autoSpaceDN w:val="0"/>
              <w:adjustRightInd w:val="0"/>
              <w:spacing w:after="0" w:line="240" w:lineRule="auto"/>
              <w:jc w:val="center"/>
              <w:rPr>
                <w:rFonts w:ascii="Times New Roman" w:hAnsi="Times New Roman" w:cs="Times New Roman"/>
                <w:b/>
                <w:bCs/>
                <w:sz w:val="16"/>
                <w:szCs w:val="16"/>
              </w:rPr>
            </w:pPr>
            <w:r w:rsidRPr="00B67398">
              <w:rPr>
                <w:rFonts w:ascii="Times New Roman" w:hAnsi="Times New Roman" w:cs="Times New Roman"/>
                <w:b/>
                <w:bCs/>
                <w:sz w:val="16"/>
                <w:szCs w:val="16"/>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477830"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477830" w:rsidRPr="00EB0C7A" w:rsidRDefault="00477830">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В.1.5.</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0C30D1" w:rsidRDefault="00477830">
            <w:pPr>
              <w:autoSpaceDE w:val="0"/>
              <w:autoSpaceDN w:val="0"/>
              <w:adjustRightInd w:val="0"/>
              <w:spacing w:after="0" w:line="240" w:lineRule="auto"/>
              <w:rPr>
                <w:rFonts w:ascii="Times New Roman" w:hAnsi="Times New Roman" w:cs="Times New Roman"/>
                <w:bCs/>
                <w:sz w:val="16"/>
                <w:szCs w:val="16"/>
              </w:rPr>
            </w:pPr>
            <w:r w:rsidRPr="000C30D1">
              <w:rPr>
                <w:rFonts w:ascii="Times New Roman" w:hAnsi="Times New Roman" w:cs="Times New Roman"/>
                <w:bCs/>
                <w:sz w:val="16"/>
                <w:szCs w:val="16"/>
              </w:rPr>
              <w:t>Удовлетворённость предпринимательского сообщества контрольно- надзорной деятельностью в подконтрольной сферой , характеризуется количеством жалоб на действие (бездействие)должностных лиц</w:t>
            </w:r>
          </w:p>
        </w:tc>
        <w:tc>
          <w:tcPr>
            <w:tcW w:w="1559" w:type="dxa"/>
            <w:tcBorders>
              <w:top w:val="single" w:sz="4" w:space="0" w:color="auto"/>
              <w:left w:val="single" w:sz="4" w:space="0" w:color="auto"/>
              <w:bottom w:val="single" w:sz="4" w:space="0" w:color="auto"/>
              <w:right w:val="single" w:sz="4" w:space="0" w:color="auto"/>
            </w:tcBorders>
          </w:tcPr>
          <w:p w:rsidR="00477830" w:rsidRPr="000C30D1" w:rsidRDefault="00477830" w:rsidP="00B67398">
            <w:pPr>
              <w:autoSpaceDE w:val="0"/>
              <w:autoSpaceDN w:val="0"/>
              <w:adjustRightInd w:val="0"/>
              <w:spacing w:after="0" w:line="240" w:lineRule="auto"/>
              <w:jc w:val="center"/>
              <w:rPr>
                <w:rFonts w:ascii="Times New Roman" w:hAnsi="Times New Roman" w:cs="Times New Roman"/>
                <w:bCs/>
                <w:sz w:val="16"/>
                <w:szCs w:val="16"/>
              </w:rPr>
            </w:pPr>
            <w:r w:rsidRPr="000C30D1">
              <w:rPr>
                <w:rFonts w:ascii="Times New Roman" w:hAnsi="Times New Roman" w:cs="Times New Roman"/>
                <w:bCs/>
                <w:sz w:val="16"/>
                <w:szCs w:val="16"/>
              </w:rPr>
              <w:t>Суммарное количество поступивших</w:t>
            </w:r>
            <w:r>
              <w:rPr>
                <w:rFonts w:ascii="Times New Roman" w:hAnsi="Times New Roman" w:cs="Times New Roman"/>
                <w:bCs/>
                <w:sz w:val="16"/>
                <w:szCs w:val="16"/>
              </w:rPr>
              <w:t xml:space="preserve"> жалоб ( в единицах)</w:t>
            </w:r>
          </w:p>
        </w:tc>
        <w:tc>
          <w:tcPr>
            <w:tcW w:w="1417" w:type="dxa"/>
            <w:tcBorders>
              <w:top w:val="single" w:sz="4" w:space="0" w:color="auto"/>
              <w:left w:val="single" w:sz="4" w:space="0" w:color="auto"/>
              <w:bottom w:val="single" w:sz="4" w:space="0" w:color="auto"/>
              <w:right w:val="single" w:sz="4" w:space="0" w:color="auto"/>
            </w:tcBorders>
          </w:tcPr>
          <w:p w:rsidR="00477830" w:rsidRPr="0005200A" w:rsidRDefault="00477830" w:rsidP="00B67398">
            <w:pPr>
              <w:autoSpaceDE w:val="0"/>
              <w:autoSpaceDN w:val="0"/>
              <w:adjustRightInd w:val="0"/>
              <w:spacing w:after="0" w:line="240" w:lineRule="auto"/>
              <w:jc w:val="center"/>
              <w:rPr>
                <w:rFonts w:ascii="Times New Roman" w:hAnsi="Times New Roman" w:cs="Times New Roman"/>
                <w:bCs/>
                <w:sz w:val="16"/>
                <w:szCs w:val="16"/>
              </w:rPr>
            </w:pPr>
            <w:r w:rsidRPr="0005200A">
              <w:rPr>
                <w:rFonts w:ascii="Times New Roman" w:hAnsi="Times New Roman" w:cs="Times New Roman"/>
                <w:bCs/>
                <w:sz w:val="16"/>
                <w:szCs w:val="16"/>
              </w:rPr>
              <w:t>Рассчитывается по результатам обратной связи</w:t>
            </w:r>
          </w:p>
        </w:tc>
        <w:tc>
          <w:tcPr>
            <w:tcW w:w="993" w:type="dxa"/>
            <w:tcBorders>
              <w:top w:val="single" w:sz="4" w:space="0" w:color="auto"/>
              <w:left w:val="single" w:sz="4" w:space="0" w:color="auto"/>
              <w:bottom w:val="single" w:sz="4" w:space="0" w:color="auto"/>
              <w:right w:val="single" w:sz="4" w:space="0" w:color="auto"/>
            </w:tcBorders>
          </w:tcPr>
          <w:p w:rsidR="00477830" w:rsidRPr="00477830" w:rsidRDefault="00477830" w:rsidP="00477830">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t>0</w:t>
            </w:r>
          </w:p>
        </w:tc>
        <w:tc>
          <w:tcPr>
            <w:tcW w:w="3260" w:type="dxa"/>
            <w:tcBorders>
              <w:top w:val="single" w:sz="4" w:space="0" w:color="auto"/>
              <w:left w:val="single" w:sz="4" w:space="0" w:color="auto"/>
              <w:bottom w:val="single" w:sz="4" w:space="0" w:color="auto"/>
              <w:right w:val="single" w:sz="4" w:space="0" w:color="auto"/>
            </w:tcBorders>
          </w:tcPr>
          <w:p w:rsidR="00477830" w:rsidRPr="00477830" w:rsidRDefault="00477830" w:rsidP="00477830">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Н</w:t>
            </w:r>
            <w:r w:rsidRPr="00477830">
              <w:rPr>
                <w:rFonts w:ascii="Times New Roman" w:hAnsi="Times New Roman" w:cs="Times New Roman"/>
                <w:bCs/>
                <w:sz w:val="16"/>
                <w:szCs w:val="16"/>
              </w:rPr>
              <w:t>е более 2 -ух</w:t>
            </w:r>
          </w:p>
        </w:tc>
        <w:tc>
          <w:tcPr>
            <w:tcW w:w="1984" w:type="dxa"/>
            <w:tcBorders>
              <w:top w:val="single" w:sz="4" w:space="0" w:color="auto"/>
              <w:left w:val="single" w:sz="4" w:space="0" w:color="auto"/>
              <w:bottom w:val="single" w:sz="4" w:space="0" w:color="auto"/>
              <w:right w:val="single" w:sz="4" w:space="0" w:color="auto"/>
            </w:tcBorders>
          </w:tcPr>
          <w:p w:rsidR="00477830" w:rsidRDefault="00477830" w:rsidP="0047783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77830" w:rsidRDefault="00477830" w:rsidP="0047783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EB0C7A" w:rsidRDefault="00944D8C">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В.2</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B67398" w:rsidRDefault="00944D8C" w:rsidP="0005200A">
            <w:pPr>
              <w:autoSpaceDE w:val="0"/>
              <w:autoSpaceDN w:val="0"/>
              <w:adjustRightInd w:val="0"/>
              <w:spacing w:after="0" w:line="240" w:lineRule="auto"/>
              <w:jc w:val="center"/>
              <w:rPr>
                <w:rFonts w:ascii="Times New Roman" w:hAnsi="Times New Roman" w:cs="Times New Roman"/>
                <w:b/>
                <w:bCs/>
                <w:sz w:val="16"/>
                <w:szCs w:val="16"/>
              </w:rPr>
            </w:pPr>
            <w:r w:rsidRPr="00B67398">
              <w:rPr>
                <w:rFonts w:ascii="Times New Roman" w:hAnsi="Times New Roman" w:cs="Times New Roman"/>
                <w:b/>
                <w:bCs/>
                <w:sz w:val="16"/>
                <w:szCs w:val="16"/>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477830"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477830" w:rsidRPr="00EB0C7A" w:rsidRDefault="00477830">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В.2.1</w:t>
            </w:r>
            <w:r>
              <w:rPr>
                <w:rFonts w:ascii="Times New Roman" w:hAnsi="Times New Roman" w:cs="Times New Roman"/>
                <w:b/>
                <w:bCs/>
                <w:sz w:val="16"/>
                <w:szCs w:val="16"/>
              </w:rPr>
              <w:t>.</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477830" w:rsidRDefault="00477830" w:rsidP="00BE0FB4">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t>Количество проведенных контрольно- надзорных мероприятий</w:t>
            </w:r>
          </w:p>
        </w:tc>
        <w:tc>
          <w:tcPr>
            <w:tcW w:w="1559" w:type="dxa"/>
            <w:tcBorders>
              <w:top w:val="single" w:sz="4" w:space="0" w:color="auto"/>
              <w:left w:val="single" w:sz="4" w:space="0" w:color="auto"/>
              <w:bottom w:val="single" w:sz="4" w:space="0" w:color="auto"/>
              <w:right w:val="single" w:sz="4" w:space="0" w:color="auto"/>
            </w:tcBorders>
          </w:tcPr>
          <w:p w:rsidR="00477830" w:rsidRPr="00477830" w:rsidRDefault="00477830" w:rsidP="00B67398">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t>(в единицах)</w:t>
            </w:r>
          </w:p>
        </w:tc>
        <w:tc>
          <w:tcPr>
            <w:tcW w:w="1417" w:type="dxa"/>
            <w:tcBorders>
              <w:top w:val="single" w:sz="4" w:space="0" w:color="auto"/>
              <w:left w:val="single" w:sz="4" w:space="0" w:color="auto"/>
              <w:bottom w:val="single" w:sz="4" w:space="0" w:color="auto"/>
              <w:right w:val="single" w:sz="4" w:space="0" w:color="auto"/>
            </w:tcBorders>
          </w:tcPr>
          <w:p w:rsidR="00477830" w:rsidRPr="00477830" w:rsidRDefault="00477830" w:rsidP="00A419B7">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t>Показатель учитывают  суммарное количество контрольных (надзорных) мероприятий, проведенных в отношении объектов</w:t>
            </w:r>
          </w:p>
        </w:tc>
        <w:tc>
          <w:tcPr>
            <w:tcW w:w="993" w:type="dxa"/>
            <w:tcBorders>
              <w:top w:val="single" w:sz="4" w:space="0" w:color="auto"/>
              <w:left w:val="single" w:sz="4" w:space="0" w:color="auto"/>
              <w:bottom w:val="single" w:sz="4" w:space="0" w:color="auto"/>
              <w:right w:val="single" w:sz="4" w:space="0" w:color="auto"/>
            </w:tcBorders>
          </w:tcPr>
          <w:p w:rsidR="00477830" w:rsidRPr="00477830" w:rsidRDefault="00477830" w:rsidP="00B67398">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t>Показатель не рассчитывался</w:t>
            </w:r>
          </w:p>
        </w:tc>
        <w:tc>
          <w:tcPr>
            <w:tcW w:w="3260" w:type="dxa"/>
            <w:tcBorders>
              <w:top w:val="single" w:sz="4" w:space="0" w:color="auto"/>
              <w:left w:val="single" w:sz="4" w:space="0" w:color="auto"/>
              <w:bottom w:val="single" w:sz="4" w:space="0" w:color="auto"/>
              <w:right w:val="single" w:sz="4" w:space="0" w:color="auto"/>
            </w:tcBorders>
          </w:tcPr>
          <w:p w:rsidR="00477830" w:rsidRPr="005E4860" w:rsidRDefault="00477830" w:rsidP="00477830">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477830" w:rsidRPr="00902F09" w:rsidRDefault="00477830">
            <w:pPr>
              <w:autoSpaceDE w:val="0"/>
              <w:autoSpaceDN w:val="0"/>
              <w:adjustRightInd w:val="0"/>
              <w:spacing w:after="0" w:line="240" w:lineRule="auto"/>
              <w:rPr>
                <w:rFonts w:ascii="Times New Roman" w:hAnsi="Times New Roman" w:cs="Times New Roman"/>
                <w:bCs/>
                <w:sz w:val="16"/>
                <w:szCs w:val="16"/>
              </w:rPr>
            </w:pPr>
            <w:r w:rsidRPr="00902F09">
              <w:rPr>
                <w:rFonts w:ascii="Times New Roman" w:hAnsi="Times New Roman" w:cs="Times New Roman"/>
                <w:bCs/>
                <w:sz w:val="16"/>
                <w:szCs w:val="16"/>
              </w:rPr>
              <w:t>Результаты контрольно-надзорной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477830" w:rsidRPr="00477830" w:rsidRDefault="00477830" w:rsidP="00477830">
            <w:pPr>
              <w:autoSpaceDE w:val="0"/>
              <w:autoSpaceDN w:val="0"/>
              <w:adjustRightInd w:val="0"/>
              <w:spacing w:after="0" w:line="240" w:lineRule="auto"/>
              <w:jc w:val="center"/>
              <w:rPr>
                <w:rFonts w:ascii="Times New Roman" w:hAnsi="Times New Roman" w:cs="Times New Roman"/>
                <w:bCs/>
                <w:sz w:val="28"/>
                <w:szCs w:val="28"/>
              </w:rPr>
            </w:pPr>
            <w:r w:rsidRPr="00477830">
              <w:rPr>
                <w:rFonts w:ascii="Times New Roman" w:hAnsi="Times New Roman" w:cs="Times New Roman"/>
                <w:bCs/>
                <w:sz w:val="28"/>
                <w:szCs w:val="28"/>
              </w:rPr>
              <w:t>-</w:t>
            </w:r>
          </w:p>
        </w:tc>
      </w:tr>
      <w:tr w:rsidR="00477830"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477830" w:rsidRPr="00EB0C7A" w:rsidRDefault="00477830">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В.2.9.</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477830" w:rsidRDefault="00477830" w:rsidP="00BE0FB4">
            <w:pPr>
              <w:autoSpaceDE w:val="0"/>
              <w:autoSpaceDN w:val="0"/>
              <w:adjustRightInd w:val="0"/>
              <w:spacing w:after="0" w:line="240" w:lineRule="auto"/>
              <w:jc w:val="center"/>
              <w:rPr>
                <w:rFonts w:ascii="Times New Roman" w:hAnsi="Times New Roman" w:cs="Times New Roman"/>
                <w:bCs/>
                <w:sz w:val="16"/>
                <w:szCs w:val="16"/>
              </w:rPr>
            </w:pPr>
            <w:r w:rsidRPr="00477830">
              <w:rPr>
                <w:rStyle w:val="docdata"/>
                <w:rFonts w:ascii="Times New Roman" w:hAnsi="Times New Roman" w:cs="Times New Roman"/>
                <w:color w:val="000000"/>
                <w:sz w:val="16"/>
                <w:szCs w:val="16"/>
              </w:rPr>
              <w:t>Количество штатных единиц, прошедших в течение последних 3 лет программы переобучения или повышения квалификации</w:t>
            </w:r>
          </w:p>
        </w:tc>
        <w:tc>
          <w:tcPr>
            <w:tcW w:w="1559" w:type="dxa"/>
            <w:tcBorders>
              <w:top w:val="single" w:sz="4" w:space="0" w:color="auto"/>
              <w:left w:val="single" w:sz="4" w:space="0" w:color="auto"/>
              <w:bottom w:val="single" w:sz="4" w:space="0" w:color="auto"/>
              <w:right w:val="single" w:sz="4" w:space="0" w:color="auto"/>
            </w:tcBorders>
          </w:tcPr>
          <w:p w:rsidR="00477830" w:rsidRPr="00477830" w:rsidRDefault="00477830" w:rsidP="00B67398">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t>(в единицах)</w:t>
            </w:r>
          </w:p>
        </w:tc>
        <w:tc>
          <w:tcPr>
            <w:tcW w:w="1417" w:type="dxa"/>
            <w:tcBorders>
              <w:top w:val="single" w:sz="4" w:space="0" w:color="auto"/>
              <w:left w:val="single" w:sz="4" w:space="0" w:color="auto"/>
              <w:bottom w:val="single" w:sz="4" w:space="0" w:color="auto"/>
              <w:right w:val="single" w:sz="4" w:space="0" w:color="auto"/>
            </w:tcBorders>
          </w:tcPr>
          <w:p w:rsidR="00477830" w:rsidRPr="00477830" w:rsidRDefault="00477830" w:rsidP="00A419B7">
            <w:pPr>
              <w:autoSpaceDE w:val="0"/>
              <w:autoSpaceDN w:val="0"/>
              <w:adjustRightInd w:val="0"/>
              <w:spacing w:after="0" w:line="240" w:lineRule="auto"/>
              <w:jc w:val="center"/>
              <w:rPr>
                <w:rFonts w:ascii="Times New Roman" w:hAnsi="Times New Roman" w:cs="Times New Roman"/>
                <w:bCs/>
                <w:sz w:val="16"/>
                <w:szCs w:val="16"/>
              </w:rPr>
            </w:pPr>
            <w:r w:rsidRPr="00477830">
              <w:rPr>
                <w:rStyle w:val="docdata"/>
                <w:rFonts w:ascii="Times New Roman" w:hAnsi="Times New Roman" w:cs="Times New Roman"/>
                <w:color w:val="000000"/>
                <w:sz w:val="16"/>
                <w:szCs w:val="16"/>
              </w:rPr>
              <w:t>Показатель устанавливается в ед</w:t>
            </w:r>
            <w:r w:rsidRPr="00477830">
              <w:rPr>
                <w:rFonts w:ascii="Times New Roman" w:hAnsi="Times New Roman" w:cs="Times New Roman"/>
                <w:color w:val="000000"/>
                <w:sz w:val="16"/>
                <w:szCs w:val="16"/>
              </w:rPr>
              <w:t xml:space="preserve">иницах из числа штатных единиц регионального органа охраны объектов культурного наследия, в должностные обязанности которых входят </w:t>
            </w:r>
            <w:r w:rsidRPr="00477830">
              <w:rPr>
                <w:rFonts w:ascii="Times New Roman" w:hAnsi="Times New Roman" w:cs="Times New Roman"/>
                <w:color w:val="000000"/>
                <w:sz w:val="16"/>
                <w:szCs w:val="16"/>
              </w:rPr>
              <w:lastRenderedPageBreak/>
              <w:t>выполнение контрольных (надзорных) функций</w:t>
            </w:r>
          </w:p>
        </w:tc>
        <w:tc>
          <w:tcPr>
            <w:tcW w:w="993" w:type="dxa"/>
            <w:tcBorders>
              <w:top w:val="single" w:sz="4" w:space="0" w:color="auto"/>
              <w:left w:val="single" w:sz="4" w:space="0" w:color="auto"/>
              <w:bottom w:val="single" w:sz="4" w:space="0" w:color="auto"/>
              <w:right w:val="single" w:sz="4" w:space="0" w:color="auto"/>
            </w:tcBorders>
          </w:tcPr>
          <w:p w:rsidR="00477830" w:rsidRPr="00477830" w:rsidRDefault="00477830" w:rsidP="00B67398">
            <w:pPr>
              <w:autoSpaceDE w:val="0"/>
              <w:autoSpaceDN w:val="0"/>
              <w:adjustRightInd w:val="0"/>
              <w:spacing w:after="0" w:line="240" w:lineRule="auto"/>
              <w:jc w:val="center"/>
              <w:rPr>
                <w:rFonts w:ascii="Times New Roman" w:hAnsi="Times New Roman" w:cs="Times New Roman"/>
                <w:bCs/>
                <w:sz w:val="16"/>
                <w:szCs w:val="16"/>
              </w:rPr>
            </w:pPr>
            <w:r w:rsidRPr="00477830">
              <w:rPr>
                <w:rFonts w:ascii="Times New Roman" w:hAnsi="Times New Roman" w:cs="Times New Roman"/>
                <w:bCs/>
                <w:sz w:val="16"/>
                <w:szCs w:val="16"/>
              </w:rPr>
              <w:lastRenderedPageBreak/>
              <w:t>Согласно</w:t>
            </w:r>
            <w:r w:rsidR="00AB6552">
              <w:rPr>
                <w:rFonts w:ascii="Times New Roman" w:hAnsi="Times New Roman" w:cs="Times New Roman"/>
                <w:bCs/>
                <w:sz w:val="16"/>
                <w:szCs w:val="16"/>
              </w:rPr>
              <w:t>,</w:t>
            </w:r>
            <w:r w:rsidRPr="00477830">
              <w:rPr>
                <w:rFonts w:ascii="Times New Roman" w:hAnsi="Times New Roman" w:cs="Times New Roman"/>
                <w:bCs/>
                <w:sz w:val="16"/>
                <w:szCs w:val="16"/>
              </w:rPr>
              <w:t xml:space="preserve"> штатного расписания</w:t>
            </w:r>
          </w:p>
        </w:tc>
        <w:tc>
          <w:tcPr>
            <w:tcW w:w="3260" w:type="dxa"/>
            <w:tcBorders>
              <w:top w:val="single" w:sz="4" w:space="0" w:color="auto"/>
              <w:left w:val="single" w:sz="4" w:space="0" w:color="auto"/>
              <w:bottom w:val="single" w:sz="4" w:space="0" w:color="auto"/>
              <w:right w:val="single" w:sz="4" w:space="0" w:color="auto"/>
            </w:tcBorders>
          </w:tcPr>
          <w:p w:rsidR="00477830" w:rsidRDefault="00477830" w:rsidP="00477830">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477830" w:rsidRPr="00902F09" w:rsidRDefault="00AB6552">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Данные регионального органа охраны объектов культурного наследия</w:t>
            </w:r>
          </w:p>
        </w:tc>
        <w:tc>
          <w:tcPr>
            <w:tcW w:w="1843" w:type="dxa"/>
            <w:tcBorders>
              <w:top w:val="single" w:sz="4" w:space="0" w:color="auto"/>
              <w:left w:val="single" w:sz="4" w:space="0" w:color="auto"/>
              <w:bottom w:val="single" w:sz="4" w:space="0" w:color="auto"/>
              <w:right w:val="single" w:sz="4" w:space="0" w:color="auto"/>
            </w:tcBorders>
          </w:tcPr>
          <w:p w:rsidR="00477830" w:rsidRPr="00477830" w:rsidRDefault="00477830" w:rsidP="0047783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EB0C7A" w:rsidRDefault="00944D8C">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lastRenderedPageBreak/>
              <w:t>В.3</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B67398" w:rsidRDefault="00944D8C" w:rsidP="00902F09">
            <w:pPr>
              <w:autoSpaceDE w:val="0"/>
              <w:autoSpaceDN w:val="0"/>
              <w:adjustRightInd w:val="0"/>
              <w:spacing w:after="0" w:line="240" w:lineRule="auto"/>
              <w:jc w:val="center"/>
              <w:rPr>
                <w:rFonts w:ascii="Times New Roman" w:hAnsi="Times New Roman" w:cs="Times New Roman"/>
                <w:b/>
                <w:bCs/>
                <w:sz w:val="16"/>
                <w:szCs w:val="16"/>
              </w:rPr>
            </w:pPr>
            <w:r w:rsidRPr="00B67398">
              <w:rPr>
                <w:rFonts w:ascii="Times New Roman" w:hAnsi="Times New Roman" w:cs="Times New Roman"/>
                <w:b/>
                <w:bCs/>
                <w:sz w:val="16"/>
                <w:szCs w:val="16"/>
              </w:rPr>
              <w:t>Индикативные показатели, характеризующие параметры проведенных мероприятий</w:t>
            </w:r>
          </w:p>
        </w:tc>
      </w:tr>
      <w:tr w:rsidR="00944D8C" w:rsidTr="005E4860">
        <w:trPr>
          <w:trHeight w:val="533"/>
        </w:trPr>
        <w:tc>
          <w:tcPr>
            <w:tcW w:w="771" w:type="dxa"/>
            <w:tcBorders>
              <w:top w:val="single" w:sz="4" w:space="0" w:color="auto"/>
              <w:left w:val="single" w:sz="4" w:space="0" w:color="auto"/>
              <w:bottom w:val="single" w:sz="4" w:space="0" w:color="auto"/>
              <w:right w:val="single" w:sz="4" w:space="0" w:color="auto"/>
            </w:tcBorders>
          </w:tcPr>
          <w:p w:rsidR="00944D8C" w:rsidRPr="00EB0C7A" w:rsidRDefault="00944D8C">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В.3.1</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B67398" w:rsidRDefault="00FE0859" w:rsidP="00902F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w:t>
            </w:r>
            <w:r w:rsidR="00D901AB">
              <w:rPr>
                <w:rFonts w:ascii="Times New Roman" w:hAnsi="Times New Roman" w:cs="Times New Roman"/>
                <w:b/>
                <w:bCs/>
                <w:sz w:val="16"/>
                <w:szCs w:val="16"/>
              </w:rPr>
              <w:t>в</w:t>
            </w:r>
            <w:r>
              <w:rPr>
                <w:rFonts w:ascii="Times New Roman" w:hAnsi="Times New Roman" w:cs="Times New Roman"/>
                <w:b/>
                <w:bCs/>
                <w:sz w:val="16"/>
                <w:szCs w:val="16"/>
              </w:rPr>
              <w:t>ерки</w:t>
            </w:r>
          </w:p>
        </w:tc>
      </w:tr>
      <w:tr w:rsidR="00477830"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477830" w:rsidRPr="00BE0FB4" w:rsidRDefault="00477830" w:rsidP="00BE0FB4">
            <w:pPr>
              <w:autoSpaceDE w:val="0"/>
              <w:autoSpaceDN w:val="0"/>
              <w:adjustRightInd w:val="0"/>
              <w:spacing w:after="0" w:line="240" w:lineRule="auto"/>
              <w:jc w:val="center"/>
              <w:rPr>
                <w:rFonts w:ascii="Times New Roman" w:hAnsi="Times New Roman" w:cs="Times New Roman"/>
                <w:bCs/>
                <w:sz w:val="16"/>
                <w:szCs w:val="16"/>
              </w:rPr>
            </w:pPr>
            <w:r w:rsidRPr="00EB0C7A">
              <w:rPr>
                <w:rFonts w:ascii="Times New Roman" w:hAnsi="Times New Roman" w:cs="Times New Roman"/>
                <w:b/>
                <w:bCs/>
                <w:sz w:val="16"/>
                <w:szCs w:val="16"/>
              </w:rPr>
              <w:t>В.3.1.24</w:t>
            </w:r>
            <w:r w:rsidRPr="00BE0FB4">
              <w:rPr>
                <w:rFonts w:ascii="Times New Roman" w:hAnsi="Times New Roman" w:cs="Times New Roman"/>
                <w:bCs/>
                <w:sz w:val="16"/>
                <w:szCs w:val="16"/>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BB5002" w:rsidRDefault="00477830" w:rsidP="00BE0FB4">
            <w:pPr>
              <w:autoSpaceDE w:val="0"/>
              <w:autoSpaceDN w:val="0"/>
              <w:adjustRightInd w:val="0"/>
              <w:spacing w:after="0" w:line="240" w:lineRule="auto"/>
              <w:jc w:val="center"/>
              <w:rPr>
                <w:rFonts w:ascii="Times New Roman" w:hAnsi="Times New Roman" w:cs="Times New Roman"/>
                <w:bCs/>
                <w:sz w:val="16"/>
                <w:szCs w:val="16"/>
              </w:rPr>
            </w:pPr>
            <w:r w:rsidRPr="00BB5002">
              <w:rPr>
                <w:rFonts w:ascii="Times New Roman" w:hAnsi="Times New Roman" w:cs="Times New Roman"/>
                <w:bCs/>
                <w:sz w:val="16"/>
                <w:szCs w:val="16"/>
              </w:rPr>
              <w:t>Доля проверок, результаты которых были признаны недействительными</w:t>
            </w:r>
          </w:p>
          <w:p w:rsidR="00477830" w:rsidRPr="00BB5002" w:rsidRDefault="00477830">
            <w:pPr>
              <w:autoSpaceDE w:val="0"/>
              <w:autoSpaceDN w:val="0"/>
              <w:adjustRightInd w:val="0"/>
              <w:spacing w:after="0" w:line="240" w:lineRule="auto"/>
              <w:rPr>
                <w:rFonts w:ascii="Times New Roman" w:hAnsi="Times New Roman" w:cs="Times New Roman"/>
                <w:b/>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77830" w:rsidRPr="00BB5002" w:rsidRDefault="00477830" w:rsidP="00BE0FB4">
            <w:pPr>
              <w:autoSpaceDE w:val="0"/>
              <w:autoSpaceDN w:val="0"/>
              <w:adjustRightInd w:val="0"/>
              <w:spacing w:after="0" w:line="240" w:lineRule="auto"/>
              <w:jc w:val="center"/>
              <w:rPr>
                <w:rFonts w:ascii="Times New Roman" w:hAnsi="Times New Roman" w:cs="Times New Roman"/>
                <w:bCs/>
                <w:sz w:val="16"/>
                <w:szCs w:val="16"/>
              </w:rPr>
            </w:pPr>
            <w:r w:rsidRPr="00BB5002">
              <w:rPr>
                <w:rFonts w:ascii="Times New Roman" w:hAnsi="Times New Roman" w:cs="Times New Roman"/>
                <w:bCs/>
                <w:sz w:val="16"/>
                <w:szCs w:val="16"/>
              </w:rPr>
              <w:t>(ПН(С)+ПН(П)+ПН(ДР))/КП(об)*100% (в процентах)</w:t>
            </w:r>
          </w:p>
        </w:tc>
        <w:tc>
          <w:tcPr>
            <w:tcW w:w="1417" w:type="dxa"/>
            <w:tcBorders>
              <w:top w:val="single" w:sz="4" w:space="0" w:color="auto"/>
              <w:left w:val="single" w:sz="4" w:space="0" w:color="auto"/>
              <w:bottom w:val="single" w:sz="4" w:space="0" w:color="auto"/>
              <w:right w:val="single" w:sz="4" w:space="0" w:color="auto"/>
            </w:tcBorders>
          </w:tcPr>
          <w:p w:rsidR="00477830" w:rsidRPr="00BB5002" w:rsidRDefault="00477830" w:rsidP="005D5AFE">
            <w:pPr>
              <w:autoSpaceDE w:val="0"/>
              <w:autoSpaceDN w:val="0"/>
              <w:adjustRightInd w:val="0"/>
              <w:spacing w:after="0" w:line="240" w:lineRule="auto"/>
              <w:jc w:val="center"/>
              <w:rPr>
                <w:rFonts w:ascii="Times New Roman" w:hAnsi="Times New Roman" w:cs="Times New Roman"/>
                <w:bCs/>
                <w:sz w:val="16"/>
                <w:szCs w:val="16"/>
              </w:rPr>
            </w:pPr>
            <w:r w:rsidRPr="00BB5002">
              <w:rPr>
                <w:rFonts w:ascii="Times New Roman" w:hAnsi="Times New Roman" w:cs="Times New Roman"/>
                <w:bCs/>
                <w:sz w:val="16"/>
                <w:szCs w:val="16"/>
              </w:rPr>
              <w:t>ПН(с)- количество контрольно</w:t>
            </w:r>
            <w:r w:rsidR="00BB5002">
              <w:rPr>
                <w:rFonts w:ascii="Times New Roman" w:hAnsi="Times New Roman" w:cs="Times New Roman"/>
                <w:bCs/>
                <w:sz w:val="16"/>
                <w:szCs w:val="16"/>
              </w:rPr>
              <w:t>-</w:t>
            </w:r>
            <w:r w:rsidRPr="00BB5002">
              <w:rPr>
                <w:rFonts w:ascii="Times New Roman" w:hAnsi="Times New Roman" w:cs="Times New Roman"/>
                <w:bCs/>
                <w:sz w:val="16"/>
                <w:szCs w:val="16"/>
              </w:rPr>
              <w:t xml:space="preserve"> (надзорных</w:t>
            </w:r>
            <w:r w:rsidR="00BB5002">
              <w:rPr>
                <w:rFonts w:ascii="Times New Roman" w:hAnsi="Times New Roman" w:cs="Times New Roman"/>
                <w:bCs/>
                <w:sz w:val="16"/>
                <w:szCs w:val="16"/>
              </w:rPr>
              <w:t>)</w:t>
            </w:r>
            <w:r w:rsidRPr="00BB5002">
              <w:rPr>
                <w:rFonts w:ascii="Times New Roman" w:hAnsi="Times New Roman" w:cs="Times New Roman"/>
                <w:bCs/>
                <w:sz w:val="16"/>
                <w:szCs w:val="16"/>
              </w:rPr>
              <w:t xml:space="preserve"> мероприятий , результаты которых были признаны недействительными по решению суда;</w:t>
            </w:r>
          </w:p>
          <w:p w:rsidR="00477830" w:rsidRPr="00BB5002" w:rsidRDefault="00477830" w:rsidP="005D5AFE">
            <w:pPr>
              <w:autoSpaceDE w:val="0"/>
              <w:autoSpaceDN w:val="0"/>
              <w:adjustRightInd w:val="0"/>
              <w:spacing w:after="0" w:line="240" w:lineRule="auto"/>
              <w:jc w:val="center"/>
              <w:rPr>
                <w:rFonts w:ascii="Times New Roman" w:hAnsi="Times New Roman" w:cs="Times New Roman"/>
                <w:b/>
                <w:bCs/>
                <w:sz w:val="16"/>
                <w:szCs w:val="16"/>
              </w:rPr>
            </w:pPr>
            <w:r w:rsidRPr="00BB5002">
              <w:rPr>
                <w:rFonts w:ascii="Times New Roman" w:hAnsi="Times New Roman" w:cs="Times New Roman"/>
                <w:bCs/>
                <w:sz w:val="16"/>
                <w:szCs w:val="16"/>
              </w:rPr>
              <w:t>ПН (п)- количество контрольных (надзорных) мероприятий , результаты которых были признаны недействительными по решению  органов прокуратуры; ПН (</w:t>
            </w:r>
            <w:proofErr w:type="spellStart"/>
            <w:r w:rsidRPr="00BB5002">
              <w:rPr>
                <w:rFonts w:ascii="Times New Roman" w:hAnsi="Times New Roman" w:cs="Times New Roman"/>
                <w:bCs/>
                <w:sz w:val="16"/>
                <w:szCs w:val="16"/>
              </w:rPr>
              <w:t>др</w:t>
            </w:r>
            <w:proofErr w:type="spellEnd"/>
            <w:r w:rsidRPr="00BB5002">
              <w:rPr>
                <w:rFonts w:ascii="Times New Roman" w:hAnsi="Times New Roman" w:cs="Times New Roman"/>
                <w:bCs/>
                <w:sz w:val="16"/>
                <w:szCs w:val="16"/>
              </w:rPr>
              <w:t>) – количество проверок, результаты которых были признаны недействительными другим решением, КП (об)-общее коли</w:t>
            </w:r>
            <w:r w:rsidR="00BB5002">
              <w:rPr>
                <w:rFonts w:ascii="Times New Roman" w:hAnsi="Times New Roman" w:cs="Times New Roman"/>
                <w:bCs/>
                <w:sz w:val="16"/>
                <w:szCs w:val="16"/>
              </w:rPr>
              <w:t>чество контрольно-</w:t>
            </w:r>
            <w:r w:rsidRPr="00BB5002">
              <w:rPr>
                <w:rFonts w:ascii="Times New Roman" w:hAnsi="Times New Roman" w:cs="Times New Roman"/>
                <w:bCs/>
                <w:sz w:val="16"/>
                <w:szCs w:val="16"/>
              </w:rPr>
              <w:t>(надзорных) мероприятий.</w:t>
            </w:r>
          </w:p>
        </w:tc>
        <w:tc>
          <w:tcPr>
            <w:tcW w:w="993" w:type="dxa"/>
            <w:tcBorders>
              <w:top w:val="single" w:sz="4" w:space="0" w:color="auto"/>
              <w:left w:val="single" w:sz="4" w:space="0" w:color="auto"/>
              <w:bottom w:val="single" w:sz="4" w:space="0" w:color="auto"/>
              <w:right w:val="single" w:sz="4" w:space="0" w:color="auto"/>
            </w:tcBorders>
          </w:tcPr>
          <w:p w:rsidR="00477830" w:rsidRPr="00E84685" w:rsidRDefault="00477830" w:rsidP="00FC3BCC">
            <w:pPr>
              <w:autoSpaceDE w:val="0"/>
              <w:autoSpaceDN w:val="0"/>
              <w:adjustRightInd w:val="0"/>
              <w:spacing w:after="0" w:line="240" w:lineRule="auto"/>
              <w:jc w:val="center"/>
              <w:rPr>
                <w:rFonts w:ascii="Times New Roman" w:hAnsi="Times New Roman" w:cs="Times New Roman"/>
                <w:bCs/>
                <w:sz w:val="16"/>
                <w:szCs w:val="16"/>
              </w:rPr>
            </w:pPr>
            <w:r w:rsidRPr="00E84685">
              <w:rPr>
                <w:rFonts w:ascii="Times New Roman" w:hAnsi="Times New Roman" w:cs="Times New Roman"/>
                <w:bCs/>
                <w:sz w:val="16"/>
                <w:szCs w:val="16"/>
              </w:rPr>
              <w:t>0</w:t>
            </w:r>
          </w:p>
        </w:tc>
        <w:tc>
          <w:tcPr>
            <w:tcW w:w="3260" w:type="dxa"/>
            <w:tcBorders>
              <w:top w:val="single" w:sz="4" w:space="0" w:color="auto"/>
              <w:left w:val="single" w:sz="4" w:space="0" w:color="auto"/>
              <w:bottom w:val="single" w:sz="4" w:space="0" w:color="auto"/>
              <w:right w:val="single" w:sz="4" w:space="0" w:color="auto"/>
            </w:tcBorders>
          </w:tcPr>
          <w:p w:rsidR="00477830" w:rsidRPr="00FC3BCC" w:rsidRDefault="00AB6552" w:rsidP="00FC3BCC">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984" w:type="dxa"/>
            <w:tcBorders>
              <w:top w:val="single" w:sz="4" w:space="0" w:color="auto"/>
              <w:left w:val="single" w:sz="4" w:space="0" w:color="auto"/>
              <w:bottom w:val="single" w:sz="4" w:space="0" w:color="auto"/>
              <w:right w:val="single" w:sz="4" w:space="0" w:color="auto"/>
            </w:tcBorders>
          </w:tcPr>
          <w:p w:rsidR="00477830" w:rsidRDefault="00477830">
            <w:pPr>
              <w:autoSpaceDE w:val="0"/>
              <w:autoSpaceDN w:val="0"/>
              <w:adjustRightInd w:val="0"/>
              <w:spacing w:after="0" w:line="240" w:lineRule="auto"/>
              <w:rPr>
                <w:rFonts w:ascii="Times New Roman" w:hAnsi="Times New Roman" w:cs="Times New Roman"/>
                <w:b/>
                <w:bCs/>
                <w:sz w:val="28"/>
                <w:szCs w:val="28"/>
              </w:rPr>
            </w:pPr>
            <w:r w:rsidRPr="00FC3BCC">
              <w:rPr>
                <w:rFonts w:ascii="Times New Roman" w:hAnsi="Times New Roman" w:cs="Times New Roman"/>
                <w:bCs/>
                <w:sz w:val="16"/>
                <w:szCs w:val="16"/>
              </w:rPr>
              <w:t>Результат контрольно</w:t>
            </w:r>
            <w:r>
              <w:rPr>
                <w:rFonts w:ascii="Times New Roman" w:hAnsi="Times New Roman" w:cs="Times New Roman"/>
                <w:bCs/>
                <w:sz w:val="16"/>
                <w:szCs w:val="16"/>
              </w:rPr>
              <w:t>-</w:t>
            </w:r>
            <w:r w:rsidRPr="00FC3BCC">
              <w:rPr>
                <w:rFonts w:ascii="Times New Roman" w:hAnsi="Times New Roman" w:cs="Times New Roman"/>
                <w:bCs/>
                <w:sz w:val="16"/>
                <w:szCs w:val="16"/>
              </w:rPr>
              <w:t xml:space="preserve"> надзорной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477830" w:rsidRDefault="004778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5D5AFE" w:rsidRDefault="00944D8C" w:rsidP="00E84685">
            <w:pPr>
              <w:autoSpaceDE w:val="0"/>
              <w:autoSpaceDN w:val="0"/>
              <w:adjustRightInd w:val="0"/>
              <w:spacing w:after="0" w:line="240" w:lineRule="auto"/>
              <w:jc w:val="center"/>
              <w:rPr>
                <w:rFonts w:ascii="Times New Roman" w:hAnsi="Times New Roman" w:cs="Times New Roman"/>
                <w:b/>
                <w:bCs/>
                <w:sz w:val="16"/>
                <w:szCs w:val="16"/>
              </w:rPr>
            </w:pPr>
            <w:r w:rsidRPr="005D5AFE">
              <w:rPr>
                <w:rFonts w:ascii="Times New Roman" w:hAnsi="Times New Roman" w:cs="Times New Roman"/>
                <w:b/>
                <w:bCs/>
                <w:sz w:val="16"/>
                <w:szCs w:val="16"/>
              </w:rPr>
              <w:lastRenderedPageBreak/>
              <w:t>В.3.10</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5D5AFE" w:rsidRDefault="00944D8C" w:rsidP="00E84685">
            <w:pPr>
              <w:autoSpaceDE w:val="0"/>
              <w:autoSpaceDN w:val="0"/>
              <w:adjustRightInd w:val="0"/>
              <w:spacing w:after="0" w:line="240" w:lineRule="auto"/>
              <w:jc w:val="center"/>
              <w:rPr>
                <w:rFonts w:ascii="Times New Roman" w:hAnsi="Times New Roman" w:cs="Times New Roman"/>
                <w:b/>
                <w:bCs/>
                <w:sz w:val="16"/>
                <w:szCs w:val="16"/>
              </w:rPr>
            </w:pPr>
            <w:r w:rsidRPr="005D5AFE">
              <w:rPr>
                <w:rFonts w:ascii="Times New Roman" w:hAnsi="Times New Roman" w:cs="Times New Roman"/>
                <w:b/>
                <w:bCs/>
                <w:sz w:val="16"/>
                <w:szCs w:val="16"/>
              </w:rPr>
              <w:t>Мероприятия по контролю без взаимодействия с юридическими лицами, индивидуальными предпринимателями</w:t>
            </w:r>
          </w:p>
        </w:tc>
      </w:tr>
      <w:tr w:rsidR="00477830"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477830" w:rsidRPr="00EB0C7A" w:rsidRDefault="00477830">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В.3.10.1</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E84685" w:rsidRDefault="00477830" w:rsidP="00FE0859">
            <w:pPr>
              <w:autoSpaceDE w:val="0"/>
              <w:autoSpaceDN w:val="0"/>
              <w:adjustRightInd w:val="0"/>
              <w:spacing w:after="0" w:line="240" w:lineRule="auto"/>
              <w:jc w:val="center"/>
              <w:rPr>
                <w:rFonts w:ascii="Times New Roman" w:hAnsi="Times New Roman" w:cs="Times New Roman"/>
                <w:bCs/>
                <w:sz w:val="16"/>
                <w:szCs w:val="16"/>
              </w:rPr>
            </w:pPr>
            <w:r w:rsidRPr="00E84685">
              <w:rPr>
                <w:rFonts w:ascii="Times New Roman" w:hAnsi="Times New Roman" w:cs="Times New Roman"/>
                <w:bCs/>
                <w:sz w:val="16"/>
                <w:szCs w:val="16"/>
              </w:rPr>
              <w:t>Доля объектов культурного наследия , в отношении которых проведено выездное обследование</w:t>
            </w:r>
          </w:p>
        </w:tc>
        <w:tc>
          <w:tcPr>
            <w:tcW w:w="1559" w:type="dxa"/>
            <w:tcBorders>
              <w:top w:val="single" w:sz="4" w:space="0" w:color="auto"/>
              <w:left w:val="single" w:sz="4" w:space="0" w:color="auto"/>
              <w:bottom w:val="single" w:sz="4" w:space="0" w:color="auto"/>
              <w:right w:val="single" w:sz="4" w:space="0" w:color="auto"/>
            </w:tcBorders>
          </w:tcPr>
          <w:p w:rsidR="00477830" w:rsidRPr="005D5AFE" w:rsidRDefault="00477830">
            <w:pPr>
              <w:autoSpaceDE w:val="0"/>
              <w:autoSpaceDN w:val="0"/>
              <w:adjustRightInd w:val="0"/>
              <w:spacing w:after="0" w:line="240" w:lineRule="auto"/>
              <w:rPr>
                <w:rFonts w:ascii="Times New Roman" w:hAnsi="Times New Roman" w:cs="Times New Roman"/>
                <w:bCs/>
                <w:sz w:val="16"/>
                <w:szCs w:val="16"/>
              </w:rPr>
            </w:pPr>
            <w:r w:rsidRPr="005D5AFE">
              <w:rPr>
                <w:rFonts w:ascii="Times New Roman" w:hAnsi="Times New Roman" w:cs="Times New Roman"/>
                <w:bCs/>
                <w:sz w:val="16"/>
                <w:szCs w:val="16"/>
              </w:rPr>
              <w:t>Д(КС)=О/</w:t>
            </w:r>
            <w:r w:rsidRPr="005D5AFE">
              <w:rPr>
                <w:rFonts w:ascii="Times New Roman" w:hAnsi="Times New Roman" w:cs="Times New Roman"/>
                <w:bCs/>
                <w:sz w:val="16"/>
                <w:szCs w:val="16"/>
                <w:lang w:val="en-US"/>
              </w:rPr>
              <w:t>N*100</w:t>
            </w:r>
            <w:r>
              <w:rPr>
                <w:rFonts w:ascii="Times New Roman" w:hAnsi="Times New Roman" w:cs="Times New Roman"/>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477830" w:rsidRPr="00E84685" w:rsidRDefault="00477830">
            <w:pPr>
              <w:autoSpaceDE w:val="0"/>
              <w:autoSpaceDN w:val="0"/>
              <w:adjustRightInd w:val="0"/>
              <w:spacing w:after="0" w:line="240" w:lineRule="auto"/>
              <w:rPr>
                <w:rFonts w:ascii="Times New Roman" w:hAnsi="Times New Roman" w:cs="Times New Roman"/>
                <w:bCs/>
                <w:sz w:val="16"/>
                <w:szCs w:val="16"/>
              </w:rPr>
            </w:pPr>
            <w:r w:rsidRPr="00E84685">
              <w:rPr>
                <w:rFonts w:ascii="Times New Roman" w:hAnsi="Times New Roman" w:cs="Times New Roman"/>
                <w:bCs/>
                <w:sz w:val="16"/>
                <w:szCs w:val="16"/>
              </w:rPr>
              <w:t>Д(КС)-доля объектов культурного наследия , в отношении которых проведено выездное обследование (%);</w:t>
            </w:r>
          </w:p>
          <w:p w:rsidR="00477830" w:rsidRPr="00E84685" w:rsidRDefault="00477830" w:rsidP="00F545B3">
            <w:pPr>
              <w:autoSpaceDE w:val="0"/>
              <w:autoSpaceDN w:val="0"/>
              <w:adjustRightInd w:val="0"/>
              <w:spacing w:after="0" w:line="240" w:lineRule="auto"/>
              <w:rPr>
                <w:rFonts w:ascii="Times New Roman" w:hAnsi="Times New Roman" w:cs="Times New Roman"/>
                <w:bCs/>
                <w:sz w:val="16"/>
                <w:szCs w:val="16"/>
              </w:rPr>
            </w:pPr>
            <w:r w:rsidRPr="00E84685">
              <w:rPr>
                <w:rFonts w:ascii="Times New Roman" w:hAnsi="Times New Roman" w:cs="Times New Roman"/>
                <w:bCs/>
                <w:sz w:val="16"/>
                <w:szCs w:val="16"/>
              </w:rPr>
              <w:t xml:space="preserve">О- количество объектов культурного наследия , в отношении которых проведено выездное обследование (единиц); </w:t>
            </w:r>
            <w:r>
              <w:rPr>
                <w:rFonts w:ascii="Times New Roman" w:hAnsi="Times New Roman" w:cs="Times New Roman"/>
                <w:bCs/>
                <w:sz w:val="16"/>
                <w:szCs w:val="16"/>
                <w:lang w:val="en-US"/>
              </w:rPr>
              <w:t>N</w:t>
            </w:r>
            <w:r w:rsidRPr="00E84685">
              <w:rPr>
                <w:rFonts w:ascii="Times New Roman" w:hAnsi="Times New Roman" w:cs="Times New Roman"/>
                <w:bCs/>
                <w:sz w:val="16"/>
                <w:szCs w:val="16"/>
              </w:rPr>
              <w:t>—общее количество объектов культурного наследия (единиц)</w:t>
            </w:r>
            <w:r>
              <w:rPr>
                <w:rFonts w:ascii="Times New Roman" w:hAnsi="Times New Roman" w:cs="Times New Roman"/>
                <w:bCs/>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77830" w:rsidRDefault="00477830" w:rsidP="005E48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477830" w:rsidRDefault="00477830" w:rsidP="005E48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477830" w:rsidRPr="005D5AFE" w:rsidRDefault="00477830" w:rsidP="005E4860">
            <w:pPr>
              <w:autoSpaceDE w:val="0"/>
              <w:autoSpaceDN w:val="0"/>
              <w:adjustRightInd w:val="0"/>
              <w:spacing w:after="0" w:line="240" w:lineRule="auto"/>
              <w:jc w:val="center"/>
              <w:rPr>
                <w:rFonts w:ascii="Times New Roman" w:hAnsi="Times New Roman" w:cs="Times New Roman"/>
                <w:bCs/>
                <w:sz w:val="16"/>
                <w:szCs w:val="16"/>
              </w:rPr>
            </w:pPr>
          </w:p>
        </w:tc>
        <w:tc>
          <w:tcPr>
            <w:tcW w:w="1984" w:type="dxa"/>
            <w:tcBorders>
              <w:top w:val="single" w:sz="4" w:space="0" w:color="auto"/>
              <w:left w:val="single" w:sz="4" w:space="0" w:color="auto"/>
              <w:bottom w:val="single" w:sz="4" w:space="0" w:color="auto"/>
              <w:right w:val="single" w:sz="4" w:space="0" w:color="auto"/>
            </w:tcBorders>
          </w:tcPr>
          <w:p w:rsidR="00477830" w:rsidRDefault="00477830" w:rsidP="00FE0859">
            <w:pPr>
              <w:autoSpaceDE w:val="0"/>
              <w:autoSpaceDN w:val="0"/>
              <w:adjustRightInd w:val="0"/>
              <w:spacing w:after="0" w:line="240" w:lineRule="auto"/>
              <w:rPr>
                <w:rFonts w:ascii="Times New Roman" w:hAnsi="Times New Roman" w:cs="Times New Roman"/>
                <w:b/>
                <w:bCs/>
                <w:sz w:val="28"/>
                <w:szCs w:val="28"/>
              </w:rPr>
            </w:pPr>
            <w:r w:rsidRPr="005D5AFE">
              <w:rPr>
                <w:rFonts w:ascii="Times New Roman" w:hAnsi="Times New Roman" w:cs="Times New Roman"/>
                <w:bCs/>
                <w:sz w:val="16"/>
                <w:szCs w:val="16"/>
              </w:rPr>
              <w:t>Результат контрольно- надзорной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477830" w:rsidRDefault="00477830">
            <w:pPr>
              <w:autoSpaceDE w:val="0"/>
              <w:autoSpaceDN w:val="0"/>
              <w:adjustRightInd w:val="0"/>
              <w:spacing w:after="0" w:line="240" w:lineRule="auto"/>
              <w:rPr>
                <w:rFonts w:ascii="Times New Roman" w:hAnsi="Times New Roman" w:cs="Times New Roman"/>
                <w:b/>
                <w:bCs/>
                <w:sz w:val="28"/>
                <w:szCs w:val="28"/>
              </w:rPr>
            </w:pPr>
          </w:p>
        </w:tc>
      </w:tr>
      <w:tr w:rsidR="00AB6552"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AB6552" w:rsidRPr="00EB0C7A" w:rsidRDefault="00AB6552">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В.3.10.2.</w:t>
            </w:r>
          </w:p>
        </w:tc>
        <w:tc>
          <w:tcPr>
            <w:tcW w:w="3119" w:type="dxa"/>
            <w:gridSpan w:val="2"/>
            <w:tcBorders>
              <w:top w:val="single" w:sz="4" w:space="0" w:color="auto"/>
              <w:left w:val="single" w:sz="4" w:space="0" w:color="auto"/>
              <w:bottom w:val="single" w:sz="4" w:space="0" w:color="auto"/>
              <w:right w:val="single" w:sz="4" w:space="0" w:color="auto"/>
            </w:tcBorders>
          </w:tcPr>
          <w:p w:rsidR="00AB6552" w:rsidRPr="00E84685" w:rsidRDefault="00AB6552" w:rsidP="00FE0859">
            <w:pPr>
              <w:autoSpaceDE w:val="0"/>
              <w:autoSpaceDN w:val="0"/>
              <w:adjustRightInd w:val="0"/>
              <w:spacing w:after="0" w:line="240" w:lineRule="auto"/>
              <w:jc w:val="center"/>
              <w:rPr>
                <w:rFonts w:ascii="Times New Roman" w:hAnsi="Times New Roman" w:cs="Times New Roman"/>
                <w:bCs/>
                <w:sz w:val="16"/>
                <w:szCs w:val="16"/>
              </w:rPr>
            </w:pPr>
            <w:r>
              <w:rPr>
                <w:rStyle w:val="docdata"/>
                <w:rFonts w:ascii="PT Astra Serif" w:hAnsi="PT Astra Serif"/>
                <w:color w:val="000000"/>
                <w:sz w:val="20"/>
                <w:szCs w:val="20"/>
              </w:rPr>
              <w:t>Количество контрольных (надзорных) мероприятий, проведенных в форме выездных обследован</w:t>
            </w:r>
          </w:p>
        </w:tc>
        <w:tc>
          <w:tcPr>
            <w:tcW w:w="1559" w:type="dxa"/>
            <w:tcBorders>
              <w:top w:val="single" w:sz="4" w:space="0" w:color="auto"/>
              <w:left w:val="single" w:sz="4" w:space="0" w:color="auto"/>
              <w:bottom w:val="single" w:sz="4" w:space="0" w:color="auto"/>
              <w:right w:val="single" w:sz="4" w:space="0" w:color="auto"/>
            </w:tcBorders>
          </w:tcPr>
          <w:p w:rsidR="00AB6552" w:rsidRPr="005D5AFE" w:rsidRDefault="00AB6552">
            <w:pPr>
              <w:autoSpaceDE w:val="0"/>
              <w:autoSpaceDN w:val="0"/>
              <w:adjustRightInd w:val="0"/>
              <w:spacing w:after="0" w:line="240" w:lineRule="auto"/>
              <w:rPr>
                <w:rFonts w:ascii="Times New Roman" w:hAnsi="Times New Roman" w:cs="Times New Roman"/>
                <w:bCs/>
                <w:sz w:val="16"/>
                <w:szCs w:val="16"/>
              </w:rPr>
            </w:pPr>
            <w:r w:rsidRPr="005D5AFE">
              <w:rPr>
                <w:rFonts w:ascii="Times New Roman" w:hAnsi="Times New Roman" w:cs="Times New Roman"/>
                <w:bCs/>
                <w:sz w:val="16"/>
                <w:szCs w:val="16"/>
              </w:rPr>
              <w:t>Д(КС)=О/</w:t>
            </w:r>
            <w:r w:rsidRPr="005D5AFE">
              <w:rPr>
                <w:rFonts w:ascii="Times New Roman" w:hAnsi="Times New Roman" w:cs="Times New Roman"/>
                <w:bCs/>
                <w:sz w:val="16"/>
                <w:szCs w:val="16"/>
                <w:lang w:val="en-US"/>
              </w:rPr>
              <w:t>N*100</w:t>
            </w:r>
            <w:r>
              <w:rPr>
                <w:rFonts w:ascii="Times New Roman" w:hAnsi="Times New Roman" w:cs="Times New Roman"/>
                <w:bCs/>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AB6552" w:rsidRPr="00E84685" w:rsidRDefault="00AB6552" w:rsidP="00AB6552">
            <w:pPr>
              <w:autoSpaceDE w:val="0"/>
              <w:autoSpaceDN w:val="0"/>
              <w:adjustRightInd w:val="0"/>
              <w:spacing w:after="0" w:line="240" w:lineRule="auto"/>
              <w:rPr>
                <w:rFonts w:ascii="Times New Roman" w:hAnsi="Times New Roman" w:cs="Times New Roman"/>
                <w:bCs/>
                <w:sz w:val="16"/>
                <w:szCs w:val="16"/>
              </w:rPr>
            </w:pPr>
            <w:r w:rsidRPr="00E84685">
              <w:rPr>
                <w:rFonts w:ascii="Times New Roman" w:hAnsi="Times New Roman" w:cs="Times New Roman"/>
                <w:bCs/>
                <w:sz w:val="16"/>
                <w:szCs w:val="16"/>
              </w:rPr>
              <w:t>Д(КС)-доля объектов культурного наследия , в отношении которых проведено выездное обследование (%);</w:t>
            </w:r>
          </w:p>
          <w:p w:rsidR="00AB6552" w:rsidRPr="00E84685" w:rsidRDefault="00AB6552" w:rsidP="00AB6552">
            <w:pPr>
              <w:autoSpaceDE w:val="0"/>
              <w:autoSpaceDN w:val="0"/>
              <w:adjustRightInd w:val="0"/>
              <w:spacing w:after="0" w:line="240" w:lineRule="auto"/>
              <w:rPr>
                <w:rFonts w:ascii="Times New Roman" w:hAnsi="Times New Roman" w:cs="Times New Roman"/>
                <w:bCs/>
                <w:sz w:val="16"/>
                <w:szCs w:val="16"/>
              </w:rPr>
            </w:pPr>
            <w:r w:rsidRPr="00E84685">
              <w:rPr>
                <w:rFonts w:ascii="Times New Roman" w:hAnsi="Times New Roman" w:cs="Times New Roman"/>
                <w:bCs/>
                <w:sz w:val="16"/>
                <w:szCs w:val="16"/>
              </w:rPr>
              <w:t xml:space="preserve">О- количество объектов культурного наследия , в отношении которых проведено выездное обследование (единиц); </w:t>
            </w:r>
            <w:r>
              <w:rPr>
                <w:rFonts w:ascii="Times New Roman" w:hAnsi="Times New Roman" w:cs="Times New Roman"/>
                <w:bCs/>
                <w:sz w:val="16"/>
                <w:szCs w:val="16"/>
                <w:lang w:val="en-US"/>
              </w:rPr>
              <w:t>N</w:t>
            </w:r>
            <w:r w:rsidRPr="00E84685">
              <w:rPr>
                <w:rFonts w:ascii="Times New Roman" w:hAnsi="Times New Roman" w:cs="Times New Roman"/>
                <w:bCs/>
                <w:sz w:val="16"/>
                <w:szCs w:val="16"/>
              </w:rPr>
              <w:t xml:space="preserve">—общее количество </w:t>
            </w:r>
            <w:r w:rsidRPr="00E84685">
              <w:rPr>
                <w:rFonts w:ascii="Times New Roman" w:hAnsi="Times New Roman" w:cs="Times New Roman"/>
                <w:bCs/>
                <w:sz w:val="16"/>
                <w:szCs w:val="16"/>
              </w:rPr>
              <w:lastRenderedPageBreak/>
              <w:t>объектов культурного наследия</w:t>
            </w:r>
          </w:p>
        </w:tc>
        <w:tc>
          <w:tcPr>
            <w:tcW w:w="993" w:type="dxa"/>
            <w:tcBorders>
              <w:top w:val="single" w:sz="4" w:space="0" w:color="auto"/>
              <w:left w:val="single" w:sz="4" w:space="0" w:color="auto"/>
              <w:bottom w:val="single" w:sz="4" w:space="0" w:color="auto"/>
              <w:right w:val="single" w:sz="4" w:space="0" w:color="auto"/>
            </w:tcBorders>
          </w:tcPr>
          <w:p w:rsidR="00AB6552" w:rsidRDefault="00AB6552" w:rsidP="005E48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p>
        </w:tc>
        <w:tc>
          <w:tcPr>
            <w:tcW w:w="3260" w:type="dxa"/>
            <w:tcBorders>
              <w:top w:val="single" w:sz="4" w:space="0" w:color="auto"/>
              <w:left w:val="single" w:sz="4" w:space="0" w:color="auto"/>
              <w:bottom w:val="single" w:sz="4" w:space="0" w:color="auto"/>
              <w:right w:val="single" w:sz="4" w:space="0" w:color="auto"/>
            </w:tcBorders>
          </w:tcPr>
          <w:p w:rsidR="00AB6552" w:rsidRDefault="00AB6552" w:rsidP="005E48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B6552" w:rsidRPr="005D5AFE" w:rsidRDefault="00AB6552" w:rsidP="00FE0859">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Д</w:t>
            </w:r>
            <w:r w:rsidRPr="00AB6552">
              <w:rPr>
                <w:rFonts w:ascii="Times New Roman" w:hAnsi="Times New Roman" w:cs="Times New Roman"/>
                <w:bCs/>
                <w:sz w:val="16"/>
                <w:szCs w:val="16"/>
              </w:rPr>
              <w:t>анные регионального органа охраны объектов культурного наследия</w:t>
            </w:r>
          </w:p>
        </w:tc>
        <w:tc>
          <w:tcPr>
            <w:tcW w:w="1843" w:type="dxa"/>
            <w:tcBorders>
              <w:top w:val="single" w:sz="4" w:space="0" w:color="auto"/>
              <w:left w:val="single" w:sz="4" w:space="0" w:color="auto"/>
              <w:bottom w:val="single" w:sz="4" w:space="0" w:color="auto"/>
              <w:right w:val="single" w:sz="4" w:space="0" w:color="auto"/>
            </w:tcBorders>
          </w:tcPr>
          <w:p w:rsidR="00AB6552" w:rsidRDefault="00AB6552">
            <w:pPr>
              <w:autoSpaceDE w:val="0"/>
              <w:autoSpaceDN w:val="0"/>
              <w:adjustRightInd w:val="0"/>
              <w:spacing w:after="0" w:line="240" w:lineRule="auto"/>
              <w:rPr>
                <w:rFonts w:ascii="Times New Roman" w:hAnsi="Times New Roman" w:cs="Times New Roman"/>
                <w:b/>
                <w:bCs/>
                <w:sz w:val="28"/>
                <w:szCs w:val="28"/>
              </w:rPr>
            </w:pPr>
          </w:p>
        </w:tc>
      </w:tr>
      <w:tr w:rsidR="00944D8C" w:rsidTr="00D14B6A">
        <w:tc>
          <w:tcPr>
            <w:tcW w:w="771" w:type="dxa"/>
            <w:tcBorders>
              <w:top w:val="single" w:sz="4" w:space="0" w:color="auto"/>
              <w:left w:val="single" w:sz="4" w:space="0" w:color="auto"/>
              <w:bottom w:val="single" w:sz="4" w:space="0" w:color="auto"/>
              <w:right w:val="single" w:sz="4" w:space="0" w:color="auto"/>
            </w:tcBorders>
          </w:tcPr>
          <w:p w:rsidR="00944D8C" w:rsidRPr="005D5AFE" w:rsidRDefault="00944D8C">
            <w:pPr>
              <w:autoSpaceDE w:val="0"/>
              <w:autoSpaceDN w:val="0"/>
              <w:adjustRightInd w:val="0"/>
              <w:spacing w:after="0" w:line="240" w:lineRule="auto"/>
              <w:jc w:val="center"/>
              <w:rPr>
                <w:rFonts w:ascii="Times New Roman" w:hAnsi="Times New Roman" w:cs="Times New Roman"/>
                <w:b/>
                <w:bCs/>
                <w:sz w:val="16"/>
                <w:szCs w:val="16"/>
              </w:rPr>
            </w:pPr>
            <w:r w:rsidRPr="005D5AFE">
              <w:rPr>
                <w:rFonts w:ascii="Times New Roman" w:hAnsi="Times New Roman" w:cs="Times New Roman"/>
                <w:b/>
                <w:bCs/>
                <w:sz w:val="16"/>
                <w:szCs w:val="16"/>
              </w:rPr>
              <w:lastRenderedPageBreak/>
              <w:t>В.4</w:t>
            </w:r>
          </w:p>
        </w:tc>
        <w:tc>
          <w:tcPr>
            <w:tcW w:w="14181" w:type="dxa"/>
            <w:gridSpan w:val="9"/>
            <w:tcBorders>
              <w:top w:val="single" w:sz="4" w:space="0" w:color="auto"/>
              <w:left w:val="single" w:sz="4" w:space="0" w:color="auto"/>
              <w:bottom w:val="single" w:sz="4" w:space="0" w:color="auto"/>
              <w:right w:val="single" w:sz="4" w:space="0" w:color="auto"/>
            </w:tcBorders>
          </w:tcPr>
          <w:p w:rsidR="00944D8C" w:rsidRPr="005D5AFE" w:rsidRDefault="00944D8C" w:rsidP="005D5AFE">
            <w:pPr>
              <w:autoSpaceDE w:val="0"/>
              <w:autoSpaceDN w:val="0"/>
              <w:adjustRightInd w:val="0"/>
              <w:spacing w:after="0" w:line="240" w:lineRule="auto"/>
              <w:jc w:val="center"/>
              <w:rPr>
                <w:rFonts w:ascii="Times New Roman" w:hAnsi="Times New Roman" w:cs="Times New Roman"/>
                <w:b/>
                <w:bCs/>
                <w:sz w:val="16"/>
                <w:szCs w:val="16"/>
              </w:rPr>
            </w:pPr>
            <w:r w:rsidRPr="005D5AFE">
              <w:rPr>
                <w:rFonts w:ascii="Times New Roman" w:hAnsi="Times New Roman" w:cs="Times New Roman"/>
                <w:b/>
                <w:bCs/>
                <w:sz w:val="16"/>
                <w:szCs w:val="16"/>
              </w:rPr>
              <w:t>Индикативные показатели, характеризующие объем задействованных трудовых, материальных и финансовых ресурсов</w:t>
            </w:r>
          </w:p>
        </w:tc>
      </w:tr>
      <w:tr w:rsidR="00477830"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477830" w:rsidRPr="00EB0C7A" w:rsidRDefault="00477830" w:rsidP="005D5AFE">
            <w:pPr>
              <w:autoSpaceDE w:val="0"/>
              <w:autoSpaceDN w:val="0"/>
              <w:adjustRightInd w:val="0"/>
              <w:spacing w:after="0" w:line="240" w:lineRule="auto"/>
              <w:jc w:val="center"/>
              <w:rPr>
                <w:rFonts w:ascii="Times New Roman" w:hAnsi="Times New Roman" w:cs="Times New Roman"/>
                <w:b/>
                <w:bCs/>
                <w:sz w:val="16"/>
                <w:szCs w:val="16"/>
              </w:rPr>
            </w:pPr>
            <w:r w:rsidRPr="00EB0C7A">
              <w:rPr>
                <w:rFonts w:ascii="Times New Roman" w:hAnsi="Times New Roman" w:cs="Times New Roman"/>
                <w:b/>
                <w:bCs/>
                <w:sz w:val="16"/>
                <w:szCs w:val="16"/>
              </w:rPr>
              <w:t>В.4.2</w:t>
            </w:r>
          </w:p>
        </w:tc>
        <w:tc>
          <w:tcPr>
            <w:tcW w:w="3119" w:type="dxa"/>
            <w:gridSpan w:val="2"/>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r w:rsidRPr="005D5AFE">
              <w:rPr>
                <w:rFonts w:ascii="Times New Roman" w:hAnsi="Times New Roman" w:cs="Times New Roman"/>
                <w:bCs/>
                <w:sz w:val="16"/>
                <w:szCs w:val="16"/>
              </w:rPr>
              <w:t>Количество штатных единиц в должностные обязанности которых вход</w:t>
            </w:r>
            <w:r>
              <w:rPr>
                <w:rFonts w:ascii="Times New Roman" w:hAnsi="Times New Roman" w:cs="Times New Roman"/>
                <w:bCs/>
                <w:sz w:val="16"/>
                <w:szCs w:val="16"/>
              </w:rPr>
              <w:t>ит проведения контрольно-</w:t>
            </w:r>
            <w:r w:rsidRPr="005D5AFE">
              <w:rPr>
                <w:rFonts w:ascii="Times New Roman" w:hAnsi="Times New Roman" w:cs="Times New Roman"/>
                <w:bCs/>
                <w:sz w:val="16"/>
                <w:szCs w:val="16"/>
              </w:rPr>
              <w:t>надзорных мероприятий, всего</w:t>
            </w:r>
          </w:p>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477830" w:rsidRPr="005D5AFE" w:rsidRDefault="00AB6552"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В </w:t>
            </w:r>
            <w:r w:rsidR="00477830">
              <w:rPr>
                <w:rFonts w:ascii="Times New Roman" w:hAnsi="Times New Roman" w:cs="Times New Roman"/>
                <w:bCs/>
                <w:sz w:val="16"/>
                <w:szCs w:val="16"/>
              </w:rPr>
              <w:t>е</w:t>
            </w:r>
            <w:r w:rsidR="00477830" w:rsidRPr="005D5AFE">
              <w:rPr>
                <w:rFonts w:ascii="Times New Roman" w:hAnsi="Times New Roman" w:cs="Times New Roman"/>
                <w:bCs/>
                <w:sz w:val="16"/>
                <w:szCs w:val="16"/>
              </w:rPr>
              <w:t>диницах</w:t>
            </w:r>
          </w:p>
        </w:tc>
        <w:tc>
          <w:tcPr>
            <w:tcW w:w="1417" w:type="dxa"/>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r w:rsidRPr="005D5AFE">
              <w:rPr>
                <w:rFonts w:ascii="Times New Roman" w:hAnsi="Times New Roman" w:cs="Times New Roman"/>
                <w:bCs/>
                <w:sz w:val="16"/>
                <w:szCs w:val="16"/>
              </w:rPr>
              <w:t>2</w:t>
            </w:r>
          </w:p>
        </w:tc>
        <w:tc>
          <w:tcPr>
            <w:tcW w:w="3260" w:type="dxa"/>
            <w:tcBorders>
              <w:top w:val="single" w:sz="4" w:space="0" w:color="auto"/>
              <w:left w:val="single" w:sz="4" w:space="0" w:color="auto"/>
              <w:bottom w:val="single" w:sz="4" w:space="0" w:color="auto"/>
              <w:right w:val="single" w:sz="4" w:space="0" w:color="auto"/>
            </w:tcBorders>
          </w:tcPr>
          <w:p w:rsidR="00477830" w:rsidRPr="005D5AFE" w:rsidRDefault="00AB6552"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r w:rsidRPr="005D5AFE">
              <w:rPr>
                <w:rFonts w:ascii="Times New Roman" w:hAnsi="Times New Roman" w:cs="Times New Roman"/>
                <w:bCs/>
                <w:sz w:val="16"/>
                <w:szCs w:val="16"/>
              </w:rPr>
              <w:t>Показатель устанавливается в соответствии с утвержденной штатной численностью органа исполнительной власти</w:t>
            </w:r>
          </w:p>
        </w:tc>
        <w:tc>
          <w:tcPr>
            <w:tcW w:w="1843" w:type="dxa"/>
            <w:tcBorders>
              <w:top w:val="single" w:sz="4" w:space="0" w:color="auto"/>
              <w:left w:val="single" w:sz="4" w:space="0" w:color="auto"/>
              <w:bottom w:val="single" w:sz="4" w:space="0" w:color="auto"/>
              <w:right w:val="single" w:sz="4" w:space="0" w:color="auto"/>
            </w:tcBorders>
          </w:tcPr>
          <w:p w:rsidR="00477830" w:rsidRPr="005D5AFE" w:rsidRDefault="00477830" w:rsidP="005D5AFE">
            <w:pPr>
              <w:autoSpaceDE w:val="0"/>
              <w:autoSpaceDN w:val="0"/>
              <w:adjustRightInd w:val="0"/>
              <w:spacing w:after="0" w:line="240" w:lineRule="auto"/>
              <w:jc w:val="center"/>
              <w:rPr>
                <w:rFonts w:ascii="Times New Roman" w:hAnsi="Times New Roman" w:cs="Times New Roman"/>
                <w:bCs/>
                <w:sz w:val="16"/>
                <w:szCs w:val="16"/>
              </w:rPr>
            </w:pPr>
          </w:p>
        </w:tc>
      </w:tr>
      <w:tr w:rsidR="00AB6552" w:rsidTr="00477830">
        <w:trPr>
          <w:gridAfter w:val="1"/>
          <w:wAfter w:w="6" w:type="dxa"/>
        </w:trPr>
        <w:tc>
          <w:tcPr>
            <w:tcW w:w="771" w:type="dxa"/>
            <w:tcBorders>
              <w:top w:val="single" w:sz="4" w:space="0" w:color="auto"/>
              <w:left w:val="single" w:sz="4" w:space="0" w:color="auto"/>
              <w:bottom w:val="single" w:sz="4" w:space="0" w:color="auto"/>
              <w:right w:val="single" w:sz="4" w:space="0" w:color="auto"/>
            </w:tcBorders>
          </w:tcPr>
          <w:p w:rsidR="00AB6552" w:rsidRPr="00EB0C7A" w:rsidRDefault="00AB6552" w:rsidP="005D5AFE">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В.4.3.</w:t>
            </w:r>
          </w:p>
        </w:tc>
        <w:tc>
          <w:tcPr>
            <w:tcW w:w="3119" w:type="dxa"/>
            <w:gridSpan w:val="2"/>
            <w:tcBorders>
              <w:top w:val="single" w:sz="4" w:space="0" w:color="auto"/>
              <w:left w:val="single" w:sz="4" w:space="0" w:color="auto"/>
              <w:bottom w:val="single" w:sz="4" w:space="0" w:color="auto"/>
              <w:right w:val="single" w:sz="4" w:space="0" w:color="auto"/>
            </w:tcBorders>
          </w:tcPr>
          <w:p w:rsidR="00AB6552" w:rsidRPr="00AB6552" w:rsidRDefault="00AB6552" w:rsidP="00AB6552">
            <w:pPr>
              <w:pStyle w:val="2138"/>
              <w:widowControl w:val="0"/>
              <w:spacing w:before="0" w:beforeAutospacing="0" w:after="0" w:afterAutospacing="0"/>
              <w:jc w:val="center"/>
              <w:rPr>
                <w:sz w:val="16"/>
                <w:szCs w:val="16"/>
              </w:rPr>
            </w:pPr>
            <w:r w:rsidRPr="00AB6552">
              <w:rPr>
                <w:rFonts w:ascii="PT Astra Serif" w:hAnsi="PT Astra Serif"/>
                <w:color w:val="000000"/>
                <w:sz w:val="16"/>
                <w:szCs w:val="16"/>
              </w:rPr>
              <w:t>Количество штатных единиц, в должностные обязанности которых входит выполнение контрольных (надзорных) функций</w:t>
            </w:r>
          </w:p>
          <w:p w:rsidR="00AB6552" w:rsidRPr="00AB6552" w:rsidRDefault="00AB6552" w:rsidP="00AB6552">
            <w:pPr>
              <w:autoSpaceDE w:val="0"/>
              <w:autoSpaceDN w:val="0"/>
              <w:adjustRightInd w:val="0"/>
              <w:spacing w:after="0" w:line="240" w:lineRule="auto"/>
              <w:jc w:val="center"/>
              <w:rPr>
                <w:rFonts w:ascii="Times New Roman"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B6552" w:rsidRDefault="00AB6552"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 В </w:t>
            </w:r>
            <w:r w:rsidR="00BB5002">
              <w:rPr>
                <w:rFonts w:ascii="Times New Roman" w:hAnsi="Times New Roman" w:cs="Times New Roman"/>
                <w:bCs/>
                <w:sz w:val="16"/>
                <w:szCs w:val="16"/>
              </w:rPr>
              <w:t>единицах</w:t>
            </w:r>
          </w:p>
        </w:tc>
        <w:tc>
          <w:tcPr>
            <w:tcW w:w="1417" w:type="dxa"/>
            <w:tcBorders>
              <w:top w:val="single" w:sz="4" w:space="0" w:color="auto"/>
              <w:left w:val="single" w:sz="4" w:space="0" w:color="auto"/>
              <w:bottom w:val="single" w:sz="4" w:space="0" w:color="auto"/>
              <w:right w:val="single" w:sz="4" w:space="0" w:color="auto"/>
            </w:tcBorders>
          </w:tcPr>
          <w:p w:rsidR="00AB6552" w:rsidRPr="005D5AFE" w:rsidRDefault="00AB6552" w:rsidP="005D5AFE">
            <w:pPr>
              <w:autoSpaceDE w:val="0"/>
              <w:autoSpaceDN w:val="0"/>
              <w:adjustRightInd w:val="0"/>
              <w:spacing w:after="0" w:line="240" w:lineRule="auto"/>
              <w:jc w:val="center"/>
              <w:rPr>
                <w:rFonts w:ascii="Times New Roman" w:hAnsi="Times New Roman" w:cs="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AB6552" w:rsidRPr="005D5AFE" w:rsidRDefault="00AB6552"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3260" w:type="dxa"/>
            <w:tcBorders>
              <w:top w:val="single" w:sz="4" w:space="0" w:color="auto"/>
              <w:left w:val="single" w:sz="4" w:space="0" w:color="auto"/>
              <w:bottom w:val="single" w:sz="4" w:space="0" w:color="auto"/>
              <w:right w:val="single" w:sz="4" w:space="0" w:color="auto"/>
            </w:tcBorders>
          </w:tcPr>
          <w:p w:rsidR="00AB6552" w:rsidRDefault="00BB5002" w:rsidP="005D5AFE">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AB6552" w:rsidRPr="005D5AFE" w:rsidRDefault="00BB5002" w:rsidP="005D5AFE">
            <w:pPr>
              <w:autoSpaceDE w:val="0"/>
              <w:autoSpaceDN w:val="0"/>
              <w:adjustRightInd w:val="0"/>
              <w:spacing w:after="0" w:line="240" w:lineRule="auto"/>
              <w:jc w:val="center"/>
              <w:rPr>
                <w:rFonts w:ascii="Times New Roman" w:hAnsi="Times New Roman" w:cs="Times New Roman"/>
                <w:bCs/>
                <w:sz w:val="16"/>
                <w:szCs w:val="16"/>
              </w:rPr>
            </w:pPr>
            <w:r w:rsidRPr="005D5AFE">
              <w:rPr>
                <w:rFonts w:ascii="Times New Roman" w:hAnsi="Times New Roman" w:cs="Times New Roman"/>
                <w:bCs/>
                <w:sz w:val="16"/>
                <w:szCs w:val="16"/>
              </w:rPr>
              <w:t>Показатель устанавливается в соответствии с утвержденной штатной численностью органа исполнительной власти</w:t>
            </w:r>
          </w:p>
        </w:tc>
        <w:tc>
          <w:tcPr>
            <w:tcW w:w="1843" w:type="dxa"/>
            <w:tcBorders>
              <w:top w:val="single" w:sz="4" w:space="0" w:color="auto"/>
              <w:left w:val="single" w:sz="4" w:space="0" w:color="auto"/>
              <w:bottom w:val="single" w:sz="4" w:space="0" w:color="auto"/>
              <w:right w:val="single" w:sz="4" w:space="0" w:color="auto"/>
            </w:tcBorders>
          </w:tcPr>
          <w:p w:rsidR="00AB6552" w:rsidRPr="005D5AFE" w:rsidRDefault="00AB6552" w:rsidP="005D5AFE">
            <w:pPr>
              <w:autoSpaceDE w:val="0"/>
              <w:autoSpaceDN w:val="0"/>
              <w:adjustRightInd w:val="0"/>
              <w:spacing w:after="0" w:line="240" w:lineRule="auto"/>
              <w:jc w:val="center"/>
              <w:rPr>
                <w:rFonts w:ascii="Times New Roman" w:hAnsi="Times New Roman" w:cs="Times New Roman"/>
                <w:bCs/>
                <w:sz w:val="16"/>
                <w:szCs w:val="16"/>
              </w:rPr>
            </w:pPr>
          </w:p>
        </w:tc>
      </w:tr>
    </w:tbl>
    <w:p w:rsidR="00FD2A54" w:rsidRPr="00D901AB" w:rsidRDefault="009914B6" w:rsidP="00FD2A54">
      <w:pPr>
        <w:jc w:val="both"/>
        <w:rPr>
          <w:rFonts w:ascii="Times New Roman" w:eastAsia="Times New Roman" w:hAnsi="Times New Roman" w:cs="Times New Roman"/>
          <w:sz w:val="26"/>
          <w:szCs w:val="26"/>
          <w:lang w:eastAsia="ru-RU"/>
        </w:rPr>
        <w:sectPr w:rsidR="00FD2A54" w:rsidRPr="00D901AB" w:rsidSect="00E946B4">
          <w:pgSz w:w="16838" w:h="11906" w:orient="landscape"/>
          <w:pgMar w:top="1701" w:right="1134" w:bottom="850" w:left="1134" w:header="708" w:footer="708" w:gutter="0"/>
          <w:cols w:space="708"/>
          <w:docGrid w:linePitch="360"/>
        </w:sectPr>
      </w:pPr>
      <w:r w:rsidRPr="009914B6">
        <w:rPr>
          <w:rFonts w:ascii="Times New Roman" w:hAnsi="Times New Roman" w:cs="Times New Roman"/>
          <w:sz w:val="20"/>
          <w:szCs w:val="20"/>
          <w:lang w:eastAsia="zh-CN"/>
        </w:rPr>
        <w:t xml:space="preserve"> * - соответствующие индикативные показатели формируются с учетом реализуемого риск-ориентированного подхода при осуществлении регионального государственного надзора. Индикативные показатели используются при подготовке ежегодного доклада о региональном государственном надзоре, осуществляемой в соответствии постановлением Правительства Российской Федерации</w:t>
      </w:r>
      <w:r>
        <w:rPr>
          <w:rFonts w:ascii="Times New Roman" w:hAnsi="Times New Roman" w:cs="Times New Roman"/>
          <w:sz w:val="20"/>
          <w:szCs w:val="20"/>
        </w:rPr>
        <w:t xml:space="preserve"> РФ от </w:t>
      </w:r>
      <w:r w:rsidRPr="009914B6">
        <w:rPr>
          <w:rFonts w:ascii="Times New Roman" w:hAnsi="Times New Roman" w:cs="Times New Roman"/>
          <w:sz w:val="20"/>
          <w:szCs w:val="20"/>
        </w:rPr>
        <w:t>7 декабря 2020 года № 2041</w:t>
      </w:r>
      <w:r w:rsidRPr="009914B6">
        <w:rPr>
          <w:rFonts w:ascii="Times New Roman" w:hAnsi="Times New Roman" w:cs="Times New Roman"/>
          <w:sz w:val="20"/>
          <w:szCs w:val="20"/>
          <w:lang w:eastAsia="zh-CN"/>
        </w:rPr>
        <w:t xml:space="preserve">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w:t>
      </w:r>
    </w:p>
    <w:p w:rsidR="00FD2A54" w:rsidRPr="00D901AB" w:rsidRDefault="00FD2A54" w:rsidP="009E26D3">
      <w:pPr>
        <w:spacing w:after="0" w:line="240" w:lineRule="auto"/>
        <w:jc w:val="center"/>
        <w:rPr>
          <w:rFonts w:ascii="Times New Roman" w:eastAsia="Times New Roman" w:hAnsi="Times New Roman" w:cs="Times New Roman"/>
          <w:sz w:val="26"/>
          <w:szCs w:val="26"/>
          <w:lang w:eastAsia="ru-RU"/>
        </w:rPr>
      </w:pPr>
    </w:p>
    <w:p w:rsidR="009E26D3" w:rsidRPr="009E26D3" w:rsidRDefault="009E26D3" w:rsidP="009E26D3">
      <w:pPr>
        <w:spacing w:after="0" w:line="240" w:lineRule="auto"/>
        <w:jc w:val="center"/>
        <w:rPr>
          <w:rFonts w:ascii="Times New Roman" w:eastAsia="Times New Roman" w:hAnsi="Times New Roman" w:cs="Times New Roman"/>
          <w:sz w:val="26"/>
          <w:szCs w:val="26"/>
          <w:lang w:eastAsia="ru-RU"/>
        </w:rPr>
      </w:pPr>
      <w:r w:rsidRPr="009E26D3">
        <w:rPr>
          <w:rFonts w:ascii="Times New Roman" w:eastAsia="Times New Roman" w:hAnsi="Times New Roman" w:cs="Times New Roman"/>
          <w:sz w:val="26"/>
          <w:szCs w:val="26"/>
          <w:lang w:eastAsia="ru-RU"/>
        </w:rPr>
        <w:t>ПОЯСНИТЕЛЬНАЯ ЗАПИСКА</w:t>
      </w:r>
    </w:p>
    <w:tbl>
      <w:tblPr>
        <w:tblW w:w="8877"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7"/>
      </w:tblGrid>
      <w:tr w:rsidR="009E26D3" w:rsidRPr="009E26D3" w:rsidTr="00944D8C">
        <w:trPr>
          <w:trHeight w:val="868"/>
          <w:jc w:val="center"/>
        </w:trPr>
        <w:tc>
          <w:tcPr>
            <w:tcW w:w="8877" w:type="dxa"/>
            <w:tcBorders>
              <w:top w:val="nil"/>
              <w:left w:val="nil"/>
              <w:bottom w:val="nil"/>
              <w:right w:val="nil"/>
            </w:tcBorders>
          </w:tcPr>
          <w:p w:rsidR="009E26D3" w:rsidRPr="009E26D3" w:rsidRDefault="009E26D3" w:rsidP="009E26D3">
            <w:pPr>
              <w:spacing w:after="0" w:line="240" w:lineRule="auto"/>
              <w:jc w:val="center"/>
              <w:rPr>
                <w:rFonts w:ascii="Times New Roman" w:eastAsia="Times New Roman" w:hAnsi="Times New Roman" w:cs="Times New Roman"/>
                <w:sz w:val="26"/>
                <w:szCs w:val="26"/>
                <w:lang w:eastAsia="ru-RU"/>
              </w:rPr>
            </w:pPr>
            <w:r w:rsidRPr="009E26D3">
              <w:rPr>
                <w:rFonts w:ascii="Times New Roman" w:eastAsia="Times New Roman" w:hAnsi="Times New Roman" w:cs="Times New Roman"/>
                <w:sz w:val="26"/>
                <w:szCs w:val="26"/>
                <w:lang w:eastAsia="ru-RU"/>
              </w:rPr>
              <w:t xml:space="preserve">к проекту постановления Правительства </w:t>
            </w:r>
            <w:r>
              <w:rPr>
                <w:rFonts w:ascii="Times New Roman" w:eastAsia="Times New Roman" w:hAnsi="Times New Roman" w:cs="Times New Roman"/>
                <w:sz w:val="26"/>
                <w:szCs w:val="26"/>
                <w:lang w:eastAsia="ru-RU"/>
              </w:rPr>
              <w:t>Чукотского автономного округа</w:t>
            </w:r>
          </w:p>
          <w:p w:rsidR="009E26D3" w:rsidRPr="009E26D3" w:rsidRDefault="009E26D3" w:rsidP="009E26D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26D3">
              <w:rPr>
                <w:rFonts w:ascii="Times New Roman" w:eastAsia="Times New Roman" w:hAnsi="Times New Roman" w:cs="Times New Roman"/>
                <w:sz w:val="26"/>
                <w:szCs w:val="26"/>
                <w:lang w:eastAsia="ru-RU"/>
              </w:rPr>
              <w:t>«</w:t>
            </w:r>
            <w:r w:rsidR="00E81893">
              <w:rPr>
                <w:rFonts w:ascii="Times New Roman" w:eastAsia="Times New Roman" w:hAnsi="Times New Roman" w:cs="Times New Roman"/>
                <w:sz w:val="26"/>
                <w:szCs w:val="26"/>
                <w:lang w:eastAsia="ru-RU"/>
              </w:rPr>
              <w:t>О</w:t>
            </w:r>
            <w:r w:rsidRPr="009E26D3">
              <w:rPr>
                <w:rFonts w:ascii="Times New Roman" w:eastAsia="Times New Roman" w:hAnsi="Times New Roman" w:cs="Times New Roman"/>
                <w:sz w:val="26"/>
                <w:szCs w:val="26"/>
                <w:lang w:eastAsia="ru-RU"/>
              </w:rPr>
              <w:t xml:space="preserve"> региональном государственном </w:t>
            </w:r>
          </w:p>
          <w:p w:rsidR="009E26D3" w:rsidRPr="009E26D3" w:rsidRDefault="009E26D3" w:rsidP="009E26D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26D3">
              <w:rPr>
                <w:rFonts w:ascii="Times New Roman" w:eastAsia="Times New Roman" w:hAnsi="Times New Roman" w:cs="Times New Roman"/>
                <w:sz w:val="26"/>
                <w:szCs w:val="26"/>
                <w:lang w:eastAsia="ru-RU"/>
              </w:rPr>
              <w:t>контроле (надзоре)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значения, объектов культурного наследия (памятников истории и культуры) народов Российской Федерации местного (муниципального) значения, выявленных объектов культурного наследия (памятников истории и культуры) народов Российской Федерации»</w:t>
            </w:r>
          </w:p>
          <w:p w:rsidR="009E26D3" w:rsidRPr="009E26D3" w:rsidRDefault="009E26D3" w:rsidP="009E26D3">
            <w:pPr>
              <w:spacing w:after="0" w:line="240" w:lineRule="auto"/>
              <w:jc w:val="center"/>
              <w:rPr>
                <w:rFonts w:ascii="Times New Roman" w:eastAsia="Times New Roman" w:hAnsi="Times New Roman" w:cs="Times New Roman"/>
                <w:sz w:val="26"/>
                <w:szCs w:val="26"/>
                <w:lang w:eastAsia="ru-RU"/>
              </w:rPr>
            </w:pPr>
          </w:p>
        </w:tc>
      </w:tr>
    </w:tbl>
    <w:p w:rsidR="009E26D3" w:rsidRPr="009E26D3" w:rsidRDefault="009E26D3" w:rsidP="009E26D3">
      <w:pPr>
        <w:spacing w:after="0" w:line="240" w:lineRule="auto"/>
        <w:ind w:firstLine="708"/>
        <w:jc w:val="both"/>
        <w:rPr>
          <w:rFonts w:ascii="Times New Roman" w:eastAsia="Times New Roman" w:hAnsi="Times New Roman" w:cs="Times New Roman"/>
          <w:sz w:val="26"/>
          <w:szCs w:val="26"/>
          <w:lang w:eastAsia="ru-RU"/>
        </w:rPr>
      </w:pPr>
      <w:r w:rsidRPr="009E26D3">
        <w:rPr>
          <w:rFonts w:ascii="Times New Roman" w:eastAsia="Times New Roman" w:hAnsi="Times New Roman" w:cs="Times New Roman"/>
          <w:sz w:val="26"/>
          <w:szCs w:val="26"/>
          <w:lang w:eastAsia="ru-RU"/>
        </w:rPr>
        <w:t xml:space="preserve">Проект постановления Правительства </w:t>
      </w:r>
      <w:r>
        <w:rPr>
          <w:rFonts w:ascii="Times New Roman" w:eastAsia="Times New Roman" w:hAnsi="Times New Roman" w:cs="Times New Roman"/>
          <w:sz w:val="26"/>
          <w:szCs w:val="26"/>
          <w:lang w:eastAsia="ru-RU"/>
        </w:rPr>
        <w:t xml:space="preserve">Чукотского автономного округа </w:t>
      </w:r>
      <w:r w:rsidRPr="009E26D3">
        <w:rPr>
          <w:rFonts w:ascii="Times New Roman" w:eastAsia="Times New Roman" w:hAnsi="Times New Roman" w:cs="Times New Roman"/>
          <w:sz w:val="26"/>
          <w:szCs w:val="26"/>
          <w:lang w:eastAsia="ru-RU"/>
        </w:rPr>
        <w:t xml:space="preserve">разработан </w:t>
      </w:r>
      <w:r>
        <w:rPr>
          <w:rFonts w:ascii="Times New Roman" w:eastAsia="Times New Roman" w:hAnsi="Times New Roman" w:cs="Times New Roman"/>
          <w:sz w:val="26"/>
          <w:szCs w:val="26"/>
          <w:lang w:eastAsia="ru-RU"/>
        </w:rPr>
        <w:t xml:space="preserve">Комитетом по </w:t>
      </w:r>
      <w:r w:rsidRPr="009E26D3">
        <w:rPr>
          <w:rFonts w:ascii="Times New Roman" w:eastAsia="Times New Roman" w:hAnsi="Times New Roman" w:cs="Times New Roman"/>
          <w:sz w:val="26"/>
          <w:szCs w:val="26"/>
          <w:lang w:eastAsia="ru-RU"/>
        </w:rPr>
        <w:t xml:space="preserve">охране объектов культурного наследия </w:t>
      </w:r>
      <w:r>
        <w:rPr>
          <w:rFonts w:ascii="Times New Roman" w:eastAsia="Times New Roman" w:hAnsi="Times New Roman" w:cs="Times New Roman"/>
          <w:sz w:val="26"/>
          <w:szCs w:val="26"/>
          <w:lang w:eastAsia="ru-RU"/>
        </w:rPr>
        <w:t xml:space="preserve">Чукотского автономного округа </w:t>
      </w:r>
      <w:r w:rsidRPr="009E26D3">
        <w:rPr>
          <w:rFonts w:ascii="Times New Roman" w:eastAsia="Times New Roman" w:hAnsi="Times New Roman" w:cs="Times New Roman"/>
          <w:sz w:val="26"/>
          <w:szCs w:val="26"/>
          <w:lang w:eastAsia="ru-RU"/>
        </w:rPr>
        <w:t>в соответствии с Федеральными законами от 31</w:t>
      </w:r>
      <w:r>
        <w:rPr>
          <w:rFonts w:ascii="Times New Roman" w:eastAsia="Times New Roman" w:hAnsi="Times New Roman" w:cs="Times New Roman"/>
          <w:sz w:val="26"/>
          <w:szCs w:val="26"/>
          <w:lang w:eastAsia="ru-RU"/>
        </w:rPr>
        <w:t xml:space="preserve"> июля </w:t>
      </w:r>
      <w:r w:rsidRPr="009E26D3">
        <w:rPr>
          <w:rFonts w:ascii="Times New Roman" w:eastAsia="Times New Roman" w:hAnsi="Times New Roman" w:cs="Times New Roman"/>
          <w:sz w:val="26"/>
          <w:szCs w:val="26"/>
          <w:lang w:eastAsia="ru-RU"/>
        </w:rPr>
        <w:t>2020 № 248-ФЗ «О государственном контроле (надзоре) и муниципальном контроле в Российской Федерации», от 11</w:t>
      </w:r>
      <w:r>
        <w:rPr>
          <w:rFonts w:ascii="Times New Roman" w:eastAsia="Times New Roman" w:hAnsi="Times New Roman" w:cs="Times New Roman"/>
          <w:sz w:val="26"/>
          <w:szCs w:val="26"/>
          <w:lang w:eastAsia="ru-RU"/>
        </w:rPr>
        <w:t xml:space="preserve"> июня </w:t>
      </w:r>
      <w:r w:rsidRPr="009E26D3">
        <w:rPr>
          <w:rFonts w:ascii="Times New Roman" w:eastAsia="Times New Roman" w:hAnsi="Times New Roman" w:cs="Times New Roman"/>
          <w:sz w:val="26"/>
          <w:szCs w:val="26"/>
          <w:lang w:eastAsia="ru-RU"/>
        </w:rPr>
        <w:t>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9E26D3" w:rsidRPr="009E26D3" w:rsidRDefault="009E26D3" w:rsidP="009E26D3">
      <w:pPr>
        <w:spacing w:after="0" w:line="240" w:lineRule="auto"/>
        <w:ind w:firstLine="720"/>
        <w:jc w:val="both"/>
        <w:rPr>
          <w:rFonts w:ascii="Times New Roman" w:eastAsia="Times New Roman" w:hAnsi="Times New Roman" w:cs="Times New Roman"/>
          <w:sz w:val="26"/>
          <w:szCs w:val="26"/>
          <w:lang w:eastAsia="ru-RU"/>
        </w:rPr>
      </w:pPr>
      <w:r w:rsidRPr="009E26D3">
        <w:rPr>
          <w:rFonts w:ascii="Times New Roman" w:eastAsia="Times New Roman" w:hAnsi="Times New Roman" w:cs="Times New Roman"/>
          <w:sz w:val="26"/>
          <w:szCs w:val="26"/>
          <w:lang w:eastAsia="ru-RU"/>
        </w:rPr>
        <w:t xml:space="preserve">Проект постановления устанавливает механизм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значения, объектов культурного наследия (памятников истории и культуры) народов Российской Федерации местного (муниципального) значения, выявленных объектов культурного наследия (памятников истории и культуры) народов Российской Федерации, определяются должностные лица, уполномоченные на осуществление данного вида контроля (надзора), объекты контроля (надзора) и критерии отнесения объектов контроля (надзора) к категориям риска, перечень профилактических мероприятий, виды контрольных (надзорных) мероприятий, контрольно-надзорных действий, периодичность их проведения, порядок досудебного обжалования решений </w:t>
      </w:r>
      <w:r>
        <w:rPr>
          <w:rFonts w:ascii="Times New Roman" w:eastAsia="Times New Roman" w:hAnsi="Times New Roman" w:cs="Times New Roman"/>
          <w:sz w:val="26"/>
          <w:szCs w:val="26"/>
          <w:lang w:eastAsia="ru-RU"/>
        </w:rPr>
        <w:t xml:space="preserve">Комитетом по охране объектов культурного наследия Чукотского автономного округа </w:t>
      </w:r>
      <w:r w:rsidRPr="009E26D3">
        <w:rPr>
          <w:rFonts w:ascii="Times New Roman" w:eastAsia="Times New Roman" w:hAnsi="Times New Roman" w:cs="Times New Roman"/>
          <w:sz w:val="26"/>
          <w:szCs w:val="26"/>
          <w:lang w:eastAsia="ru-RU"/>
        </w:rPr>
        <w:t>и действий (бездействия) должностных лиц.</w:t>
      </w:r>
    </w:p>
    <w:p w:rsidR="009E26D3" w:rsidRPr="009E26D3" w:rsidRDefault="009E26D3" w:rsidP="009E26D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26D3">
        <w:rPr>
          <w:rFonts w:ascii="Times New Roman" w:eastAsia="Calibri" w:hAnsi="Times New Roman" w:cs="Times New Roman"/>
          <w:sz w:val="26"/>
          <w:szCs w:val="26"/>
        </w:rPr>
        <w:t xml:space="preserve">Проект постановления Правительства </w:t>
      </w:r>
      <w:r>
        <w:rPr>
          <w:rFonts w:ascii="Times New Roman" w:eastAsia="Calibri" w:hAnsi="Times New Roman" w:cs="Times New Roman"/>
          <w:sz w:val="26"/>
          <w:szCs w:val="26"/>
        </w:rPr>
        <w:t xml:space="preserve">Чукотского автономного округа </w:t>
      </w:r>
      <w:r w:rsidRPr="009E26D3">
        <w:rPr>
          <w:rFonts w:ascii="Times New Roman" w:eastAsia="Calibri" w:hAnsi="Times New Roman" w:cs="Times New Roman"/>
          <w:sz w:val="26"/>
          <w:szCs w:val="26"/>
        </w:rPr>
        <w:t>не затрагивает вопросы ос</w:t>
      </w:r>
      <w:r>
        <w:rPr>
          <w:rFonts w:ascii="Times New Roman" w:eastAsia="Calibri" w:hAnsi="Times New Roman" w:cs="Times New Roman"/>
          <w:sz w:val="26"/>
          <w:szCs w:val="26"/>
        </w:rPr>
        <w:t xml:space="preserve">уществления предпринимательской </w:t>
      </w:r>
      <w:r w:rsidRPr="009E26D3">
        <w:rPr>
          <w:rFonts w:ascii="Times New Roman" w:eastAsia="Calibri" w:hAnsi="Times New Roman" w:cs="Times New Roman"/>
          <w:sz w:val="26"/>
          <w:szCs w:val="26"/>
        </w:rPr>
        <w:t>и инвестиционной деятельности.</w:t>
      </w:r>
    </w:p>
    <w:p w:rsidR="009E26D3" w:rsidRPr="009E26D3" w:rsidRDefault="009E26D3" w:rsidP="009E26D3">
      <w:pPr>
        <w:autoSpaceDE w:val="0"/>
        <w:autoSpaceDN w:val="0"/>
        <w:adjustRightInd w:val="0"/>
        <w:spacing w:after="0" w:line="240" w:lineRule="auto"/>
        <w:ind w:firstLine="709"/>
        <w:jc w:val="both"/>
        <w:rPr>
          <w:rFonts w:ascii="Times New Roman" w:eastAsia="Calibri" w:hAnsi="Times New Roman" w:cs="Times New Roman"/>
          <w:sz w:val="26"/>
          <w:szCs w:val="26"/>
        </w:rPr>
      </w:pPr>
      <w:r w:rsidRPr="009E26D3">
        <w:rPr>
          <w:rFonts w:ascii="Times New Roman" w:eastAsia="Calibri" w:hAnsi="Times New Roman" w:cs="Times New Roman"/>
          <w:sz w:val="26"/>
          <w:szCs w:val="26"/>
        </w:rPr>
        <w:t xml:space="preserve">Принятие постановления не повлечет дополнительных расходов </w:t>
      </w:r>
      <w:r>
        <w:rPr>
          <w:rFonts w:ascii="Times New Roman" w:eastAsia="Calibri" w:hAnsi="Times New Roman" w:cs="Times New Roman"/>
          <w:sz w:val="26"/>
          <w:szCs w:val="26"/>
        </w:rPr>
        <w:t xml:space="preserve">окружного </w:t>
      </w:r>
      <w:r w:rsidRPr="009E26D3">
        <w:rPr>
          <w:rFonts w:ascii="Times New Roman" w:eastAsia="Calibri" w:hAnsi="Times New Roman" w:cs="Times New Roman"/>
          <w:sz w:val="26"/>
          <w:szCs w:val="26"/>
        </w:rPr>
        <w:t>бюджета.</w:t>
      </w:r>
    </w:p>
    <w:p w:rsidR="009E26D3" w:rsidRPr="009E26D3" w:rsidRDefault="009E26D3" w:rsidP="009E26D3">
      <w:pPr>
        <w:tabs>
          <w:tab w:val="left" w:pos="273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p>
    <w:tbl>
      <w:tblPr>
        <w:tblW w:w="9464" w:type="dxa"/>
        <w:tblLook w:val="04A0" w:firstRow="1" w:lastRow="0" w:firstColumn="1" w:lastColumn="0" w:noHBand="0" w:noVBand="1"/>
      </w:tblPr>
      <w:tblGrid>
        <w:gridCol w:w="4644"/>
        <w:gridCol w:w="4820"/>
      </w:tblGrid>
      <w:tr w:rsidR="009E26D3" w:rsidRPr="009E26D3" w:rsidTr="00944D8C">
        <w:tc>
          <w:tcPr>
            <w:tcW w:w="4644" w:type="dxa"/>
            <w:shd w:val="clear" w:color="auto" w:fill="auto"/>
          </w:tcPr>
          <w:p w:rsidR="009E26D3" w:rsidRPr="009E26D3" w:rsidRDefault="009E26D3" w:rsidP="009E26D3">
            <w:pPr>
              <w:spacing w:after="0" w:line="240" w:lineRule="auto"/>
              <w:rPr>
                <w:rFonts w:ascii="Times New Roman" w:eastAsia="Times New Roman" w:hAnsi="Times New Roman" w:cs="Times New Roman"/>
                <w:sz w:val="26"/>
                <w:szCs w:val="26"/>
                <w:lang w:eastAsia="ru-RU"/>
              </w:rPr>
            </w:pPr>
          </w:p>
        </w:tc>
        <w:tc>
          <w:tcPr>
            <w:tcW w:w="4820" w:type="dxa"/>
            <w:shd w:val="clear" w:color="auto" w:fill="auto"/>
          </w:tcPr>
          <w:p w:rsidR="009E26D3" w:rsidRPr="009E26D3" w:rsidRDefault="009E26D3" w:rsidP="009E26D3">
            <w:pPr>
              <w:spacing w:after="0" w:line="240" w:lineRule="auto"/>
              <w:jc w:val="right"/>
              <w:rPr>
                <w:rFonts w:ascii="Times New Roman" w:eastAsia="Times New Roman" w:hAnsi="Times New Roman" w:cs="Times New Roman"/>
                <w:sz w:val="26"/>
                <w:szCs w:val="26"/>
                <w:lang w:eastAsia="ru-RU"/>
              </w:rPr>
            </w:pPr>
          </w:p>
        </w:tc>
      </w:tr>
    </w:tbl>
    <w:p w:rsidR="00A73CA1" w:rsidRPr="00FD2A54" w:rsidRDefault="00A73CA1" w:rsidP="000B2923">
      <w:pPr>
        <w:shd w:val="clear" w:color="auto" w:fill="FFFFFF"/>
        <w:spacing w:after="0" w:line="216" w:lineRule="atLeast"/>
        <w:jc w:val="center"/>
        <w:rPr>
          <w:rFonts w:ascii="Times New Roman" w:eastAsia="Times New Roman" w:hAnsi="Times New Roman" w:cs="Times New Roman"/>
          <w:color w:val="000000"/>
          <w:sz w:val="26"/>
          <w:szCs w:val="26"/>
          <w:lang w:eastAsia="ru-RU"/>
        </w:rPr>
      </w:pPr>
    </w:p>
    <w:sectPr w:rsidR="00A73CA1" w:rsidRPr="00FD2A54" w:rsidSect="00FD2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F3" w:rsidRDefault="000225F3" w:rsidP="009914B6">
      <w:pPr>
        <w:spacing w:after="0" w:line="240" w:lineRule="auto"/>
      </w:pPr>
      <w:r>
        <w:separator/>
      </w:r>
    </w:p>
  </w:endnote>
  <w:endnote w:type="continuationSeparator" w:id="0">
    <w:p w:rsidR="000225F3" w:rsidRDefault="000225F3" w:rsidP="0099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24296"/>
      <w:docPartObj>
        <w:docPartGallery w:val="Page Numbers (Bottom of Page)"/>
        <w:docPartUnique/>
      </w:docPartObj>
    </w:sdtPr>
    <w:sdtEndPr/>
    <w:sdtContent>
      <w:p w:rsidR="00477830" w:rsidRDefault="00477830">
        <w:pPr>
          <w:pStyle w:val="a8"/>
          <w:jc w:val="center"/>
        </w:pPr>
        <w:r>
          <w:fldChar w:fldCharType="begin"/>
        </w:r>
        <w:r>
          <w:instrText>PAGE   \* MERGEFORMAT</w:instrText>
        </w:r>
        <w:r>
          <w:fldChar w:fldCharType="separate"/>
        </w:r>
        <w:r w:rsidR="00F85009">
          <w:rPr>
            <w:noProof/>
          </w:rPr>
          <w:t>18</w:t>
        </w:r>
        <w:r>
          <w:fldChar w:fldCharType="end"/>
        </w:r>
      </w:p>
    </w:sdtContent>
  </w:sdt>
  <w:p w:rsidR="00477830" w:rsidRDefault="004778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F3" w:rsidRDefault="000225F3" w:rsidP="009914B6">
      <w:pPr>
        <w:spacing w:after="0" w:line="240" w:lineRule="auto"/>
      </w:pPr>
      <w:r>
        <w:separator/>
      </w:r>
    </w:p>
  </w:footnote>
  <w:footnote w:type="continuationSeparator" w:id="0">
    <w:p w:rsidR="000225F3" w:rsidRDefault="000225F3" w:rsidP="00991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30" w:rsidRDefault="00477830" w:rsidP="00D04A7D">
    <w:pPr>
      <w:pStyle w:val="a3"/>
      <w:jc w:val="right"/>
    </w:pPr>
    <w:r>
      <w:rPr>
        <w:rFonts w:ascii="Calibri" w:eastAsia="Times New Roman" w:hAnsi="Calibri" w:cs="Times New Roman"/>
        <w:lang w:eastAsia="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2E17"/>
    <w:multiLevelType w:val="hybridMultilevel"/>
    <w:tmpl w:val="B5D40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07"/>
    <w:rsid w:val="000225F3"/>
    <w:rsid w:val="0005200A"/>
    <w:rsid w:val="00066FAF"/>
    <w:rsid w:val="00070D11"/>
    <w:rsid w:val="000B2923"/>
    <w:rsid w:val="000C30D1"/>
    <w:rsid w:val="000C4FCD"/>
    <w:rsid w:val="001207BB"/>
    <w:rsid w:val="00130799"/>
    <w:rsid w:val="001D6E1F"/>
    <w:rsid w:val="00216F32"/>
    <w:rsid w:val="002213E5"/>
    <w:rsid w:val="00260507"/>
    <w:rsid w:val="00264CD1"/>
    <w:rsid w:val="00272805"/>
    <w:rsid w:val="002C3207"/>
    <w:rsid w:val="002D6D89"/>
    <w:rsid w:val="00301D2D"/>
    <w:rsid w:val="003B231B"/>
    <w:rsid w:val="003E7046"/>
    <w:rsid w:val="00413902"/>
    <w:rsid w:val="00440086"/>
    <w:rsid w:val="00477830"/>
    <w:rsid w:val="00490595"/>
    <w:rsid w:val="004C2F4C"/>
    <w:rsid w:val="004E3831"/>
    <w:rsid w:val="004E3BD0"/>
    <w:rsid w:val="004E5440"/>
    <w:rsid w:val="004E5D3A"/>
    <w:rsid w:val="00515511"/>
    <w:rsid w:val="00554EB7"/>
    <w:rsid w:val="00567FD0"/>
    <w:rsid w:val="00594931"/>
    <w:rsid w:val="005B7549"/>
    <w:rsid w:val="005C2599"/>
    <w:rsid w:val="005C2CC4"/>
    <w:rsid w:val="005D5AFE"/>
    <w:rsid w:val="005E4860"/>
    <w:rsid w:val="005E5363"/>
    <w:rsid w:val="005E6A73"/>
    <w:rsid w:val="005F75C8"/>
    <w:rsid w:val="00617B49"/>
    <w:rsid w:val="00650A58"/>
    <w:rsid w:val="00667F34"/>
    <w:rsid w:val="006A2557"/>
    <w:rsid w:val="006E4B06"/>
    <w:rsid w:val="0071195E"/>
    <w:rsid w:val="007123C7"/>
    <w:rsid w:val="00721583"/>
    <w:rsid w:val="007439AD"/>
    <w:rsid w:val="007473A8"/>
    <w:rsid w:val="007637C3"/>
    <w:rsid w:val="00765446"/>
    <w:rsid w:val="007E311F"/>
    <w:rsid w:val="008249FA"/>
    <w:rsid w:val="008B03A8"/>
    <w:rsid w:val="008B2B51"/>
    <w:rsid w:val="008C238D"/>
    <w:rsid w:val="008C71CD"/>
    <w:rsid w:val="008C76EC"/>
    <w:rsid w:val="008D28D0"/>
    <w:rsid w:val="008F7D1B"/>
    <w:rsid w:val="00902F09"/>
    <w:rsid w:val="00924907"/>
    <w:rsid w:val="00944D8C"/>
    <w:rsid w:val="009914B6"/>
    <w:rsid w:val="009E26D3"/>
    <w:rsid w:val="009F69E2"/>
    <w:rsid w:val="00A013F9"/>
    <w:rsid w:val="00A419B7"/>
    <w:rsid w:val="00A44C5D"/>
    <w:rsid w:val="00A5143C"/>
    <w:rsid w:val="00A73CA1"/>
    <w:rsid w:val="00A83EB0"/>
    <w:rsid w:val="00A97D61"/>
    <w:rsid w:val="00AA0001"/>
    <w:rsid w:val="00AB6552"/>
    <w:rsid w:val="00AE60D6"/>
    <w:rsid w:val="00B04ACB"/>
    <w:rsid w:val="00B17040"/>
    <w:rsid w:val="00B17915"/>
    <w:rsid w:val="00B2267C"/>
    <w:rsid w:val="00B23385"/>
    <w:rsid w:val="00B311A3"/>
    <w:rsid w:val="00B41EFD"/>
    <w:rsid w:val="00B44601"/>
    <w:rsid w:val="00B67398"/>
    <w:rsid w:val="00BB5002"/>
    <w:rsid w:val="00BE0FB4"/>
    <w:rsid w:val="00C27C73"/>
    <w:rsid w:val="00C3121E"/>
    <w:rsid w:val="00C3266A"/>
    <w:rsid w:val="00C32C9F"/>
    <w:rsid w:val="00C34866"/>
    <w:rsid w:val="00C44B65"/>
    <w:rsid w:val="00C86D36"/>
    <w:rsid w:val="00CA3D38"/>
    <w:rsid w:val="00D04A7D"/>
    <w:rsid w:val="00D103FA"/>
    <w:rsid w:val="00D14B6A"/>
    <w:rsid w:val="00D15CCB"/>
    <w:rsid w:val="00D472A8"/>
    <w:rsid w:val="00D901AB"/>
    <w:rsid w:val="00DA237F"/>
    <w:rsid w:val="00DB371E"/>
    <w:rsid w:val="00DC5500"/>
    <w:rsid w:val="00E57D7D"/>
    <w:rsid w:val="00E81893"/>
    <w:rsid w:val="00E84685"/>
    <w:rsid w:val="00E946B4"/>
    <w:rsid w:val="00E95469"/>
    <w:rsid w:val="00E95AF1"/>
    <w:rsid w:val="00EA605D"/>
    <w:rsid w:val="00EB0C7A"/>
    <w:rsid w:val="00EB667D"/>
    <w:rsid w:val="00EE36FC"/>
    <w:rsid w:val="00EE4A59"/>
    <w:rsid w:val="00F115A8"/>
    <w:rsid w:val="00F27A5C"/>
    <w:rsid w:val="00F32385"/>
    <w:rsid w:val="00F34674"/>
    <w:rsid w:val="00F40121"/>
    <w:rsid w:val="00F50C2C"/>
    <w:rsid w:val="00F545B3"/>
    <w:rsid w:val="00F65F16"/>
    <w:rsid w:val="00F85009"/>
    <w:rsid w:val="00FC3BCC"/>
    <w:rsid w:val="00FC73A5"/>
    <w:rsid w:val="00FD2A54"/>
    <w:rsid w:val="00FE0859"/>
    <w:rsid w:val="00FE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2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2A8"/>
  </w:style>
  <w:style w:type="paragraph" w:customStyle="1" w:styleId="a5">
    <w:name w:val="Знак"/>
    <w:basedOn w:val="a"/>
    <w:rsid w:val="00D472A8"/>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D472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72A8"/>
    <w:rPr>
      <w:rFonts w:ascii="Tahoma" w:hAnsi="Tahoma" w:cs="Tahoma"/>
      <w:sz w:val="16"/>
      <w:szCs w:val="16"/>
    </w:rPr>
  </w:style>
  <w:style w:type="paragraph" w:styleId="a8">
    <w:name w:val="footer"/>
    <w:basedOn w:val="a"/>
    <w:link w:val="a9"/>
    <w:uiPriority w:val="99"/>
    <w:unhideWhenUsed/>
    <w:rsid w:val="009914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14B6"/>
  </w:style>
  <w:style w:type="paragraph" w:customStyle="1" w:styleId="Default">
    <w:name w:val="Default"/>
    <w:rsid w:val="008D28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data">
    <w:name w:val="docdata"/>
    <w:aliases w:val="docy,v5,1998,bqiaagaaeyqcaaagiaiaaapxbaaabf8eaaaaaaaaaaaaaaaaaaaaaaaaaaaaaaaaaaaaaaaaaaaaaaaaaaaaaaaaaaaaaaaaaaaaaaaaaaaaaaaaaaaaaaaaaaaaaaaaaaaaaaaaaaaaaaaaaaaaaaaaaaaaaaaaaaaaaaaaaaaaaaaaaaaaaaaaaaaaaaaaaaaaaaaaaaaaaaaaaaaaaaaaaaaaaaaaaaaaaaaa"/>
    <w:basedOn w:val="a0"/>
    <w:rsid w:val="00477830"/>
  </w:style>
  <w:style w:type="paragraph" w:customStyle="1" w:styleId="2138">
    <w:name w:val="2138"/>
    <w:aliases w:val="bqiaagaaeyqcaaagiaiaaan9bqaabysfaaaaaaaaaaaaaaaaaaaaaaaaaaaaaaaaaaaaaaaaaaaaaaaaaaaaaaaaaaaaaaaaaaaaaaaaaaaaaaaaaaaaaaaaaaaaaaaaaaaaaaaaaaaaaaaaaaaaaaaaaaaaaaaaaaaaaaaaaaaaaaaaaaaaaaaaaaaaaaaaaaaaaaaaaaaaaaaaaaaaaaaaaaaaaaaaaaaaaaaa"/>
    <w:basedOn w:val="a"/>
    <w:rsid w:val="00AB6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2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2A8"/>
  </w:style>
  <w:style w:type="paragraph" w:customStyle="1" w:styleId="a5">
    <w:name w:val="Знак"/>
    <w:basedOn w:val="a"/>
    <w:rsid w:val="00D472A8"/>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D472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72A8"/>
    <w:rPr>
      <w:rFonts w:ascii="Tahoma" w:hAnsi="Tahoma" w:cs="Tahoma"/>
      <w:sz w:val="16"/>
      <w:szCs w:val="16"/>
    </w:rPr>
  </w:style>
  <w:style w:type="paragraph" w:styleId="a8">
    <w:name w:val="footer"/>
    <w:basedOn w:val="a"/>
    <w:link w:val="a9"/>
    <w:uiPriority w:val="99"/>
    <w:unhideWhenUsed/>
    <w:rsid w:val="009914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14B6"/>
  </w:style>
  <w:style w:type="paragraph" w:customStyle="1" w:styleId="Default">
    <w:name w:val="Default"/>
    <w:rsid w:val="008D28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data">
    <w:name w:val="docdata"/>
    <w:aliases w:val="docy,v5,1998,bqiaagaaeyqcaaagiaiaaapxbaaabf8eaaaaaaaaaaaaaaaaaaaaaaaaaaaaaaaaaaaaaaaaaaaaaaaaaaaaaaaaaaaaaaaaaaaaaaaaaaaaaaaaaaaaaaaaaaaaaaaaaaaaaaaaaaaaaaaaaaaaaaaaaaaaaaaaaaaaaaaaaaaaaaaaaaaaaaaaaaaaaaaaaaaaaaaaaaaaaaaaaaaaaaaaaaaaaaaaaaaaaaaa"/>
    <w:basedOn w:val="a0"/>
    <w:rsid w:val="00477830"/>
  </w:style>
  <w:style w:type="paragraph" w:customStyle="1" w:styleId="2138">
    <w:name w:val="2138"/>
    <w:aliases w:val="bqiaagaaeyqcaaagiaiaaan9bqaabysfaaaaaaaaaaaaaaaaaaaaaaaaaaaaaaaaaaaaaaaaaaaaaaaaaaaaaaaaaaaaaaaaaaaaaaaaaaaaaaaaaaaaaaaaaaaaaaaaaaaaaaaaaaaaaaaaaaaaaaaaaaaaaaaaaaaaaaaaaaaaaaaaaaaaaaaaaaaaaaaaaaaaaaaaaaaaaaaaaaaaaaaaaaaaaaaaaaaaaaaa"/>
    <w:basedOn w:val="a"/>
    <w:rsid w:val="00AB65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1207">
      <w:bodyDiv w:val="1"/>
      <w:marLeft w:val="0"/>
      <w:marRight w:val="0"/>
      <w:marTop w:val="0"/>
      <w:marBottom w:val="0"/>
      <w:divBdr>
        <w:top w:val="none" w:sz="0" w:space="0" w:color="auto"/>
        <w:left w:val="none" w:sz="0" w:space="0" w:color="auto"/>
        <w:bottom w:val="none" w:sz="0" w:space="0" w:color="auto"/>
        <w:right w:val="none" w:sz="0" w:space="0" w:color="auto"/>
      </w:divBdr>
    </w:div>
    <w:div w:id="9332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F9AC1AD236DFF7BB177DF48178E3DB95F1B1C67ECE650ED8E1ED1CFD0E74BE0AADCB5DF7FA88762B167E2748A13F6B10CF70BB1B7AS1S4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9AC1AD236DFF7BB177DF48178E3DB95F1BFC675CD650ED8E1ED1CFD0E74BE18AD9352F1F6957D7759387247SAS0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E8DB74EA5D19FBE5E0B650F000047A705CFE61A42761F9AE560A0E755DBD80CA1A0EAD3DF6778D0D6F0D9226CD4C1F885B254B60D388F95d36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2FBE-3879-4DC4-943C-2B14BE2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28</Pages>
  <Words>8712</Words>
  <Characters>49661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Рыбальченко Ольга Александровна</dc:creator>
  <cp:keywords/>
  <dc:description/>
  <cp:lastModifiedBy>Девяткин Владимир Иванович</cp:lastModifiedBy>
  <cp:revision>82</cp:revision>
  <cp:lastPrinted>2021-09-10T04:15:00Z</cp:lastPrinted>
  <dcterms:created xsi:type="dcterms:W3CDTF">2021-09-06T03:12:00Z</dcterms:created>
  <dcterms:modified xsi:type="dcterms:W3CDTF">2021-09-22T02:45:00Z</dcterms:modified>
</cp:coreProperties>
</file>