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FECAE" wp14:editId="57F79C3C">
            <wp:extent cx="553085" cy="701675"/>
            <wp:effectExtent l="0" t="0" r="0" b="317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ОХРАНЕ ОБЪЕКТОВ КУЛЬТУРНОГО НАСЛЕДИЯ </w:t>
      </w: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ЧУКОТСКОГО АВТОНОМНОГО ОКРУГА</w:t>
      </w: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 w:rsidRPr="00DA5AC1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7, г</w:t>
        </w:r>
      </w:smartTag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Анадырь, Чукотский автономный округ, 689000, </w:t>
      </w:r>
    </w:p>
    <w:p w:rsidR="000A7FBA" w:rsidRPr="00DA5AC1" w:rsidRDefault="000A7FBA" w:rsidP="000A7F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>Е</w:t>
      </w:r>
      <w:proofErr w:type="gramEnd"/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DA5AC1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okn</w:t>
      </w:r>
      <w:proofErr w:type="spellEnd"/>
      <w:r w:rsidRPr="00E47B55">
        <w:rPr>
          <w:rFonts w:ascii="Times New Roman" w:eastAsia="Times New Roman" w:hAnsi="Times New Roman" w:cs="Times New Roman"/>
          <w:sz w:val="18"/>
          <w:szCs w:val="24"/>
          <w:lang w:eastAsia="ru-RU"/>
        </w:rPr>
        <w:t>@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okn</w:t>
      </w:r>
      <w:proofErr w:type="spellEnd"/>
      <w:r w:rsidRPr="00E47B55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chukotka</w:t>
      </w:r>
      <w:proofErr w:type="spellEnd"/>
      <w:r w:rsidRPr="00E47B55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gov</w:t>
      </w:r>
      <w:proofErr w:type="spellEnd"/>
      <w:r w:rsidRPr="00E47B55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ru</w:t>
      </w:r>
      <w:proofErr w:type="spellEnd"/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>; телефон:(427-22) 6-31-75</w:t>
      </w:r>
    </w:p>
    <w:p w:rsidR="000A7FBA" w:rsidRPr="00DA5AC1" w:rsidRDefault="000A7FBA" w:rsidP="000A7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4DA" w:rsidRPr="00412725" w:rsidRDefault="00154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12725">
        <w:rPr>
          <w:rFonts w:ascii="Times New Roman" w:hAnsi="Times New Roman" w:cs="Times New Roman"/>
          <w:sz w:val="28"/>
          <w:szCs w:val="28"/>
        </w:rPr>
        <w:t>УВЕДОМЛЕНИ</w:t>
      </w:r>
      <w:r w:rsidR="007D6D48">
        <w:rPr>
          <w:rFonts w:ascii="Times New Roman" w:hAnsi="Times New Roman" w:cs="Times New Roman"/>
          <w:sz w:val="28"/>
          <w:szCs w:val="28"/>
        </w:rPr>
        <w:t>Е</w:t>
      </w:r>
    </w:p>
    <w:p w:rsidR="001544DA" w:rsidRDefault="001544DA">
      <w:pPr>
        <w:pStyle w:val="ConsPlusNormal"/>
        <w:jc w:val="center"/>
      </w:pPr>
      <w:r w:rsidRPr="00412725">
        <w:rPr>
          <w:rFonts w:ascii="Times New Roman" w:hAnsi="Times New Roman" w:cs="Times New Roman"/>
          <w:sz w:val="28"/>
          <w:szCs w:val="28"/>
        </w:rPr>
        <w:t xml:space="preserve">О </w:t>
      </w:r>
      <w:r w:rsidR="00F938DB">
        <w:rPr>
          <w:rFonts w:ascii="Times New Roman" w:hAnsi="Times New Roman" w:cs="Times New Roman"/>
          <w:sz w:val="28"/>
          <w:szCs w:val="28"/>
        </w:rPr>
        <w:t>ПРОДЛЕНИИ СРОКА ПР</w:t>
      </w:r>
      <w:r w:rsidRPr="00412725">
        <w:rPr>
          <w:rFonts w:ascii="Times New Roman" w:hAnsi="Times New Roman" w:cs="Times New Roman"/>
          <w:sz w:val="28"/>
          <w:szCs w:val="28"/>
        </w:rPr>
        <w:t>ОВЕДЕНИ</w:t>
      </w:r>
      <w:r w:rsidR="00F938DB">
        <w:rPr>
          <w:rFonts w:ascii="Times New Roman" w:hAnsi="Times New Roman" w:cs="Times New Roman"/>
          <w:sz w:val="28"/>
          <w:szCs w:val="28"/>
        </w:rPr>
        <w:t>Я</w:t>
      </w:r>
      <w:r w:rsidRPr="00412725"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</w:t>
      </w:r>
      <w:r w:rsidR="00F938DB">
        <w:rPr>
          <w:rFonts w:ascii="Times New Roman" w:hAnsi="Times New Roman" w:cs="Times New Roman"/>
          <w:sz w:val="28"/>
          <w:szCs w:val="28"/>
        </w:rPr>
        <w:t xml:space="preserve"> </w:t>
      </w:r>
      <w:r w:rsidRPr="00412725">
        <w:rPr>
          <w:rFonts w:ascii="Times New Roman" w:hAnsi="Times New Roman" w:cs="Times New Roman"/>
          <w:sz w:val="28"/>
          <w:szCs w:val="28"/>
        </w:rPr>
        <w:t>НОРМАТИВНОГО ПРАВОВОГО АКТА, ПРЕДЛАГАЮЩЕГО НОВОЕ</w:t>
      </w:r>
      <w:r w:rsidR="00F938DB">
        <w:rPr>
          <w:rFonts w:ascii="Times New Roman" w:hAnsi="Times New Roman" w:cs="Times New Roman"/>
          <w:sz w:val="28"/>
          <w:szCs w:val="28"/>
        </w:rPr>
        <w:t xml:space="preserve"> </w:t>
      </w:r>
      <w:r w:rsidRPr="00412725">
        <w:rPr>
          <w:rFonts w:ascii="Times New Roman" w:hAnsi="Times New Roman" w:cs="Times New Roman"/>
          <w:sz w:val="28"/>
          <w:szCs w:val="28"/>
        </w:rPr>
        <w:t>ГОСУДАРСТВЕННОЕ РЕГУЛИРОВАНИЕ</w:t>
      </w:r>
    </w:p>
    <w:p w:rsidR="00F938DB" w:rsidRPr="00F938DB" w:rsidRDefault="00F938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38DB" w:rsidRDefault="00F938DB" w:rsidP="00486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38DB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на дату окончания срока (21.09.2021) публичных консультаций от участников мероприятия предложений по разработке проекта нормативного правового акта Правительства Чукотского автономного округа </w:t>
      </w:r>
      <w:r w:rsidRPr="007112D5">
        <w:rPr>
          <w:rFonts w:ascii="Times New Roman" w:hAnsi="Times New Roman" w:cs="Times New Roman"/>
          <w:sz w:val="26"/>
          <w:szCs w:val="26"/>
        </w:rPr>
        <w:t>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</w:t>
      </w:r>
      <w:r w:rsidR="004869D7">
        <w:rPr>
          <w:rFonts w:ascii="Times New Roman" w:hAnsi="Times New Roman" w:cs="Times New Roman"/>
          <w:sz w:val="26"/>
          <w:szCs w:val="26"/>
        </w:rPr>
        <w:t xml:space="preserve"> Комитет по охране объектов культурного наследия</w:t>
      </w:r>
      <w:proofErr w:type="gramEnd"/>
      <w:r w:rsidR="004869D7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</w:t>
      </w:r>
      <w:r w:rsidR="004869D7" w:rsidRPr="004869D7">
        <w:rPr>
          <w:rFonts w:ascii="Times New Roman" w:hAnsi="Times New Roman" w:cs="Times New Roman"/>
          <w:b/>
          <w:sz w:val="26"/>
          <w:szCs w:val="26"/>
        </w:rPr>
        <w:t>уведомляет о продлении срока публичных консультаций</w:t>
      </w:r>
      <w:r w:rsidR="004869D7">
        <w:rPr>
          <w:rFonts w:ascii="Times New Roman" w:hAnsi="Times New Roman" w:cs="Times New Roman"/>
          <w:sz w:val="26"/>
          <w:szCs w:val="26"/>
        </w:rPr>
        <w:t>.</w:t>
      </w:r>
    </w:p>
    <w:p w:rsidR="004869D7" w:rsidRDefault="004869D7" w:rsidP="00486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69D7" w:rsidRPr="00F938DB" w:rsidRDefault="004869D7" w:rsidP="00486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принятия предложений: с 22.09.2021 по 24.09.2021 года.</w:t>
      </w:r>
    </w:p>
    <w:p w:rsidR="00F938DB" w:rsidRPr="00F938DB" w:rsidRDefault="00F938DB" w:rsidP="00486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38DB" w:rsidRDefault="004869D7" w:rsidP="004869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62E">
        <w:rPr>
          <w:rFonts w:ascii="Times New Roman" w:hAnsi="Times New Roman" w:cs="Times New Roman"/>
          <w:sz w:val="26"/>
          <w:szCs w:val="26"/>
        </w:rPr>
        <w:t xml:space="preserve">Способ направления </w:t>
      </w:r>
      <w:r>
        <w:rPr>
          <w:rFonts w:ascii="Times New Roman" w:hAnsi="Times New Roman" w:cs="Times New Roman"/>
          <w:sz w:val="26"/>
          <w:szCs w:val="26"/>
        </w:rPr>
        <w:t>предложений</w:t>
      </w:r>
      <w:r w:rsidRPr="0075062E"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GoBack"/>
      <w:bookmarkEnd w:id="1"/>
      <w:r w:rsidRPr="0075062E">
        <w:rPr>
          <w:rFonts w:ascii="Times New Roman" w:hAnsi="Times New Roman" w:cs="Times New Roman"/>
          <w:sz w:val="26"/>
          <w:szCs w:val="26"/>
        </w:rPr>
        <w:t xml:space="preserve">через электронный почтовый адрес Комитета по охране объектов культурного наследия Чукотского автономного округа </w:t>
      </w:r>
      <w:hyperlink r:id="rId6" w:history="1">
        <w:r w:rsidRPr="0029552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okn</w:t>
        </w:r>
        <w:r w:rsidRPr="00295521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29552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okn</w:t>
        </w:r>
        <w:r w:rsidRPr="0029552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9552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chukotka</w:t>
        </w:r>
        <w:r w:rsidRPr="0029552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9552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29552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9552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5062E">
        <w:rPr>
          <w:rFonts w:ascii="Times New Roman" w:hAnsi="Times New Roman" w:cs="Times New Roman"/>
          <w:sz w:val="26"/>
          <w:szCs w:val="26"/>
        </w:rPr>
        <w:t>.</w:t>
      </w:r>
    </w:p>
    <w:sectPr w:rsidR="00F938DB" w:rsidSect="00F938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DA"/>
    <w:rsid w:val="000A7FBA"/>
    <w:rsid w:val="001544DA"/>
    <w:rsid w:val="0036238E"/>
    <w:rsid w:val="004009AC"/>
    <w:rsid w:val="00412725"/>
    <w:rsid w:val="004869D7"/>
    <w:rsid w:val="005063D9"/>
    <w:rsid w:val="00582160"/>
    <w:rsid w:val="00637C5A"/>
    <w:rsid w:val="006A7B8D"/>
    <w:rsid w:val="007112D5"/>
    <w:rsid w:val="0075062E"/>
    <w:rsid w:val="007D6D48"/>
    <w:rsid w:val="00CB2976"/>
    <w:rsid w:val="00CE121E"/>
    <w:rsid w:val="00CE3675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6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6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n@okn.chukotka-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Ольга Александровна</dc:creator>
  <cp:lastModifiedBy>Девяткин Владимир Иванович</cp:lastModifiedBy>
  <cp:revision>3</cp:revision>
  <dcterms:created xsi:type="dcterms:W3CDTF">2021-09-26T23:57:00Z</dcterms:created>
  <dcterms:modified xsi:type="dcterms:W3CDTF">2021-09-27T00:44:00Z</dcterms:modified>
</cp:coreProperties>
</file>