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2"/>
        <w:ind w:right="449"/>
        <w:jc w:val="center"/>
        <w:rPr>
          <w:b w:val="0"/>
          <w:bCs w:val="0"/>
        </w:rPr>
      </w:pPr>
      <w:r>
        <w:rPr>
          <w:spacing w:val="-1"/>
        </w:rPr>
        <w:t>УВЕДОМЛЕНИЕ</w:t>
      </w:r>
      <w:r>
        <w:rPr>
          <w:b w:val="0"/>
        </w:rPr>
      </w:r>
    </w:p>
    <w:p>
      <w:pPr>
        <w:spacing w:before="0"/>
        <w:ind w:left="87" w:right="9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 проведении </w:t>
      </w:r>
      <w:r>
        <w:rPr>
          <w:rFonts w:ascii="Times New Roman" w:hAnsi="Times New Roman"/>
          <w:b/>
          <w:spacing w:val="-1"/>
          <w:sz w:val="24"/>
        </w:rPr>
        <w:t>общественного</w:t>
      </w:r>
      <w:r>
        <w:rPr>
          <w:rFonts w:ascii="Times New Roman" w:hAnsi="Times New Roman"/>
          <w:b/>
          <w:sz w:val="24"/>
        </w:rPr>
        <w:t> обсуждения</w:t>
      </w:r>
      <w:r>
        <w:rPr>
          <w:rFonts w:ascii="Times New Roman" w:hAnsi="Times New Roman"/>
          <w:sz w:val="24"/>
        </w:rPr>
      </w:r>
    </w:p>
    <w:p>
      <w:pPr>
        <w:spacing w:before="0"/>
        <w:ind w:left="442" w:right="4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объекта государственной экологической </w:t>
      </w:r>
      <w:r>
        <w:rPr>
          <w:rFonts w:ascii="Times New Roman" w:hAnsi="Times New Roman"/>
          <w:b/>
          <w:spacing w:val="-1"/>
          <w:sz w:val="24"/>
        </w:rPr>
        <w:t>экспертизы:</w:t>
      </w:r>
      <w:r>
        <w:rPr>
          <w:rFonts w:ascii="Times New Roman" w:hAnsi="Times New Roman"/>
          <w:b/>
          <w:sz w:val="24"/>
        </w:rPr>
        <w:t> проектной </w:t>
      </w:r>
      <w:r>
        <w:rPr>
          <w:rFonts w:ascii="Times New Roman" w:hAnsi="Times New Roman"/>
          <w:b/>
          <w:spacing w:val="-1"/>
          <w:sz w:val="24"/>
        </w:rPr>
        <w:t>документации</w:t>
      </w:r>
      <w:r>
        <w:rPr>
          <w:rFonts w:ascii="Times New Roman" w:hAnsi="Times New Roman"/>
          <w:sz w:val="24"/>
        </w:rPr>
      </w:r>
    </w:p>
    <w:p>
      <w:pPr>
        <w:spacing w:before="0"/>
        <w:ind w:left="295" w:right="302" w:hanging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«Строительство</w:t>
      </w:r>
      <w:r>
        <w:rPr>
          <w:rFonts w:ascii="Times New Roman" w:hAnsi="Times New Roman"/>
          <w:b/>
          <w:sz w:val="24"/>
        </w:rPr>
        <w:t> объектов Глобальной </w:t>
      </w:r>
      <w:r>
        <w:rPr>
          <w:rFonts w:ascii="Times New Roman" w:hAnsi="Times New Roman"/>
          <w:b/>
          <w:spacing w:val="-1"/>
          <w:sz w:val="24"/>
        </w:rPr>
        <w:t>морской</w:t>
      </w:r>
      <w:r>
        <w:rPr>
          <w:rFonts w:ascii="Times New Roman" w:hAnsi="Times New Roman"/>
          <w:b/>
          <w:sz w:val="24"/>
        </w:rPr>
        <w:t> системы </w:t>
      </w:r>
      <w:r>
        <w:rPr>
          <w:rFonts w:ascii="Times New Roman" w:hAnsi="Times New Roman"/>
          <w:b/>
          <w:spacing w:val="-1"/>
          <w:sz w:val="24"/>
        </w:rPr>
        <w:t>связи</w:t>
      </w:r>
      <w:r>
        <w:rPr>
          <w:rFonts w:ascii="Times New Roman" w:hAnsi="Times New Roman"/>
          <w:b/>
          <w:sz w:val="24"/>
        </w:rPr>
        <w:t> при бедствии на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z w:val="24"/>
        </w:rPr>
        <w:t>трассах Северного морского пути». </w:t>
      </w:r>
      <w:r>
        <w:rPr>
          <w:rFonts w:ascii="Times New Roman" w:hAnsi="Times New Roman"/>
          <w:b/>
          <w:spacing w:val="-1"/>
          <w:sz w:val="24"/>
        </w:rPr>
        <w:t>Береговая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станция</w:t>
      </w:r>
      <w:r>
        <w:rPr>
          <w:rFonts w:ascii="Times New Roman" w:hAnsi="Times New Roman"/>
          <w:b/>
          <w:sz w:val="24"/>
        </w:rPr>
        <w:t> Певек службы </w:t>
      </w:r>
      <w:r>
        <w:rPr>
          <w:rFonts w:ascii="Times New Roman" w:hAnsi="Times New Roman"/>
          <w:b/>
          <w:spacing w:val="-1"/>
          <w:sz w:val="24"/>
        </w:rPr>
        <w:t>НАВТЕКС.,</w:t>
      </w:r>
      <w:r>
        <w:rPr>
          <w:rFonts w:ascii="Times New Roman" w:hAnsi="Times New Roman"/>
          <w:b/>
          <w:spacing w:val="43"/>
          <w:sz w:val="24"/>
        </w:rPr>
        <w:t> </w:t>
      </w:r>
      <w:r>
        <w:rPr>
          <w:rFonts w:ascii="Times New Roman" w:hAnsi="Times New Roman"/>
          <w:b/>
          <w:sz w:val="24"/>
        </w:rPr>
        <w:t>включающей предварительные материалы оценки </w:t>
      </w:r>
      <w:r>
        <w:rPr>
          <w:rFonts w:ascii="Times New Roman" w:hAnsi="Times New Roman"/>
          <w:b/>
          <w:spacing w:val="-1"/>
          <w:sz w:val="24"/>
        </w:rPr>
        <w:t>воздействия</w:t>
      </w:r>
      <w:r>
        <w:rPr>
          <w:rFonts w:ascii="Times New Roman" w:hAnsi="Times New Roman"/>
          <w:b/>
          <w:sz w:val="24"/>
        </w:rPr>
        <w:t> на окружающую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среду и техническое задание на проведение оценки </w:t>
      </w:r>
      <w:r>
        <w:rPr>
          <w:rFonts w:ascii="Times New Roman" w:hAnsi="Times New Roman"/>
          <w:b/>
          <w:spacing w:val="-1"/>
          <w:sz w:val="24"/>
        </w:rPr>
        <w:t>воздействия</w:t>
      </w:r>
      <w:r>
        <w:rPr>
          <w:rFonts w:ascii="Times New Roman" w:hAnsi="Times New Roman"/>
          <w:b/>
          <w:sz w:val="24"/>
        </w:rPr>
        <w:t> на окружающую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среду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1" w:right="0" w:firstLine="720"/>
        <w:jc w:val="left"/>
        <w:rPr>
          <w:rFonts w:ascii="Times New Roman" w:hAnsi="Times New Roman" w:cs="Times New Roman" w:eastAsia="Times New Roman"/>
        </w:rPr>
      </w:pPr>
      <w:r>
        <w:rPr>
          <w:u w:val="single" w:color="000000"/>
        </w:rPr>
        <w:t>Основные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</w:r>
      <w:r>
        <w:rPr>
          <w:u w:val="single" w:color="000000"/>
        </w:rPr>
        <w:t>сведения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заказчике</w:t>
      </w:r>
      <w:r>
        <w:rPr/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1" w:right="26" w:firstLine="720"/>
        <w:jc w:val="left"/>
      </w:pPr>
      <w:r>
        <w:rPr/>
        <w:t>Название  </w:t>
      </w:r>
      <w:r>
        <w:rPr>
          <w:spacing w:val="2"/>
        </w:rPr>
        <w:t> </w:t>
      </w:r>
      <w:r>
        <w:rPr>
          <w:spacing w:val="-1"/>
        </w:rPr>
        <w:t>организации: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Федеральное</w:t>
      </w:r>
      <w:r>
        <w:rPr/>
        <w:t>  </w:t>
      </w:r>
      <w:r>
        <w:rPr>
          <w:spacing w:val="2"/>
        </w:rPr>
        <w:t> </w:t>
      </w:r>
      <w:r>
        <w:rPr/>
        <w:t>государственное  </w:t>
      </w:r>
      <w:r>
        <w:rPr>
          <w:spacing w:val="2"/>
        </w:rPr>
        <w:t> </w:t>
      </w:r>
      <w:r>
        <w:rPr/>
        <w:t>унитарное  </w:t>
      </w:r>
      <w:r>
        <w:rPr>
          <w:spacing w:val="2"/>
        </w:rPr>
        <w:t> </w:t>
      </w:r>
      <w:r>
        <w:rPr/>
        <w:t>предприятие</w:t>
      </w:r>
      <w:r>
        <w:rPr>
          <w:spacing w:val="42"/>
        </w:rPr>
        <w:t> </w:t>
      </w:r>
      <w:r>
        <w:rPr/>
        <w:t>"РОСМОРПОРТ" (ФГУП "РОСМОРПОРТ")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ОГРН:</w:t>
      </w:r>
      <w:r>
        <w:rPr>
          <w:spacing w:val="-1"/>
        </w:rPr>
        <w:t> </w:t>
      </w:r>
      <w:r>
        <w:rPr>
          <w:rFonts w:ascii="Times New Roman" w:hAnsi="Times New Roman"/>
        </w:rPr>
        <w:t>1047796345794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ИНН:</w:t>
      </w:r>
      <w:r>
        <w:rPr>
          <w:spacing w:val="-1"/>
        </w:rPr>
        <w:t> </w:t>
      </w:r>
      <w:r>
        <w:rPr>
          <w:rFonts w:ascii="Times New Roman" w:hAnsi="Times New Roman"/>
        </w:rPr>
        <w:t>7702352454</w:t>
      </w:r>
    </w:p>
    <w:p>
      <w:pPr>
        <w:pStyle w:val="BodyText"/>
        <w:spacing w:line="240" w:lineRule="auto"/>
        <w:ind w:right="141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Юридический</w:t>
      </w:r>
      <w:r>
        <w:rPr/>
        <w:t> </w:t>
      </w:r>
      <w:r>
        <w:rPr>
          <w:spacing w:val="-1"/>
        </w:rPr>
        <w:t>адрес:</w:t>
      </w:r>
      <w:r>
        <w:rPr/>
        <w:t> </w:t>
      </w:r>
      <w:r>
        <w:rPr>
          <w:rFonts w:ascii="Times New Roman" w:hAnsi="Times New Roman"/>
        </w:rPr>
        <w:t>127055, </w:t>
      </w:r>
      <w:r>
        <w:rPr/>
        <w:t>г. Москва, ул. </w:t>
      </w:r>
      <w:r>
        <w:rPr>
          <w:spacing w:val="-1"/>
        </w:rPr>
        <w:t>Сущевская,</w:t>
      </w:r>
      <w:r>
        <w:rPr/>
        <w:t> д.19, стр.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49"/>
        </w:rPr>
        <w:t> </w:t>
      </w:r>
      <w:r>
        <w:rPr/>
        <w:t>Контактная</w:t>
      </w:r>
      <w:r>
        <w:rPr>
          <w:spacing w:val="-6"/>
        </w:rPr>
        <w:t> </w:t>
      </w:r>
      <w:r>
        <w:rPr/>
        <w:t>информация:</w:t>
      </w:r>
      <w:r>
        <w:rPr>
          <w:spacing w:val="-5"/>
        </w:rPr>
        <w:t> </w:t>
      </w:r>
      <w:r>
        <w:rPr>
          <w:spacing w:val="-1"/>
        </w:rPr>
        <w:t>тел/факс</w:t>
      </w:r>
      <w:r>
        <w:rPr>
          <w:spacing w:val="-5"/>
        </w:rPr>
        <w:t> </w:t>
      </w:r>
      <w:r>
        <w:rPr>
          <w:rFonts w:ascii="Times New Roman" w:hAnsi="Times New Roman"/>
        </w:rPr>
        <w:t>+7(495)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626-14-25,+7(495)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411-77-59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  <w:spacing w:val="33"/>
        </w:rPr>
        <w:t> </w:t>
      </w:r>
      <w:hyperlink r:id="rId5">
        <w:r>
          <w:rPr>
            <w:rFonts w:ascii="Times New Roman" w:hAnsi="Times New Roman"/>
            <w:spacing w:val="-1"/>
          </w:rPr>
          <w:t>mail@rosmorport.ru</w:t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left="101" w:right="26" w:firstLine="720"/>
        <w:jc w:val="left"/>
      </w:pPr>
      <w:r>
        <w:rPr/>
        <w:t>Основные </w:t>
      </w:r>
      <w:r>
        <w:rPr>
          <w:spacing w:val="57"/>
        </w:rPr>
        <w:t> </w:t>
      </w:r>
      <w:r>
        <w:rPr/>
        <w:t>направления </w:t>
      </w:r>
      <w:r>
        <w:rPr>
          <w:spacing w:val="57"/>
        </w:rPr>
        <w:t> </w:t>
      </w:r>
      <w:r>
        <w:rPr>
          <w:spacing w:val="-1"/>
        </w:rPr>
        <w:t>деятельности:</w:t>
      </w:r>
      <w:r>
        <w:rPr/>
        <w:t> </w:t>
      </w:r>
      <w:r>
        <w:rPr>
          <w:spacing w:val="57"/>
        </w:rPr>
        <w:t> </w:t>
      </w:r>
      <w:r>
        <w:rPr>
          <w:rFonts w:ascii="Times New Roman" w:hAnsi="Times New Roman"/>
        </w:rPr>
        <w:t>52.22 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57"/>
        </w:rPr>
        <w:t> </w:t>
      </w:r>
      <w:r>
        <w:rPr/>
        <w:t>Деятельность </w:t>
      </w:r>
      <w:r>
        <w:rPr>
          <w:spacing w:val="57"/>
        </w:rPr>
        <w:t> </w:t>
      </w:r>
      <w:r>
        <w:rPr/>
        <w:t>вспомогательная,</w:t>
      </w:r>
      <w:r>
        <w:rPr>
          <w:spacing w:val="24"/>
        </w:rPr>
        <w:t> </w:t>
      </w:r>
      <w:r>
        <w:rPr/>
        <w:t>связанная с водным транспортом</w:t>
      </w:r>
    </w:p>
    <w:p>
      <w:pPr>
        <w:pStyle w:val="BodyText"/>
        <w:spacing w:line="240" w:lineRule="auto"/>
        <w:ind w:right="0"/>
        <w:jc w:val="left"/>
      </w:pPr>
      <w:r>
        <w:rPr/>
        <w:t>ФИО и </w:t>
      </w:r>
      <w:r>
        <w:rPr>
          <w:spacing w:val="-1"/>
        </w:rPr>
        <w:t>контактные</w:t>
      </w:r>
      <w:r>
        <w:rPr/>
        <w:t> данные руководителя:</w:t>
      </w:r>
    </w:p>
    <w:p>
      <w:pPr>
        <w:pStyle w:val="BodyText"/>
        <w:tabs>
          <w:tab w:pos="2075" w:val="left" w:leader="none"/>
          <w:tab w:pos="4237" w:val="left" w:leader="none"/>
          <w:tab w:pos="5888" w:val="left" w:leader="none"/>
          <w:tab w:pos="7028" w:val="left" w:leader="none"/>
          <w:tab w:pos="7974" w:val="left" w:leader="none"/>
        </w:tabs>
        <w:spacing w:line="240" w:lineRule="auto"/>
        <w:ind w:left="101" w:right="0" w:firstLine="720"/>
        <w:jc w:val="left"/>
      </w:pPr>
      <w:r>
        <w:rPr/>
        <w:t>Директор</w:t>
        <w:tab/>
        <w:t>Дальневосточного</w:t>
        <w:tab/>
        <w:t>бассейнового</w:t>
        <w:tab/>
      </w:r>
      <w:r>
        <w:rPr>
          <w:w w:val="95"/>
        </w:rPr>
        <w:t>филиала</w:t>
        <w:tab/>
      </w:r>
      <w:r>
        <w:rPr/>
        <w:t>ФГУП</w:t>
        <w:tab/>
      </w:r>
      <w:r>
        <w:rPr>
          <w:spacing w:val="-1"/>
        </w:rPr>
        <w:t>"Росморпорт",</w:t>
      </w:r>
    </w:p>
    <w:p>
      <w:pPr>
        <w:pStyle w:val="BodyText"/>
        <w:spacing w:line="240" w:lineRule="auto"/>
        <w:ind w:left="87" w:right="5808"/>
        <w:jc w:val="center"/>
      </w:pPr>
      <w:r>
        <w:rPr/>
        <w:t>Панкратов Евгений </w:t>
      </w:r>
      <w:r>
        <w:rPr>
          <w:spacing w:val="-1"/>
        </w:rPr>
        <w:t>Александрович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тел/факс</w:t>
      </w:r>
      <w:r>
        <w:rPr>
          <w:spacing w:val="-10"/>
        </w:rPr>
        <w:t> </w:t>
      </w:r>
      <w:r>
        <w:rPr>
          <w:rFonts w:ascii="Times New Roman" w:hAnsi="Times New Roman"/>
        </w:rPr>
        <w:t>+7(423)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222-00-81/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230-10-30,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color w:val="003D7A"/>
          <w:spacing w:val="-10"/>
        </w:rPr>
      </w:r>
      <w:hyperlink r:id="rId6">
        <w:r>
          <w:rPr>
            <w:rFonts w:ascii="Times New Roman" w:hAnsi="Times New Roman"/>
            <w:color w:val="003D7A"/>
            <w:spacing w:val="-1"/>
            <w:u w:val="single" w:color="003D7A"/>
          </w:rPr>
          <w:t>mail@dvf.rosmorport.ru</w:t>
        </w:r>
        <w:r>
          <w:rPr>
            <w:rFonts w:ascii="Times New Roman" w:hAnsi="Times New Roman"/>
            <w:color w:val="003D7A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69" w:after="0"/>
        <w:ind w:left="1001" w:right="0" w:hanging="180"/>
        <w:jc w:val="left"/>
      </w:pPr>
      <w:r>
        <w:rPr>
          <w:u w:val="single" w:color="000000"/>
        </w:rPr>
        <w:t>Основные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сведения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об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Исполнителе:</w:t>
      </w:r>
      <w:r>
        <w:rPr/>
      </w:r>
    </w:p>
    <w:p>
      <w:pPr>
        <w:pStyle w:val="BodyText"/>
        <w:spacing w:line="240" w:lineRule="auto"/>
        <w:ind w:left="101" w:right="26" w:firstLine="720"/>
        <w:jc w:val="left"/>
      </w:pPr>
      <w:r>
        <w:rPr/>
      </w:r>
      <w:r>
        <w:rPr>
          <w:u w:val="single" w:color="000000"/>
        </w:rPr>
        <w:t>Наименование </w:t>
      </w:r>
      <w:r>
        <w:rPr>
          <w:spacing w:val="45"/>
          <w:u w:val="single" w:color="000000"/>
        </w:rPr>
        <w:t> </w:t>
      </w:r>
      <w:r>
        <w:rPr>
          <w:rFonts w:ascii="Times New Roman" w:hAnsi="Times New Roman"/>
          <w:spacing w:val="45"/>
          <w:u w:val="single" w:color="000000"/>
        </w:rPr>
      </w:r>
      <w:r>
        <w:rPr>
          <w:spacing w:val="-1"/>
          <w:u w:val="single" w:color="000000"/>
        </w:rPr>
        <w:t>организации:</w:t>
      </w:r>
      <w:r>
        <w:rPr>
          <w:u w:val="single" w:color="000000"/>
        </w:rPr>
        <w:t> 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spacing w:val="-1"/>
        </w:rPr>
        <w:t>Акционерное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общество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«Сибирский</w:t>
      </w:r>
      <w:r>
        <w:rPr/>
        <w:t> </w:t>
      </w:r>
      <w:r>
        <w:rPr>
          <w:spacing w:val="45"/>
        </w:rPr>
        <w:t> </w:t>
      </w:r>
      <w:r>
        <w:rPr/>
        <w:t>институт </w:t>
      </w:r>
      <w:r>
        <w:rPr>
          <w:spacing w:val="45"/>
        </w:rPr>
        <w:t> </w:t>
      </w:r>
      <w:r>
        <w:rPr/>
        <w:t>по</w:t>
      </w:r>
      <w:r>
        <w:rPr>
          <w:spacing w:val="75"/>
        </w:rPr>
        <w:t> </w:t>
      </w:r>
      <w:r>
        <w:rPr/>
        <w:t>изысканиям и проектированию сооружений связи» (АО «Гипросвязь-4»)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u w:val="single" w:color="000000"/>
        </w:rPr>
        <w:t>ОГРН: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rFonts w:ascii="Times New Roman" w:hAnsi="Times New Roman"/>
        </w:rPr>
        <w:t>1025401012823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u w:val="single" w:color="000000"/>
        </w:rPr>
        <w:t>ИНН: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rFonts w:ascii="Times New Roman" w:hAnsi="Times New Roman"/>
        </w:rPr>
        <w:t>5402107151</w:t>
      </w:r>
    </w:p>
    <w:p>
      <w:pPr>
        <w:pStyle w:val="BodyText"/>
        <w:spacing w:line="240" w:lineRule="auto"/>
        <w:ind w:right="666"/>
        <w:jc w:val="left"/>
      </w:pPr>
      <w:r>
        <w:rPr/>
      </w:r>
      <w:r>
        <w:rPr>
          <w:spacing w:val="-1"/>
          <w:u w:val="single" w:color="000000"/>
        </w:rPr>
        <w:t>Юридический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адрес:</w:t>
      </w:r>
      <w:r>
        <w:rPr>
          <w:u w:val="single" w:color="000000"/>
        </w:rPr>
        <w:t> </w:t>
      </w:r>
      <w:r>
        <w:rPr/>
      </w:r>
      <w:r>
        <w:rPr>
          <w:rFonts w:ascii="Times New Roman" w:hAnsi="Times New Roman"/>
        </w:rPr>
        <w:t>630082, </w:t>
      </w:r>
      <w:r>
        <w:rPr/>
        <w:t>г. Новосибирск, ул. 2-я Союза Молодежи,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 </w:t>
      </w:r>
      <w:r>
        <w:rPr/>
      </w:r>
      <w:r>
        <w:rPr/>
        <w:t> </w:t>
      </w:r>
      <w:r>
        <w:rPr>
          <w:u w:val="single" w:color="000000"/>
        </w:rPr>
        <w:t>Контактная</w:t>
      </w:r>
      <w:r>
        <w:rPr>
          <w:spacing w:val="-2"/>
          <w:u w:val="single" w:color="000000"/>
        </w:rPr>
        <w:t> </w:t>
      </w:r>
      <w:r>
        <w:rPr>
          <w:rFonts w:ascii="Times New Roman" w:hAnsi="Times New Roman"/>
          <w:spacing w:val="-2"/>
          <w:u w:val="single" w:color="000000"/>
        </w:rPr>
      </w:r>
      <w:r>
        <w:rPr>
          <w:u w:val="single" w:color="000000"/>
        </w:rPr>
        <w:t>информация: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1"/>
        </w:rPr>
        <w:t>Тел/факс: </w:t>
      </w:r>
      <w:r>
        <w:rPr>
          <w:rFonts w:ascii="Times New Roman" w:hAnsi="Times New Roman"/>
        </w:rPr>
        <w:t>(383)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211-99-43,</w:t>
      </w:r>
      <w:r>
        <w:rPr>
          <w:rFonts w:ascii="Times New Roman" w:hAnsi="Times New Roman"/>
          <w:spacing w:val="-1"/>
        </w:rPr>
        <w:t> e-mail:</w:t>
      </w:r>
      <w:r>
        <w:rPr>
          <w:rFonts w:ascii="Times New Roman" w:hAnsi="Times New Roman"/>
          <w:spacing w:val="-2"/>
        </w:rPr>
        <w:t> </w:t>
      </w:r>
      <w:hyperlink r:id="rId7">
        <w:r>
          <w:rPr>
            <w:rFonts w:ascii="Times New Roman" w:hAnsi="Times New Roman"/>
            <w:u w:val="single" w:color="000000"/>
          </w:rPr>
          <w:t>rec@gsv4.nsk.su</w:t>
        </w:r>
        <w:r>
          <w:rPr>
            <w:rFonts w:ascii="Times New Roman" w:hAnsi="Times New Roman"/>
          </w:rPr>
        </w:r>
      </w:hyperlink>
      <w:r>
        <w:rPr>
          <w:rFonts w:ascii="Times New Roman" w:hAnsi="Times New Roman"/>
        </w:rPr>
        <w:t> </w:t>
      </w:r>
      <w:r>
        <w:rPr/>
      </w:r>
      <w:r>
        <w:rPr/>
        <w:t> </w:t>
      </w:r>
      <w:r>
        <w:rPr>
          <w:u w:val="single" w:color="000000"/>
        </w:rPr>
        <w:t>ФИО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контактные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данные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руководителя: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Генеральный директор АО </w:t>
      </w:r>
      <w:r>
        <w:rPr>
          <w:spacing w:val="-1"/>
        </w:rPr>
        <w:t>«Гипросвязь-4»</w:t>
      </w:r>
      <w:r>
        <w:rPr/>
        <w:t> Плотников Алексей Витальевич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(383)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211-99-43,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e-mail:</w:t>
      </w:r>
      <w:r>
        <w:rPr>
          <w:rFonts w:ascii="Times New Roman"/>
          <w:spacing w:val="-2"/>
        </w:rPr>
        <w:t> </w:t>
      </w:r>
      <w:hyperlink r:id="rId7">
        <w:r>
          <w:rPr>
            <w:rFonts w:ascii="Times New Roman"/>
            <w:u w:val="single" w:color="000000"/>
          </w:rPr>
          <w:t>rec@gsv4.nsk.su</w:t>
        </w:r>
        <w:r>
          <w:rPr>
            <w:rFonts w:ascii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1133" w:val="left" w:leader="none"/>
        </w:tabs>
        <w:spacing w:line="240" w:lineRule="auto" w:before="69" w:after="0"/>
        <w:ind w:left="101" w:right="109" w:firstLine="709"/>
        <w:jc w:val="left"/>
      </w:pPr>
      <w:r>
        <w:rPr>
          <w:u w:val="single" w:color="000000"/>
        </w:rPr>
        <w:t>Основные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spacing w:val="-1"/>
          <w:u w:val="single" w:color="000000"/>
        </w:rPr>
        <w:t>сведения</w:t>
      </w:r>
      <w:r>
        <w:rPr>
          <w:u w:val="single" w:color="000000"/>
        </w:rPr>
        <w:t>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об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органе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местного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самоуправления,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ответственного </w:t>
      </w:r>
      <w:r>
        <w:rPr>
          <w:spacing w:val="22"/>
          <w:u w:val="single" w:color="000000"/>
        </w:rPr>
        <w:t> </w:t>
      </w:r>
      <w:r>
        <w:rPr>
          <w:rFonts w:ascii="Times New Roman" w:hAnsi="Times New Roman"/>
          <w:spacing w:val="22"/>
          <w:u w:val="single" w:color="000000"/>
        </w:rPr>
      </w:r>
      <w:r>
        <w:rPr>
          <w:u w:val="single" w:color="000000"/>
        </w:rPr>
        <w:t>за</w:t>
      </w:r>
      <w:r>
        <w:rPr/>
      </w:r>
      <w:r>
        <w:rPr>
          <w:spacing w:val="27"/>
        </w:rPr>
        <w:t> </w:t>
      </w:r>
      <w:r>
        <w:rPr>
          <w:u w:val="single" w:color="000000"/>
        </w:rPr>
        <w:t>организацию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общественных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обсуждений:</w:t>
      </w:r>
      <w:r>
        <w:rPr/>
      </w:r>
    </w:p>
    <w:p>
      <w:pPr>
        <w:pStyle w:val="BodyText"/>
        <w:spacing w:line="240" w:lineRule="auto"/>
        <w:ind w:left="810" w:right="109"/>
        <w:jc w:val="left"/>
      </w:pPr>
      <w:r>
        <w:rPr/>
      </w:r>
      <w:r>
        <w:rPr>
          <w:u w:val="single" w:color="000000"/>
        </w:rPr>
        <w:t>Наименование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</w:r>
      <w:r>
        <w:rPr>
          <w:spacing w:val="-1"/>
          <w:u w:val="single" w:color="000000"/>
        </w:rPr>
        <w:t>организации</w:t>
      </w:r>
      <w:r>
        <w:rPr/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  <w:t> </w:t>
      </w:r>
      <w:r>
        <w:rPr>
          <w:spacing w:val="-1"/>
        </w:rPr>
        <w:t>Администрация</w:t>
      </w:r>
      <w:r>
        <w:rPr/>
        <w:t> Городского округа</w:t>
      </w:r>
      <w:r>
        <w:rPr>
          <w:spacing w:val="-1"/>
        </w:rPr>
        <w:t> </w:t>
      </w:r>
      <w:r>
        <w:rPr/>
        <w:t>Певек</w:t>
      </w:r>
      <w:r>
        <w:rPr>
          <w:spacing w:val="46"/>
        </w:rPr>
        <w:t> </w:t>
      </w:r>
      <w:r>
        <w:rPr>
          <w:spacing w:val="-1"/>
          <w:u w:val="single" w:color="000000"/>
        </w:rPr>
        <w:t>Юридический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адрес:</w:t>
      </w:r>
      <w:r>
        <w:rPr>
          <w:u w:val="single" w:color="000000"/>
        </w:rPr>
        <w:t> </w:t>
      </w:r>
      <w:r>
        <w:rPr/>
      </w:r>
      <w:r>
        <w:rPr>
          <w:rFonts w:ascii="Times New Roman" w:hAnsi="Times New Roman"/>
        </w:rPr>
        <w:t>689400, </w:t>
      </w:r>
      <w:r>
        <w:rPr>
          <w:spacing w:val="-1"/>
        </w:rPr>
        <w:t>Чукотский</w:t>
      </w:r>
      <w:r>
        <w:rPr/>
        <w:t> автономный округ, г. Певек, ул. Обручева,</w:t>
      </w:r>
    </w:p>
    <w:p>
      <w:pPr>
        <w:pStyle w:val="BodyText"/>
        <w:spacing w:line="240" w:lineRule="auto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29, </w:t>
      </w:r>
      <w:r>
        <w:rPr>
          <w:spacing w:val="-1"/>
        </w:rPr>
        <w:t>кабинет</w:t>
      </w:r>
      <w:r>
        <w:rPr/>
        <w:t> </w:t>
      </w:r>
      <w:r>
        <w:rPr>
          <w:rFonts w:ascii="Times New Roman" w:hAnsi="Times New Roman"/>
        </w:rPr>
        <w:t>23</w:t>
      </w:r>
    </w:p>
    <w:p>
      <w:pPr>
        <w:pStyle w:val="BodyText"/>
        <w:spacing w:line="240" w:lineRule="auto"/>
        <w:ind w:left="810" w:right="0"/>
        <w:jc w:val="left"/>
      </w:pPr>
      <w:r>
        <w:rPr/>
      </w:r>
      <w:r>
        <w:rPr>
          <w:u w:val="single" w:color="000000"/>
        </w:rPr>
        <w:t>Контактная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информация:</w:t>
      </w:r>
      <w:r>
        <w:rPr/>
      </w:r>
    </w:p>
    <w:p>
      <w:pPr>
        <w:spacing w:before="0"/>
        <w:ind w:left="8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  <w:u w:val="single" w:color="000000"/>
        </w:rPr>
        <w:t>тел.</w:t>
      </w:r>
      <w:r>
        <w:rPr>
          <w:rFonts w:ascii="Times New Roman" w:hAnsi="Times New Roman"/>
          <w:spacing w:val="-6"/>
          <w:sz w:val="24"/>
          <w:u w:val="single" w:color="000000"/>
        </w:rPr>
        <w:t> </w:t>
      </w:r>
      <w:r>
        <w:rPr>
          <w:rFonts w:ascii="Times New Roman" w:hAnsi="Times New Roman"/>
          <w:spacing w:val="-6"/>
          <w:sz w:val="24"/>
        </w:rPr>
      </w:r>
      <w:r>
        <w:rPr>
          <w:rFonts w:ascii="Times New Roman" w:hAnsi="Times New Roman"/>
          <w:sz w:val="24"/>
        </w:rPr>
        <w:t>+7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3"/>
        </w:rPr>
        <w:t>(42737)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4-21-42,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pacing w:val="-1"/>
          <w:sz w:val="24"/>
        </w:rPr>
        <w:t>e-mail:</w:t>
      </w:r>
      <w:r>
        <w:rPr>
          <w:rFonts w:ascii="Times New Roman" w:hAnsi="Times New Roman"/>
          <w:spacing w:val="-6"/>
          <w:sz w:val="24"/>
        </w:rPr>
        <w:t> </w:t>
      </w:r>
      <w:hyperlink r:id="rId8">
        <w:r>
          <w:rPr>
            <w:rFonts w:ascii="Times New Roman" w:hAnsi="Times New Roman"/>
            <w:spacing w:val="-1"/>
            <w:sz w:val="24"/>
          </w:rPr>
          <w:t>chaunadmin@mail.ru</w:t>
        </w:r>
      </w:hyperlink>
    </w:p>
    <w:p>
      <w:pPr>
        <w:pStyle w:val="BodyText"/>
        <w:spacing w:line="240" w:lineRule="auto"/>
        <w:ind w:left="810" w:right="0"/>
        <w:jc w:val="left"/>
      </w:pPr>
      <w:r>
        <w:rPr/>
      </w:r>
      <w:r>
        <w:rPr>
          <w:u w:val="single" w:color="000000"/>
        </w:rPr>
        <w:t>ФИО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контактные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данные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руководителя:</w:t>
      </w:r>
      <w:r>
        <w:rPr/>
      </w:r>
    </w:p>
    <w:p>
      <w:pPr>
        <w:pStyle w:val="BodyText"/>
        <w:spacing w:line="240" w:lineRule="auto"/>
        <w:ind w:left="810" w:right="666"/>
        <w:jc w:val="left"/>
        <w:rPr>
          <w:rFonts w:ascii="Times New Roman" w:hAnsi="Times New Roman" w:cs="Times New Roman" w:eastAsia="Times New Roman"/>
        </w:rPr>
      </w:pPr>
      <w:r>
        <w:rPr/>
        <w:t>Глава Администрации </w:t>
      </w:r>
      <w:r>
        <w:rPr>
          <w:spacing w:val="-1"/>
        </w:rPr>
        <w:t>Городского</w:t>
      </w:r>
      <w:r>
        <w:rPr/>
        <w:t> округа Певек Леюшкин </w:t>
      </w:r>
      <w:r>
        <w:rPr>
          <w:spacing w:val="-1"/>
        </w:rPr>
        <w:t>Иван</w:t>
      </w:r>
      <w:r>
        <w:rPr/>
        <w:t> Сергеевич</w:t>
      </w:r>
      <w:r>
        <w:rPr>
          <w:spacing w:val="24"/>
        </w:rPr>
        <w:t> </w:t>
      </w:r>
      <w:r>
        <w:rPr>
          <w:u w:val="single" w:color="000000"/>
        </w:rPr>
        <w:t>тел</w:t>
      </w:r>
      <w:r>
        <w:rPr>
          <w:rFonts w:ascii="Times New Roman" w:hAnsi="Times New Roman"/>
          <w:u w:val="single" w:color="000000"/>
        </w:rPr>
        <w:t>.</w:t>
      </w:r>
      <w:r>
        <w:rPr>
          <w:rFonts w:ascii="Times New Roman" w:hAnsi="Times New Roman"/>
          <w:spacing w:val="-6"/>
          <w:u w:val="single" w:color="000000"/>
        </w:rPr>
        <w:t> </w:t>
      </w:r>
      <w:r>
        <w:rPr>
          <w:rFonts w:ascii="Times New Roman" w:hAnsi="Times New Roman"/>
          <w:spacing w:val="-6"/>
        </w:rPr>
      </w:r>
      <w:r>
        <w:rPr>
          <w:rFonts w:ascii="Times New Roman" w:hAnsi="Times New Roman"/>
        </w:rPr>
        <w:t>+7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z w:val="23"/>
        </w:rPr>
        <w:t>(42737)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4-21-42,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  <w:spacing w:val="-6"/>
        </w:rPr>
        <w:t> </w:t>
      </w:r>
      <w:hyperlink r:id="rId8">
        <w:r>
          <w:rPr>
            <w:rFonts w:ascii="Times New Roman" w:hAnsi="Times New Roman"/>
            <w:spacing w:val="-1"/>
          </w:rPr>
          <w:t>chaunadmin@mail.ru</w:t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69" w:after="0"/>
        <w:ind w:left="1001" w:right="0" w:hanging="180"/>
        <w:jc w:val="left"/>
      </w:pPr>
      <w:r>
        <w:rPr>
          <w:u w:val="single" w:color="000000"/>
        </w:rPr>
        <w:t>Наименование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планируемой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(намечаемой)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хозяйственной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иной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деятельности</w:t>
      </w:r>
      <w:r>
        <w:rPr/>
      </w:r>
    </w:p>
    <w:p>
      <w:pPr>
        <w:pStyle w:val="Heading1"/>
        <w:spacing w:line="240" w:lineRule="auto"/>
        <w:ind w:left="101" w:right="26" w:firstLine="72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«Строительство</w:t>
      </w:r>
      <w:r>
        <w:rPr/>
        <w:t> объектов Глобальной морской системы связи при </w:t>
      </w:r>
      <w:r>
        <w:rPr>
          <w:spacing w:val="-1"/>
        </w:rPr>
        <w:t>бедствии</w:t>
      </w:r>
      <w:r>
        <w:rPr/>
        <w:t> на</w:t>
      </w:r>
      <w:r>
        <w:rPr>
          <w:spacing w:val="40"/>
        </w:rPr>
        <w:t> </w:t>
      </w:r>
      <w:r>
        <w:rPr/>
        <w:t>трассах</w:t>
      </w:r>
      <w:r>
        <w:rPr>
          <w:spacing w:val="-1"/>
        </w:rPr>
        <w:t> </w:t>
      </w:r>
      <w:r>
        <w:rPr/>
        <w:t>Северного морского пути». </w:t>
      </w:r>
      <w:r>
        <w:rPr>
          <w:spacing w:val="-1"/>
        </w:rPr>
        <w:t>Береговая</w:t>
      </w:r>
      <w:r>
        <w:rPr/>
        <w:t> </w:t>
      </w:r>
      <w:r>
        <w:rPr>
          <w:spacing w:val="-1"/>
        </w:rPr>
        <w:t>станция</w:t>
      </w:r>
      <w:r>
        <w:rPr/>
        <w:t> Певек службы </w:t>
      </w:r>
      <w:r>
        <w:rPr>
          <w:spacing w:val="-1"/>
        </w:rPr>
        <w:t>НАВТЕКС</w:t>
      </w:r>
      <w:r>
        <w:rPr>
          <w:rFonts w:ascii="Arial" w:hAnsi="Arial"/>
          <w:b w:val="0"/>
          <w:spacing w:val="-1"/>
        </w:rPr>
        <w:t>.</w:t>
      </w:r>
      <w:r>
        <w:rPr>
          <w:rFonts w:ascii="Arial" w:hAns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1" w:right="0" w:hanging="180"/>
        <w:jc w:val="left"/>
      </w:pPr>
      <w:r>
        <w:rPr>
          <w:u w:val="single" w:color="000000"/>
        </w:rPr>
        <w:t>Цель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планируемой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(намечаемой)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хозяйственной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иной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деятельности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280" w:left="1600" w:right="740"/>
        </w:sectPr>
      </w:pPr>
    </w:p>
    <w:p>
      <w:pPr>
        <w:spacing w:before="56"/>
        <w:ind w:left="101" w:right="10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Проектная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документация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«Строительство</w:t>
      </w:r>
      <w:r>
        <w:rPr>
          <w:rFonts w:ascii="Times New Roman" w:hAnsi="Times New Roman"/>
          <w:b/>
          <w:spacing w:val="4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объектов</w:t>
      </w:r>
      <w:r>
        <w:rPr>
          <w:rFonts w:ascii="Times New Roman" w:hAnsi="Times New Roman"/>
          <w:b/>
          <w:spacing w:val="44"/>
          <w:sz w:val="24"/>
        </w:rPr>
        <w:t> </w:t>
      </w:r>
      <w:r>
        <w:rPr>
          <w:rFonts w:ascii="Times New Roman" w:hAnsi="Times New Roman"/>
          <w:b/>
          <w:sz w:val="24"/>
        </w:rPr>
        <w:t>Глобальной</w:t>
      </w:r>
      <w:r>
        <w:rPr>
          <w:rFonts w:ascii="Times New Roman" w:hAnsi="Times New Roman"/>
          <w:b/>
          <w:spacing w:val="44"/>
          <w:sz w:val="24"/>
        </w:rPr>
        <w:t> </w:t>
      </w:r>
      <w:r>
        <w:rPr>
          <w:rFonts w:ascii="Times New Roman" w:hAnsi="Times New Roman"/>
          <w:b/>
          <w:sz w:val="24"/>
        </w:rPr>
        <w:t>морской</w:t>
      </w:r>
      <w:r>
        <w:rPr>
          <w:rFonts w:ascii="Times New Roman" w:hAnsi="Times New Roman"/>
          <w:b/>
          <w:spacing w:val="63"/>
          <w:sz w:val="24"/>
        </w:rPr>
        <w:t> </w:t>
      </w:r>
      <w:r>
        <w:rPr>
          <w:rFonts w:ascii="Times New Roman" w:hAnsi="Times New Roman"/>
          <w:b/>
          <w:sz w:val="24"/>
        </w:rPr>
        <w:t>системы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связи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при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бедствии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трассах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Северного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морского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пути».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Береговая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z w:val="24"/>
        </w:rPr>
        <w:t>станция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z w:val="24"/>
        </w:rPr>
        <w:t>Певек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z w:val="24"/>
        </w:rPr>
        <w:t>службы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z w:val="24"/>
        </w:rPr>
        <w:t>НАВТЕКС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рассматривает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строительство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береговой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станции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z w:val="24"/>
        </w:rPr>
        <w:t>Певек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службы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НАВТЕКС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обеспечения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мореплавания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трассах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sz w:val="24"/>
        </w:rPr>
        <w:t>Северного морского пути района </w:t>
      </w:r>
      <w:r>
        <w:rPr>
          <w:rFonts w:ascii="Times New Roman" w:hAnsi="Times New Roman"/>
          <w:spacing w:val="-1"/>
          <w:sz w:val="24"/>
        </w:rPr>
        <w:t>NAVAREA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XXI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1" w:right="108" w:firstLine="720"/>
        <w:jc w:val="both"/>
      </w:pPr>
      <w:r>
        <w:rPr>
          <w:spacing w:val="-1"/>
          <w:u w:val="single" w:color="000000"/>
        </w:rPr>
        <w:t>Предварительное</w:t>
      </w:r>
      <w:r>
        <w:rPr>
          <w:spacing w:val="5"/>
          <w:u w:val="single" w:color="000000"/>
        </w:rPr>
        <w:t> </w:t>
      </w:r>
      <w:r>
        <w:rPr>
          <w:rFonts w:ascii="Times New Roman" w:hAnsi="Times New Roman"/>
          <w:spacing w:val="5"/>
          <w:u w:val="single" w:color="000000"/>
        </w:rPr>
      </w:r>
      <w:r>
        <w:rPr>
          <w:spacing w:val="-1"/>
          <w:u w:val="single" w:color="000000"/>
        </w:rPr>
        <w:t>место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u w:val="single" w:color="000000"/>
        </w:rPr>
        <w:t>реализации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u w:val="single" w:color="000000"/>
        </w:rPr>
        <w:t>планируемой</w:t>
      </w:r>
      <w:r>
        <w:rPr>
          <w:spacing w:val="5"/>
          <w:u w:val="single" w:color="000000"/>
        </w:rPr>
        <w:t> </w:t>
      </w:r>
      <w:r>
        <w:rPr>
          <w:rFonts w:ascii="Times New Roman" w:hAnsi="Times New Roman"/>
          <w:spacing w:val="5"/>
          <w:u w:val="single" w:color="000000"/>
        </w:rPr>
      </w:r>
      <w:r>
        <w:rPr>
          <w:spacing w:val="-1"/>
          <w:u w:val="single" w:color="000000"/>
        </w:rPr>
        <w:t>(намечаемой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rFonts w:ascii="Times New Roman" w:hAnsi="Times New Roman"/>
          <w:u w:val="single" w:color="000000"/>
        </w:rPr>
        <w:t>)</w:t>
      </w:r>
      <w:r>
        <w:rPr>
          <w:rFonts w:ascii="Times New Roman" w:hAnsi="Times New Roman"/>
          <w:spacing w:val="6"/>
          <w:u w:val="single" w:color="000000"/>
        </w:rPr>
        <w:t> </w:t>
      </w:r>
      <w:r>
        <w:rPr>
          <w:u w:val="single" w:color="000000"/>
        </w:rPr>
        <w:t>хозяйственной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u w:val="single" w:color="000000"/>
        </w:rPr>
        <w:t>и</w:t>
      </w:r>
      <w:r>
        <w:rPr/>
      </w:r>
      <w:r>
        <w:rPr>
          <w:spacing w:val="57"/>
        </w:rPr>
        <w:t> </w:t>
      </w:r>
      <w:r>
        <w:rPr>
          <w:u w:val="single" w:color="000000"/>
        </w:rPr>
        <w:t>иной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деятельности:</w:t>
      </w:r>
      <w:r>
        <w:rPr/>
      </w:r>
    </w:p>
    <w:p>
      <w:pPr>
        <w:pStyle w:val="BodyText"/>
        <w:spacing w:line="240" w:lineRule="auto"/>
        <w:ind w:left="810" w:right="0"/>
        <w:jc w:val="left"/>
      </w:pPr>
      <w:r>
        <w:rPr>
          <w:spacing w:val="-1"/>
        </w:rPr>
        <w:t>Радиопередающая</w:t>
      </w:r>
      <w:r>
        <w:rPr>
          <w:spacing w:val="7"/>
        </w:rPr>
        <w:t> </w:t>
      </w:r>
      <w:r>
        <w:rPr/>
        <w:t>станция</w:t>
      </w:r>
      <w:r>
        <w:rPr>
          <w:spacing w:val="7"/>
        </w:rPr>
        <w:t> </w:t>
      </w:r>
      <w:r>
        <w:rPr/>
        <w:t>Певек</w:t>
      </w:r>
      <w:r>
        <w:rPr>
          <w:spacing w:val="7"/>
        </w:rPr>
        <w:t> </w:t>
      </w:r>
      <w:r>
        <w:rPr>
          <w:spacing w:val="-1"/>
        </w:rPr>
        <w:t>береговой</w:t>
      </w:r>
      <w:r>
        <w:rPr>
          <w:spacing w:val="7"/>
        </w:rPr>
        <w:t> </w:t>
      </w:r>
      <w:r>
        <w:rPr/>
        <w:t>службы</w:t>
      </w:r>
      <w:r>
        <w:rPr>
          <w:spacing w:val="7"/>
        </w:rPr>
        <w:t> </w:t>
      </w:r>
      <w:r>
        <w:rPr>
          <w:spacing w:val="-1"/>
        </w:rPr>
        <w:t>НАВТЕКС</w:t>
      </w:r>
      <w:r>
        <w:rPr>
          <w:spacing w:val="7"/>
        </w:rPr>
        <w:t> </w:t>
      </w:r>
      <w:r>
        <w:rPr/>
        <w:t>(РПДС</w:t>
      </w:r>
      <w:r>
        <w:rPr>
          <w:spacing w:val="7"/>
        </w:rPr>
        <w:t> </w:t>
      </w:r>
      <w:r>
        <w:rPr/>
        <w:t>НАВТЕКС)</w:t>
      </w:r>
    </w:p>
    <w:p>
      <w:pPr>
        <w:pStyle w:val="BodyText"/>
        <w:numPr>
          <w:ilvl w:val="0"/>
          <w:numId w:val="2"/>
        </w:numPr>
        <w:tabs>
          <w:tab w:pos="281" w:val="left" w:leader="none"/>
        </w:tabs>
        <w:spacing w:line="240" w:lineRule="auto" w:before="0" w:after="0"/>
        <w:ind w:left="281" w:right="0" w:hanging="180"/>
        <w:jc w:val="left"/>
      </w:pPr>
      <w:r>
        <w:rPr/>
        <w:t>г. Певек, ул. Куваева, </w:t>
      </w:r>
      <w:r>
        <w:rPr>
          <w:rFonts w:ascii="Times New Roman" w:hAnsi="Times New Roman"/>
        </w:rPr>
        <w:t>2060 </w:t>
      </w:r>
      <w:r>
        <w:rPr/>
        <w:t>м южнее</w:t>
      </w:r>
      <w:r>
        <w:rPr>
          <w:spacing w:val="-1"/>
        </w:rPr>
        <w:t> </w:t>
      </w:r>
      <w:r>
        <w:rPr/>
        <w:t>стр. </w:t>
      </w:r>
      <w:r>
        <w:rPr>
          <w:rFonts w:ascii="Times New Roman" w:hAnsi="Times New Roman"/>
        </w:rPr>
        <w:t>51 </w:t>
      </w:r>
      <w:r>
        <w:rPr/>
        <w:t>(пологий склон горы </w:t>
      </w:r>
      <w:r>
        <w:rPr>
          <w:spacing w:val="-1"/>
        </w:rPr>
        <w:t>Пээкиней).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821" w:right="666" w:firstLine="0"/>
        <w:jc w:val="left"/>
      </w:pPr>
      <w:r>
        <w:rPr>
          <w:u w:val="single" w:color="000000"/>
        </w:rPr>
        <w:t>Планируемые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сроки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проведения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оценки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воздействия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на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окружающую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среду:</w:t>
      </w:r>
      <w:r>
        <w:rPr/>
      </w:r>
      <w:r>
        <w:rPr>
          <w:spacing w:val="37"/>
        </w:rPr>
        <w:t> </w:t>
      </w:r>
      <w:r>
        <w:rPr/>
        <w:t>ноябрь </w:t>
      </w:r>
      <w:r>
        <w:rPr>
          <w:rFonts w:ascii="Times New Roman" w:hAnsi="Times New Roman"/>
        </w:rPr>
        <w:t>2020  - 30 </w:t>
      </w:r>
      <w:r>
        <w:rPr/>
        <w:t>июня 2022г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1" w:right="0" w:hanging="180"/>
        <w:jc w:val="left"/>
      </w:pPr>
      <w:r>
        <w:rPr>
          <w:u w:val="single" w:color="000000"/>
        </w:rPr>
        <w:t>Место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сроки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доступности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объекта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общественного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обсуждения:</w:t>
      </w:r>
      <w:r>
        <w:rPr/>
      </w:r>
    </w:p>
    <w:p>
      <w:pPr>
        <w:pStyle w:val="BodyText"/>
        <w:spacing w:line="240" w:lineRule="auto"/>
        <w:ind w:left="101" w:right="108" w:firstLine="720"/>
        <w:jc w:val="both"/>
      </w:pPr>
      <w:r>
        <w:rPr/>
        <w:t>Проектная</w:t>
      </w:r>
      <w:r>
        <w:rPr>
          <w:spacing w:val="42"/>
        </w:rPr>
        <w:t> </w:t>
      </w:r>
      <w:r>
        <w:rPr>
          <w:spacing w:val="-1"/>
        </w:rPr>
        <w:t>документация,</w:t>
      </w:r>
      <w:r>
        <w:rPr>
          <w:spacing w:val="42"/>
        </w:rPr>
        <w:t> </w:t>
      </w:r>
      <w:r>
        <w:rPr>
          <w:spacing w:val="-1"/>
        </w:rPr>
        <w:t>предварительные</w:t>
      </w:r>
      <w:r>
        <w:rPr>
          <w:spacing w:val="42"/>
        </w:rPr>
        <w:t> </w:t>
      </w:r>
      <w:r>
        <w:rPr/>
        <w:t>материалы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оценке</w:t>
      </w:r>
      <w:r>
        <w:rPr>
          <w:spacing w:val="42"/>
        </w:rPr>
        <w:t> </w:t>
      </w:r>
      <w:r>
        <w:rPr>
          <w:spacing w:val="-1"/>
        </w:rPr>
        <w:t>воздействия</w:t>
      </w:r>
      <w:r>
        <w:rPr>
          <w:spacing w:val="42"/>
        </w:rPr>
        <w:t> </w:t>
      </w:r>
      <w:r>
        <w:rPr/>
        <w:t>на</w:t>
      </w:r>
      <w:r>
        <w:rPr>
          <w:spacing w:val="71"/>
        </w:rPr>
        <w:t> </w:t>
      </w:r>
      <w:r>
        <w:rPr/>
        <w:t>окружающую</w:t>
      </w:r>
      <w:r>
        <w:rPr>
          <w:spacing w:val="52"/>
        </w:rPr>
        <w:t> </w:t>
      </w:r>
      <w:r>
        <w:rPr>
          <w:spacing w:val="-1"/>
        </w:rPr>
        <w:t>среду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техническое</w:t>
      </w:r>
      <w:r>
        <w:rPr>
          <w:spacing w:val="52"/>
        </w:rPr>
        <w:t> </w:t>
      </w:r>
      <w:r>
        <w:rPr>
          <w:spacing w:val="-1"/>
        </w:rPr>
        <w:t>задание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проведение</w:t>
      </w:r>
      <w:r>
        <w:rPr>
          <w:spacing w:val="52"/>
        </w:rPr>
        <w:t> </w:t>
      </w:r>
      <w:r>
        <w:rPr/>
        <w:t>оценки</w:t>
      </w:r>
      <w:r>
        <w:rPr>
          <w:spacing w:val="52"/>
        </w:rPr>
        <w:t> </w:t>
      </w:r>
      <w:r>
        <w:rPr/>
        <w:t>воздействия</w:t>
      </w:r>
      <w:r>
        <w:rPr>
          <w:spacing w:val="52"/>
        </w:rPr>
        <w:t> </w:t>
      </w:r>
      <w:r>
        <w:rPr/>
        <w:t>на</w:t>
      </w:r>
      <w:r>
        <w:rPr>
          <w:spacing w:val="59"/>
        </w:rPr>
        <w:t> </w:t>
      </w:r>
      <w:r>
        <w:rPr/>
        <w:t>окружающую</w:t>
      </w:r>
      <w:r>
        <w:rPr>
          <w:spacing w:val="46"/>
        </w:rPr>
        <w:t> </w:t>
      </w:r>
      <w:r>
        <w:rPr>
          <w:spacing w:val="-1"/>
        </w:rPr>
        <w:t>среду</w:t>
      </w:r>
      <w:r>
        <w:rPr>
          <w:spacing w:val="46"/>
        </w:rPr>
        <w:t> </w:t>
      </w:r>
      <w:r>
        <w:rPr>
          <w:spacing w:val="-1"/>
        </w:rPr>
        <w:t>намечаемой</w:t>
      </w:r>
      <w:r>
        <w:rPr>
          <w:spacing w:val="46"/>
        </w:rPr>
        <w:t> </w:t>
      </w:r>
      <w:r>
        <w:rPr/>
        <w:t>хозяйственной</w:t>
      </w:r>
      <w:r>
        <w:rPr>
          <w:spacing w:val="46"/>
        </w:rPr>
        <w:t> </w:t>
      </w:r>
      <w:r>
        <w:rPr/>
        <w:t>или</w:t>
      </w:r>
      <w:r>
        <w:rPr>
          <w:spacing w:val="46"/>
        </w:rPr>
        <w:t> </w:t>
      </w:r>
      <w:r>
        <w:rPr/>
        <w:t>иной</w:t>
      </w:r>
      <w:r>
        <w:rPr>
          <w:spacing w:val="46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выложены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26"/>
        </w:rPr>
        <w:t> </w:t>
      </w:r>
      <w:r>
        <w:rPr/>
        <w:t>апреля по </w:t>
      </w:r>
      <w:r>
        <w:rPr>
          <w:rFonts w:ascii="Times New Roman" w:hAnsi="Times New Roman"/>
        </w:rPr>
        <w:t>25 </w:t>
      </w:r>
      <w:r>
        <w:rPr/>
        <w:t>мая 2022г в электронном виде на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hyperlink r:id="rId9">
        <w:r>
          <w:rPr>
            <w:rFonts w:ascii="Times New Roman"/>
            <w:spacing w:val="-1"/>
          </w:rPr>
          <w:t>https://disk.yandex.ru/d/T7_xBzsKWU1eJw</w:t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1" w:right="0" w:hanging="180"/>
        <w:jc w:val="left"/>
      </w:pPr>
      <w:r>
        <w:rPr>
          <w:spacing w:val="-1"/>
          <w:u w:val="single" w:color="000000"/>
        </w:rPr>
        <w:t>Предполагаемая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форма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и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срок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проведения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общественных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обсуждений:</w:t>
      </w:r>
      <w:r>
        <w:rPr/>
      </w:r>
    </w:p>
    <w:p>
      <w:pPr>
        <w:pStyle w:val="BodyText"/>
        <w:spacing w:line="240" w:lineRule="auto"/>
        <w:ind w:left="101" w:right="108" w:firstLine="720"/>
        <w:jc w:val="both"/>
      </w:pPr>
      <w:r>
        <w:rPr/>
        <w:t>Общественное</w:t>
      </w:r>
      <w:r>
        <w:rPr>
          <w:spacing w:val="6"/>
        </w:rPr>
        <w:t> </w:t>
      </w:r>
      <w:r>
        <w:rPr/>
        <w:t>обсуждение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проектной</w:t>
      </w:r>
      <w:r>
        <w:rPr>
          <w:spacing w:val="7"/>
        </w:rPr>
        <w:t> </w:t>
      </w:r>
      <w:r>
        <w:rPr>
          <w:spacing w:val="-1"/>
        </w:rPr>
        <w:t>документации,</w:t>
      </w:r>
      <w:r>
        <w:rPr>
          <w:spacing w:val="6"/>
        </w:rPr>
        <w:t> </w:t>
      </w:r>
      <w:r>
        <w:rPr/>
        <w:t>предварительным</w:t>
      </w:r>
      <w:r>
        <w:rPr>
          <w:spacing w:val="24"/>
        </w:rPr>
        <w:t> </w:t>
      </w:r>
      <w:r>
        <w:rPr>
          <w:spacing w:val="-1"/>
        </w:rPr>
        <w:t>материалам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>
          <w:spacing w:val="-1"/>
        </w:rPr>
        <w:t>оценке</w:t>
      </w:r>
      <w:r>
        <w:rPr>
          <w:spacing w:val="46"/>
        </w:rPr>
        <w:t> </w:t>
      </w:r>
      <w:r>
        <w:rPr>
          <w:spacing w:val="-1"/>
        </w:rPr>
        <w:t>воздействия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окружающую</w:t>
      </w:r>
      <w:r>
        <w:rPr>
          <w:spacing w:val="46"/>
        </w:rPr>
        <w:t> </w:t>
      </w:r>
      <w:r>
        <w:rPr>
          <w:spacing w:val="-1"/>
        </w:rPr>
        <w:t>среду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техническому</w:t>
      </w:r>
      <w:r>
        <w:rPr>
          <w:spacing w:val="46"/>
        </w:rPr>
        <w:t> </w:t>
      </w:r>
      <w:r>
        <w:rPr>
          <w:spacing w:val="-1"/>
        </w:rPr>
        <w:t>заданию</w:t>
      </w:r>
      <w:r>
        <w:rPr>
          <w:spacing w:val="46"/>
        </w:rPr>
        <w:t> </w:t>
      </w:r>
      <w:r>
        <w:rPr/>
        <w:t>на</w:t>
      </w:r>
      <w:r>
        <w:rPr>
          <w:spacing w:val="109"/>
        </w:rPr>
        <w:t> </w:t>
      </w:r>
      <w:r>
        <w:rPr/>
        <w:t>проведение</w:t>
      </w:r>
      <w:r>
        <w:rPr>
          <w:spacing w:val="17"/>
        </w:rPr>
        <w:t> </w:t>
      </w:r>
      <w:r>
        <w:rPr/>
        <w:t>оценки</w:t>
      </w:r>
      <w:r>
        <w:rPr>
          <w:spacing w:val="17"/>
        </w:rPr>
        <w:t> </w:t>
      </w:r>
      <w:r>
        <w:rPr>
          <w:spacing w:val="-1"/>
        </w:rPr>
        <w:t>воздействия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>
          <w:spacing w:val="-1"/>
        </w:rPr>
        <w:t>окружающую</w:t>
      </w:r>
      <w:r>
        <w:rPr>
          <w:spacing w:val="17"/>
        </w:rPr>
        <w:t> </w:t>
      </w:r>
      <w:r>
        <w:rPr>
          <w:spacing w:val="-1"/>
        </w:rPr>
        <w:t>среду</w:t>
      </w:r>
      <w:r>
        <w:rPr>
          <w:spacing w:val="17"/>
        </w:rPr>
        <w:t> </w:t>
      </w:r>
      <w:r>
        <w:rPr/>
        <w:t>(ОВОС)</w:t>
      </w:r>
      <w:r>
        <w:rPr>
          <w:spacing w:val="17"/>
        </w:rPr>
        <w:t> </w:t>
      </w:r>
      <w:r>
        <w:rPr/>
        <w:t>объекта</w:t>
      </w:r>
      <w:r>
        <w:rPr>
          <w:spacing w:val="17"/>
        </w:rPr>
        <w:t> </w:t>
      </w:r>
      <w:r>
        <w:rPr>
          <w:spacing w:val="-1"/>
        </w:rPr>
        <w:t>государственной</w:t>
      </w:r>
      <w:r>
        <w:rPr>
          <w:spacing w:val="75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>
          <w:spacing w:val="-1"/>
        </w:rPr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>
          <w:spacing w:val="-1"/>
        </w:rPr>
        <w:t>информирования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44"/>
        </w:rPr>
        <w:t> </w:t>
      </w:r>
      <w:r>
        <w:rPr/>
        <w:t>мая.</w:t>
      </w:r>
    </w:p>
    <w:p>
      <w:pPr>
        <w:pStyle w:val="BodyText"/>
        <w:spacing w:line="240" w:lineRule="auto"/>
        <w:ind w:left="101" w:right="26" w:firstLine="720"/>
        <w:jc w:val="left"/>
      </w:pPr>
      <w:r>
        <w:rPr/>
        <w:t>Материалы доступны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течении</w:t>
      </w:r>
      <w:r>
        <w:rPr>
          <w:spacing w:val="1"/>
        </w:rPr>
        <w:t> </w:t>
      </w:r>
      <w:r>
        <w:rPr>
          <w:spacing w:val="-1"/>
        </w:rPr>
        <w:t>всего</w:t>
      </w:r>
      <w:r>
        <w:rPr/>
        <w:t> срока </w:t>
      </w:r>
      <w:r>
        <w:rPr>
          <w:spacing w:val="-1"/>
        </w:rPr>
        <w:t>проведения</w:t>
      </w:r>
      <w:r>
        <w:rPr>
          <w:spacing w:val="1"/>
        </w:rPr>
        <w:t> </w:t>
      </w:r>
      <w:r>
        <w:rPr/>
        <w:t>общественных обсуждений</w:t>
      </w:r>
      <w:r>
        <w:rPr>
          <w:spacing w:val="39"/>
        </w:rPr>
        <w:t> </w:t>
      </w:r>
      <w:r>
        <w:rPr/>
        <w:t>и дополнительно в </w:t>
      </w:r>
      <w:r>
        <w:rPr>
          <w:spacing w:val="-1"/>
        </w:rPr>
        <w:t>течении</w:t>
      </w:r>
      <w:r>
        <w:rPr/>
        <w:t> </w:t>
      </w:r>
      <w:r>
        <w:rPr>
          <w:rFonts w:ascii="Times New Roman" w:hAnsi="Times New Roman"/>
        </w:rPr>
        <w:t>10 </w:t>
      </w:r>
      <w:r>
        <w:rPr>
          <w:spacing w:val="-1"/>
        </w:rPr>
        <w:t>календарных</w:t>
      </w:r>
      <w:r>
        <w:rPr/>
        <w:t> дней до </w:t>
      </w:r>
      <w:r>
        <w:rPr>
          <w:rFonts w:ascii="Times New Roman" w:hAnsi="Times New Roman"/>
        </w:rPr>
        <w:t>25 </w:t>
      </w:r>
      <w:r>
        <w:rPr>
          <w:spacing w:val="-1"/>
        </w:rPr>
        <w:t>мая</w:t>
      </w:r>
      <w:r>
        <w:rPr/>
        <w:t> на</w:t>
      </w:r>
      <w:r>
        <w:rPr>
          <w:spacing w:val="-1"/>
        </w:rPr>
        <w:t> электронном </w:t>
      </w:r>
      <w:r>
        <w:rPr/>
        <w:t>диске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hyperlink r:id="rId9">
        <w:r>
          <w:rPr>
            <w:rFonts w:ascii="Times New Roman"/>
            <w:spacing w:val="-1"/>
          </w:rPr>
          <w:t>https://disk.yandex.ru/d/T7_xBzsKWU1eJw</w:t>
        </w:r>
        <w:r>
          <w:rPr>
            <w:rFonts w:ascii="Times New Roman"/>
          </w:rPr>
        </w:r>
      </w:hyperlink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Замечания</w:t>
      </w:r>
      <w:r>
        <w:rPr/>
        <w:t> </w:t>
      </w:r>
      <w:r>
        <w:rPr>
          <w:spacing w:val="3"/>
        </w:rPr>
        <w:t> </w:t>
      </w:r>
      <w:r>
        <w:rPr/>
        <w:t>и </w:t>
      </w:r>
      <w:r>
        <w:rPr>
          <w:spacing w:val="3"/>
        </w:rPr>
        <w:t> </w:t>
      </w:r>
      <w:r>
        <w:rPr>
          <w:spacing w:val="-1"/>
        </w:rPr>
        <w:t>предложения</w:t>
      </w:r>
      <w:r>
        <w:rPr/>
        <w:t> </w:t>
      </w:r>
      <w:r>
        <w:rPr>
          <w:spacing w:val="3"/>
        </w:rPr>
        <w:t> </w:t>
      </w:r>
      <w:r>
        <w:rPr/>
        <w:t>принимаются </w:t>
      </w:r>
      <w:r>
        <w:rPr>
          <w:spacing w:val="3"/>
        </w:rPr>
        <w:t> </w:t>
      </w:r>
      <w:r>
        <w:rPr/>
        <w:t>в </w:t>
      </w:r>
      <w:r>
        <w:rPr>
          <w:spacing w:val="3"/>
        </w:rPr>
        <w:t> </w:t>
      </w:r>
      <w:r>
        <w:rPr/>
        <w:t>электронном </w:t>
      </w:r>
      <w:r>
        <w:rPr>
          <w:spacing w:val="3"/>
        </w:rPr>
        <w:t> </w:t>
      </w:r>
      <w:r>
        <w:rPr/>
        <w:t>и </w:t>
      </w:r>
      <w:r>
        <w:rPr>
          <w:spacing w:val="3"/>
        </w:rPr>
        <w:t> </w:t>
      </w:r>
      <w:r>
        <w:rPr>
          <w:spacing w:val="-1"/>
        </w:rPr>
        <w:t>бумажном</w:t>
      </w:r>
      <w:r>
        <w:rPr/>
        <w:t> </w:t>
      </w:r>
      <w:r>
        <w:rPr>
          <w:spacing w:val="3"/>
        </w:rPr>
        <w:t> </w:t>
      </w:r>
      <w:r>
        <w:rPr/>
        <w:t>виде </w:t>
      </w:r>
      <w:r>
        <w:rPr>
          <w:spacing w:val="3"/>
        </w:rPr>
        <w:t> </w:t>
      </w:r>
      <w:r>
        <w:rPr/>
        <w:t>с </w:t>
      </w:r>
      <w:r>
        <w:rPr>
          <w:spacing w:val="3"/>
        </w:rPr>
        <w:t> </w:t>
      </w:r>
      <w:r>
        <w:rPr>
          <w:rFonts w:ascii="Times New Roman" w:hAnsi="Times New Roman"/>
        </w:rPr>
        <w:t>15</w:t>
      </w:r>
    </w:p>
    <w:p>
      <w:pPr>
        <w:pStyle w:val="BodyText"/>
        <w:spacing w:line="240" w:lineRule="auto"/>
        <w:ind w:left="101" w:right="0"/>
        <w:jc w:val="left"/>
      </w:pPr>
      <w:r>
        <w:rPr/>
        <w:t>апреля по </w:t>
      </w:r>
      <w:r>
        <w:rPr>
          <w:rFonts w:ascii="Times New Roman" w:hAnsi="Times New Roman"/>
        </w:rPr>
        <w:t>25 </w:t>
      </w:r>
      <w:r>
        <w:rPr/>
        <w:t>мая по </w:t>
      </w:r>
      <w:r>
        <w:rPr>
          <w:spacing w:val="-1"/>
        </w:rPr>
        <w:t>адресу: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689400 </w:t>
      </w:r>
      <w:r>
        <w:rPr/>
        <w:t>г. Певек, ул. Обручева, </w:t>
      </w:r>
      <w:r>
        <w:rPr>
          <w:rFonts w:ascii="Times New Roman" w:hAnsi="Times New Roman"/>
        </w:rPr>
        <w:t>29., </w:t>
      </w:r>
      <w:r>
        <w:rPr>
          <w:spacing w:val="-1"/>
        </w:rPr>
        <w:t>кабинет</w:t>
      </w:r>
      <w:r>
        <w:rPr/>
        <w:t> </w:t>
      </w:r>
      <w:r>
        <w:rPr>
          <w:rFonts w:ascii="Times New Roman" w:hAnsi="Times New Roman"/>
        </w:rPr>
        <w:t>23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Тел/факс:</w:t>
      </w:r>
      <w:r>
        <w:rPr>
          <w:spacing w:val="-7"/>
        </w:rPr>
        <w:t> </w:t>
      </w:r>
      <w:r>
        <w:rPr>
          <w:rFonts w:ascii="Times New Roman" w:hAnsi="Times New Roman"/>
        </w:rPr>
        <w:t>(42737)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4-23-70,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  <w:spacing w:val="-8"/>
        </w:rPr>
        <w:t> </w:t>
      </w:r>
      <w:hyperlink r:id="rId8">
        <w:r>
          <w:rPr>
            <w:rFonts w:ascii="Times New Roman" w:hAnsi="Times New Roman"/>
            <w:spacing w:val="-1"/>
          </w:rPr>
          <w:t>chaunadmin@mail.ru</w:t>
        </w:r>
        <w:r>
          <w:rPr>
            <w:rFonts w:ascii="Times New Roman" w:hAns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00"/>
        <w:jc w:val="left"/>
      </w:pPr>
      <w:r>
        <w:rPr>
          <w:u w:val="single" w:color="000000"/>
        </w:rPr>
        <w:t>Контактные </w:t>
      </w:r>
      <w:r>
        <w:rPr>
          <w:rFonts w:ascii="Times New Roman" w:hAnsi="Times New Roman"/>
          <w:u w:val="single" w:color="000000"/>
        </w:rPr>
      </w:r>
      <w:r>
        <w:rPr>
          <w:spacing w:val="-1"/>
          <w:u w:val="single" w:color="000000"/>
        </w:rPr>
        <w:t>данные </w:t>
      </w:r>
      <w:r>
        <w:rPr>
          <w:rFonts w:ascii="Times New Roman" w:hAnsi="Times New Roman"/>
          <w:spacing w:val="-1"/>
          <w:u w:val="single" w:color="000000"/>
        </w:rPr>
      </w:r>
      <w:r>
        <w:rPr>
          <w:spacing w:val="-1"/>
          <w:u w:val="single" w:color="000000"/>
        </w:rPr>
        <w:t>ответственных </w:t>
      </w:r>
      <w:r>
        <w:rPr>
          <w:rFonts w:ascii="Times New Roman" w:hAnsi="Times New Roman"/>
          <w:spacing w:val="-1"/>
          <w:u w:val="single" w:color="000000"/>
        </w:rPr>
      </w:r>
      <w:r>
        <w:rPr>
          <w:u w:val="single" w:color="000000"/>
        </w:rPr>
        <w:t>лиц:</w:t>
      </w:r>
      <w:r>
        <w:rPr/>
      </w:r>
    </w:p>
    <w:p>
      <w:pPr>
        <w:pStyle w:val="BodyText"/>
        <w:numPr>
          <w:ilvl w:val="1"/>
          <w:numId w:val="2"/>
        </w:numPr>
        <w:tabs>
          <w:tab w:pos="961" w:val="left" w:leader="none"/>
        </w:tabs>
        <w:spacing w:line="240" w:lineRule="auto" w:before="0" w:after="0"/>
        <w:ind w:left="960" w:right="0" w:hanging="139"/>
        <w:jc w:val="left"/>
      </w:pPr>
      <w:r>
        <w:rPr/>
        <w:t>со стороны </w:t>
      </w:r>
      <w:r>
        <w:rPr>
          <w:spacing w:val="-1"/>
        </w:rPr>
        <w:t>заказчика:</w:t>
      </w:r>
    </w:p>
    <w:p>
      <w:pPr>
        <w:pStyle w:val="BodyText"/>
        <w:spacing w:line="240" w:lineRule="auto"/>
        <w:ind w:left="101" w:right="26" w:firstLine="720"/>
        <w:jc w:val="left"/>
      </w:pPr>
      <w:r>
        <w:rPr/>
        <w:t>Сучков</w:t>
      </w:r>
      <w:r>
        <w:rPr>
          <w:spacing w:val="12"/>
        </w:rPr>
        <w:t> </w:t>
      </w:r>
      <w:r>
        <w:rPr/>
        <w:t>Александр</w:t>
      </w:r>
      <w:r>
        <w:rPr>
          <w:spacing w:val="12"/>
        </w:rPr>
        <w:t> </w:t>
      </w:r>
      <w:r>
        <w:rPr/>
        <w:t>Николаевич</w:t>
      </w:r>
      <w:r>
        <w:rPr>
          <w:spacing w:val="1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2"/>
        </w:rPr>
        <w:t> </w:t>
      </w:r>
      <w:r>
        <w:rPr/>
        <w:t>главный</w:t>
      </w:r>
      <w:r>
        <w:rPr>
          <w:spacing w:val="12"/>
        </w:rPr>
        <w:t> </w:t>
      </w:r>
      <w:r>
        <w:rPr>
          <w:spacing w:val="-1"/>
        </w:rPr>
        <w:t>инженер,</w:t>
      </w:r>
      <w:r>
        <w:rPr>
          <w:spacing w:val="12"/>
        </w:rPr>
        <w:t> </w:t>
      </w:r>
      <w:r>
        <w:rPr/>
        <w:t>Дальневосточный</w:t>
      </w:r>
      <w:r>
        <w:rPr>
          <w:spacing w:val="12"/>
        </w:rPr>
        <w:t> </w:t>
      </w:r>
      <w:r>
        <w:rPr>
          <w:spacing w:val="-1"/>
        </w:rPr>
        <w:t>бассейновый</w:t>
      </w:r>
      <w:r>
        <w:rPr>
          <w:spacing w:val="34"/>
        </w:rPr>
        <w:t> </w:t>
      </w:r>
      <w:r>
        <w:rPr/>
        <w:t>филиал ФГУП "Росморпорт"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+7(924)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323-7303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hyperlink r:id="rId10">
        <w:r>
          <w:rPr>
            <w:rFonts w:ascii="Times New Roman"/>
            <w:spacing w:val="-1"/>
          </w:rPr>
          <w:t>A.Suchkov@dvf.rocmorport.ru</w:t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61" w:val="left" w:leader="none"/>
        </w:tabs>
        <w:spacing w:line="240" w:lineRule="auto" w:before="0" w:after="0"/>
        <w:ind w:left="960" w:right="0" w:hanging="139"/>
        <w:jc w:val="left"/>
      </w:pPr>
      <w:r>
        <w:rPr/>
        <w:t>со стороны исполнителя:</w:t>
      </w:r>
    </w:p>
    <w:p>
      <w:pPr>
        <w:pStyle w:val="BodyText"/>
        <w:spacing w:line="240" w:lineRule="auto"/>
        <w:ind w:left="810" w:right="291" w:firstLine="11"/>
        <w:jc w:val="left"/>
        <w:rPr>
          <w:rFonts w:ascii="Times New Roman" w:hAnsi="Times New Roman" w:cs="Times New Roman" w:eastAsia="Times New Roman"/>
        </w:rPr>
      </w:pPr>
      <w:r>
        <w:rPr/>
        <w:t>Прудников </w:t>
      </w:r>
      <w:r>
        <w:rPr>
          <w:spacing w:val="-1"/>
        </w:rPr>
        <w:t>Андрей</w:t>
      </w:r>
      <w:r>
        <w:rPr/>
        <w:t> Сергеевич </w:t>
      </w:r>
      <w:r>
        <w:rPr>
          <w:rFonts w:ascii="Times New Roman" w:hAnsi="Times New Roman"/>
        </w:rPr>
        <w:t>- </w:t>
      </w:r>
      <w:r>
        <w:rPr>
          <w:spacing w:val="-1"/>
        </w:rPr>
        <w:t>главный</w:t>
      </w:r>
      <w:r>
        <w:rPr/>
        <w:t> инженер </w:t>
      </w:r>
      <w:r>
        <w:rPr>
          <w:spacing w:val="-1"/>
        </w:rPr>
        <w:t>проекта,</w:t>
      </w:r>
      <w:r>
        <w:rPr/>
        <w:t> АО «Гипросвязь-4»</w:t>
      </w:r>
      <w:r>
        <w:rPr>
          <w:spacing w:val="37"/>
        </w:rPr>
        <w:t> </w:t>
      </w:r>
      <w:r>
        <w:rPr/>
        <w:t>тел</w:t>
      </w:r>
      <w:r>
        <w:rPr>
          <w:rFonts w:ascii="Times New Roman" w:hAnsi="Times New Roman"/>
        </w:rPr>
        <w:t>. (383) 211-99-28,</w:t>
      </w:r>
    </w:p>
    <w:p>
      <w:pPr>
        <w:pStyle w:val="BodyText"/>
        <w:spacing w:line="240" w:lineRule="auto"/>
        <w:ind w:left="8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e-mail:</w:t>
      </w:r>
      <w:r>
        <w:rPr>
          <w:rFonts w:ascii="Times New Roman"/>
          <w:spacing w:val="-7"/>
        </w:rPr>
        <w:t> </w:t>
      </w:r>
      <w:hyperlink r:id="rId11">
        <w:r>
          <w:rPr>
            <w:rFonts w:ascii="Times New Roman"/>
            <w:spacing w:val="-7"/>
          </w:rPr>
        </w:r>
        <w:r>
          <w:rPr>
            <w:rFonts w:ascii="Times New Roman"/>
          </w:rPr>
          <w:t>pas@gsv4.nsk.su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61" w:val="left" w:leader="none"/>
        </w:tabs>
        <w:spacing w:line="240" w:lineRule="auto" w:before="0" w:after="0"/>
        <w:ind w:left="960" w:right="0" w:hanging="139"/>
        <w:jc w:val="left"/>
      </w:pPr>
      <w:r>
        <w:rPr/>
        <w:t>со стороны органа </w:t>
      </w:r>
      <w:r>
        <w:rPr>
          <w:spacing w:val="-1"/>
        </w:rPr>
        <w:t>местного</w:t>
      </w:r>
      <w:r>
        <w:rPr/>
        <w:t> </w:t>
      </w:r>
      <w:r>
        <w:rPr>
          <w:spacing w:val="-1"/>
        </w:rPr>
        <w:t>самоуправления:</w:t>
      </w:r>
    </w:p>
    <w:p>
      <w:pPr>
        <w:pStyle w:val="BodyText"/>
        <w:spacing w:line="240" w:lineRule="auto"/>
        <w:ind w:left="101" w:right="109" w:firstLine="709"/>
        <w:jc w:val="both"/>
      </w:pPr>
      <w:r>
        <w:rPr>
          <w:spacing w:val="-1"/>
        </w:rPr>
        <w:t>Заместитель</w:t>
      </w:r>
      <w:r>
        <w:rPr>
          <w:spacing w:val="3"/>
        </w:rPr>
        <w:t> </w:t>
      </w:r>
      <w:r>
        <w:rPr/>
        <w:t>начальника</w:t>
      </w:r>
      <w:r>
        <w:rPr>
          <w:spacing w:val="2"/>
        </w:rPr>
        <w:t> </w:t>
      </w:r>
      <w:r>
        <w:rPr/>
        <w:t>управления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начальник</w:t>
      </w:r>
      <w:r>
        <w:rPr>
          <w:spacing w:val="2"/>
        </w:rPr>
        <w:t> </w:t>
      </w:r>
      <w:r>
        <w:rPr/>
        <w:t>отдела</w:t>
      </w:r>
      <w:r>
        <w:rPr>
          <w:spacing w:val="2"/>
        </w:rPr>
        <w:t> </w:t>
      </w:r>
      <w:r>
        <w:rPr/>
        <w:t>информационно-</w:t>
      </w:r>
      <w:r>
        <w:rPr>
          <w:spacing w:val="35"/>
        </w:rPr>
        <w:t> </w:t>
      </w:r>
      <w:r>
        <w:rPr/>
        <w:t>аналитической</w:t>
      </w:r>
      <w:r>
        <w:rPr>
          <w:spacing w:val="11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мониторинга</w:t>
      </w:r>
      <w:r>
        <w:rPr>
          <w:spacing w:val="11"/>
        </w:rPr>
        <w:t> </w:t>
      </w:r>
      <w:r>
        <w:rPr/>
        <w:t>управления</w:t>
      </w:r>
      <w:r>
        <w:rPr>
          <w:spacing w:val="11"/>
        </w:rPr>
        <w:t> </w:t>
      </w:r>
      <w:r>
        <w:rPr>
          <w:spacing w:val="-1"/>
        </w:rPr>
        <w:t>делами</w:t>
      </w:r>
      <w:r>
        <w:rPr>
          <w:spacing w:val="11"/>
        </w:rPr>
        <w:t> </w:t>
      </w:r>
      <w:r>
        <w:rPr/>
        <w:t>Администрации</w:t>
      </w:r>
      <w:r>
        <w:rPr>
          <w:spacing w:val="11"/>
        </w:rPr>
        <w:t> </w:t>
      </w:r>
      <w:r>
        <w:rPr/>
        <w:t>городского</w:t>
      </w:r>
      <w:r>
        <w:rPr>
          <w:spacing w:val="25"/>
        </w:rPr>
        <w:t> </w:t>
      </w:r>
      <w:r>
        <w:rPr/>
        <w:t>округа Певек: Артюх Наталия Викторовна</w:t>
      </w:r>
    </w:p>
    <w:p>
      <w:pPr>
        <w:pStyle w:val="BodyText"/>
        <w:spacing w:line="240" w:lineRule="auto"/>
        <w:ind w:left="810" w:right="0"/>
        <w:jc w:val="left"/>
        <w:rPr>
          <w:rFonts w:ascii="Times New Roman" w:hAnsi="Times New Roman" w:cs="Times New Roman" w:eastAsia="Times New Roman"/>
        </w:rPr>
      </w:pPr>
      <w:r>
        <w:rPr/>
        <w:t>тел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(42737)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4-23-70,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  <w:spacing w:val="-5"/>
        </w:rPr>
        <w:t> </w:t>
      </w:r>
      <w:hyperlink r:id="rId8">
        <w:r>
          <w:rPr>
            <w:rFonts w:ascii="Times New Roman" w:hAnsi="Times New Roman"/>
            <w:spacing w:val="-1"/>
          </w:rPr>
          <w:t>chaunadmin@mail.ru</w:t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1060" w:bottom="280" w:left="160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–"/>
      <w:lvlJc w:val="left"/>
      <w:pPr>
        <w:ind w:left="281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960" w:hanging="14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17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9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1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1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4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@rosmorport.ru" TargetMode="External"/><Relationship Id="rId6" Type="http://schemas.openxmlformats.org/officeDocument/2006/relationships/hyperlink" Target="mailto:mail@dvf.rosmorport.ru" TargetMode="External"/><Relationship Id="rId7" Type="http://schemas.openxmlformats.org/officeDocument/2006/relationships/hyperlink" Target="mailto:rec@gsv4.nsk.su" TargetMode="External"/><Relationship Id="rId8" Type="http://schemas.openxmlformats.org/officeDocument/2006/relationships/hyperlink" Target="mailto:chaunadmin@mail.ru" TargetMode="External"/><Relationship Id="rId9" Type="http://schemas.openxmlformats.org/officeDocument/2006/relationships/hyperlink" Target="https://disk.yandex.ru/d/T7_xBzsKWU1eJw" TargetMode="External"/><Relationship Id="rId10" Type="http://schemas.openxmlformats.org/officeDocument/2006/relationships/hyperlink" Target="mailto:A.Suchkov@dvf.rocmorport.ru" TargetMode="External"/><Relationship Id="rId11" Type="http://schemas.openxmlformats.org/officeDocument/2006/relationships/hyperlink" Target="mailto:pas@gsv4.nsk.su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2022-04-12T20:57:30Z</dcterms:created>
  <dcterms:modified xsi:type="dcterms:W3CDTF">2022-04-12T20:57:30Z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2022-04-12T00:00:00Z</vt:filetime>
  </property>
</Properties>
</file>