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A93E13">
        <w:rPr>
          <w:rFonts w:ascii="Times New Roman" w:hAnsi="Times New Roman" w:cs="Times New Roman"/>
          <w:b/>
          <w:sz w:val="28"/>
          <w:szCs w:val="28"/>
        </w:rPr>
        <w:t>27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1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91FA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Pr="00AD5BD6" w:rsidRDefault="00A93E13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2019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D5BD6" w:rsidRPr="00AD5B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>.201</w:t>
      </w:r>
      <w:r w:rsidR="00B91FA9">
        <w:rPr>
          <w:rFonts w:ascii="Times New Roman" w:hAnsi="Times New Roman" w:cs="Times New Roman"/>
          <w:sz w:val="28"/>
          <w:szCs w:val="28"/>
        </w:rPr>
        <w:t>9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3E13" w:rsidRDefault="00AD5BD6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 w:rsidR="00B91FA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93E13">
        <w:rPr>
          <w:rFonts w:ascii="Times New Roman" w:hAnsi="Times New Roman" w:cs="Times New Roman"/>
          <w:sz w:val="28"/>
          <w:szCs w:val="28"/>
        </w:rPr>
        <w:t xml:space="preserve"> рассматривалось поступившее обращение </w:t>
      </w:r>
      <w:r w:rsidR="00A93E13" w:rsidRPr="00A93E13">
        <w:rPr>
          <w:rFonts w:ascii="Times New Roman" w:hAnsi="Times New Roman" w:cs="Times New Roman"/>
          <w:sz w:val="28"/>
          <w:szCs w:val="28"/>
        </w:rPr>
        <w:t>граждан</w:t>
      </w:r>
      <w:r w:rsidR="00A93E13">
        <w:rPr>
          <w:rFonts w:ascii="Times New Roman" w:hAnsi="Times New Roman" w:cs="Times New Roman"/>
          <w:sz w:val="28"/>
          <w:szCs w:val="28"/>
        </w:rPr>
        <w:t>ина</w:t>
      </w:r>
      <w:r w:rsidR="00A93E13" w:rsidRPr="00A93E13">
        <w:rPr>
          <w:rFonts w:ascii="Times New Roman" w:hAnsi="Times New Roman" w:cs="Times New Roman"/>
          <w:sz w:val="28"/>
          <w:szCs w:val="28"/>
        </w:rPr>
        <w:t>, замещавш</w:t>
      </w:r>
      <w:r w:rsidR="00A93E13">
        <w:rPr>
          <w:rFonts w:ascii="Times New Roman" w:hAnsi="Times New Roman" w:cs="Times New Roman"/>
          <w:sz w:val="28"/>
          <w:szCs w:val="28"/>
        </w:rPr>
        <w:t>его в Аппарате Губернатора и Правительства Чукотского автономного округа</w:t>
      </w:r>
      <w:r w:rsidR="00A93E13" w:rsidRPr="00A93E1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93E13">
        <w:rPr>
          <w:rFonts w:ascii="Times New Roman" w:hAnsi="Times New Roman" w:cs="Times New Roman"/>
          <w:sz w:val="28"/>
          <w:szCs w:val="28"/>
        </w:rPr>
        <w:t>ь</w:t>
      </w:r>
      <w:r w:rsidR="00A93E13" w:rsidRPr="00A93E13">
        <w:rPr>
          <w:rFonts w:ascii="Times New Roman" w:hAnsi="Times New Roman" w:cs="Times New Roman"/>
          <w:sz w:val="28"/>
          <w:szCs w:val="28"/>
        </w:rPr>
        <w:t xml:space="preserve"> государственной службы, </w:t>
      </w:r>
      <w:r w:rsidR="00A93E13">
        <w:rPr>
          <w:rFonts w:ascii="Times New Roman" w:hAnsi="Times New Roman" w:cs="Times New Roman"/>
          <w:sz w:val="28"/>
          <w:szCs w:val="28"/>
        </w:rPr>
        <w:t>включенную в перечень должностей, утвержденный нормативным правовым актом Чукотского автономного округа, о даче согласия на замещение должности заместителя директора филиала Федерального государственного бюджетного учреждения «Информационно-аналитический центр поддержки ГАС «Правосудие» в Чукотском автономном округе.</w:t>
      </w:r>
      <w:proofErr w:type="gramEnd"/>
    </w:p>
    <w:p w:rsidR="00684A6F" w:rsidRDefault="00A93E13" w:rsidP="00684A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</w:t>
      </w:r>
      <w:r w:rsidR="00684A6F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684A6F">
        <w:rPr>
          <w:rFonts w:ascii="Times New Roman" w:hAnsi="Times New Roman" w:cs="Times New Roman"/>
          <w:sz w:val="28"/>
          <w:szCs w:val="28"/>
        </w:rPr>
        <w:t>заместителя директора филиала Федерального государственного бюджетного учреждения «Информационно-аналитический центр поддержки ГАС «Правосудие» в Чукотском автономном округе.</w:t>
      </w:r>
    </w:p>
    <w:p w:rsidR="00A93E13" w:rsidRDefault="00A93E13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3E13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405982"/>
    <w:rsid w:val="005643F1"/>
    <w:rsid w:val="00684A6F"/>
    <w:rsid w:val="008619C5"/>
    <w:rsid w:val="008C6F05"/>
    <w:rsid w:val="00A93E13"/>
    <w:rsid w:val="00AD5BD6"/>
    <w:rsid w:val="00B91FA9"/>
    <w:rsid w:val="00D05F39"/>
    <w:rsid w:val="00DB66F5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3</cp:revision>
  <dcterms:created xsi:type="dcterms:W3CDTF">2019-10-24T02:42:00Z</dcterms:created>
  <dcterms:modified xsi:type="dcterms:W3CDTF">2019-10-24T02:56:00Z</dcterms:modified>
</cp:coreProperties>
</file>