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2D" w:rsidRPr="00840904" w:rsidRDefault="00DD092D" w:rsidP="00DD09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09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ИЗВЕЩЕНИЕ</w:t>
      </w:r>
    </w:p>
    <w:p w:rsidR="00DD092D" w:rsidRPr="00840904" w:rsidRDefault="00B31BEA" w:rsidP="00DD09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9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DD092D" w:rsidRPr="008409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проведении государст</w:t>
      </w:r>
      <w:r w:rsidR="000B61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венной кадастровой оценки в 2023</w:t>
      </w:r>
      <w:r w:rsidR="00DD092D" w:rsidRPr="008409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  <w:r w:rsidR="00DD092D"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092D" w:rsidRPr="00840904" w:rsidRDefault="00DD092D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BEA" w:rsidRPr="00840904" w:rsidRDefault="00DD092D" w:rsidP="00182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 расп</w:t>
      </w:r>
      <w:r w:rsidR="00147312">
        <w:rPr>
          <w:rFonts w:ascii="Times New Roman" w:eastAsia="Times New Roman" w:hAnsi="Times New Roman"/>
          <w:sz w:val="28"/>
          <w:szCs w:val="28"/>
          <w:lang w:eastAsia="ru-RU"/>
        </w:rPr>
        <w:t>оряжением Департамента финансов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имущественных отношений Чукотского автономного ок</w:t>
      </w:r>
      <w:r w:rsidR="00B31BEA"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руга </w:t>
      </w:r>
      <w:r w:rsidR="00D40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0E1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1473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312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820E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73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B31BEA" w:rsidRPr="00840904">
        <w:rPr>
          <w:rFonts w:ascii="Times New Roman" w:eastAsia="Times New Roman" w:hAnsi="Times New Roman"/>
          <w:sz w:val="28"/>
          <w:szCs w:val="28"/>
          <w:lang w:eastAsia="ru-RU"/>
        </w:rPr>
        <w:t>да №</w:t>
      </w:r>
      <w:r w:rsidR="009A2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31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4115C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82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2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502B7" w:rsidRPr="001502B7">
        <w:rPr>
          <w:rFonts w:ascii="Times New Roman" w:eastAsia="Times New Roman" w:hAnsi="Times New Roman"/>
          <w:sz w:val="28"/>
          <w:szCs w:val="28"/>
          <w:lang w:eastAsia="ru-RU"/>
        </w:rPr>
        <w:t>О проведении государственной кадастровой оценки</w:t>
      </w:r>
      <w:r w:rsidR="001502B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820E1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4731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будет проведена </w:t>
      </w:r>
      <w:r w:rsidR="001820E1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кадастровая оценка</w:t>
      </w:r>
      <w:r w:rsidR="001820E1" w:rsidRPr="001820E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недвижимости: </w:t>
      </w:r>
      <w:r w:rsidR="00147312" w:rsidRPr="00147312">
        <w:rPr>
          <w:rFonts w:ascii="Times New Roman" w:eastAsia="Times New Roman" w:hAnsi="Times New Roman"/>
          <w:sz w:val="28"/>
          <w:szCs w:val="28"/>
          <w:lang w:eastAsia="ru-RU"/>
        </w:rPr>
        <w:t>одновременно в отношении всех учтенных в Едином государственном реестре недвижимости на территории Чукотского автономного округа земельных участков, за исключением случаев, предусмотренных частью 3 статьи 11 Федерального закона от 3 июля 2016 года №237-ФЗ «О государственной кадастровой оценке»</w:t>
      </w:r>
      <w:r w:rsidR="001820E1" w:rsidRPr="001820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092D" w:rsidRPr="00840904" w:rsidRDefault="00DD092D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 указанных объектов, ГБУ «Центр государственной кадастровой оценки и технического архива Чукотского автономного округа» осуществляет прием деклараций о характеристиках объектов недвижимости от юридических и физических лиц, являющихся правообладателями объектов недвижимости.</w:t>
      </w:r>
    </w:p>
    <w:p w:rsidR="00DD092D" w:rsidRPr="00840904" w:rsidRDefault="00DD092D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>Срок пр</w:t>
      </w:r>
      <w:r w:rsidR="00E23E24">
        <w:rPr>
          <w:rFonts w:ascii="Times New Roman" w:eastAsia="Times New Roman" w:hAnsi="Times New Roman"/>
          <w:sz w:val="28"/>
          <w:szCs w:val="28"/>
          <w:lang w:eastAsia="ru-RU"/>
        </w:rPr>
        <w:t>иема декларац</w:t>
      </w:r>
      <w:r w:rsidR="001820E1">
        <w:rPr>
          <w:rFonts w:ascii="Times New Roman" w:eastAsia="Times New Roman" w:hAnsi="Times New Roman"/>
          <w:sz w:val="28"/>
          <w:szCs w:val="28"/>
          <w:lang w:eastAsia="ru-RU"/>
        </w:rPr>
        <w:t>ий заканчивается 20 декабря 202</w:t>
      </w:r>
      <w:r w:rsidR="001473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DD092D" w:rsidRPr="00EB01DC" w:rsidRDefault="00DD092D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декларации о характеристиках </w:t>
      </w:r>
      <w:r w:rsidR="0034115C"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</w:t>
      </w:r>
      <w:proofErr w:type="gramStart"/>
      <w:r w:rsidR="0034115C" w:rsidRPr="00EB01DC">
        <w:rPr>
          <w:rFonts w:ascii="Times New Roman" w:eastAsia="Times New Roman" w:hAnsi="Times New Roman"/>
          <w:sz w:val="28"/>
          <w:szCs w:val="28"/>
          <w:lang w:eastAsia="ru-RU"/>
        </w:rPr>
        <w:t>недвижимости,  утвержденная</w:t>
      </w:r>
      <w:proofErr w:type="gramEnd"/>
      <w:r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</w:t>
      </w:r>
      <w:r w:rsidR="00EB01DC" w:rsidRPr="00EB01DC">
        <w:rPr>
          <w:rFonts w:ascii="Times New Roman" w:eastAsia="Times New Roman" w:hAnsi="Times New Roman"/>
          <w:sz w:val="28"/>
          <w:szCs w:val="28"/>
          <w:lang w:eastAsia="ru-RU"/>
        </w:rPr>
        <w:t>зом Минэкономразвития России от 24 мая 2021</w:t>
      </w:r>
      <w:r w:rsidR="0034115C"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9A2AE7"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1DC" w:rsidRPr="00EB01DC">
        <w:rPr>
          <w:rFonts w:ascii="Times New Roman" w:eastAsia="Times New Roman" w:hAnsi="Times New Roman"/>
          <w:sz w:val="28"/>
          <w:szCs w:val="28"/>
          <w:lang w:eastAsia="ru-RU"/>
        </w:rPr>
        <w:t>П/0216</w:t>
      </w:r>
      <w:r w:rsidR="00D40062"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45F1D" w:rsidRPr="00EB01D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рассмотрения декларации о характеристиках объекта недвижимости, в том числе ее формы</w:t>
      </w:r>
      <w:r w:rsidR="00D40062" w:rsidRPr="00EB01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B01DC">
        <w:rPr>
          <w:rFonts w:ascii="Times New Roman" w:eastAsia="Times New Roman" w:hAnsi="Times New Roman"/>
          <w:sz w:val="28"/>
          <w:szCs w:val="28"/>
          <w:lang w:eastAsia="ru-RU"/>
        </w:rPr>
        <w:t>, размещена на официальном сайте</w:t>
      </w:r>
      <w:r w:rsidR="0034115C"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01DC">
        <w:rPr>
          <w:rFonts w:ascii="Times New Roman" w:eastAsia="Times New Roman" w:hAnsi="Times New Roman"/>
          <w:sz w:val="28"/>
          <w:szCs w:val="28"/>
          <w:lang w:eastAsia="ru-RU"/>
        </w:rPr>
        <w:t>Чукотского автономного округа в разделе «</w:t>
      </w:r>
      <w:r w:rsidR="0034115C" w:rsidRPr="00EB01D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B01DC">
        <w:rPr>
          <w:rFonts w:ascii="Times New Roman" w:eastAsia="Times New Roman" w:hAnsi="Times New Roman"/>
          <w:sz w:val="28"/>
          <w:szCs w:val="28"/>
          <w:lang w:eastAsia="ru-RU"/>
        </w:rPr>
        <w:t>адастровая оценка».</w:t>
      </w:r>
    </w:p>
    <w:p w:rsidR="0034115C" w:rsidRDefault="00DD092D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1DC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</w:t>
      </w:r>
      <w:r w:rsidR="00D40062" w:rsidRPr="00EB01DC">
        <w:rPr>
          <w:rFonts w:ascii="Times New Roman" w:eastAsia="Times New Roman" w:hAnsi="Times New Roman"/>
          <w:sz w:val="28"/>
          <w:szCs w:val="28"/>
          <w:lang w:eastAsia="ru-RU"/>
        </w:rPr>
        <w:t>в ГБУ «</w:t>
      </w:r>
      <w:r w:rsidR="00D4006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государственной кадастровой оценки и технического архива Чукотского автономного округа» </w:t>
      </w:r>
      <w:r w:rsidR="0034115C">
        <w:rPr>
          <w:rFonts w:ascii="Times New Roman" w:eastAsia="Times New Roman" w:hAnsi="Times New Roman"/>
          <w:sz w:val="28"/>
          <w:szCs w:val="28"/>
          <w:lang w:eastAsia="ru-RU"/>
        </w:rPr>
        <w:t>можно подать одним из следующих способов:</w:t>
      </w:r>
    </w:p>
    <w:p w:rsidR="00EC2966" w:rsidRDefault="00D40062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092D" w:rsidRPr="00840904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 лично с понедельн</w:t>
      </w:r>
      <w:r w:rsidR="00FC61FE">
        <w:rPr>
          <w:rFonts w:ascii="Times New Roman" w:eastAsia="Times New Roman" w:hAnsi="Times New Roman"/>
          <w:sz w:val="28"/>
          <w:szCs w:val="28"/>
          <w:lang w:eastAsia="ru-RU"/>
        </w:rPr>
        <w:t>ика по четверг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 9:00 до 17:</w:t>
      </w:r>
      <w:r w:rsidR="00FC61FE">
        <w:rPr>
          <w:rFonts w:ascii="Times New Roman" w:eastAsia="Times New Roman" w:hAnsi="Times New Roman"/>
          <w:sz w:val="28"/>
          <w:szCs w:val="28"/>
          <w:lang w:eastAsia="ru-RU"/>
        </w:rPr>
        <w:t>45, в пятницу – с 9:00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17:30 </w:t>
      </w:r>
      <w:r w:rsidR="00DD092D" w:rsidRPr="0084090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обеденный перерыв с 13:00 до 14:</w:t>
      </w:r>
      <w:r w:rsidR="00EC2966">
        <w:rPr>
          <w:rFonts w:ascii="Times New Roman" w:eastAsia="Times New Roman" w:hAnsi="Times New Roman"/>
          <w:sz w:val="28"/>
          <w:szCs w:val="28"/>
          <w:lang w:eastAsia="ru-RU"/>
        </w:rPr>
        <w:t>30) по адресу: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966">
        <w:rPr>
          <w:rFonts w:ascii="Times New Roman" w:eastAsia="Times New Roman" w:hAnsi="Times New Roman"/>
          <w:sz w:val="28"/>
          <w:szCs w:val="28"/>
          <w:lang w:eastAsia="ru-RU"/>
        </w:rPr>
        <w:t>Полярная, д.11, г. Анадырь.</w:t>
      </w:r>
    </w:p>
    <w:p w:rsidR="00EC2966" w:rsidRDefault="00EC2966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почтовым отправлением с уведомлением о вручении по адресу: ул. Полярная, д.11, г. Анадырь, 689000</w:t>
      </w:r>
    </w:p>
    <w:p w:rsidR="00E23E24" w:rsidRDefault="00E23E24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адрес электронной </w:t>
      </w:r>
      <w:proofErr w:type="gramStart"/>
      <w:r w:rsidRPr="005A5BD3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почты </w:t>
      </w:r>
      <w:r w:rsidR="00D40062" w:rsidRPr="005A5B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5A5BD3" w:rsidRPr="005A5B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info@btigko87.ru</w:t>
      </w:r>
      <w:proofErr w:type="gramEnd"/>
      <w:r w:rsidR="00D40062" w:rsidRPr="00D400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последующим</w:t>
      </w:r>
      <w:r w:rsidR="00145F1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досылом оригиналов документов в бумажном виде </w:t>
      </w:r>
      <w:r w:rsidR="00D40062">
        <w:rPr>
          <w:rFonts w:ascii="Times New Roman" w:eastAsia="Times New Roman" w:hAnsi="Times New Roman"/>
          <w:sz w:val="28"/>
          <w:szCs w:val="28"/>
          <w:lang w:eastAsia="ru-RU"/>
        </w:rPr>
        <w:t>почтовым отправлением с уведомлением о вручении по адресу: ул. Полярная, д. 11, г. Анадырь, 689000.</w:t>
      </w:r>
    </w:p>
    <w:p w:rsidR="00DD092D" w:rsidRPr="00840904" w:rsidRDefault="00DD092D" w:rsidP="00DD09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>Справки по телефону: 8(42722)</w:t>
      </w:r>
      <w:r w:rsidR="00145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6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FC6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904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DD092D" w:rsidRPr="00840904" w:rsidRDefault="00DD092D" w:rsidP="00DD09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580" w:rsidRPr="00840904" w:rsidRDefault="003A4580">
      <w:pPr>
        <w:rPr>
          <w:rFonts w:ascii="Times New Roman" w:hAnsi="Times New Roman"/>
          <w:sz w:val="28"/>
          <w:szCs w:val="28"/>
        </w:rPr>
      </w:pPr>
    </w:p>
    <w:sectPr w:rsidR="003A4580" w:rsidRPr="0084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91"/>
    <w:rsid w:val="000973D2"/>
    <w:rsid w:val="000B617F"/>
    <w:rsid w:val="00145F1D"/>
    <w:rsid w:val="00147312"/>
    <w:rsid w:val="001502B7"/>
    <w:rsid w:val="001820E1"/>
    <w:rsid w:val="002C5573"/>
    <w:rsid w:val="0034115C"/>
    <w:rsid w:val="003A4580"/>
    <w:rsid w:val="00443921"/>
    <w:rsid w:val="004A4C81"/>
    <w:rsid w:val="005A5BD3"/>
    <w:rsid w:val="00740091"/>
    <w:rsid w:val="00840904"/>
    <w:rsid w:val="009A2AE7"/>
    <w:rsid w:val="00B31BEA"/>
    <w:rsid w:val="00CE300F"/>
    <w:rsid w:val="00D40062"/>
    <w:rsid w:val="00DD092D"/>
    <w:rsid w:val="00E23E24"/>
    <w:rsid w:val="00E35535"/>
    <w:rsid w:val="00E938C4"/>
    <w:rsid w:val="00EB01DC"/>
    <w:rsid w:val="00EC2966"/>
    <w:rsid w:val="00FC11E5"/>
    <w:rsid w:val="00FC61FE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72AE"/>
  <w15:docId w15:val="{B95987B3-4BDD-49B1-BBEF-53B35D98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062"/>
    <w:rPr>
      <w:b/>
      <w:bCs/>
    </w:rPr>
  </w:style>
  <w:style w:type="character" w:styleId="a4">
    <w:name w:val="Hyperlink"/>
    <w:basedOn w:val="a0"/>
    <w:uiPriority w:val="99"/>
    <w:unhideWhenUsed/>
    <w:rsid w:val="00D40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Евгения Юрьевна</dc:creator>
  <cp:keywords/>
  <dc:description/>
  <cp:lastModifiedBy>Андреева Мария Вячеславовна</cp:lastModifiedBy>
  <cp:revision>2</cp:revision>
  <cp:lastPrinted>2022-06-20T08:54:00Z</cp:lastPrinted>
  <dcterms:created xsi:type="dcterms:W3CDTF">2025-02-13T02:47:00Z</dcterms:created>
  <dcterms:modified xsi:type="dcterms:W3CDTF">2025-02-13T02:47:00Z</dcterms:modified>
</cp:coreProperties>
</file>