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DE" w:rsidRDefault="002C0BDE" w:rsidP="00FD38C7">
      <w:pPr>
        <w:pStyle w:val="2"/>
        <w:spacing w:after="0" w:line="240" w:lineRule="auto"/>
        <w:ind w:left="0"/>
        <w:contextualSpacing/>
        <w:outlineLvl w:val="2"/>
        <w:rPr>
          <w:b/>
        </w:rPr>
      </w:pPr>
      <w:bookmarkStart w:id="0" w:name="_GoBack"/>
      <w:bookmarkEnd w:id="0"/>
    </w:p>
    <w:p w:rsidR="006A056F" w:rsidRDefault="006A056F" w:rsidP="006A056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:rsidR="006A056F" w:rsidRDefault="006A056F" w:rsidP="006A056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результатах рассмотрения Департаментом цифрового развития Чукотского автономного округа заявок на предоставление субсидии организациям с государственным участием на финансовое обеспечение затрат, связанных с осуществлением деятельности в области информации и связи.</w:t>
      </w:r>
    </w:p>
    <w:p w:rsidR="006A056F" w:rsidRDefault="006A056F" w:rsidP="006A056F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:rsidR="006A056F" w:rsidRDefault="006A056F" w:rsidP="006A056F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:rsidR="006A056F" w:rsidRDefault="006A056F" w:rsidP="006A056F">
      <w:pPr>
        <w:widowControl w:val="0"/>
        <w:ind w:firstLine="851"/>
        <w:jc w:val="both"/>
      </w:pPr>
      <w:r>
        <w:t xml:space="preserve">09.00 часов местного времени, </w:t>
      </w:r>
      <w:r w:rsidR="006D2D62">
        <w:t>30 сентября 2025</w:t>
      </w:r>
      <w:r>
        <w:t xml:space="preserve"> года, Чукотский автономный округ, г. Анадырь, ул. </w:t>
      </w:r>
      <w:r w:rsidR="006D2D62">
        <w:t>Ленина, д. 20</w:t>
      </w:r>
      <w:r>
        <w:t>, Департамент цифрового развития Чукотского автономного округа</w:t>
      </w:r>
    </w:p>
    <w:p w:rsidR="006A056F" w:rsidRDefault="006A056F" w:rsidP="006A056F">
      <w:pPr>
        <w:widowControl w:val="0"/>
        <w:ind w:firstLine="851"/>
        <w:jc w:val="both"/>
      </w:pPr>
    </w:p>
    <w:p w:rsidR="006A056F" w:rsidRDefault="006A056F" w:rsidP="006A056F">
      <w:pPr>
        <w:pStyle w:val="a4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:rsidR="006A056F" w:rsidRDefault="006A056F" w:rsidP="006A056F">
      <w:pPr>
        <w:ind w:right="-34" w:firstLine="709"/>
        <w:jc w:val="both"/>
      </w:pPr>
      <w:r>
        <w:t>Акционерное общество «Арктик Регион Связь»</w:t>
      </w:r>
    </w:p>
    <w:p w:rsidR="006A056F" w:rsidRDefault="006A056F" w:rsidP="006A056F">
      <w:pPr>
        <w:widowControl w:val="0"/>
        <w:ind w:firstLine="708"/>
        <w:jc w:val="both"/>
      </w:pPr>
    </w:p>
    <w:p w:rsidR="006A056F" w:rsidRDefault="006A056F" w:rsidP="006A056F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6A056F" w:rsidRDefault="006A056F" w:rsidP="006A056F">
      <w:pPr>
        <w:widowControl w:val="0"/>
        <w:ind w:firstLine="851"/>
        <w:jc w:val="both"/>
      </w:pPr>
      <w:r>
        <w:t xml:space="preserve">Отсутствуют </w:t>
      </w:r>
    </w:p>
    <w:p w:rsidR="006A056F" w:rsidRDefault="006A056F" w:rsidP="006A056F">
      <w:pPr>
        <w:widowControl w:val="0"/>
        <w:ind w:firstLine="851"/>
        <w:jc w:val="both"/>
      </w:pPr>
    </w:p>
    <w:p w:rsidR="006A056F" w:rsidRDefault="006A056F" w:rsidP="006A056F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участника отбора, с которым заключается Соглашение, и размер предоставляемой им субсидии:</w:t>
      </w:r>
    </w:p>
    <w:p w:rsidR="006A056F" w:rsidRDefault="006A056F" w:rsidP="006A056F">
      <w:pPr>
        <w:ind w:right="-34" w:firstLine="709"/>
        <w:jc w:val="both"/>
      </w:pPr>
      <w:r>
        <w:t xml:space="preserve">Акционерное общество «Арктик Регион Связь» - </w:t>
      </w:r>
      <w:r w:rsidR="006D2D62">
        <w:t>9 430 200</w:t>
      </w:r>
      <w:r>
        <w:t>,00 (</w:t>
      </w:r>
      <w:r w:rsidR="006D2D62">
        <w:t>Девять</w:t>
      </w:r>
      <w:r>
        <w:t xml:space="preserve"> миллионов</w:t>
      </w:r>
      <w:r w:rsidR="006D2D62">
        <w:t xml:space="preserve"> четыреста тридцать тысяч двести</w:t>
      </w:r>
      <w:r>
        <w:t>) рублей 00 копеек.</w:t>
      </w:r>
    </w:p>
    <w:p w:rsidR="006A056F" w:rsidRDefault="006A056F" w:rsidP="006A056F">
      <w:pPr>
        <w:ind w:right="-34" w:firstLine="709"/>
        <w:jc w:val="both"/>
      </w:pPr>
    </w:p>
    <w:p w:rsidR="000B4F18" w:rsidRDefault="000B4F18"/>
    <w:sectPr w:rsidR="000B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6F"/>
    <w:rsid w:val="000B4F18"/>
    <w:rsid w:val="00213D33"/>
    <w:rsid w:val="002C0BDE"/>
    <w:rsid w:val="00644041"/>
    <w:rsid w:val="006A056F"/>
    <w:rsid w:val="006D2D62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1CC8-76F4-48DB-908A-E5BCD4B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A05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56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Абзац списка Знак"/>
    <w:basedOn w:val="a0"/>
    <w:link w:val="a4"/>
    <w:locked/>
    <w:rsid w:val="006A056F"/>
    <w:rPr>
      <w:rFonts w:ascii="Times New Roman" w:hAnsi="Times New Roman" w:cs="Times New Roman"/>
      <w:sz w:val="24"/>
    </w:rPr>
  </w:style>
  <w:style w:type="paragraph" w:styleId="a4">
    <w:name w:val="List Paragraph"/>
    <w:basedOn w:val="a"/>
    <w:link w:val="a3"/>
    <w:qFormat/>
    <w:rsid w:val="006A056F"/>
    <w:pPr>
      <w:ind w:left="720"/>
      <w:contextualSpacing/>
    </w:pPr>
    <w:rPr>
      <w:rFonts w:eastAsiaTheme="minorHAnsi"/>
      <w:color w:val="auto"/>
      <w:szCs w:val="22"/>
      <w:lang w:eastAsia="en-US"/>
    </w:rPr>
  </w:style>
  <w:style w:type="character" w:styleId="a5">
    <w:name w:val="Hyperlink"/>
    <w:basedOn w:val="a0"/>
    <w:uiPriority w:val="99"/>
    <w:unhideWhenUsed/>
    <w:rsid w:val="002C0BD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C0BDE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Галоян Надежда Николаевна</dc:creator>
  <cp:keywords/>
  <dc:description/>
  <cp:lastModifiedBy>Ympyt</cp:lastModifiedBy>
  <cp:revision>2</cp:revision>
  <dcterms:created xsi:type="dcterms:W3CDTF">2025-10-05T10:36:00Z</dcterms:created>
  <dcterms:modified xsi:type="dcterms:W3CDTF">2025-10-05T10:36:00Z</dcterms:modified>
</cp:coreProperties>
</file>