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28" w:rsidRPr="009614B0" w:rsidRDefault="00030D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614B0">
        <w:rPr>
          <w:rFonts w:ascii="Times New Roman" w:hAnsi="Times New Roman"/>
          <w:b/>
          <w:color w:val="000000" w:themeColor="text1"/>
          <w:sz w:val="28"/>
        </w:rPr>
        <w:t xml:space="preserve">Информация об обращениях, поступивших в Аппарат Губернатора </w:t>
      </w:r>
      <w:r w:rsidRPr="009614B0">
        <w:rPr>
          <w:rFonts w:ascii="Times New Roman" w:hAnsi="Times New Roman"/>
          <w:b/>
          <w:color w:val="000000" w:themeColor="text1"/>
          <w:sz w:val="28"/>
        </w:rPr>
        <w:br/>
        <w:t>и Правительства Чукотского автономного округа</w:t>
      </w:r>
    </w:p>
    <w:p w:rsidR="00912728" w:rsidRPr="009614B0" w:rsidRDefault="00030D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614B0">
        <w:rPr>
          <w:rFonts w:ascii="Times New Roman" w:hAnsi="Times New Roman"/>
          <w:b/>
          <w:color w:val="000000" w:themeColor="text1"/>
          <w:sz w:val="28"/>
        </w:rPr>
        <w:t>за II</w:t>
      </w:r>
      <w:r w:rsidRPr="009614B0">
        <w:rPr>
          <w:rFonts w:ascii="Times New Roman" w:hAnsi="Times New Roman"/>
          <w:b/>
          <w:color w:val="000000" w:themeColor="text1"/>
          <w:sz w:val="28"/>
          <w:lang w:val="en-US"/>
        </w:rPr>
        <w:t>I</w:t>
      </w:r>
      <w:r w:rsidRPr="009614B0">
        <w:rPr>
          <w:rFonts w:ascii="Times New Roman" w:hAnsi="Times New Roman"/>
          <w:b/>
          <w:color w:val="000000" w:themeColor="text1"/>
          <w:sz w:val="28"/>
        </w:rPr>
        <w:t xml:space="preserve"> квартал 2024 года и 9 месяцев 2024 года</w:t>
      </w:r>
    </w:p>
    <w:p w:rsidR="00912728" w:rsidRPr="009614B0" w:rsidRDefault="0091272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D47E6" w:rsidRPr="00026D65" w:rsidRDefault="00030D62" w:rsidP="00026D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9614B0">
        <w:rPr>
          <w:rFonts w:ascii="Times New Roman" w:hAnsi="Times New Roman"/>
          <w:color w:val="000000" w:themeColor="text1"/>
          <w:sz w:val="28"/>
        </w:rPr>
        <w:t xml:space="preserve">За 9 месяцев 2024 года в Аппарат Губернатора и Правительства Чукотского автономного округа (далее – </w:t>
      </w:r>
      <w:r w:rsidR="00B850D0" w:rsidRPr="009614B0">
        <w:rPr>
          <w:rFonts w:ascii="Times New Roman" w:hAnsi="Times New Roman"/>
          <w:color w:val="000000" w:themeColor="text1"/>
          <w:sz w:val="28"/>
        </w:rPr>
        <w:t>Аппарат) поступило 540</w:t>
      </w:r>
      <w:r w:rsidRPr="009614B0">
        <w:rPr>
          <w:rFonts w:ascii="Times New Roman" w:hAnsi="Times New Roman"/>
          <w:color w:val="000000" w:themeColor="text1"/>
          <w:sz w:val="28"/>
        </w:rPr>
        <w:t xml:space="preserve"> письменных обращений </w:t>
      </w:r>
      <w:r w:rsidR="009339C1">
        <w:rPr>
          <w:rFonts w:ascii="Times New Roman" w:hAnsi="Times New Roman"/>
          <w:color w:val="000000" w:themeColor="text1"/>
          <w:sz w:val="28"/>
        </w:rPr>
        <w:br/>
      </w:r>
      <w:r w:rsidRPr="009614B0">
        <w:rPr>
          <w:rFonts w:ascii="Times New Roman" w:hAnsi="Times New Roman"/>
          <w:color w:val="000000" w:themeColor="text1"/>
          <w:sz w:val="28"/>
        </w:rPr>
        <w:t>(в аналогичном периоде пр</w:t>
      </w:r>
      <w:r w:rsidR="00B850D0" w:rsidRPr="009614B0">
        <w:rPr>
          <w:rFonts w:ascii="Times New Roman" w:hAnsi="Times New Roman"/>
          <w:color w:val="000000" w:themeColor="text1"/>
          <w:sz w:val="28"/>
        </w:rPr>
        <w:t>ошлого года (далее – АППГ) – 751</w:t>
      </w:r>
      <w:r w:rsidR="00026D65">
        <w:rPr>
          <w:rFonts w:ascii="Times New Roman" w:hAnsi="Times New Roman"/>
          <w:color w:val="000000" w:themeColor="text1"/>
          <w:sz w:val="28"/>
        </w:rPr>
        <w:t xml:space="preserve">), в т.ч. </w:t>
      </w:r>
      <w:r w:rsidRPr="009614B0">
        <w:rPr>
          <w:rFonts w:ascii="Times New Roman" w:hAnsi="Times New Roman"/>
          <w:color w:val="000000" w:themeColor="text1"/>
          <w:sz w:val="28"/>
        </w:rPr>
        <w:t>за I квартал 2024 года – 224 (АППГ - 277);</w:t>
      </w:r>
      <w:r w:rsidR="00026D65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614B0">
        <w:rPr>
          <w:rFonts w:ascii="Times New Roman" w:hAnsi="Times New Roman"/>
          <w:color w:val="000000" w:themeColor="text1"/>
          <w:sz w:val="28"/>
        </w:rPr>
        <w:t>за II кварта</w:t>
      </w:r>
      <w:r w:rsidR="00ED47E6" w:rsidRPr="009614B0">
        <w:rPr>
          <w:rFonts w:ascii="Times New Roman" w:hAnsi="Times New Roman"/>
          <w:color w:val="000000" w:themeColor="text1"/>
          <w:sz w:val="28"/>
        </w:rPr>
        <w:t xml:space="preserve">л 2024 года –  162 (АППГ - 226); за </w:t>
      </w:r>
      <w:r w:rsidR="00ED47E6" w:rsidRPr="009614B0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ED47E6" w:rsidRPr="009614B0">
        <w:rPr>
          <w:rFonts w:ascii="Times New Roman" w:hAnsi="Times New Roman"/>
          <w:color w:val="000000" w:themeColor="text1"/>
          <w:sz w:val="28"/>
        </w:rPr>
        <w:t xml:space="preserve"> ква</w:t>
      </w:r>
      <w:r w:rsidR="00B850D0" w:rsidRPr="009614B0">
        <w:rPr>
          <w:rFonts w:ascii="Times New Roman" w:hAnsi="Times New Roman"/>
          <w:color w:val="000000" w:themeColor="text1"/>
          <w:sz w:val="28"/>
        </w:rPr>
        <w:t>ртал 2024 года – 154 (АППГ – 248).</w:t>
      </w:r>
    </w:p>
    <w:p w:rsidR="00912728" w:rsidRPr="009614B0" w:rsidRDefault="00CA0026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</w:t>
      </w:r>
      <w:r w:rsidR="00030D62" w:rsidRPr="009614B0">
        <w:rPr>
          <w:rFonts w:ascii="Times New Roman" w:hAnsi="Times New Roman"/>
          <w:color w:val="000000" w:themeColor="text1"/>
          <w:sz w:val="28"/>
        </w:rPr>
        <w:t>огласно Тематическому классификатору обращений граждан Российской Федерации, иностранных граждан, лиц без гражданства, объединений граждан, в т</w:t>
      </w:r>
      <w:r w:rsidR="00C15855">
        <w:rPr>
          <w:rFonts w:ascii="Times New Roman" w:hAnsi="Times New Roman"/>
          <w:color w:val="000000" w:themeColor="text1"/>
          <w:sz w:val="28"/>
        </w:rPr>
        <w:t>ом числе юри</w:t>
      </w:r>
      <w:r>
        <w:rPr>
          <w:rFonts w:ascii="Times New Roman" w:hAnsi="Times New Roman"/>
          <w:color w:val="000000" w:themeColor="text1"/>
          <w:sz w:val="28"/>
        </w:rPr>
        <w:t>дических лиц</w:t>
      </w:r>
      <w:r w:rsidR="008F6F34">
        <w:rPr>
          <w:rFonts w:ascii="Times New Roman" w:hAnsi="Times New Roman"/>
          <w:color w:val="000000" w:themeColor="text1"/>
          <w:sz w:val="28"/>
        </w:rPr>
        <w:t xml:space="preserve">, отнесены к разделу </w:t>
      </w:r>
      <w:r w:rsidR="00030D62" w:rsidRPr="009614B0">
        <w:rPr>
          <w:rFonts w:ascii="Times New Roman" w:hAnsi="Times New Roman"/>
          <w:color w:val="000000" w:themeColor="text1"/>
          <w:sz w:val="28"/>
        </w:rPr>
        <w:t>«Оборона, безопасность, закон</w:t>
      </w:r>
      <w:r w:rsidR="001B43EF" w:rsidRPr="009614B0">
        <w:rPr>
          <w:rFonts w:ascii="Times New Roman" w:hAnsi="Times New Roman"/>
          <w:color w:val="000000" w:themeColor="text1"/>
          <w:sz w:val="28"/>
        </w:rPr>
        <w:t>ность» -  53</w:t>
      </w:r>
      <w:r w:rsidR="008F6F34">
        <w:rPr>
          <w:rFonts w:ascii="Times New Roman" w:hAnsi="Times New Roman"/>
          <w:color w:val="000000" w:themeColor="text1"/>
          <w:sz w:val="28"/>
        </w:rPr>
        <w:t xml:space="preserve"> обращения</w:t>
      </w:r>
      <w:r w:rsidR="001B43EF" w:rsidRPr="009614B0">
        <w:rPr>
          <w:rFonts w:ascii="Times New Roman" w:hAnsi="Times New Roman"/>
          <w:color w:val="000000" w:themeColor="text1"/>
          <w:sz w:val="28"/>
        </w:rPr>
        <w:t xml:space="preserve"> (АППГ – 90</w:t>
      </w:r>
      <w:r w:rsidR="00030D62" w:rsidRPr="009614B0">
        <w:rPr>
          <w:rFonts w:ascii="Times New Roman" w:hAnsi="Times New Roman"/>
          <w:color w:val="000000" w:themeColor="text1"/>
          <w:sz w:val="28"/>
        </w:rPr>
        <w:t>);</w:t>
      </w:r>
      <w:r w:rsidR="0043446E" w:rsidRPr="009614B0">
        <w:rPr>
          <w:rFonts w:ascii="Times New Roman" w:hAnsi="Times New Roman"/>
          <w:color w:val="000000" w:themeColor="text1"/>
          <w:sz w:val="28"/>
        </w:rPr>
        <w:t xml:space="preserve"> «Государство, общество, политика» -  32  (АППГ - 45);</w:t>
      </w:r>
      <w:r w:rsidR="008F6F34">
        <w:rPr>
          <w:rFonts w:ascii="Times New Roman" w:hAnsi="Times New Roman"/>
          <w:color w:val="000000" w:themeColor="text1"/>
          <w:sz w:val="28"/>
        </w:rPr>
        <w:t xml:space="preserve"> </w:t>
      </w:r>
      <w:r w:rsidR="001B43EF" w:rsidRPr="009614B0">
        <w:rPr>
          <w:rFonts w:ascii="Times New Roman" w:hAnsi="Times New Roman"/>
          <w:color w:val="000000" w:themeColor="text1"/>
          <w:sz w:val="28"/>
        </w:rPr>
        <w:t>«Экономика» -  27 (АППГ - 44</w:t>
      </w:r>
      <w:r w:rsidR="00030D62" w:rsidRPr="009614B0">
        <w:rPr>
          <w:rFonts w:ascii="Times New Roman" w:hAnsi="Times New Roman"/>
          <w:color w:val="000000" w:themeColor="text1"/>
          <w:sz w:val="28"/>
        </w:rPr>
        <w:t>);</w:t>
      </w:r>
      <w:r w:rsidR="008F6F34">
        <w:rPr>
          <w:rFonts w:ascii="Times New Roman" w:hAnsi="Times New Roman"/>
          <w:color w:val="000000" w:themeColor="text1"/>
          <w:sz w:val="28"/>
        </w:rPr>
        <w:t xml:space="preserve"> </w:t>
      </w:r>
      <w:r w:rsidR="001B43EF" w:rsidRPr="009614B0">
        <w:rPr>
          <w:rFonts w:ascii="Times New Roman" w:hAnsi="Times New Roman"/>
          <w:color w:val="000000" w:themeColor="text1"/>
          <w:sz w:val="28"/>
        </w:rPr>
        <w:t xml:space="preserve"> «Социальная сфера» -  23 (АППГ – 43</w:t>
      </w:r>
      <w:r w:rsidR="00030D62" w:rsidRPr="009614B0">
        <w:rPr>
          <w:rFonts w:ascii="Times New Roman" w:hAnsi="Times New Roman"/>
          <w:color w:val="000000" w:themeColor="text1"/>
          <w:sz w:val="28"/>
        </w:rPr>
        <w:t>);</w:t>
      </w:r>
      <w:r w:rsidR="008F6F34">
        <w:rPr>
          <w:rFonts w:ascii="Times New Roman" w:hAnsi="Times New Roman"/>
          <w:color w:val="000000" w:themeColor="text1"/>
          <w:sz w:val="28"/>
        </w:rPr>
        <w:t xml:space="preserve"> </w:t>
      </w:r>
      <w:r w:rsidR="00030D62" w:rsidRPr="009614B0">
        <w:rPr>
          <w:rFonts w:ascii="Times New Roman" w:hAnsi="Times New Roman"/>
          <w:color w:val="000000" w:themeColor="text1"/>
          <w:sz w:val="28"/>
        </w:rPr>
        <w:t>«Ж</w:t>
      </w:r>
      <w:r w:rsidR="001B43EF" w:rsidRPr="009614B0">
        <w:rPr>
          <w:rFonts w:ascii="Times New Roman" w:hAnsi="Times New Roman"/>
          <w:color w:val="000000" w:themeColor="text1"/>
          <w:sz w:val="28"/>
        </w:rPr>
        <w:t>илищно-коммунальная сфера» - 19 (АППГ - 26</w:t>
      </w:r>
      <w:r w:rsidR="00030D62" w:rsidRPr="009614B0">
        <w:rPr>
          <w:rFonts w:ascii="Times New Roman" w:hAnsi="Times New Roman"/>
          <w:color w:val="000000" w:themeColor="text1"/>
          <w:sz w:val="28"/>
        </w:rPr>
        <w:t>).</w:t>
      </w:r>
    </w:p>
    <w:p w:rsidR="00912728" w:rsidRPr="009614B0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1"/>
        <w:gridCol w:w="4326"/>
        <w:gridCol w:w="1399"/>
        <w:gridCol w:w="1399"/>
        <w:gridCol w:w="1399"/>
      </w:tblGrid>
      <w:tr w:rsidR="009614B0" w:rsidRPr="009614B0">
        <w:trPr>
          <w:trHeight w:val="42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12728" w:rsidRPr="009614B0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12728" w:rsidRPr="009614B0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Раздел/подраздел согласно Тематическому классификатору</w:t>
            </w:r>
            <w:r w:rsidRPr="009614B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обращений граждан Российской Федерации, иностранных граждан, лиц без гражданства, объединений граждан, в том числе юридических лиц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12728" w:rsidRPr="009614B0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II</w:t>
            </w:r>
            <w:r w:rsidR="00ED47E6"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I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квартал 2024 г.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ED47E6" w:rsidRPr="009614B0" w:rsidRDefault="00ED47E6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II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I</w:t>
            </w:r>
          </w:p>
          <w:p w:rsidR="00912728" w:rsidRPr="009614B0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квартал 2023 г.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12728" w:rsidRPr="009614B0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Динамика по сравнению 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с АППГ</w:t>
            </w:r>
          </w:p>
        </w:tc>
      </w:tr>
      <w:tr w:rsidR="009614B0" w:rsidRPr="009614B0">
        <w:trPr>
          <w:trHeight w:val="331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Государство, общество, политика: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32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-13</w:t>
            </w:r>
          </w:p>
        </w:tc>
      </w:tr>
      <w:tr w:rsidR="009614B0" w:rsidRPr="009614B0">
        <w:trPr>
          <w:trHeight w:val="369"/>
        </w:trPr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Конституционный строй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-7</w:t>
            </w:r>
          </w:p>
        </w:tc>
      </w:tr>
      <w:tr w:rsidR="009614B0" w:rsidRPr="009614B0">
        <w:trPr>
          <w:trHeight w:val="29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Основы государственного управления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-6</w:t>
            </w:r>
          </w:p>
        </w:tc>
      </w:tr>
      <w:tr w:rsidR="009614B0" w:rsidRPr="009614B0">
        <w:trPr>
          <w:trHeight w:val="32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Международные отношения. Международное право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Гражданское право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>
        <w:trPr>
          <w:trHeight w:val="567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>
        <w:trPr>
          <w:trHeight w:val="31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Социальная сфера: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23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-20</w:t>
            </w:r>
          </w:p>
        </w:tc>
      </w:tr>
      <w:tr w:rsidR="009614B0" w:rsidRPr="009614B0">
        <w:trPr>
          <w:trHeight w:val="28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Семья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-2</w:t>
            </w:r>
          </w:p>
        </w:tc>
      </w:tr>
      <w:tr w:rsidR="009614B0" w:rsidRPr="009614B0">
        <w:trPr>
          <w:trHeight w:val="30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Труд и занятость населения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-6</w:t>
            </w:r>
          </w:p>
        </w:tc>
      </w:tr>
      <w:tr w:rsidR="009614B0" w:rsidRPr="009614B0">
        <w:trPr>
          <w:trHeight w:val="31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Социальное обеспечение и социальное страхование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+2</w:t>
            </w:r>
          </w:p>
        </w:tc>
      </w:tr>
      <w:tr w:rsidR="009614B0" w:rsidRPr="009614B0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Образование. Наука. Культура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-1</w:t>
            </w:r>
          </w:p>
        </w:tc>
      </w:tr>
      <w:tr w:rsidR="009614B0" w:rsidRPr="009614B0">
        <w:trPr>
          <w:trHeight w:val="336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Здравоохранение. Физическая культура и спорт. Туризм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-13</w:t>
            </w:r>
          </w:p>
        </w:tc>
      </w:tr>
      <w:tr w:rsidR="009614B0" w:rsidRPr="009614B0">
        <w:trPr>
          <w:trHeight w:val="3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III.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Экономика: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27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-17</w:t>
            </w:r>
          </w:p>
        </w:tc>
      </w:tr>
      <w:tr w:rsidR="009614B0" w:rsidRPr="009614B0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Финансы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>
        <w:trPr>
          <w:trHeight w:val="27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Хозяйственная деятельность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-12</w:t>
            </w:r>
          </w:p>
        </w:tc>
      </w:tr>
      <w:tr w:rsidR="009614B0" w:rsidRPr="009614B0">
        <w:trPr>
          <w:trHeight w:val="2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C619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Внешнеэкономическая деятельность. Таможенное дело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>
        <w:trPr>
          <w:trHeight w:val="32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Природные ресурсы и охрана окружающей среды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-5</w:t>
            </w:r>
          </w:p>
        </w:tc>
      </w:tr>
      <w:tr w:rsidR="009614B0" w:rsidRPr="009614B0">
        <w:trPr>
          <w:trHeight w:val="349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Информация и информатизация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IV.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Оборона, безопасность, законность: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53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-37</w:t>
            </w:r>
          </w:p>
        </w:tc>
      </w:tr>
      <w:tr w:rsidR="009614B0" w:rsidRPr="009614B0">
        <w:trPr>
          <w:trHeight w:val="19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Оборона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-35</w:t>
            </w:r>
          </w:p>
        </w:tc>
      </w:tr>
      <w:tr w:rsidR="009614B0" w:rsidRPr="009614B0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Безопасность и охрана правопорядка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Уголовное право. Исполнение наказаний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Правосудие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-2</w:t>
            </w:r>
          </w:p>
        </w:tc>
      </w:tr>
      <w:tr w:rsidR="009614B0" w:rsidRPr="009614B0">
        <w:trPr>
          <w:trHeight w:val="31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Прокуратура. Органы юстиции. Адвокатура. Нотариат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V.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Жилищно-коммунальная сфера: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19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-7</w:t>
            </w:r>
          </w:p>
        </w:tc>
      </w:tr>
      <w:tr w:rsidR="00355250" w:rsidRPr="009614B0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Жилище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355250" w:rsidP="00A95A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355250" w:rsidRPr="009614B0" w:rsidRDefault="004B43CD" w:rsidP="00A95A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-7</w:t>
            </w:r>
          </w:p>
        </w:tc>
      </w:tr>
    </w:tbl>
    <w:p w:rsidR="00912728" w:rsidRPr="009614B0" w:rsidRDefault="0091272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</w:rPr>
      </w:pPr>
    </w:p>
    <w:p w:rsidR="000447E8" w:rsidRPr="009614B0" w:rsidRDefault="000447E8" w:rsidP="000447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4B0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период из </w:t>
      </w:r>
      <w:r w:rsidR="006A5D31" w:rsidRPr="009614B0">
        <w:rPr>
          <w:rFonts w:ascii="Times New Roman" w:hAnsi="Times New Roman"/>
          <w:color w:val="000000" w:themeColor="text1"/>
          <w:sz w:val="28"/>
          <w:szCs w:val="28"/>
        </w:rPr>
        <w:t>154</w:t>
      </w:r>
      <w:r w:rsidRPr="009614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5D31" w:rsidRPr="009614B0">
        <w:rPr>
          <w:rFonts w:ascii="Times New Roman" w:hAnsi="Times New Roman"/>
          <w:color w:val="000000" w:themeColor="text1"/>
          <w:sz w:val="28"/>
          <w:szCs w:val="28"/>
        </w:rPr>
        <w:t>письменных</w:t>
      </w:r>
      <w:r w:rsidR="00BA7338" w:rsidRPr="009614B0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</w:t>
      </w:r>
      <w:r w:rsidRPr="009614B0">
        <w:rPr>
          <w:rFonts w:ascii="Times New Roman" w:hAnsi="Times New Roman"/>
          <w:color w:val="000000" w:themeColor="text1"/>
          <w:sz w:val="28"/>
          <w:szCs w:val="28"/>
        </w:rPr>
        <w:t xml:space="preserve"> от граждан Чукотского автономного округа поступило </w:t>
      </w:r>
      <w:r w:rsidR="00BA7338" w:rsidRPr="009614B0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9614B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(АППГ – 108).</w:t>
      </w:r>
    </w:p>
    <w:p w:rsidR="00912728" w:rsidRPr="009614B0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Style w:val="aff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509"/>
        <w:gridCol w:w="1509"/>
        <w:gridCol w:w="1520"/>
      </w:tblGrid>
      <w:tr w:rsidR="009614B0" w:rsidRPr="009614B0" w:rsidTr="00ED21C8">
        <w:tc>
          <w:tcPr>
            <w:tcW w:w="5245" w:type="dxa"/>
          </w:tcPr>
          <w:p w:rsidR="00912728" w:rsidRPr="009614B0" w:rsidRDefault="00912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1509" w:type="dxa"/>
          </w:tcPr>
          <w:p w:rsidR="00912728" w:rsidRPr="009614B0" w:rsidRDefault="00030D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II</w:t>
            </w:r>
            <w:r w:rsidR="00ED47E6"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I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квартал 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2024 г.</w:t>
            </w:r>
          </w:p>
        </w:tc>
        <w:tc>
          <w:tcPr>
            <w:tcW w:w="1509" w:type="dxa"/>
          </w:tcPr>
          <w:p w:rsidR="00912728" w:rsidRPr="009614B0" w:rsidRDefault="00ED47E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I</w:t>
            </w:r>
            <w:r w:rsidR="00030D62"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II квартал </w:t>
            </w:r>
            <w:r w:rsidR="00030D62"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2023 г.</w:t>
            </w:r>
          </w:p>
        </w:tc>
        <w:tc>
          <w:tcPr>
            <w:tcW w:w="1520" w:type="dxa"/>
          </w:tcPr>
          <w:p w:rsidR="00912728" w:rsidRPr="009614B0" w:rsidRDefault="00030D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Динамика 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 xml:space="preserve">по сравнению 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с АППГ</w:t>
            </w:r>
          </w:p>
        </w:tc>
      </w:tr>
      <w:tr w:rsidR="009614B0" w:rsidRPr="009614B0" w:rsidTr="00ED21C8">
        <w:trPr>
          <w:trHeight w:val="60"/>
        </w:trPr>
        <w:tc>
          <w:tcPr>
            <w:tcW w:w="5245" w:type="dxa"/>
          </w:tcPr>
          <w:p w:rsidR="00ED21C8" w:rsidRPr="009614B0" w:rsidRDefault="00ED21C8" w:rsidP="00ED21C8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городской округ Анадырь</w:t>
            </w:r>
          </w:p>
        </w:tc>
        <w:tc>
          <w:tcPr>
            <w:tcW w:w="1509" w:type="dxa"/>
          </w:tcPr>
          <w:p w:rsidR="00ED21C8" w:rsidRPr="009614B0" w:rsidRDefault="005930B1" w:rsidP="00ED21C8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09" w:type="dxa"/>
          </w:tcPr>
          <w:p w:rsidR="00ED21C8" w:rsidRPr="009614B0" w:rsidRDefault="00ED21C8" w:rsidP="00ED21C8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520" w:type="dxa"/>
          </w:tcPr>
          <w:p w:rsidR="00ED21C8" w:rsidRPr="009614B0" w:rsidRDefault="00BA7338" w:rsidP="00ED21C8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-26</w:t>
            </w:r>
          </w:p>
        </w:tc>
      </w:tr>
      <w:tr w:rsidR="009614B0" w:rsidRPr="009614B0" w:rsidTr="00ED21C8">
        <w:trPr>
          <w:trHeight w:val="60"/>
        </w:trPr>
        <w:tc>
          <w:tcPr>
            <w:tcW w:w="5245" w:type="dxa"/>
          </w:tcPr>
          <w:p w:rsidR="009217D9" w:rsidRPr="009614B0" w:rsidRDefault="009217D9" w:rsidP="009217D9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Билибинский муниципальный район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20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+2</w:t>
            </w:r>
          </w:p>
        </w:tc>
      </w:tr>
      <w:tr w:rsidR="009614B0" w:rsidRPr="009614B0" w:rsidTr="00ED21C8">
        <w:trPr>
          <w:trHeight w:val="60"/>
        </w:trPr>
        <w:tc>
          <w:tcPr>
            <w:tcW w:w="5245" w:type="dxa"/>
          </w:tcPr>
          <w:p w:rsidR="009217D9" w:rsidRPr="009614B0" w:rsidRDefault="009217D9" w:rsidP="009217D9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Анадырский муниципальный район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20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-6</w:t>
            </w:r>
          </w:p>
        </w:tc>
      </w:tr>
      <w:tr w:rsidR="009614B0" w:rsidRPr="009614B0" w:rsidTr="00CC4429">
        <w:trPr>
          <w:trHeight w:val="60"/>
        </w:trPr>
        <w:tc>
          <w:tcPr>
            <w:tcW w:w="5245" w:type="dxa"/>
            <w:vAlign w:val="center"/>
          </w:tcPr>
          <w:p w:rsidR="009217D9" w:rsidRPr="009614B0" w:rsidRDefault="009217D9" w:rsidP="009217D9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городской округ Эгвекинот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20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614B0" w:rsidRPr="009614B0" w:rsidTr="00C52571">
        <w:trPr>
          <w:trHeight w:val="60"/>
        </w:trPr>
        <w:tc>
          <w:tcPr>
            <w:tcW w:w="5245" w:type="dxa"/>
            <w:vAlign w:val="center"/>
          </w:tcPr>
          <w:p w:rsidR="009217D9" w:rsidRPr="009614B0" w:rsidRDefault="009217D9" w:rsidP="009217D9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Провиденский городской округ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0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+1</w:t>
            </w:r>
          </w:p>
        </w:tc>
      </w:tr>
      <w:tr w:rsidR="009614B0" w:rsidRPr="009614B0" w:rsidTr="00ED21C8">
        <w:trPr>
          <w:trHeight w:val="60"/>
        </w:trPr>
        <w:tc>
          <w:tcPr>
            <w:tcW w:w="5245" w:type="dxa"/>
            <w:vAlign w:val="center"/>
          </w:tcPr>
          <w:p w:rsidR="009217D9" w:rsidRPr="009614B0" w:rsidRDefault="009217D9" w:rsidP="009217D9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городской округ Певек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20" w:type="dxa"/>
          </w:tcPr>
          <w:p w:rsidR="009217D9" w:rsidRPr="009614B0" w:rsidRDefault="009217D9" w:rsidP="009217D9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-9</w:t>
            </w:r>
          </w:p>
        </w:tc>
      </w:tr>
      <w:tr w:rsidR="009614B0" w:rsidRPr="009614B0" w:rsidTr="001416A2">
        <w:trPr>
          <w:trHeight w:val="60"/>
        </w:trPr>
        <w:tc>
          <w:tcPr>
            <w:tcW w:w="5245" w:type="dxa"/>
            <w:vAlign w:val="center"/>
          </w:tcPr>
          <w:p w:rsidR="009217D9" w:rsidRPr="009614B0" w:rsidRDefault="009217D9" w:rsidP="009217D9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Чукотский муниципальный район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9217D9" w:rsidRPr="009614B0" w:rsidRDefault="009217D9" w:rsidP="009217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-3</w:t>
            </w:r>
          </w:p>
        </w:tc>
      </w:tr>
    </w:tbl>
    <w:p w:rsidR="00912728" w:rsidRPr="009614B0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12728" w:rsidRPr="009614B0" w:rsidRDefault="00030D6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614B0">
        <w:rPr>
          <w:rFonts w:ascii="Times New Roman" w:hAnsi="Times New Roman"/>
          <w:color w:val="000000" w:themeColor="text1"/>
          <w:sz w:val="28"/>
        </w:rPr>
        <w:t xml:space="preserve">Все обращения органами власти рассмотрены в соответствии </w:t>
      </w:r>
      <w:r w:rsidRPr="009614B0">
        <w:rPr>
          <w:rFonts w:ascii="Times New Roman" w:hAnsi="Times New Roman"/>
          <w:color w:val="000000" w:themeColor="text1"/>
          <w:sz w:val="28"/>
        </w:rPr>
        <w:br/>
        <w:t>с требованиями Федерального закона от 2 мая 2006 года № 59-ФЗ «О порядке рассмотрения обращений граждан Российской Федерации».</w:t>
      </w:r>
    </w:p>
    <w:p w:rsidR="00420E50" w:rsidRPr="00026D65" w:rsidRDefault="00030D62" w:rsidP="00026D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9614B0">
        <w:rPr>
          <w:rFonts w:ascii="Times New Roman" w:hAnsi="Times New Roman"/>
          <w:color w:val="000000" w:themeColor="text1"/>
          <w:sz w:val="28"/>
        </w:rPr>
        <w:t xml:space="preserve">Кроме того, за </w:t>
      </w:r>
      <w:r w:rsidR="009E4F82" w:rsidRPr="009614B0">
        <w:rPr>
          <w:rFonts w:ascii="Times New Roman" w:hAnsi="Times New Roman"/>
          <w:color w:val="000000" w:themeColor="text1"/>
          <w:sz w:val="28"/>
        </w:rPr>
        <w:t xml:space="preserve">9 месяцев </w:t>
      </w:r>
      <w:r w:rsidRPr="009614B0">
        <w:rPr>
          <w:rFonts w:ascii="Times New Roman" w:hAnsi="Times New Roman"/>
          <w:color w:val="000000" w:themeColor="text1"/>
          <w:sz w:val="28"/>
        </w:rPr>
        <w:t>2024 года</w:t>
      </w:r>
      <w:r w:rsidRPr="009614B0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614B0">
        <w:rPr>
          <w:rFonts w:ascii="Times New Roman" w:hAnsi="Times New Roman"/>
          <w:color w:val="000000" w:themeColor="text1"/>
          <w:sz w:val="28"/>
        </w:rPr>
        <w:t xml:space="preserve"> на телефон «открытой линии» </w:t>
      </w:r>
      <w:r w:rsidR="00420E50" w:rsidRPr="009614B0">
        <w:rPr>
          <w:rFonts w:ascii="Times New Roman" w:hAnsi="Times New Roman"/>
          <w:color w:val="000000" w:themeColor="text1"/>
          <w:sz w:val="28"/>
        </w:rPr>
        <w:t>поступило   518 устных обращений (АППГ – 836</w:t>
      </w:r>
      <w:r w:rsidR="00026D65">
        <w:rPr>
          <w:rFonts w:ascii="Times New Roman" w:hAnsi="Times New Roman"/>
          <w:color w:val="000000" w:themeColor="text1"/>
          <w:sz w:val="28"/>
        </w:rPr>
        <w:t xml:space="preserve">), в т.ч. </w:t>
      </w:r>
      <w:r w:rsidRPr="009614B0">
        <w:rPr>
          <w:rFonts w:ascii="Times New Roman" w:hAnsi="Times New Roman"/>
          <w:color w:val="000000" w:themeColor="text1"/>
          <w:sz w:val="28"/>
        </w:rPr>
        <w:t>за I квартал 2024 года –  205 (АППГ - 216);</w:t>
      </w:r>
      <w:r w:rsidR="00026D65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614B0">
        <w:rPr>
          <w:rFonts w:ascii="Times New Roman" w:hAnsi="Times New Roman"/>
          <w:color w:val="000000" w:themeColor="text1"/>
          <w:sz w:val="28"/>
        </w:rPr>
        <w:t xml:space="preserve">за II квартал 2024 года </w:t>
      </w:r>
      <w:r w:rsidR="00420E50" w:rsidRPr="009614B0">
        <w:rPr>
          <w:rFonts w:ascii="Times New Roman" w:hAnsi="Times New Roman"/>
          <w:color w:val="000000" w:themeColor="text1"/>
          <w:sz w:val="28"/>
        </w:rPr>
        <w:t>–  191 (АППГ - 261);</w:t>
      </w:r>
      <w:r w:rsidR="00026D65">
        <w:rPr>
          <w:rFonts w:ascii="Times New Roman" w:hAnsi="Times New Roman"/>
          <w:b/>
          <w:color w:val="000000" w:themeColor="text1"/>
          <w:sz w:val="28"/>
        </w:rPr>
        <w:t xml:space="preserve"> </w:t>
      </w:r>
      <w:bookmarkStart w:id="0" w:name="_GoBack"/>
      <w:bookmarkEnd w:id="0"/>
      <w:r w:rsidR="00420E50" w:rsidRPr="009614B0">
        <w:rPr>
          <w:rFonts w:ascii="Times New Roman" w:hAnsi="Times New Roman"/>
          <w:color w:val="000000" w:themeColor="text1"/>
          <w:sz w:val="28"/>
        </w:rPr>
        <w:t xml:space="preserve">за </w:t>
      </w:r>
      <w:r w:rsidR="00420E50" w:rsidRPr="009614B0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420E50" w:rsidRPr="009614B0">
        <w:rPr>
          <w:rFonts w:ascii="Times New Roman" w:hAnsi="Times New Roman"/>
          <w:color w:val="000000" w:themeColor="text1"/>
          <w:sz w:val="28"/>
        </w:rPr>
        <w:t xml:space="preserve"> квартал 2024 года – 122 (АППГ – 359).</w:t>
      </w:r>
    </w:p>
    <w:p w:rsidR="00912728" w:rsidRPr="009614B0" w:rsidRDefault="00030D62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614B0">
        <w:rPr>
          <w:rFonts w:ascii="Times New Roman" w:hAnsi="Times New Roman"/>
          <w:color w:val="000000" w:themeColor="text1"/>
          <w:sz w:val="28"/>
        </w:rPr>
        <w:t>Согласно Тематическому классификатору обращений граждан Российской Федерации, иностранных граждан, лиц без гражданства, объединений гражда</w:t>
      </w:r>
      <w:r w:rsidR="00BA6278">
        <w:rPr>
          <w:rFonts w:ascii="Times New Roman" w:hAnsi="Times New Roman"/>
          <w:color w:val="000000" w:themeColor="text1"/>
          <w:sz w:val="28"/>
        </w:rPr>
        <w:t xml:space="preserve">н, </w:t>
      </w:r>
      <w:r w:rsidR="00BA6278">
        <w:rPr>
          <w:rFonts w:ascii="Times New Roman" w:hAnsi="Times New Roman"/>
          <w:color w:val="000000" w:themeColor="text1"/>
          <w:sz w:val="28"/>
        </w:rPr>
        <w:br/>
      </w:r>
      <w:r w:rsidR="00BA6278">
        <w:rPr>
          <w:rFonts w:ascii="Times New Roman" w:hAnsi="Times New Roman"/>
          <w:color w:val="000000" w:themeColor="text1"/>
          <w:sz w:val="28"/>
        </w:rPr>
        <w:lastRenderedPageBreak/>
        <w:t>в том числе юридических лиц</w:t>
      </w:r>
      <w:r w:rsidR="009535B0">
        <w:rPr>
          <w:rFonts w:ascii="Times New Roman" w:hAnsi="Times New Roman"/>
          <w:color w:val="000000" w:themeColor="text1"/>
          <w:sz w:val="28"/>
        </w:rPr>
        <w:t>, отнесены к разделу</w:t>
      </w:r>
      <w:r w:rsidR="008F6F34">
        <w:rPr>
          <w:rFonts w:ascii="Times New Roman" w:hAnsi="Times New Roman"/>
          <w:color w:val="000000" w:themeColor="text1"/>
          <w:sz w:val="28"/>
        </w:rPr>
        <w:t xml:space="preserve"> </w:t>
      </w:r>
      <w:r w:rsidR="001D079C" w:rsidRPr="009614B0">
        <w:rPr>
          <w:rFonts w:ascii="Times New Roman" w:hAnsi="Times New Roman"/>
          <w:color w:val="000000" w:themeColor="text1"/>
          <w:sz w:val="28"/>
        </w:rPr>
        <w:t>«Экономика» -  50</w:t>
      </w:r>
      <w:r w:rsidR="00942F19" w:rsidRPr="009614B0">
        <w:rPr>
          <w:rFonts w:ascii="Times New Roman" w:hAnsi="Times New Roman"/>
          <w:color w:val="000000" w:themeColor="text1"/>
          <w:sz w:val="28"/>
        </w:rPr>
        <w:t xml:space="preserve"> </w:t>
      </w:r>
      <w:r w:rsidR="009535B0">
        <w:rPr>
          <w:rFonts w:ascii="Times New Roman" w:hAnsi="Times New Roman"/>
          <w:color w:val="000000" w:themeColor="text1"/>
          <w:sz w:val="28"/>
        </w:rPr>
        <w:t xml:space="preserve">обращений </w:t>
      </w:r>
      <w:r w:rsidR="00942F19" w:rsidRPr="009614B0">
        <w:rPr>
          <w:rFonts w:ascii="Times New Roman" w:hAnsi="Times New Roman"/>
          <w:color w:val="000000" w:themeColor="text1"/>
          <w:sz w:val="28"/>
        </w:rPr>
        <w:t>(АППГ -</w:t>
      </w:r>
      <w:r w:rsidR="001D079C" w:rsidRPr="009614B0">
        <w:rPr>
          <w:rFonts w:ascii="Times New Roman" w:hAnsi="Times New Roman"/>
          <w:color w:val="000000" w:themeColor="text1"/>
          <w:sz w:val="28"/>
        </w:rPr>
        <w:t xml:space="preserve"> 140</w:t>
      </w:r>
      <w:r w:rsidRPr="009614B0">
        <w:rPr>
          <w:rFonts w:ascii="Times New Roman" w:hAnsi="Times New Roman"/>
          <w:color w:val="000000" w:themeColor="text1"/>
          <w:sz w:val="28"/>
        </w:rPr>
        <w:t>);</w:t>
      </w:r>
      <w:r w:rsidR="00942F19" w:rsidRPr="009614B0">
        <w:rPr>
          <w:rFonts w:ascii="Times New Roman" w:hAnsi="Times New Roman"/>
          <w:color w:val="000000" w:themeColor="text1"/>
          <w:sz w:val="28"/>
        </w:rPr>
        <w:t xml:space="preserve"> «Социальная сфера» -   </w:t>
      </w:r>
      <w:r w:rsidR="00D35505" w:rsidRPr="009614B0">
        <w:rPr>
          <w:rFonts w:ascii="Times New Roman" w:hAnsi="Times New Roman"/>
          <w:color w:val="000000" w:themeColor="text1"/>
          <w:sz w:val="28"/>
        </w:rPr>
        <w:t>40  (АППГ -</w:t>
      </w:r>
      <w:r w:rsidR="00942F19" w:rsidRPr="009614B0">
        <w:rPr>
          <w:rFonts w:ascii="Times New Roman" w:hAnsi="Times New Roman"/>
          <w:color w:val="000000" w:themeColor="text1"/>
          <w:sz w:val="28"/>
        </w:rPr>
        <w:t xml:space="preserve"> </w:t>
      </w:r>
      <w:r w:rsidR="00D35505" w:rsidRPr="009614B0">
        <w:rPr>
          <w:rFonts w:ascii="Times New Roman" w:hAnsi="Times New Roman"/>
          <w:color w:val="000000" w:themeColor="text1"/>
          <w:sz w:val="28"/>
        </w:rPr>
        <w:t>93</w:t>
      </w:r>
      <w:r w:rsidRPr="009614B0">
        <w:rPr>
          <w:rFonts w:ascii="Times New Roman" w:hAnsi="Times New Roman"/>
          <w:color w:val="000000" w:themeColor="text1"/>
          <w:sz w:val="28"/>
        </w:rPr>
        <w:t>);  «Ж</w:t>
      </w:r>
      <w:r w:rsidR="00942F19" w:rsidRPr="009614B0">
        <w:rPr>
          <w:rFonts w:ascii="Times New Roman" w:hAnsi="Times New Roman"/>
          <w:color w:val="000000" w:themeColor="text1"/>
          <w:sz w:val="28"/>
        </w:rPr>
        <w:t xml:space="preserve">илищно-коммунальная сфера» -  </w:t>
      </w:r>
      <w:r w:rsidR="009E2C21" w:rsidRPr="009614B0">
        <w:rPr>
          <w:rFonts w:ascii="Times New Roman" w:hAnsi="Times New Roman"/>
          <w:color w:val="000000" w:themeColor="text1"/>
          <w:sz w:val="28"/>
        </w:rPr>
        <w:t>23</w:t>
      </w:r>
      <w:r w:rsidR="00942F19" w:rsidRPr="009614B0">
        <w:rPr>
          <w:rFonts w:ascii="Times New Roman" w:hAnsi="Times New Roman"/>
          <w:color w:val="000000" w:themeColor="text1"/>
          <w:sz w:val="28"/>
        </w:rPr>
        <w:t xml:space="preserve"> (АППГ -   </w:t>
      </w:r>
      <w:r w:rsidR="009E2C21" w:rsidRPr="009614B0">
        <w:rPr>
          <w:rFonts w:ascii="Times New Roman" w:hAnsi="Times New Roman"/>
          <w:color w:val="000000" w:themeColor="text1"/>
          <w:sz w:val="28"/>
        </w:rPr>
        <w:t>90</w:t>
      </w:r>
      <w:r w:rsidRPr="009614B0">
        <w:rPr>
          <w:rFonts w:ascii="Times New Roman" w:hAnsi="Times New Roman"/>
          <w:color w:val="000000" w:themeColor="text1"/>
          <w:sz w:val="28"/>
        </w:rPr>
        <w:t>); «Госуд</w:t>
      </w:r>
      <w:r w:rsidR="00942F19" w:rsidRPr="009614B0">
        <w:rPr>
          <w:rFonts w:ascii="Times New Roman" w:hAnsi="Times New Roman"/>
          <w:color w:val="000000" w:themeColor="text1"/>
          <w:sz w:val="28"/>
        </w:rPr>
        <w:t xml:space="preserve">арство, общество, политика» -   </w:t>
      </w:r>
      <w:r w:rsidR="007C4E25" w:rsidRPr="009614B0">
        <w:rPr>
          <w:rFonts w:ascii="Times New Roman" w:hAnsi="Times New Roman"/>
          <w:color w:val="000000" w:themeColor="text1"/>
          <w:sz w:val="28"/>
        </w:rPr>
        <w:t>8</w:t>
      </w:r>
      <w:r w:rsidR="00942F19" w:rsidRPr="009614B0">
        <w:rPr>
          <w:rFonts w:ascii="Times New Roman" w:hAnsi="Times New Roman"/>
          <w:color w:val="000000" w:themeColor="text1"/>
          <w:sz w:val="28"/>
        </w:rPr>
        <w:t xml:space="preserve"> (АППГ -  </w:t>
      </w:r>
      <w:r w:rsidR="007C4E25" w:rsidRPr="009614B0">
        <w:rPr>
          <w:rFonts w:ascii="Times New Roman" w:hAnsi="Times New Roman"/>
          <w:color w:val="000000" w:themeColor="text1"/>
          <w:sz w:val="28"/>
        </w:rPr>
        <w:t>22</w:t>
      </w:r>
      <w:r w:rsidRPr="009614B0">
        <w:rPr>
          <w:rFonts w:ascii="Times New Roman" w:hAnsi="Times New Roman"/>
          <w:color w:val="000000" w:themeColor="text1"/>
          <w:sz w:val="28"/>
        </w:rPr>
        <w:t>);  «Оборона</w:t>
      </w:r>
      <w:r w:rsidR="000A25EE" w:rsidRPr="009614B0">
        <w:rPr>
          <w:rFonts w:ascii="Times New Roman" w:hAnsi="Times New Roman"/>
          <w:color w:val="000000" w:themeColor="text1"/>
          <w:sz w:val="28"/>
        </w:rPr>
        <w:t xml:space="preserve">, безопасность, законность» -  1 </w:t>
      </w:r>
      <w:r w:rsidR="000B722B" w:rsidRPr="009614B0">
        <w:rPr>
          <w:rFonts w:ascii="Times New Roman" w:hAnsi="Times New Roman"/>
          <w:color w:val="000000" w:themeColor="text1"/>
          <w:sz w:val="28"/>
        </w:rPr>
        <w:t xml:space="preserve">(АППГ - </w:t>
      </w:r>
      <w:r w:rsidR="00306854" w:rsidRPr="009614B0">
        <w:rPr>
          <w:rFonts w:ascii="Times New Roman" w:hAnsi="Times New Roman"/>
          <w:color w:val="000000" w:themeColor="text1"/>
          <w:sz w:val="28"/>
        </w:rPr>
        <w:t>14</w:t>
      </w:r>
      <w:r w:rsidRPr="009614B0">
        <w:rPr>
          <w:rFonts w:ascii="Times New Roman" w:hAnsi="Times New Roman"/>
          <w:color w:val="000000" w:themeColor="text1"/>
          <w:sz w:val="28"/>
        </w:rPr>
        <w:t>).</w:t>
      </w:r>
    </w:p>
    <w:p w:rsidR="00912728" w:rsidRPr="009614B0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4536"/>
        <w:gridCol w:w="1513"/>
        <w:gridCol w:w="1465"/>
        <w:gridCol w:w="1229"/>
      </w:tblGrid>
      <w:tr w:rsidR="009614B0" w:rsidRPr="009614B0">
        <w:trPr>
          <w:trHeight w:val="33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912728" w:rsidRPr="009614B0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912728" w:rsidRPr="009614B0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Раздел/подраздел согласно Тематическому классификатору обращений граждан Российской Федерации, иностранных граждан, лиц без гражданства, объединений граждан, 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br/>
              <w:t>в том числе юридических лиц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12728" w:rsidRPr="009614B0" w:rsidRDefault="009544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I</w:t>
            </w:r>
            <w:r w:rsidR="00030D62"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II квартал 2024 г.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12728" w:rsidRPr="009614B0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I</w:t>
            </w:r>
            <w:r w:rsidR="00954451" w:rsidRPr="009614B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I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I квартал</w:t>
            </w:r>
          </w:p>
          <w:p w:rsidR="00912728" w:rsidRPr="009614B0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2023 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12728" w:rsidRPr="009614B0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Динамика 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br/>
              <w:t>по сравнению</w:t>
            </w:r>
          </w:p>
          <w:p w:rsidR="00912728" w:rsidRPr="009614B0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с АППГ</w:t>
            </w:r>
          </w:p>
        </w:tc>
      </w:tr>
      <w:tr w:rsidR="009614B0" w:rsidRPr="009614B0" w:rsidTr="00DD304F">
        <w:trPr>
          <w:trHeight w:val="4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Государство, общество, политика: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D304F" w:rsidRPr="009614B0" w:rsidRDefault="00A148AA" w:rsidP="00A148AA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-14</w:t>
            </w:r>
          </w:p>
        </w:tc>
      </w:tr>
      <w:tr w:rsidR="009614B0" w:rsidRPr="009614B0">
        <w:trPr>
          <w:trHeight w:val="261"/>
        </w:trPr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Конституционный строй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-1</w:t>
            </w:r>
          </w:p>
        </w:tc>
      </w:tr>
      <w:tr w:rsidR="009614B0" w:rsidRPr="009614B0">
        <w:trPr>
          <w:trHeight w:val="23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Основы государственного управления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-12</w:t>
            </w:r>
          </w:p>
        </w:tc>
      </w:tr>
      <w:tr w:rsidR="009614B0" w:rsidRPr="009614B0">
        <w:trPr>
          <w:trHeight w:val="26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Международные отношения. Международное право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5256C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</w:tr>
      <w:tr w:rsidR="009614B0" w:rsidRPr="009614B0">
        <w:trPr>
          <w:trHeight w:val="2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Гражданское право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-1</w:t>
            </w:r>
          </w:p>
        </w:tc>
      </w:tr>
      <w:tr w:rsidR="009614B0" w:rsidRPr="009614B0">
        <w:trPr>
          <w:trHeight w:val="45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 xml:space="preserve">Индивидуальные правовые акты </w:t>
            </w: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br/>
              <w:t>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D304F" w:rsidRPr="009614B0" w:rsidRDefault="0055256C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</w:tr>
      <w:tr w:rsidR="009614B0" w:rsidRPr="009614B0">
        <w:trPr>
          <w:trHeight w:val="25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Социальная сфера: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40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-50</w:t>
            </w:r>
          </w:p>
        </w:tc>
      </w:tr>
      <w:tr w:rsidR="009614B0" w:rsidRPr="009614B0">
        <w:trPr>
          <w:trHeight w:val="22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Семья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-10</w:t>
            </w:r>
          </w:p>
        </w:tc>
      </w:tr>
      <w:tr w:rsidR="009614B0" w:rsidRPr="009614B0">
        <w:trPr>
          <w:trHeight w:val="26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Труд и занятость населения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-8</w:t>
            </w:r>
          </w:p>
        </w:tc>
      </w:tr>
      <w:tr w:rsidR="009614B0" w:rsidRPr="009614B0">
        <w:trPr>
          <w:trHeight w:val="2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Социальное обеспечение и социальное страхование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D304F" w:rsidRPr="009614B0" w:rsidRDefault="00540000" w:rsidP="00DD30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-20</w:t>
            </w:r>
          </w:p>
        </w:tc>
      </w:tr>
      <w:tr w:rsidR="009614B0" w:rsidRPr="009614B0">
        <w:trPr>
          <w:trHeight w:val="34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Образование. Наука. Культура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+1</w:t>
            </w:r>
          </w:p>
        </w:tc>
      </w:tr>
      <w:tr w:rsidR="009614B0" w:rsidRPr="009614B0">
        <w:trPr>
          <w:trHeight w:val="26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Здравоохранение. Физическая культура и спорт. Туризм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31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-16</w:t>
            </w:r>
          </w:p>
        </w:tc>
      </w:tr>
      <w:tr w:rsidR="009614B0" w:rsidRPr="009614B0">
        <w:trPr>
          <w:trHeight w:val="27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Экономика: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50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140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-90</w:t>
            </w:r>
          </w:p>
        </w:tc>
      </w:tr>
      <w:tr w:rsidR="009614B0" w:rsidRPr="009614B0">
        <w:trPr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Финансы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-1</w:t>
            </w:r>
          </w:p>
        </w:tc>
      </w:tr>
      <w:tr w:rsidR="009614B0" w:rsidRPr="009614B0">
        <w:trPr>
          <w:trHeight w:val="2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Хозяйственная деятельность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40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122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-82</w:t>
            </w:r>
          </w:p>
        </w:tc>
      </w:tr>
      <w:tr w:rsidR="009614B0" w:rsidRPr="009614B0">
        <w:trPr>
          <w:trHeight w:val="23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Внешнеэкономическая деятельность. Таможенное дело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5256C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</w:tr>
      <w:tr w:rsidR="009614B0" w:rsidRPr="009614B0">
        <w:trPr>
          <w:trHeight w:val="2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Природные ресурсы и охрана окружающей среды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10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-7</w:t>
            </w:r>
          </w:p>
        </w:tc>
      </w:tr>
      <w:tr w:rsidR="009614B0" w:rsidRPr="009614B0">
        <w:trPr>
          <w:trHeight w:val="33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Информация и информатизация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5256C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</w:tr>
      <w:tr w:rsidR="009614B0" w:rsidRPr="009614B0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IV.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Оборона, безопасность, законность: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-13</w:t>
            </w:r>
          </w:p>
        </w:tc>
      </w:tr>
      <w:tr w:rsidR="009614B0" w:rsidRPr="009614B0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Оборона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-6</w:t>
            </w:r>
          </w:p>
        </w:tc>
      </w:tr>
      <w:tr w:rsidR="009614B0" w:rsidRPr="009614B0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Безопасность и охрана правопорядка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-6</w:t>
            </w:r>
          </w:p>
        </w:tc>
      </w:tr>
      <w:tr w:rsidR="009614B0" w:rsidRPr="009614B0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Уголовное право. Исполнение наказаний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5256C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</w:tr>
      <w:tr w:rsidR="009614B0" w:rsidRPr="009614B0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Правосудие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5256C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</w:tr>
      <w:tr w:rsidR="009614B0" w:rsidRPr="009614B0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Прокуратура. Органы юстиции. Адвокатура. Нотариат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7B30A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-1</w:t>
            </w:r>
          </w:p>
        </w:tc>
      </w:tr>
      <w:tr w:rsidR="009614B0" w:rsidRPr="009614B0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</w:rPr>
              <w:t>Жилищно-коммунальная сфера: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23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-67</w:t>
            </w:r>
          </w:p>
        </w:tc>
      </w:tr>
      <w:tr w:rsidR="009614B0" w:rsidRPr="009614B0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Жилище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A148AA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23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DD304F" w:rsidP="00DD30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D304F" w:rsidRPr="009614B0" w:rsidRDefault="00540000" w:rsidP="00DD3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-67</w:t>
            </w:r>
          </w:p>
        </w:tc>
      </w:tr>
    </w:tbl>
    <w:p w:rsidR="00912728" w:rsidRPr="009614B0" w:rsidRDefault="00030D6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9614B0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E6748A" w:rsidRPr="009614B0" w:rsidRDefault="00313CE9" w:rsidP="00E674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4B0">
        <w:rPr>
          <w:rFonts w:ascii="Times New Roman" w:hAnsi="Times New Roman"/>
          <w:color w:val="000000" w:themeColor="text1"/>
          <w:sz w:val="28"/>
          <w:szCs w:val="28"/>
        </w:rPr>
        <w:t>За отчетный период из</w:t>
      </w:r>
      <w:r w:rsidR="00E6748A" w:rsidRPr="009614B0">
        <w:rPr>
          <w:rFonts w:ascii="Times New Roman" w:hAnsi="Times New Roman"/>
          <w:color w:val="000000" w:themeColor="text1"/>
          <w:sz w:val="28"/>
          <w:szCs w:val="28"/>
        </w:rPr>
        <w:t xml:space="preserve"> 122 устных обращений от граждан Чукотского автономного округа поступило 116 обращений (АППГ – 348).</w:t>
      </w:r>
    </w:p>
    <w:p w:rsidR="00912728" w:rsidRPr="009614B0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Style w:val="af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6"/>
        <w:gridCol w:w="1414"/>
        <w:gridCol w:w="1391"/>
        <w:gridCol w:w="1520"/>
      </w:tblGrid>
      <w:tr w:rsidR="009614B0" w:rsidRPr="009614B0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728" w:rsidRPr="009614B0" w:rsidRDefault="00912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28" w:rsidRPr="009614B0" w:rsidRDefault="00030D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I</w:t>
            </w:r>
            <w:r w:rsidR="00552294" w:rsidRPr="009614B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I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I квартал</w:t>
            </w:r>
          </w:p>
          <w:p w:rsidR="00912728" w:rsidRPr="009614B0" w:rsidRDefault="00030D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2024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28" w:rsidRPr="009614B0" w:rsidRDefault="00030D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I</w:t>
            </w:r>
            <w:r w:rsidR="00552294" w:rsidRPr="009614B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I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I квартал</w:t>
            </w:r>
          </w:p>
          <w:p w:rsidR="00912728" w:rsidRPr="009614B0" w:rsidRDefault="00030D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2023 г.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28" w:rsidRPr="009614B0" w:rsidRDefault="00030D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Динамика </w:t>
            </w: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br/>
              <w:t>по сравнению</w:t>
            </w:r>
          </w:p>
          <w:p w:rsidR="00912728" w:rsidRPr="009614B0" w:rsidRDefault="00030D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614B0">
              <w:rPr>
                <w:rFonts w:ascii="Times New Roman" w:hAnsi="Times New Roman"/>
                <w:b/>
                <w:color w:val="000000" w:themeColor="text1"/>
                <w:sz w:val="24"/>
              </w:rPr>
              <w:t>с АППГ</w:t>
            </w:r>
          </w:p>
        </w:tc>
      </w:tr>
      <w:tr w:rsidR="009614B0" w:rsidRPr="009614B0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Билибинский муниципальный район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E25964" w:rsidP="00260973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-53</w:t>
            </w:r>
          </w:p>
        </w:tc>
      </w:tr>
      <w:tr w:rsidR="009614B0" w:rsidRPr="009614B0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Анадырский муниципальный район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E25964" w:rsidP="00260973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-71</w:t>
            </w:r>
          </w:p>
        </w:tc>
      </w:tr>
      <w:tr w:rsidR="009614B0" w:rsidRPr="009614B0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округ Анадырь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E25964" w:rsidP="00260973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-51</w:t>
            </w:r>
          </w:p>
        </w:tc>
      </w:tr>
      <w:tr w:rsidR="009614B0" w:rsidRPr="009614B0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округ Эгвекинот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E25964" w:rsidP="00260973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-5</w:t>
            </w:r>
          </w:p>
        </w:tc>
      </w:tr>
      <w:tr w:rsidR="009614B0" w:rsidRPr="009614B0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Провиденский городской округ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E25964" w:rsidP="00260973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-18</w:t>
            </w:r>
          </w:p>
        </w:tc>
      </w:tr>
      <w:tr w:rsidR="009614B0" w:rsidRPr="009614B0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Чукотский муниципальный район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E25964" w:rsidP="00260973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-14</w:t>
            </w:r>
          </w:p>
        </w:tc>
      </w:tr>
      <w:tr w:rsidR="00260973" w:rsidRPr="009614B0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округ Певек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260973" w:rsidP="002609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973" w:rsidRPr="009614B0" w:rsidRDefault="00E25964" w:rsidP="00260973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614B0">
              <w:rPr>
                <w:rFonts w:ascii="Times New Roman" w:hAnsi="Times New Roman"/>
                <w:color w:val="000000" w:themeColor="text1"/>
                <w:sz w:val="28"/>
              </w:rPr>
              <w:t>-20</w:t>
            </w:r>
          </w:p>
        </w:tc>
      </w:tr>
    </w:tbl>
    <w:p w:rsidR="00912728" w:rsidRPr="009614B0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12728" w:rsidRPr="009614B0" w:rsidRDefault="00030D6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614B0">
        <w:rPr>
          <w:rFonts w:ascii="Times New Roman" w:hAnsi="Times New Roman"/>
          <w:color w:val="000000" w:themeColor="text1"/>
          <w:sz w:val="28"/>
        </w:rPr>
        <w:t xml:space="preserve">Все устные обращения, поступившие на телефон «открытой линии», также рассмотрены. </w:t>
      </w:r>
    </w:p>
    <w:sectPr w:rsidR="00912728" w:rsidRPr="009614B0">
      <w:pgSz w:w="11906" w:h="16838"/>
      <w:pgMar w:top="851" w:right="707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62" w:rsidRDefault="00057762" w:rsidP="00ED47E6">
      <w:pPr>
        <w:spacing w:after="0" w:line="240" w:lineRule="auto"/>
      </w:pPr>
      <w:r>
        <w:separator/>
      </w:r>
    </w:p>
  </w:endnote>
  <w:endnote w:type="continuationSeparator" w:id="0">
    <w:p w:rsidR="00057762" w:rsidRDefault="00057762" w:rsidP="00E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62" w:rsidRDefault="00057762" w:rsidP="00ED47E6">
      <w:pPr>
        <w:spacing w:after="0" w:line="240" w:lineRule="auto"/>
      </w:pPr>
      <w:r>
        <w:separator/>
      </w:r>
    </w:p>
  </w:footnote>
  <w:footnote w:type="continuationSeparator" w:id="0">
    <w:p w:rsidR="00057762" w:rsidRDefault="00057762" w:rsidP="00E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7C49"/>
    <w:multiLevelType w:val="multilevel"/>
    <w:tmpl w:val="B452614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28"/>
    <w:rsid w:val="00026D65"/>
    <w:rsid w:val="00030D62"/>
    <w:rsid w:val="000447E8"/>
    <w:rsid w:val="0005115B"/>
    <w:rsid w:val="00057762"/>
    <w:rsid w:val="000A25EE"/>
    <w:rsid w:val="000B722B"/>
    <w:rsid w:val="001B43EF"/>
    <w:rsid w:val="001C27D8"/>
    <w:rsid w:val="001C5FBF"/>
    <w:rsid w:val="001D079C"/>
    <w:rsid w:val="00260973"/>
    <w:rsid w:val="002B48D9"/>
    <w:rsid w:val="00306854"/>
    <w:rsid w:val="00313CE9"/>
    <w:rsid w:val="00325A18"/>
    <w:rsid w:val="00355250"/>
    <w:rsid w:val="00420E50"/>
    <w:rsid w:val="0043446E"/>
    <w:rsid w:val="004B2099"/>
    <w:rsid w:val="004B43CD"/>
    <w:rsid w:val="004D2ACA"/>
    <w:rsid w:val="004D42F1"/>
    <w:rsid w:val="00540000"/>
    <w:rsid w:val="00552294"/>
    <w:rsid w:val="0055256C"/>
    <w:rsid w:val="005930B1"/>
    <w:rsid w:val="005D0AE8"/>
    <w:rsid w:val="005F6A3D"/>
    <w:rsid w:val="0068165B"/>
    <w:rsid w:val="006A5D31"/>
    <w:rsid w:val="00725B2D"/>
    <w:rsid w:val="007B30A0"/>
    <w:rsid w:val="007C4E25"/>
    <w:rsid w:val="00874D0A"/>
    <w:rsid w:val="008F6F34"/>
    <w:rsid w:val="00912728"/>
    <w:rsid w:val="009217D9"/>
    <w:rsid w:val="009339C1"/>
    <w:rsid w:val="00942F19"/>
    <w:rsid w:val="009535B0"/>
    <w:rsid w:val="00954451"/>
    <w:rsid w:val="009614B0"/>
    <w:rsid w:val="009B0D5C"/>
    <w:rsid w:val="009E2C21"/>
    <w:rsid w:val="009E4F82"/>
    <w:rsid w:val="00A148AA"/>
    <w:rsid w:val="00A14DAD"/>
    <w:rsid w:val="00A95AC2"/>
    <w:rsid w:val="00AC4791"/>
    <w:rsid w:val="00B0489B"/>
    <w:rsid w:val="00B84853"/>
    <w:rsid w:val="00B850D0"/>
    <w:rsid w:val="00BA6278"/>
    <w:rsid w:val="00BA7338"/>
    <w:rsid w:val="00BE58AA"/>
    <w:rsid w:val="00C15855"/>
    <w:rsid w:val="00C619D3"/>
    <w:rsid w:val="00C83DA2"/>
    <w:rsid w:val="00CA0026"/>
    <w:rsid w:val="00CE3C1D"/>
    <w:rsid w:val="00D12231"/>
    <w:rsid w:val="00D35505"/>
    <w:rsid w:val="00DD304F"/>
    <w:rsid w:val="00E25964"/>
    <w:rsid w:val="00E6748A"/>
    <w:rsid w:val="00EA61A7"/>
    <w:rsid w:val="00ED21C8"/>
    <w:rsid w:val="00ED47E6"/>
    <w:rsid w:val="00F2352D"/>
    <w:rsid w:val="00F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7546"/>
  <w15:docId w15:val="{B1FFFC74-B28B-40C5-83F4-238206C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link w:val="a4"/>
    <w:semiHidden/>
    <w:unhideWhenUsed/>
    <w:pPr>
      <w:spacing w:after="0" w:line="240" w:lineRule="auto"/>
    </w:pPr>
  </w:style>
  <w:style w:type="character" w:customStyle="1" w:styleId="a4">
    <w:link w:val="a3"/>
    <w:semiHidden/>
    <w:unhideWhenUsed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2">
    <w:name w:val="Знак Знак Знак Знак"/>
    <w:basedOn w:val="a"/>
    <w:link w:val="af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3">
    <w:name w:val="Знак Знак Знак Знак"/>
    <w:basedOn w:val="1"/>
    <w:link w:val="af2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endnote text"/>
    <w:basedOn w:val="a"/>
    <w:link w:val="afa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примечания1"/>
    <w:basedOn w:val="12"/>
    <w:link w:val="afd"/>
    <w:rPr>
      <w:sz w:val="16"/>
    </w:rPr>
  </w:style>
  <w:style w:type="character" w:styleId="afd">
    <w:name w:val="annotation reference"/>
    <w:basedOn w:val="a0"/>
    <w:link w:val="17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D382DF0-D060-4AA9-822F-8BD19E9C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Косинская Дианна Юрьевна</cp:lastModifiedBy>
  <cp:revision>63</cp:revision>
  <dcterms:created xsi:type="dcterms:W3CDTF">2024-10-15T00:43:00Z</dcterms:created>
  <dcterms:modified xsi:type="dcterms:W3CDTF">2024-10-16T04:04:00Z</dcterms:modified>
</cp:coreProperties>
</file>