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6A65" w:rsidRPr="009124A2" w14:paraId="0B16C5B1" w14:textId="77777777" w:rsidTr="00F36A65">
        <w:trPr>
          <w:trHeight w:val="2129"/>
        </w:trPr>
        <w:tc>
          <w:tcPr>
            <w:tcW w:w="4672" w:type="dxa"/>
          </w:tcPr>
          <w:p w14:paraId="2F1D499C" w14:textId="5470A1DD" w:rsidR="00F36A65" w:rsidRPr="009124A2" w:rsidRDefault="00F36A65" w:rsidP="00310B6F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56F8B412" w14:textId="77777777" w:rsidR="002A3196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E20EA89" w14:textId="77777777" w:rsidR="002A3196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14:paraId="6FD254FF" w14:textId="77777777" w:rsidR="002A3196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14:paraId="7313A28F" w14:textId="77777777" w:rsidR="002A3196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14:paraId="535045C1" w14:textId="77777777" w:rsidR="002A3196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14:paraId="14C956E2" w14:textId="4990D60E" w:rsidR="00F36A65" w:rsidRPr="009124A2" w:rsidRDefault="002A3196" w:rsidP="002A31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№40/од</w:t>
            </w:r>
          </w:p>
        </w:tc>
      </w:tr>
    </w:tbl>
    <w:p w14:paraId="03AAC383" w14:textId="77777777" w:rsidR="00D1153F" w:rsidRDefault="00D1153F" w:rsidP="00F36A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B3282" w14:textId="77777777" w:rsidR="00F36A65" w:rsidRDefault="00F36A65" w:rsidP="00F36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Кодекс этики и служебного поведения работников</w:t>
      </w:r>
    </w:p>
    <w:p w14:paraId="336D8EBA" w14:textId="77777777" w:rsidR="00F36A65" w:rsidRDefault="00F36A65" w:rsidP="00F36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Департамента гражданской защиты и противопожарной службы</w:t>
      </w:r>
    </w:p>
    <w:p w14:paraId="0D0945D2" w14:textId="77777777" w:rsidR="00F36A65" w:rsidRDefault="00F36A65" w:rsidP="00F36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Чукотского автономного округа</w:t>
      </w:r>
    </w:p>
    <w:p w14:paraId="37C8515F" w14:textId="77777777" w:rsidR="00F36A65" w:rsidRDefault="00F36A65" w:rsidP="00F36A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67950" w14:textId="77777777" w:rsidR="00F36A65" w:rsidRDefault="00F36A65" w:rsidP="00F36A65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6C8B6B3" w14:textId="77777777" w:rsidR="00F36A65" w:rsidRDefault="00F36A65" w:rsidP="00F36A65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5B331" w14:textId="182BE0CB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работников </w:t>
      </w:r>
      <w:r w:rsidR="00AE5FE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F36A6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E5FE6">
        <w:rPr>
          <w:rFonts w:ascii="Times New Roman" w:hAnsi="Times New Roman" w:cs="Times New Roman"/>
          <w:sz w:val="24"/>
          <w:szCs w:val="24"/>
        </w:rPr>
        <w:t>Департамент</w:t>
      </w:r>
      <w:r w:rsidRPr="00F36A65">
        <w:rPr>
          <w:rFonts w:ascii="Times New Roman" w:hAnsi="Times New Roman" w:cs="Times New Roman"/>
          <w:sz w:val="24"/>
          <w:szCs w:val="24"/>
        </w:rPr>
        <w:t>) разработан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2024 г.</w:t>
      </w:r>
    </w:p>
    <w:p w14:paraId="34882130" w14:textId="28B874AE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1.2. Настоящий Кодекс устанавливает общие правила и стандарты поведения работников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 xml:space="preserve">, затрагивающих этику деловых отношений и направленных на формирование этичного, добросовестного поведения работников и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14:paraId="656E05BA" w14:textId="2997BA52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1.3. Настоящий Кодекс призван повысить эффективность выполнения работниками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обязанностей, а также:</w:t>
      </w:r>
    </w:p>
    <w:p w14:paraId="48DEA1DD" w14:textId="77777777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>- служит основой формирования должной морали, профессиональной чести и служебного этикета работников;</w:t>
      </w:r>
    </w:p>
    <w:p w14:paraId="1FF46757" w14:textId="77777777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14:paraId="7E2D3617" w14:textId="77777777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>- способствует выработке потребности соблюдения профессионально-этических норм поведения;</w:t>
      </w:r>
    </w:p>
    <w:p w14:paraId="2781071E" w14:textId="77777777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>- выступает как институт общественного сознания и нравственности работников, их самоконтроля.</w:t>
      </w:r>
    </w:p>
    <w:p w14:paraId="1BFADFFE" w14:textId="0A54F09E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1.4. Действие настоящего Кодекса распространяется на всех лиц, являющихся работниками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 xml:space="preserve"> и находящихся с ней в трудовых отношениях, вне зависимости от занимаемой должности и выполняемых функций.</w:t>
      </w:r>
    </w:p>
    <w:p w14:paraId="026FE1CD" w14:textId="5E1B334E" w:rsidR="00F36A65" w:rsidRP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1.5. Знание и соблюдение работниками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 xml:space="preserve">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14:paraId="193636BD" w14:textId="689CBE40" w:rsidR="00F36A65" w:rsidRDefault="00F36A65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65">
        <w:rPr>
          <w:rFonts w:ascii="Times New Roman" w:hAnsi="Times New Roman" w:cs="Times New Roman"/>
          <w:sz w:val="24"/>
          <w:szCs w:val="24"/>
        </w:rPr>
        <w:t xml:space="preserve">1.6. Содержание положений настоящего Кодекса доводится до сведения всех работников </w:t>
      </w:r>
      <w:r w:rsidR="00AE5FE6">
        <w:rPr>
          <w:rFonts w:ascii="Times New Roman" w:hAnsi="Times New Roman" w:cs="Times New Roman"/>
          <w:sz w:val="24"/>
          <w:szCs w:val="24"/>
        </w:rPr>
        <w:t>Департамента</w:t>
      </w:r>
      <w:r w:rsidRPr="00F36A65">
        <w:rPr>
          <w:rFonts w:ascii="Times New Roman" w:hAnsi="Times New Roman" w:cs="Times New Roman"/>
          <w:sz w:val="24"/>
          <w:szCs w:val="24"/>
        </w:rPr>
        <w:t>.</w:t>
      </w:r>
    </w:p>
    <w:p w14:paraId="603B84A6" w14:textId="665CC79E" w:rsidR="00AE5FE6" w:rsidRDefault="00AE5FE6" w:rsidP="00F36A6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2E725" w14:textId="53C41F91" w:rsidR="00AE5FE6" w:rsidRPr="00AE5FE6" w:rsidRDefault="00AE5FE6" w:rsidP="00AE5FE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FE6">
        <w:rPr>
          <w:rFonts w:ascii="Times New Roman" w:hAnsi="Times New Roman" w:cs="Times New Roman"/>
          <w:b/>
          <w:bCs/>
          <w:sz w:val="24"/>
          <w:szCs w:val="24"/>
        </w:rPr>
        <w:t>Общие принципы и правила поведения работников организации</w:t>
      </w:r>
    </w:p>
    <w:p w14:paraId="25FBEAB3" w14:textId="4C679384" w:rsidR="00AE5FE6" w:rsidRDefault="00AE5FE6" w:rsidP="00AE5FE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44814" w14:textId="14F6A998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2.1. Все работники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 xml:space="preserve"> обязаны следовать следующим общим принципам и правилам поведения:</w:t>
      </w:r>
    </w:p>
    <w:p w14:paraId="6A2E2631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соблюдение высоких этических стандартов поведения;</w:t>
      </w:r>
    </w:p>
    <w:p w14:paraId="077C1A78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поддержание высоких стандартов профессиональной деятельности;</w:t>
      </w:r>
    </w:p>
    <w:p w14:paraId="3F1019F4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следование лучшим практикам корпоративного управления;</w:t>
      </w:r>
    </w:p>
    <w:p w14:paraId="67C06D7F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lastRenderedPageBreak/>
        <w:t>- создание и поддержание атмосферы доверия и взаимного уважения;</w:t>
      </w:r>
    </w:p>
    <w:p w14:paraId="5C358264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следование принципу добросовестной конкуренции;</w:t>
      </w:r>
    </w:p>
    <w:p w14:paraId="0BD82DB1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следование принципу социальной ответственности бизнеса;</w:t>
      </w:r>
    </w:p>
    <w:p w14:paraId="7F5DA056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соблюдение законности и принятых на себя договорных обязательств;</w:t>
      </w:r>
    </w:p>
    <w:p w14:paraId="45DCF68F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14:paraId="48EB9468" w14:textId="796C35DA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2.2. Работники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10A92610" w14:textId="77AAA2E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соблюдать действующие нормативно-правовые акты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округа,</w:t>
      </w:r>
      <w:r w:rsidRPr="00C13CDC">
        <w:rPr>
          <w:rFonts w:ascii="Times New Roman" w:hAnsi="Times New Roman" w:cs="Times New Roman"/>
          <w:sz w:val="24"/>
          <w:szCs w:val="24"/>
        </w:rPr>
        <w:t xml:space="preserve"> не допускать нарушение законов и иных нормативно-правовых актов исходя из политической, экономической целесообразности либо по иным мотивам;</w:t>
      </w:r>
    </w:p>
    <w:p w14:paraId="4425E3D7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предоставленных полномочий;</w:t>
      </w:r>
    </w:p>
    <w:p w14:paraId="7CA29980" w14:textId="661A3E09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>;</w:t>
      </w:r>
    </w:p>
    <w:p w14:paraId="04E7C102" w14:textId="11613829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осуществлять свою профессиональную деятельность в пределах предмета и целей деятельности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>;</w:t>
      </w:r>
    </w:p>
    <w:p w14:paraId="49E426CB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0B11502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47FD0B5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соблюдать служебную, профессиональную этику и правила делового поведения;</w:t>
      </w:r>
    </w:p>
    <w:p w14:paraId="26768792" w14:textId="72E2C5BB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проявлять корректность и внимание по отношению к клиентам и контрагентам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>;</w:t>
      </w:r>
    </w:p>
    <w:p w14:paraId="2C3BC162" w14:textId="3E6335BC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>;</w:t>
      </w:r>
    </w:p>
    <w:p w14:paraId="0B76A22C" w14:textId="73D1D1E8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принимать предусмотренные законодательством Российской Федерации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 xml:space="preserve"> меры к недопущению возникновения конфликта интересов и урегулированию возникшего конфликта интересов;</w:t>
      </w:r>
    </w:p>
    <w:p w14:paraId="61383618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 и передать в доверительное управление ценные бумаги либо принять добровольное решение об их отчуждении в случае, если выполнение трудовых функций работников затрагивает интересы организации, ценными бумагами которой они владеют;</w:t>
      </w:r>
    </w:p>
    <w:p w14:paraId="448014D4" w14:textId="2EE3F866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- воздерживаться от публичных высказываний, суждений и оценок деятельности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>, если это не входит в должностные обязанности работников;</w:t>
      </w:r>
    </w:p>
    <w:p w14:paraId="00ABE841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-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14:paraId="5DF9B3EB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2.3.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</w:t>
      </w:r>
    </w:p>
    <w:p w14:paraId="4F7821F4" w14:textId="586699B5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2.4. Продвижение работников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 xml:space="preserve"> на вышестоящую должность должно осуществляться только исходя из деловых качеств работников.</w:t>
      </w:r>
    </w:p>
    <w:p w14:paraId="4EBB5BF1" w14:textId="17299C78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2.5.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C13CDC">
        <w:rPr>
          <w:rFonts w:ascii="Times New Roman" w:hAnsi="Times New Roman" w:cs="Times New Roman"/>
          <w:sz w:val="24"/>
          <w:szCs w:val="24"/>
        </w:rPr>
        <w:t xml:space="preserve"> действует запрет на работу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C13CDC">
        <w:rPr>
          <w:rFonts w:ascii="Times New Roman" w:hAnsi="Times New Roman" w:cs="Times New Roman"/>
          <w:sz w:val="24"/>
          <w:szCs w:val="24"/>
        </w:rPr>
        <w:t xml:space="preserve"> родственников на условии их прямой подчиненности друг другу.</w:t>
      </w:r>
    </w:p>
    <w:p w14:paraId="04C2FF47" w14:textId="2C0C640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lastRenderedPageBreak/>
        <w:t xml:space="preserve">Под родственниками в настоящем Кодексе понимаются: </w:t>
      </w:r>
      <w:r>
        <w:rPr>
          <w:rFonts w:ascii="Times New Roman" w:hAnsi="Times New Roman" w:cs="Times New Roman"/>
          <w:sz w:val="24"/>
          <w:szCs w:val="24"/>
        </w:rPr>
        <w:t xml:space="preserve">супруг (супруга) </w:t>
      </w:r>
    </w:p>
    <w:p w14:paraId="47C7E849" w14:textId="5B22685E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2.6. Работники, занимающие руководящие должности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C13CDC">
        <w:rPr>
          <w:rFonts w:ascii="Times New Roman" w:hAnsi="Times New Roman" w:cs="Times New Roman"/>
          <w:sz w:val="24"/>
          <w:szCs w:val="24"/>
        </w:rPr>
        <w:t>, обязаны:</w:t>
      </w:r>
    </w:p>
    <w:p w14:paraId="5B2719C6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14:paraId="0614B84B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14:paraId="63EED648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в) своим личным поведением подавать пример честности, беспристрастности и справедливости;</w:t>
      </w:r>
    </w:p>
    <w:p w14:paraId="5C9F7B78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г) способствовать формированию благоприятного морально-психологического климата в коллективе;</w:t>
      </w:r>
    </w:p>
    <w:p w14:paraId="6D509956" w14:textId="77777777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д) в отношениях с подчиненными проявлять высокую требовательность, принципиальность, но одновременно не допускать высокомерия, пренебрежительного тона, грубости, некорректных и оскорбительных замечаний, необоснованных претензий и обвинений;</w:t>
      </w:r>
    </w:p>
    <w:p w14:paraId="4460E299" w14:textId="01EAA372" w:rsidR="00C13CDC" w:rsidRPr="00C13CDC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>е) устанавливать справедливую, равномерную служебную нагрузку подчиненных, не допускать дискриминации путем предоставления отдельным работникам незаслуженных благ и привилегий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31B86" w14:textId="597DFC7A" w:rsidR="00AE5FE6" w:rsidRDefault="00C13CDC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CDC">
        <w:rPr>
          <w:rFonts w:ascii="Times New Roman" w:hAnsi="Times New Roman" w:cs="Times New Roman"/>
          <w:sz w:val="24"/>
          <w:szCs w:val="24"/>
        </w:rPr>
        <w:t xml:space="preserve">2.7. Внешний вид работников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C13CDC">
        <w:rPr>
          <w:rFonts w:ascii="Times New Roman" w:hAnsi="Times New Roman" w:cs="Times New Roman"/>
          <w:sz w:val="24"/>
          <w:szCs w:val="24"/>
        </w:rPr>
        <w:t xml:space="preserve">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514BAA90" w14:textId="5EDB32C6" w:rsidR="00D47543" w:rsidRDefault="00D47543" w:rsidP="00C13CD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37B551" w14:textId="2C6C9630" w:rsidR="00D47543" w:rsidRDefault="00D47543" w:rsidP="00D47543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543">
        <w:rPr>
          <w:rFonts w:ascii="Times New Roman" w:hAnsi="Times New Roman" w:cs="Times New Roman"/>
          <w:b/>
          <w:bCs/>
          <w:sz w:val="24"/>
          <w:szCs w:val="24"/>
        </w:rPr>
        <w:t>Рекомендательные этические правила поведения работников</w:t>
      </w:r>
    </w:p>
    <w:p w14:paraId="5CCA8BBF" w14:textId="0EB3E548" w:rsidR="00D47543" w:rsidRDefault="00D47543" w:rsidP="00D47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F3969" w14:textId="49857D9E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 xml:space="preserve">3.1. Исполняя свои трудовые обязанности, все работники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D47543">
        <w:rPr>
          <w:rFonts w:ascii="Times New Roman" w:hAnsi="Times New Roman" w:cs="Times New Roman"/>
          <w:sz w:val="24"/>
          <w:szCs w:val="24"/>
        </w:rPr>
        <w:t xml:space="preserve"> должны воздерживаться от:</w:t>
      </w:r>
    </w:p>
    <w:p w14:paraId="16CA69C8" w14:textId="77777777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E48E210" w14:textId="77777777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б)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14:paraId="7D1579CB" w14:textId="77777777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в) поступков, которые могли бы вызвать сомнение в объективном исполнении работниками служебных обязанностей;</w:t>
      </w:r>
    </w:p>
    <w:p w14:paraId="3BEE55DC" w14:textId="77777777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г) грубости, нецензурной речи, проявлений пренебрежительного тона, заносчивости, предвзятых замечаний, предъявления неправомерных и незаслуженных обвинений;</w:t>
      </w:r>
    </w:p>
    <w:p w14:paraId="4160AF2A" w14:textId="77777777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д)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3DC04123" w14:textId="520301DB" w:rsid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 xml:space="preserve">е) принятия пищи, курения во время служебных совещаний, бесед, иного служебного общения с клиентами и контрагентами </w:t>
      </w:r>
      <w:r>
        <w:rPr>
          <w:rFonts w:ascii="Times New Roman" w:hAnsi="Times New Roman" w:cs="Times New Roman"/>
          <w:sz w:val="24"/>
          <w:szCs w:val="24"/>
        </w:rPr>
        <w:t>Департамента.</w:t>
      </w:r>
    </w:p>
    <w:p w14:paraId="266FA3B2" w14:textId="586B021B" w:rsid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>3.2.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1C3C990E" w14:textId="5BC8805B" w:rsid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0DD5" w14:textId="6F34B4C4" w:rsidR="00D47543" w:rsidRDefault="00D47543" w:rsidP="00D47543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543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14:paraId="5407C487" w14:textId="5B656588" w:rsidR="00D47543" w:rsidRDefault="00D47543" w:rsidP="00D47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B6F9E" w14:textId="5F17DA15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 xml:space="preserve">4.1. Нарушением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D47543">
        <w:rPr>
          <w:rFonts w:ascii="Times New Roman" w:hAnsi="Times New Roman" w:cs="Times New Roman"/>
          <w:sz w:val="24"/>
          <w:szCs w:val="24"/>
        </w:rPr>
        <w:t>.</w:t>
      </w:r>
    </w:p>
    <w:p w14:paraId="5BF4EF17" w14:textId="1712601A" w:rsidR="00D47543" w:rsidRPr="00D47543" w:rsidRDefault="00D47543" w:rsidP="00D475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543">
        <w:rPr>
          <w:rFonts w:ascii="Times New Roman" w:hAnsi="Times New Roman" w:cs="Times New Roman"/>
          <w:sz w:val="24"/>
          <w:szCs w:val="24"/>
        </w:rPr>
        <w:t xml:space="preserve">4.2. Соблюдение работниками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D47543">
        <w:rPr>
          <w:rFonts w:ascii="Times New Roman" w:hAnsi="Times New Roman" w:cs="Times New Roman"/>
          <w:sz w:val="24"/>
          <w:szCs w:val="24"/>
        </w:rPr>
        <w:t xml:space="preserve"> положений настоящего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D47543" w:rsidRPr="00D47543" w:rsidSect="00F36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77DBF"/>
    <w:multiLevelType w:val="hybridMultilevel"/>
    <w:tmpl w:val="19F64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F97"/>
    <w:multiLevelType w:val="hybridMultilevel"/>
    <w:tmpl w:val="F43E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65"/>
    <w:rsid w:val="002A3196"/>
    <w:rsid w:val="00AE5FE6"/>
    <w:rsid w:val="00B13C39"/>
    <w:rsid w:val="00C13CDC"/>
    <w:rsid w:val="00D1153F"/>
    <w:rsid w:val="00D47543"/>
    <w:rsid w:val="00F3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4D8E"/>
  <w15:chartTrackingRefBased/>
  <w15:docId w15:val="{3C40F493-533E-43FB-A939-41A68AD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A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2025-07-28T23:35:00Z</cp:lastPrinted>
  <dcterms:created xsi:type="dcterms:W3CDTF">2025-04-04T00:38:00Z</dcterms:created>
  <dcterms:modified xsi:type="dcterms:W3CDTF">2025-07-28T23:35:00Z</dcterms:modified>
</cp:coreProperties>
</file>