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FC" w:rsidRDefault="00DC08FC" w:rsidP="00175A09">
      <w:pPr>
        <w:pStyle w:val="a3"/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О реестровой модели </w:t>
      </w:r>
      <w:r w:rsidRPr="00DC08FC">
        <w:rPr>
          <w:b/>
          <w:color w:val="000000"/>
        </w:rPr>
        <w:t>предоставления государственной услуги по лицензированию образовательной деятельности</w:t>
      </w:r>
      <w:bookmarkStart w:id="0" w:name="_GoBack"/>
      <w:bookmarkEnd w:id="0"/>
    </w:p>
    <w:p w:rsidR="009C0951" w:rsidRPr="009C0951" w:rsidRDefault="009C0951" w:rsidP="009C0951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C0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деятельность подлежит лицензированию в соответствии с законодательством Российской Федерации о лицензировани</w:t>
      </w:r>
      <w:r w:rsidR="002B3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отдельных видов деятельности – Федеральным законом от 04.05.2011 г. «О лицензировании отдельных видов деятельности»</w:t>
      </w:r>
    </w:p>
    <w:p w:rsidR="00B1099F" w:rsidRPr="00B1099F" w:rsidRDefault="00B1099F" w:rsidP="004B1960">
      <w:pPr>
        <w:pStyle w:val="a3"/>
        <w:shd w:val="clear" w:color="auto" w:fill="FFFFFF"/>
        <w:ind w:firstLine="851"/>
        <w:jc w:val="both"/>
        <w:rPr>
          <w:color w:val="000000"/>
        </w:rPr>
      </w:pPr>
      <w:r w:rsidRPr="00B1099F">
        <w:rPr>
          <w:color w:val="000000"/>
        </w:rPr>
        <w:t>В соответствии с </w:t>
      </w:r>
      <w:r w:rsidRPr="002B3A33">
        <w:t>Федеральным законом от 27.12.2019 № 478-ФЗ</w:t>
      </w:r>
      <w:r w:rsidRPr="00B1099F">
        <w:rPr>
          <w:color w:val="000000"/>
        </w:rPr>
        <w:t xml:space="preserve"> «О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деятельности» с 1 января 2021 года внедрена </w:t>
      </w:r>
      <w:r w:rsidRPr="00DC08FC">
        <w:rPr>
          <w:b/>
          <w:color w:val="000000"/>
        </w:rPr>
        <w:t>реестровая модель</w:t>
      </w:r>
      <w:r w:rsidRPr="00B1099F">
        <w:rPr>
          <w:color w:val="000000"/>
        </w:rPr>
        <w:t xml:space="preserve"> предоставления государственной услуги по лицензированию образовательной деятельности.</w:t>
      </w:r>
    </w:p>
    <w:p w:rsidR="00B1099F" w:rsidRPr="00B1099F" w:rsidRDefault="00B1099F" w:rsidP="004B1960">
      <w:pPr>
        <w:pStyle w:val="a3"/>
        <w:shd w:val="clear" w:color="auto" w:fill="FFFFFF"/>
        <w:ind w:firstLine="851"/>
        <w:jc w:val="both"/>
        <w:rPr>
          <w:rStyle w:val="a5"/>
          <w:color w:val="0070C0"/>
        </w:rPr>
      </w:pPr>
      <w:r w:rsidRPr="00B1099F">
        <w:rPr>
          <w:rStyle w:val="a5"/>
          <w:color w:val="0070C0"/>
        </w:rPr>
        <w:t xml:space="preserve">Это означает, что с 01.01.2021 выдача лицензии на осуществление образовательной деятельности на бланке (бумажном носителе) НЕ ОСУЩЕСТВЛЯЕТСЯ. </w:t>
      </w:r>
    </w:p>
    <w:p w:rsidR="00B1099F" w:rsidRDefault="00B1099F" w:rsidP="004B1960">
      <w:pPr>
        <w:pStyle w:val="a3"/>
        <w:shd w:val="clear" w:color="auto" w:fill="FFFFFF"/>
        <w:ind w:firstLine="851"/>
        <w:jc w:val="both"/>
        <w:rPr>
          <w:rStyle w:val="a5"/>
          <w:color w:val="0070C0"/>
        </w:rPr>
      </w:pPr>
      <w:r w:rsidRPr="00B1099F">
        <w:rPr>
          <w:rStyle w:val="a5"/>
          <w:color w:val="0070C0"/>
        </w:rPr>
        <w:t>Факт предоставления лицензии подтверждается ЗАПИСЬЮ в реестре лицензий.</w:t>
      </w:r>
    </w:p>
    <w:p w:rsidR="00280F09" w:rsidRPr="00B1099F" w:rsidRDefault="00280F09" w:rsidP="004B1960">
      <w:pPr>
        <w:pStyle w:val="a3"/>
        <w:shd w:val="clear" w:color="auto" w:fill="FFFFFF"/>
        <w:ind w:firstLine="851"/>
        <w:jc w:val="both"/>
        <w:rPr>
          <w:b/>
          <w:bCs/>
          <w:color w:val="0070C0"/>
        </w:rPr>
      </w:pPr>
      <w:r w:rsidRPr="00280F09">
        <w:rPr>
          <w:rStyle w:val="a5"/>
          <w:color w:val="0070C0"/>
        </w:rPr>
        <w:t>Дубликаты и копии лицензий с 01.01.2021 не предоставляются.</w:t>
      </w:r>
    </w:p>
    <w:p w:rsidR="00B1099F" w:rsidRDefault="00B1099F" w:rsidP="004B1960">
      <w:pPr>
        <w:pStyle w:val="a3"/>
        <w:shd w:val="clear" w:color="auto" w:fill="FFFFFF"/>
        <w:ind w:firstLine="851"/>
        <w:jc w:val="both"/>
      </w:pPr>
      <w:r w:rsidRPr="00B1099F">
        <w:rPr>
          <w:b/>
        </w:rPr>
        <w:t>Лицензирование</w:t>
      </w:r>
      <w:r>
        <w:t xml:space="preserve"> - деятельность лицензирующих органов по предоставлению, переоформлению лицензий, продлению срока действия лицензий в случае, если ограничение срока действия лицензий предусмотрено федеральными законами, осуществлению лицензионного контроля, приостановлению, возобновлению, прекращению действия и аннулированию лицензий, формированию и ведению реестра лицензий, формированию государственного информационного ресурса, а также по предоставлению в установленном порядке информации по вопросам лицензирования.</w:t>
      </w:r>
    </w:p>
    <w:p w:rsidR="00B1099F" w:rsidRDefault="00B1099F" w:rsidP="004B1960">
      <w:pPr>
        <w:pStyle w:val="a3"/>
        <w:shd w:val="clear" w:color="auto" w:fill="FFFFFF"/>
        <w:ind w:firstLine="851"/>
        <w:jc w:val="both"/>
      </w:pPr>
      <w:r w:rsidRPr="00B1099F">
        <w:rPr>
          <w:b/>
        </w:rPr>
        <w:t>Лицензия</w:t>
      </w:r>
      <w:r>
        <w:t xml:space="preserve"> - специальное разрешение на право осуществления юридическим лицом или индивидуальным предпринимателем конкретного вида деятельности (выполнения работ, оказания услуг, составляющих лицензируемый вид деятельности), которое подтверждается записью в реестре лицензий.</w:t>
      </w:r>
    </w:p>
    <w:p w:rsidR="00B1099F" w:rsidRDefault="00B1099F" w:rsidP="004B1960">
      <w:pPr>
        <w:pStyle w:val="a3"/>
        <w:shd w:val="clear" w:color="auto" w:fill="FFFFFF"/>
        <w:ind w:firstLine="851"/>
        <w:jc w:val="both"/>
      </w:pPr>
      <w:r w:rsidRPr="00B1099F">
        <w:rPr>
          <w:b/>
        </w:rPr>
        <w:t>Лицензируемый вид деятельности</w:t>
      </w:r>
      <w:r>
        <w:t xml:space="preserve"> - вид деятельности, на осуществление которого на территории Российской Федерации 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права, требуется получение лицензии в соответствии с действующим законодательством Российской Федерации.</w:t>
      </w:r>
    </w:p>
    <w:p w:rsidR="00B1099F" w:rsidRDefault="00B1099F" w:rsidP="004B1960">
      <w:pPr>
        <w:pStyle w:val="a3"/>
        <w:shd w:val="clear" w:color="auto" w:fill="FFFFFF"/>
        <w:ind w:firstLine="851"/>
        <w:jc w:val="both"/>
      </w:pPr>
      <w:r w:rsidRPr="00B1099F">
        <w:rPr>
          <w:b/>
        </w:rPr>
        <w:t>Лицензирующие органы</w:t>
      </w:r>
      <w:r>
        <w:t xml:space="preserve"> - уполномоченные федеральные органы исполнительной власти и (или) их территориальные органы, а в случае передачи осуществления полномочий Российской Федерации в области лицензирования органам государственной власти субъектов Российской Федерации органы исполнительной власти субъектов Российской Федерации, осуществляющие лицензирование.</w:t>
      </w:r>
    </w:p>
    <w:p w:rsidR="00E4555D" w:rsidRPr="00B1099F" w:rsidRDefault="00B1099F" w:rsidP="004B1960">
      <w:pPr>
        <w:pStyle w:val="a3"/>
        <w:shd w:val="clear" w:color="auto" w:fill="FFFFFF"/>
        <w:ind w:firstLine="851"/>
        <w:jc w:val="both"/>
        <w:rPr>
          <w:b/>
          <w:bCs/>
          <w:color w:val="000000"/>
          <w:shd w:val="clear" w:color="auto" w:fill="FFFFFF"/>
        </w:rPr>
      </w:pPr>
      <w:r w:rsidRPr="00B1099F">
        <w:rPr>
          <w:rStyle w:val="a5"/>
          <w:color w:val="000000"/>
          <w:shd w:val="clear" w:color="auto" w:fill="FFFFFF"/>
        </w:rPr>
        <w:t>Лицензионные требования</w:t>
      </w:r>
      <w:r w:rsidRPr="00B1099F">
        <w:rPr>
          <w:color w:val="000000"/>
          <w:shd w:val="clear" w:color="auto" w:fill="FFFFFF"/>
        </w:rPr>
        <w:t> - совокупность требований, которые установлены положениями о лицензировании конкретных видов деятельности, основаны на соответствующих требованиях законодательства Российской Федерации и направлены на обеспечение достижения целей лицензирования</w:t>
      </w:r>
      <w:r w:rsidRPr="00B1099F">
        <w:rPr>
          <w:rStyle w:val="a5"/>
          <w:color w:val="000000"/>
          <w:shd w:val="clear" w:color="auto" w:fill="FFFFFF"/>
        </w:rPr>
        <w:t>.</w:t>
      </w:r>
    </w:p>
    <w:p w:rsidR="00280F09" w:rsidRDefault="00B1099F" w:rsidP="004B196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Место осуществления лицензируемого вида деятельности</w:t>
      </w: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объект (помещение, здание, сооружение, иной объект), который предназначен для осуществления лицензируемого вида деятельности и (или) используется при его осуществлении, соответствует лицензионным требованиям, принадлежит соискателю лицензии или лицензиату на праве собственности либо ином законном основании, имеет почтовый адрес или другие позволяющие идентифицировать объект данные. </w:t>
      </w:r>
    </w:p>
    <w:p w:rsidR="00B1099F" w:rsidRPr="00B1099F" w:rsidRDefault="00B1099F" w:rsidP="004B196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осуществления лицензируемого вида деятельности может совпадать с местом нахождения соискателя лицензии или лицензиата.</w:t>
      </w:r>
    </w:p>
    <w:p w:rsidR="00B1099F" w:rsidRPr="00B1099F" w:rsidRDefault="00B1099F" w:rsidP="004B196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Лицензирование образовательной деятельности осуществляется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образования.</w:t>
      </w:r>
    </w:p>
    <w:p w:rsidR="00B1099F" w:rsidRDefault="00B1099F" w:rsidP="004B19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образовательных услуг по реализации образовательных программ, подлежащих лицензированию:</w:t>
      </w:r>
    </w:p>
    <w:p w:rsidR="00175A09" w:rsidRPr="00175A09" w:rsidRDefault="00175A09" w:rsidP="00175A0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75A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определен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Приложении  к Положению</w:t>
      </w:r>
      <w:r w:rsidRPr="00175A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лицензировании образовательной деятельности, утвержденным  постановлением Правительства РФ от 18 сентября 2020 г. №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1490          </w:t>
      </w:r>
      <w:r w:rsidRPr="00175A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«О лицензировании образовательной деятельности»</w:t>
      </w:r>
    </w:p>
    <w:p w:rsidR="00B1099F" w:rsidRPr="00B1099F" w:rsidRDefault="00B1099F" w:rsidP="00B1099F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основной общеобразовательной программы дошкольного образования</w:t>
      </w:r>
    </w:p>
    <w:p w:rsidR="00B1099F" w:rsidRPr="00B1099F" w:rsidRDefault="00B1099F" w:rsidP="00B1099F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основной общеобразовательной программы начального общего образования</w:t>
      </w:r>
    </w:p>
    <w:p w:rsidR="00B1099F" w:rsidRPr="00B1099F" w:rsidRDefault="00B1099F" w:rsidP="00B1099F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основной общеобразовательной программы основного общего образования</w:t>
      </w:r>
    </w:p>
    <w:p w:rsidR="00B1099F" w:rsidRPr="00B1099F" w:rsidRDefault="00B1099F" w:rsidP="00B1099F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основной общеобразовательной программы среднего общего образования</w:t>
      </w:r>
    </w:p>
    <w:p w:rsidR="00B1099F" w:rsidRPr="00B1099F" w:rsidRDefault="00B1099F" w:rsidP="00B1099F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основной профессиональной образовательной программы среднего профессионального образования - программы подготовки квалифицированных рабочих, служащих &lt;*&gt;</w:t>
      </w:r>
    </w:p>
    <w:p w:rsidR="00B1099F" w:rsidRPr="00B1099F" w:rsidRDefault="00B1099F" w:rsidP="00B1099F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основной профессиональной образовательной программы среднего профессионального образования - программы подготовки специалистов среднего звена &lt;*&gt;</w:t>
      </w:r>
    </w:p>
    <w:p w:rsidR="00B1099F" w:rsidRPr="00B1099F" w:rsidRDefault="00B1099F" w:rsidP="00B1099F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Реализация основной профессиональной образовательной программы высшего образования - программы </w:t>
      </w:r>
      <w:proofErr w:type="spellStart"/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бакалавриата</w:t>
      </w:r>
      <w:proofErr w:type="spellEnd"/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&lt;*&gt;</w:t>
      </w:r>
    </w:p>
    <w:p w:rsidR="00B1099F" w:rsidRPr="00B1099F" w:rsidRDefault="00B1099F" w:rsidP="00B1099F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Реализация основной профессиональной образовательной программы высшего образования - программы </w:t>
      </w:r>
      <w:proofErr w:type="spellStart"/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специалитета</w:t>
      </w:r>
      <w:proofErr w:type="spellEnd"/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&lt;*&gt;</w:t>
      </w:r>
    </w:p>
    <w:p w:rsidR="00B1099F" w:rsidRPr="00B1099F" w:rsidRDefault="00B1099F" w:rsidP="00B1099F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основной профессиональной образовательной программы высшего образования - программы магистратуры &lt;*&gt;</w:t>
      </w:r>
    </w:p>
    <w:p w:rsidR="00B1099F" w:rsidRPr="00B1099F" w:rsidRDefault="00B1099F" w:rsidP="00B1099F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основной профессиональной образовательной программы высшего образования - программы подготовки научно-педагогических кадров в аспирантуре (адъюнктуре) &lt;*&gt;</w:t>
      </w:r>
    </w:p>
    <w:p w:rsidR="00B1099F" w:rsidRPr="00B1099F" w:rsidRDefault="00B1099F" w:rsidP="00B1099F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Реализация основной профессиональной образовательной программы высшего образования - программы ординатуры &lt;*&gt;</w:t>
      </w:r>
    </w:p>
    <w:p w:rsidR="00B1099F" w:rsidRPr="00B1099F" w:rsidRDefault="00B1099F" w:rsidP="00B1099F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Реализация основной профессиональной образовательной программы высшего образования - программы </w:t>
      </w:r>
      <w:proofErr w:type="spellStart"/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ассистентуры</w:t>
      </w:r>
      <w:proofErr w:type="spellEnd"/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-стажировки &lt;*&gt;</w:t>
      </w:r>
    </w:p>
    <w:p w:rsidR="00B1099F" w:rsidRPr="00B1099F" w:rsidRDefault="00B1099F" w:rsidP="00B1099F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основной программы профессионального обучения - программы профессиональной подготовки по профессиям рабочих, должностям служащих &lt;*&gt;</w:t>
      </w:r>
    </w:p>
    <w:p w:rsidR="00B1099F" w:rsidRPr="00B1099F" w:rsidRDefault="00B1099F" w:rsidP="00B1099F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основной программы профессионального обучения - программы переподготовки рабочих, служащих &lt;*&gt;</w:t>
      </w:r>
    </w:p>
    <w:p w:rsidR="00B1099F" w:rsidRPr="00B1099F" w:rsidRDefault="00B1099F" w:rsidP="00B1099F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основной программы профессионального обучения - программы повышения квалификации рабочих, служащих &lt;*&gt;</w:t>
      </w:r>
    </w:p>
    <w:p w:rsidR="00B1099F" w:rsidRPr="00B1099F" w:rsidRDefault="00B1099F" w:rsidP="00B1099F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дополнительных общеобразовательных программ - дополнительных общеразвивающих программ</w:t>
      </w:r>
    </w:p>
    <w:p w:rsidR="00B1099F" w:rsidRPr="00B1099F" w:rsidRDefault="00B1099F" w:rsidP="00B1099F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дополнительных общеобразовательных программ - дополнительных предпрофессиональных программ</w:t>
      </w:r>
    </w:p>
    <w:p w:rsidR="00B1099F" w:rsidRPr="00B1099F" w:rsidRDefault="00B1099F" w:rsidP="00B1099F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дополнительных профессиональных программ повышения квалификации</w:t>
      </w:r>
    </w:p>
    <w:p w:rsidR="00B1099F" w:rsidRPr="00B1099F" w:rsidRDefault="00B1099F" w:rsidP="00B1099F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Реализация дополнительных профессиональных программ профессиональной переподготовки</w:t>
      </w:r>
    </w:p>
    <w:p w:rsidR="00B1099F" w:rsidRPr="00B1099F" w:rsidRDefault="00B1099F" w:rsidP="00B1099F">
      <w:pPr>
        <w:numPr>
          <w:ilvl w:val="0"/>
          <w:numId w:val="1"/>
        </w:numPr>
        <w:shd w:val="clear" w:color="auto" w:fill="FFFFFF"/>
        <w:spacing w:before="120" w:after="18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образовательных программ, направленных на подготовку служителей и религиозного персонала религиозных организаций</w:t>
      </w:r>
    </w:p>
    <w:p w:rsidR="00B1099F" w:rsidRPr="00B1099F" w:rsidRDefault="00B1099F" w:rsidP="00B1099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--------------------------------</w:t>
      </w: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&lt;*&gt; Реализация образовательных программ осуществляется в соответствии с перечнями профессий, специальностей и направлений подготовки с указанием квалификации, присваиваемой по соответствующим профессиям, специальностям и направлениям подготовки, утверждаемыми в зависимости от вида образовательной программы Министерством науки и высшего образования Российской Федерации или Министерством просвещения Российской Федерации.</w:t>
      </w:r>
    </w:p>
    <w:p w:rsidR="002B3A33" w:rsidRDefault="00B1099F" w:rsidP="002B3A3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7 Федерального</w:t>
      </w:r>
      <w:r w:rsidR="0028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от 29.12.2012 № 273-ФЗ  «</w:t>
      </w: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образовании в </w:t>
      </w:r>
      <w:r w:rsidR="0028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Федерации»</w:t>
      </w: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Департамент образования </w:t>
      </w:r>
      <w:r w:rsidR="0028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науки Чукотского автономного округа </w:t>
      </w:r>
      <w:r w:rsidR="009C0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лице</w:t>
      </w:r>
      <w:r w:rsidR="0028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Отдела надзора, лицензирования и государственной аккредитации </w:t>
      </w: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переданные полномочия Российской Федерации в сфере образования по лицензированию образовательной деятельности организаций, осуществляющих образовательную деятельность на территории </w:t>
      </w:r>
      <w:r w:rsidR="0028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Чукотского автономного округа </w:t>
      </w: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 исключением организаций, указанных в пункте 7 части </w:t>
      </w:r>
      <w:r w:rsidR="0028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статьи 6 Федерального закона «</w:t>
      </w: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</w:t>
      </w:r>
      <w:r w:rsidR="0028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азовании в Российской Федерации»</w:t>
      </w: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расположенных в других субъектах Российской Федерации филиалов указанных организаций</w:t>
      </w:r>
      <w:r w:rsidR="009C0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099F" w:rsidRPr="00B1099F" w:rsidRDefault="00B1099F" w:rsidP="004B196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Департаментом образования </w:t>
      </w:r>
      <w:r w:rsidR="00280F09" w:rsidRPr="00280F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науки Чукотского автономного округа </w:t>
      </w:r>
      <w:r w:rsidRPr="00B10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осуществляется лицензирование образовательной деятельности по реализации образовательных программ, указанных в пунктах 1-6 и 13-20 вышеуказанного перечня лицензируемых образовательных программ.</w:t>
      </w:r>
    </w:p>
    <w:p w:rsidR="002B3A33" w:rsidRDefault="002B3A33" w:rsidP="004B196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3A33" w:rsidRDefault="002B3A33" w:rsidP="002B3A3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Государственная услуга по лицензированию 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предоставляется Отделом</w:t>
      </w:r>
      <w:r w:rsidRPr="0028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надзора, лицензирования и государственной аккредитации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Департамента образования и науки Чукотского автономного округа.</w:t>
      </w:r>
    </w:p>
    <w:p w:rsidR="00B1099F" w:rsidRPr="00B1099F" w:rsidRDefault="00B1099F" w:rsidP="004B196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Заявителями по вопросу предоставления (переоформления) лицензии на осуществление образовательной деятельности (далее – лицензия) являются образовательные организации, организации, осуществляющие обучение, а также индивидуальные предприниматели, </w:t>
      </w:r>
      <w:r w:rsidRPr="00175A0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 исключением индивидуальных предпринимателей, осуществляющих образовательную деятельность непосредственно</w:t>
      </w: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1099F" w:rsidRPr="004B1960" w:rsidRDefault="00B1099F" w:rsidP="004B196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B196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Заявители могут выступать в качестве:</w:t>
      </w:r>
    </w:p>
    <w:p w:rsidR="00B1099F" w:rsidRPr="00B1099F" w:rsidRDefault="00B1099F" w:rsidP="004B196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Соискателя лицензии</w:t>
      </w:r>
      <w:r w:rsid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юридическое лицо или индивидуальный предприниматель, обратившиеся в лицензирующий орган с заявлением о предоставлении лицензии;</w:t>
      </w:r>
    </w:p>
    <w:p w:rsidR="00B1099F" w:rsidRPr="00B1099F" w:rsidRDefault="00B1099F" w:rsidP="004B196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Лицензиата</w:t>
      </w: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юридическое лицо или индивидуальный предприниматель, имеющие лицензию;</w:t>
      </w:r>
    </w:p>
    <w:p w:rsidR="00B1099F" w:rsidRPr="00B1099F" w:rsidRDefault="00B1099F" w:rsidP="004B196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Представителя</w:t>
      </w: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лицо, имеющее право в соответствии с действующим законодательством либо в силу наделения его соискателем лицензии либо лицензиатом в порядке, установленном действующим законодательством, полномочиями выступать от его имени при взаимодействии с соответствующими органами государственной власти в процессе предоставления государственной услуги;</w:t>
      </w:r>
    </w:p>
    <w:p w:rsidR="00B1099F" w:rsidRPr="00B1099F" w:rsidRDefault="00B1099F" w:rsidP="004B196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Правопреемника</w:t>
      </w: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юридическое лицо, которому перешли права и обязанности лицензиата в результате реорганизации юридического лица в порядке, установленном действующим законодательством.</w:t>
      </w:r>
    </w:p>
    <w:p w:rsidR="00B1099F" w:rsidRPr="00B1099F" w:rsidRDefault="00B1099F" w:rsidP="004B196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получения (переоформления) лицензии соискатель лицензии (лицензиат), его правопреемник или иное предусмотренное федеральным законодательством лицо представляет по установленной </w:t>
      </w:r>
      <w:r w:rsidR="00280F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форме в Департамент образования и науки Чукотского автономного округа </w:t>
      </w:r>
      <w:r w:rsidRPr="00B10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предоставлении (переоформлении) лицензии, которое подписывается руководителем постоянно действующего исполнительного органа юридического лица или иным имеющим право действовать от имени этого юридического лица лицом.</w:t>
      </w:r>
    </w:p>
    <w:p w:rsidR="002B3A33" w:rsidRDefault="004B1960" w:rsidP="004B196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 </w:t>
      </w:r>
      <w:r w:rsidRPr="004B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реорганизации юридического лица в форме преобразования</w:t>
      </w: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заявлении о переоформлении лицензии указываются новые сведения о лицензиате или его правопреемнике, и данные документа, подтверждающего факт внесения соответствующих изменений в единый государственный реестр юридических лиц. </w:t>
      </w:r>
    </w:p>
    <w:p w:rsidR="004B1960" w:rsidRPr="004B1960" w:rsidRDefault="004B1960" w:rsidP="004B196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реорганизации в форме преобразования заявление о переоформлении лицензии и </w:t>
      </w:r>
      <w:r w:rsidRPr="004B1960">
        <w:rPr>
          <w:rFonts w:ascii="Times New Roman" w:eastAsia="Times New Roman" w:hAnsi="Times New Roman" w:cs="Times New Roman"/>
          <w:color w:val="1D659F"/>
          <w:sz w:val="24"/>
          <w:szCs w:val="24"/>
          <w:u w:val="single"/>
          <w:lang w:eastAsia="ru-RU"/>
        </w:rPr>
        <w:t>прилагаемые к нему документы</w:t>
      </w: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представляются в лицензирующий орган </w:t>
      </w:r>
      <w:r w:rsidRPr="002B3A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не позднее чем через пятнадцать рабочих дней </w:t>
      </w: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дня внесения соответствующих изменений в единый государственный реестр юридических лиц.</w:t>
      </w:r>
    </w:p>
    <w:p w:rsidR="004B1960" w:rsidRPr="004B1960" w:rsidRDefault="004B1960" w:rsidP="004B196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 </w:t>
      </w:r>
      <w:r w:rsidRPr="004B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изменении наименований образовательных программ, предусмотренных в лицензии</w:t>
      </w: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целях их приведения в соответствие с перечнями профессий и специальностей, предусмотренными частью 8 статьи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Федерального закона № 273-ФЗ «</w:t>
      </w: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азовании в Российской Федерации»</w:t>
      </w: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заявлении о переоформлении лицензии </w:t>
      </w: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указываются новое наименование образовательной программы и сведения, подтверждающие изменение наименования образовательной программы.</w:t>
      </w:r>
    </w:p>
    <w:p w:rsidR="00E32A9F" w:rsidRDefault="004B1960" w:rsidP="00E32A9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осуществления образовательной деятельности организацией, осуществляющей образовательную деятельность и возникшей в результате реорганизации лицензиата в форме разделения или выделения, лицензирующий орган предоставляет такой организации </w:t>
      </w:r>
      <w:r w:rsidRPr="004B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временную лицензию</w:t>
      </w: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соответствии с лицензией реорганизованного лицензиата. Срок действия временной лицензии </w:t>
      </w:r>
      <w:r w:rsidRPr="004B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составляет один год</w:t>
      </w:r>
      <w:r w:rsidR="00E32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32A9F" w:rsidRPr="004B1960" w:rsidRDefault="004B1960" w:rsidP="00E32A9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пред</w:t>
      </w:r>
      <w:r w:rsidR="009C0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оставлении временной лицензии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B1960">
        <w:rPr>
          <w:rFonts w:ascii="Times New Roman" w:eastAsia="Times New Roman" w:hAnsi="Times New Roman" w:cs="Times New Roman"/>
          <w:color w:val="1D659F"/>
          <w:sz w:val="24"/>
          <w:szCs w:val="24"/>
          <w:u w:val="single"/>
          <w:lang w:eastAsia="ru-RU"/>
        </w:rPr>
        <w:t>прилагаемые к нему документы</w:t>
      </w: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представляются в лицензирующий орган </w:t>
      </w:r>
      <w:r w:rsidRPr="004B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позднее чем через пятнадцать рабочих дней</w:t>
      </w: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 дня внесения соответствующих изменений в единый государственный реестр юридических лиц.</w:t>
      </w:r>
    </w:p>
    <w:p w:rsidR="004B1960" w:rsidRDefault="004B1960" w:rsidP="004B196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</w:t>
      </w:r>
      <w:r w:rsidRPr="004B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прекращения действия лицензии</w:t>
      </w: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лицензиат представляет в уполномоченный орган заявление о прекращении осуществлени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образовательной деятельности.</w:t>
      </w:r>
    </w:p>
    <w:p w:rsidR="004B1960" w:rsidRDefault="004B1960" w:rsidP="004B196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прекращения образовательной деятельности по одному адресу или нескольким адресам мест ее осуществления, указанным в лицензии, в заявлении о переоформлении лицензии лицензиатом указываются адреса, по которым прекращена образовательная деятельность, </w:t>
      </w:r>
      <w:r w:rsidRPr="004B1960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и дата, с которой фактически она прекращена</w:t>
      </w:r>
      <w:r w:rsidRPr="004B1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B1960" w:rsidRPr="004B1960" w:rsidRDefault="004B1960" w:rsidP="004B196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 </w:t>
      </w:r>
      <w:r w:rsidRPr="004B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получения сведений о конкретной лицензии</w:t>
      </w: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физические или юридические лица представляют в уполномоченный орган заявление о</w:t>
      </w:r>
      <w:r w:rsidR="002B3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предоставлении таких сведений.</w:t>
      </w:r>
    </w:p>
    <w:p w:rsidR="004B1960" w:rsidRPr="004B1960" w:rsidRDefault="004B1960" w:rsidP="004B196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Переоформление лицензии</w:t>
      </w: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случае:</w:t>
      </w:r>
    </w:p>
    <w:p w:rsidR="004B1960" w:rsidRDefault="004B1960" w:rsidP="004B1960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реорганизации юридических лиц в форме присоединения при наличии лицензии у присоединяемого юридического лица;</w:t>
      </w:r>
    </w:p>
    <w:p w:rsidR="004B1960" w:rsidRDefault="004B1960" w:rsidP="004B1960">
      <w:pPr>
        <w:pStyle w:val="a6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3CED" w:rsidRPr="00CD2F1B" w:rsidRDefault="004B1960" w:rsidP="00CD2F1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лиц.</w:t>
      </w:r>
    </w:p>
    <w:p w:rsidR="004B1960" w:rsidRPr="004B1960" w:rsidRDefault="004B1960" w:rsidP="004B1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B196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Результатами предоставления государственной услуги являются:</w:t>
      </w:r>
    </w:p>
    <w:p w:rsidR="004B1960" w:rsidRPr="004B1960" w:rsidRDefault="004B1960" w:rsidP="004B1960">
      <w:pPr>
        <w:numPr>
          <w:ilvl w:val="0"/>
          <w:numId w:val="5"/>
        </w:numPr>
        <w:shd w:val="clear" w:color="auto" w:fill="FFFFFF"/>
        <w:spacing w:before="120" w:after="18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лицензии;</w:t>
      </w:r>
    </w:p>
    <w:p w:rsidR="004B1960" w:rsidRPr="004B1960" w:rsidRDefault="004B1960" w:rsidP="004B1960">
      <w:pPr>
        <w:numPr>
          <w:ilvl w:val="0"/>
          <w:numId w:val="5"/>
        </w:numPr>
        <w:shd w:val="clear" w:color="auto" w:fill="FFFFFF"/>
        <w:spacing w:before="120" w:after="18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временной лицензии;</w:t>
      </w:r>
    </w:p>
    <w:p w:rsidR="004B1960" w:rsidRPr="004B1960" w:rsidRDefault="004B1960" w:rsidP="004B1960">
      <w:pPr>
        <w:numPr>
          <w:ilvl w:val="0"/>
          <w:numId w:val="5"/>
        </w:numPr>
        <w:shd w:val="clear" w:color="auto" w:fill="FFFFFF"/>
        <w:spacing w:before="120" w:after="18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переоформление лицензии;</w:t>
      </w:r>
    </w:p>
    <w:p w:rsidR="004B1960" w:rsidRPr="004B1960" w:rsidRDefault="004B1960" w:rsidP="004B1960">
      <w:pPr>
        <w:numPr>
          <w:ilvl w:val="0"/>
          <w:numId w:val="5"/>
        </w:numPr>
        <w:shd w:val="clear" w:color="auto" w:fill="FFFFFF"/>
        <w:spacing w:before="120" w:after="18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 о прекращении действия лицензии;</w:t>
      </w:r>
    </w:p>
    <w:p w:rsidR="004B1960" w:rsidRPr="004B1960" w:rsidRDefault="004B1960" w:rsidP="004B1960">
      <w:pPr>
        <w:numPr>
          <w:ilvl w:val="0"/>
          <w:numId w:val="5"/>
        </w:numPr>
        <w:shd w:val="clear" w:color="auto" w:fill="FFFFFF"/>
        <w:spacing w:before="120" w:after="18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в предоставлении лицензии, в переоформлении лицензии;</w:t>
      </w:r>
    </w:p>
    <w:p w:rsidR="002B3A33" w:rsidRPr="002B3A33" w:rsidRDefault="004B1960" w:rsidP="002B3A33">
      <w:pPr>
        <w:numPr>
          <w:ilvl w:val="0"/>
          <w:numId w:val="5"/>
        </w:numPr>
        <w:shd w:val="clear" w:color="auto" w:fill="FFFFFF"/>
        <w:spacing w:before="120" w:after="18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предоставление сведений из реестра лицензий о конкретной лицензии в виде выписки из реестра лицензий на осуществление образовательной деятельности либо копии распорядительного акта уполномоченного органа либо справки об отсутствии запрашиваемых сведений в реестре лицензий на осуществление образовательной деятельности.</w:t>
      </w:r>
    </w:p>
    <w:p w:rsidR="00175A09" w:rsidRPr="002B3A33" w:rsidRDefault="004B1960" w:rsidP="00CF1E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  <w:r w:rsidRPr="004B196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lastRenderedPageBreak/>
        <w:t>Оснований для отказа в приеме документов, необходимых для предоставления государственной услуги, не предусмотрено.</w:t>
      </w:r>
    </w:p>
    <w:p w:rsidR="004B1960" w:rsidRDefault="004B1960" w:rsidP="004B196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Лицензирующий орган принимает решение </w:t>
      </w:r>
      <w:r w:rsidRPr="004B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возврате соискателю лицензии или лицензиату заявления и прилагаемых к нему документов</w:t>
      </w: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оснований:</w:t>
      </w:r>
    </w:p>
    <w:p w:rsidR="004B1960" w:rsidRDefault="004B1960" w:rsidP="004B196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органа;</w:t>
      </w:r>
    </w:p>
    <w:p w:rsidR="004B1960" w:rsidRDefault="004B1960" w:rsidP="004B196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для лицензирования заявлена образовательная деятельность по образовательным программам, которые соискатель лицензии или лицензиат в соответствии с настоящим Федеральным законом не вправе реализовывать;</w:t>
      </w:r>
    </w:p>
    <w:p w:rsidR="000C3CED" w:rsidRPr="00E32A9F" w:rsidRDefault="004B1960" w:rsidP="00E32A9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 наличии у лицензиата неисполненного предписания федерального органа исполнительной власти, осуществляющего функции по контролю и надзору в сфере образования, или органа исполнительной власти субъекта Российской Федерации, осуществляющего переданные Российской Федерацией полномочия по государственному контролю (надзору) в сфере образования, при переоформлении лицензии в связи с намерением лицензиата осуществлять образовательную деятельность по адресу места ее осуществления, не указанному в лицензии, с намерением лицензиата осуществлять образовательную деятельность в филиале, не указанном в лицензии, а также в связи с намерением лицензиата оказывать образовательные услуги по реализации новых образовательных программ, не указанных в лицензии.</w:t>
      </w:r>
    </w:p>
    <w:p w:rsidR="004B1960" w:rsidRPr="000C3CED" w:rsidRDefault="004B1960" w:rsidP="000C3CED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4B196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Основания для приостановления предоставления государственной услуги отсутствуют.</w:t>
      </w:r>
    </w:p>
    <w:p w:rsidR="004B1960" w:rsidRDefault="004B1960" w:rsidP="004B1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9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Основанием для отказа в предоставлении (переоформлении) лицензии является:</w:t>
      </w: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B1960" w:rsidRDefault="004B1960" w:rsidP="004B1960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наличие в представленных соискателем лицензии или лицензиатом заявлении о предоставлении (переоформлении) лицензии и (или) прилагаемых к нему документах недостоверной или искаженной информации;</w:t>
      </w:r>
    </w:p>
    <w:p w:rsidR="000C3CED" w:rsidRPr="00E32A9F" w:rsidRDefault="004B1960" w:rsidP="00E32A9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установленное в ходе проверки несоответствие соискателя лицензии или лицензиата лицензионным требованиям.</w:t>
      </w:r>
    </w:p>
    <w:p w:rsidR="00E32A9F" w:rsidRDefault="004B1960" w:rsidP="00CF1E8F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  <w:r w:rsidRPr="004B1960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  <w:t>Оснований для отказа в предоставлении временной лицензии, в прекращении действия лицензии, а также в предоставлении сведений о конкретной лицензии не предусмотрено</w:t>
      </w:r>
      <w:r w:rsidRPr="004B196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  <w:t>.</w:t>
      </w:r>
    </w:p>
    <w:p w:rsidR="00CF1E8F" w:rsidRDefault="00CF1E8F" w:rsidP="004B19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ru-RU"/>
        </w:rPr>
      </w:pPr>
    </w:p>
    <w:p w:rsidR="00E32A9F" w:rsidRPr="00E32A9F" w:rsidRDefault="00E32A9F" w:rsidP="00E32A9F">
      <w:pPr>
        <w:shd w:val="clear" w:color="auto" w:fill="FFFFFF"/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A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документов, используемых Департаментом образования и науки Чукотского автономного округа в процессе лицензирования образовательной деятельности утверждены приказом Департамента образования и науки Чукотского автономного округа от 03.03.2021 г. № 01-21/112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sectPr w:rsidR="00E32A9F" w:rsidRPr="00E3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227"/>
    <w:multiLevelType w:val="multilevel"/>
    <w:tmpl w:val="AF10A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E04C7"/>
    <w:multiLevelType w:val="hybridMultilevel"/>
    <w:tmpl w:val="E012CC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36885"/>
    <w:multiLevelType w:val="hybridMultilevel"/>
    <w:tmpl w:val="43DE233C"/>
    <w:lvl w:ilvl="0" w:tplc="B944F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FC375E"/>
    <w:multiLevelType w:val="multilevel"/>
    <w:tmpl w:val="A40C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B54BC5"/>
    <w:multiLevelType w:val="multilevel"/>
    <w:tmpl w:val="02469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C2F"/>
    <w:rsid w:val="000C3CED"/>
    <w:rsid w:val="00156C2F"/>
    <w:rsid w:val="00175A09"/>
    <w:rsid w:val="00280F09"/>
    <w:rsid w:val="002B3A33"/>
    <w:rsid w:val="003C7EEA"/>
    <w:rsid w:val="004B1960"/>
    <w:rsid w:val="009C0951"/>
    <w:rsid w:val="00B1099F"/>
    <w:rsid w:val="00CD2F1B"/>
    <w:rsid w:val="00CF1E8F"/>
    <w:rsid w:val="00DC08FC"/>
    <w:rsid w:val="00E32A9F"/>
    <w:rsid w:val="00F1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45D54"/>
  <w15:chartTrackingRefBased/>
  <w15:docId w15:val="{FF146EFB-681A-4063-A048-29D3D5FF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0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1099F"/>
    <w:rPr>
      <w:color w:val="0000FF"/>
      <w:u w:val="single"/>
    </w:rPr>
  </w:style>
  <w:style w:type="character" w:styleId="a5">
    <w:name w:val="Strong"/>
    <w:basedOn w:val="a0"/>
    <w:uiPriority w:val="22"/>
    <w:qFormat/>
    <w:rsid w:val="00B1099F"/>
    <w:rPr>
      <w:b/>
      <w:bCs/>
    </w:rPr>
  </w:style>
  <w:style w:type="paragraph" w:styleId="a6">
    <w:name w:val="List Paragraph"/>
    <w:basedOn w:val="a"/>
    <w:uiPriority w:val="34"/>
    <w:qFormat/>
    <w:rsid w:val="004B1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2269</Words>
  <Characters>12936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Ирина Алексеевна</dc:creator>
  <cp:keywords/>
  <dc:description/>
  <cp:lastModifiedBy>Маркина Ирина Алексеевна</cp:lastModifiedBy>
  <cp:revision>9</cp:revision>
  <dcterms:created xsi:type="dcterms:W3CDTF">2021-07-06T23:49:00Z</dcterms:created>
  <dcterms:modified xsi:type="dcterms:W3CDTF">2021-07-07T04:03:00Z</dcterms:modified>
</cp:coreProperties>
</file>