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FB8C" w14:textId="7A057CB2" w:rsidR="00E731C1" w:rsidRPr="005A42E7" w:rsidRDefault="004529DE" w:rsidP="00E73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</w:t>
      </w:r>
      <w:r w:rsidR="00E731C1" w:rsidRPr="005A42E7">
        <w:rPr>
          <w:rFonts w:ascii="Times New Roman" w:hAnsi="Times New Roman" w:cs="Times New Roman"/>
          <w:b/>
          <w:sz w:val="24"/>
          <w:szCs w:val="24"/>
        </w:rPr>
        <w:t>ИЗМЕНЕНИ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E731C1" w:rsidRPr="005A42E7">
        <w:rPr>
          <w:rFonts w:ascii="Times New Roman" w:hAnsi="Times New Roman" w:cs="Times New Roman"/>
          <w:b/>
          <w:sz w:val="24"/>
          <w:szCs w:val="24"/>
        </w:rPr>
        <w:t xml:space="preserve"> В ЗАКОНОДАТЕЛЬСТВЕ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ПРОТИВОДЕЙСТВИИ КОРРУПЦИИ</w:t>
      </w:r>
    </w:p>
    <w:p w14:paraId="2EB249BE" w14:textId="0503EF48" w:rsidR="006076A1" w:rsidRPr="005A42E7" w:rsidRDefault="000D2EF0" w:rsidP="005A4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A182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="001A18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42E7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5A42E7">
        <w:rPr>
          <w:rFonts w:ascii="Times New Roman" w:hAnsi="Times New Roman" w:cs="Times New Roman"/>
          <w:b/>
          <w:sz w:val="24"/>
          <w:szCs w:val="24"/>
        </w:rPr>
        <w:t>2023 ГОДА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933"/>
        <w:gridCol w:w="7371"/>
      </w:tblGrid>
      <w:tr w:rsidR="00205D9A" w:rsidRPr="0065772F" w14:paraId="7DD74CA8" w14:textId="77777777" w:rsidTr="00D72BCB">
        <w:trPr>
          <w:trHeight w:val="417"/>
        </w:trPr>
        <w:tc>
          <w:tcPr>
            <w:tcW w:w="15304" w:type="dxa"/>
            <w:gridSpan w:val="2"/>
          </w:tcPr>
          <w:p w14:paraId="7E5E2C52" w14:textId="3C3C2C1F" w:rsidR="00205D9A" w:rsidRPr="0065772F" w:rsidRDefault="00205D9A" w:rsidP="0065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ЗАКОНОДАТЕЛЬСТВО</w:t>
            </w:r>
          </w:p>
        </w:tc>
      </w:tr>
      <w:tr w:rsidR="006F5AF7" w:rsidRPr="0065772F" w14:paraId="598B65E1" w14:textId="77777777" w:rsidTr="00D72BCB">
        <w:trPr>
          <w:trHeight w:val="264"/>
        </w:trPr>
        <w:tc>
          <w:tcPr>
            <w:tcW w:w="15304" w:type="dxa"/>
            <w:gridSpan w:val="2"/>
          </w:tcPr>
          <w:p w14:paraId="3E86EEFE" w14:textId="0A4C65EF" w:rsidR="006F5AF7" w:rsidRPr="00DD6EE9" w:rsidRDefault="006070B3" w:rsidP="00DD6E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от 25.12.2008 </w:t>
            </w:r>
            <w:r w:rsidR="00411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1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273-ФЗ </w:t>
            </w:r>
            <w:r w:rsidR="00411A4B" w:rsidRPr="00DD6E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6EE9">
              <w:rPr>
                <w:rFonts w:ascii="Times New Roman" w:hAnsi="Times New Roman" w:cs="Times New Roman"/>
                <w:b/>
                <w:sz w:val="24"/>
                <w:szCs w:val="24"/>
              </w:rPr>
              <w:t>О противодействии коррупции</w:t>
            </w:r>
            <w:r w:rsidR="00411A4B" w:rsidRPr="00DD6E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11A4B" w:rsidRPr="0065772F" w14:paraId="45D1142B" w14:textId="77777777" w:rsidTr="00CD2AD0">
        <w:trPr>
          <w:trHeight w:val="227"/>
        </w:trPr>
        <w:tc>
          <w:tcPr>
            <w:tcW w:w="15304" w:type="dxa"/>
            <w:gridSpan w:val="2"/>
          </w:tcPr>
          <w:p w14:paraId="3FADF055" w14:textId="0C2D68E7" w:rsidR="00411A4B" w:rsidRDefault="00411A4B" w:rsidP="00CD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Введена ст. 1</w:t>
            </w:r>
            <w:r w:rsidR="0053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D69C65" w14:textId="72AA3E7D" w:rsidR="00DC5CBD" w:rsidRPr="001B5874" w:rsidRDefault="00DC5CBD" w:rsidP="001B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4">
              <w:rPr>
                <w:rFonts w:ascii="Times New Roman" w:hAnsi="Times New Roman" w:cs="Times New Roman"/>
                <w:b/>
                <w:sz w:val="24"/>
                <w:szCs w:val="24"/>
              </w:rPr>
              <w:t>Статья 13.5. Осуществление проверок в случае увольнения (прекращения полномочий) отдельных категорий лиц:</w:t>
            </w:r>
          </w:p>
          <w:p w14:paraId="263AB485" w14:textId="77777777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C2663" w14:textId="77777777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1.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      </w:r>
          </w:p>
          <w:p w14:paraId="75284329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97628" w14:textId="6589DE76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2.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      </w:r>
          </w:p>
          <w:p w14:paraId="4BF733C5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6E6B3" w14:textId="3D965993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3. В случаях, предусмотренных частями 1 и 2 настоящей статьи, материалы, полученные соответственно после завершения проверки, предусмотренной частями 1 и 2 настоящей статьи, и в ходе ее осуществления в трехдневный срок после увольнения (прекращения полномочий) проверяемого лица, указанного в частях 1 и 2 настоящей статьи, направляются лицом, принявшим решение об осуществлении такой проверки, в органы прокуратуры Российской Федерации.</w:t>
            </w:r>
          </w:p>
          <w:p w14:paraId="3E402348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D38C5" w14:textId="028B8A2A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 xml:space="preserve">4.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лица, указанного в части 2 настоящей статьи, принимают решение об осуществлении проверки достоверности и полноты представленных им сведений о доходах, об имуществе и обязательствах имущественного </w:t>
            </w:r>
            <w:r w:rsidRPr="00DC5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 Такое решение оформляется в письменной форме отдельно в отношении каждого проверяемого лица.</w:t>
            </w:r>
          </w:p>
          <w:p w14:paraId="1CF51DF9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ABF1" w14:textId="4DE673CB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5. 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лицо, указанное в части 2 настоящей статьи, о принятом в отношении его решении.</w:t>
            </w:r>
          </w:p>
          <w:p w14:paraId="4679E8D8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C163D" w14:textId="40B3A2D0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6. Проверка, указанная в части 4 настоящей статьи, проводится прокурорами.</w:t>
            </w:r>
          </w:p>
          <w:p w14:paraId="297676AD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0C43" w14:textId="3B50E538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7. Проверка,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лица, указанного в части 2 настоящей статьи.</w:t>
            </w:r>
          </w:p>
          <w:p w14:paraId="477053EF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9219C" w14:textId="4550CA5E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8. При проведении проверки, указанной в части 4 настоящей статьи, проверяемое лицо, указанное в части 2 настоящей статьи, вправе:</w:t>
            </w:r>
          </w:p>
          <w:p w14:paraId="020B2B27" w14:textId="77777777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1) давать пояснения в письменной форме по представленным им сведениям о доходах, об имуществе и обязательствах имущественного характера, в отношении достоверности и полноты которых проводится проверка, и материалам по вопросам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в отношении которых проводится проверка;</w:t>
            </w:r>
          </w:p>
          <w:p w14:paraId="0183239B" w14:textId="77777777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2) представлять дополнительные материалы и давать по ним пояснения в письменной форме;</w:t>
            </w:r>
          </w:p>
          <w:p w14:paraId="1EF999C6" w14:textId="77777777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3) обращаться к прокурору с ходатайством о проведении беседы по вопросам, связанным с осуществлением такой проверки. Ходатайство подлежит обязательному удовлетворению.</w:t>
            </w:r>
          </w:p>
          <w:p w14:paraId="506ECA39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D0EB2" w14:textId="29983D27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9. При проведении проверки, указанной в части 4 настоящей статьи, проверяемое лицо, указанное в части 2 настоящей статьи, в течение трех рабочих дней со дня получения уведомления, предусмотренного частью 5 настоящей статьи, обязано представить прокурору сведения о своем текущем месте работы (службы) и замещаемой (занимаемой) должности.</w:t>
            </w:r>
          </w:p>
          <w:p w14:paraId="2D9AE036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C48E" w14:textId="0360A4B2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10. 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      </w:r>
          </w:p>
          <w:p w14:paraId="08763D60" w14:textId="77777777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1) изучать дополнительные материалы, представленные проверяемым лицом, указанным в части 2 настоящей статьи;</w:t>
            </w:r>
          </w:p>
          <w:p w14:paraId="3B1D51C9" w14:textId="77777777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2) провести беседу с проверяемым лицом, указанным в части 2 настоящей статьи, в случае поступления ходатайства, предусмотренного пунктом 3 части 8 настоящей статьи.</w:t>
            </w:r>
          </w:p>
          <w:p w14:paraId="7206A123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7518D" w14:textId="63D80A0E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11. Генеральный прокурор Российской Федерации или подчиненные ему прокуроры при осуществлении проверки, указанной в части 4 настоящей статьи, вправе:</w:t>
            </w:r>
          </w:p>
          <w:p w14:paraId="55607DA4" w14:textId="77777777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проводить по своей инициативе беседу с проверяемым лицом, указанным в части 2 настоящей статьи;</w:t>
            </w:r>
          </w:p>
          <w:p w14:paraId="71C0DA50" w14:textId="77777777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2) получать от проверяемого лица, указанного в части 2 настоящей статьи, пояснения по представленным им сведениям и материалам;</w:t>
            </w:r>
          </w:p>
          <w:p w14:paraId="0E8411D2" w14:textId="77777777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3) направлять в установленном порядке запросы в органы публичной власти и организации об имеющейся у них информации о доходах, об имуществе и обязательствах имущественного характера проверяемого лица, указанного в части 2 настоящей статьи, его супруги (супруга) и несовершеннолетних детей, информации о соблюдении ограничений и запретов, требований о предотвращении или об урегулировании конфликта интересов и (или) исполнении обязанностей, установленных в целях противодействия коррупции.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      </w:r>
          </w:p>
          <w:p w14:paraId="7BAC6859" w14:textId="77777777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4) наводить справки у физических лиц и получать от них с их согласия информацию.</w:t>
            </w:r>
          </w:p>
          <w:p w14:paraId="24FB9D8E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C0DFA" w14:textId="78385AAD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12. Руководители органов публичной власти и организаций, в которые поступил запрос, указанный в пункте 3 части 11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      </w:r>
          </w:p>
          <w:p w14:paraId="6467ABD8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0FC2C" w14:textId="2851C7B8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13. Порядок рассмотрения материалов проверки, указанной в части 4 настоящей статьи, определяется Генеральным прокурором Российской Федерации.</w:t>
            </w:r>
          </w:p>
          <w:p w14:paraId="6D77CF1F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0158" w14:textId="265D89AF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14. Генеральный прокурор Российской Федерации или подчиненные ему прокуроры не позднее одного месяца со дня завершения прокурорами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      </w:r>
          </w:p>
          <w:p w14:paraId="0168A3B8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7340" w14:textId="63E27328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15. В случае, если Генеральным прокурором Российской Федерации или подчиненными ему прокурорами при проведении проверки, указанной в части 4 настоящей статьи, получена информация, указанная в части 1 статьи 8.2 настоящего Федерального закона,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статьей 8.2 настоящего Федерального закона и в порядке, предусмотренном указанной статьей, проверки законности получения денежных средств, указанных в части 3 статьи 8.2 настоящего Федерального закона. Решение оформляется в письменной форме отдельно в отношении каждого проверяемого лица, указанного в части 2 настоящей статьи. Материалы, полученные при проведении проверки, указанной в части 4 настоящей статьи, могут быть использованы при осуществлении проверки законности получения денежных средств, указанных в части 3 статьи 8.2 настоящего Федерального закона.</w:t>
            </w:r>
          </w:p>
          <w:p w14:paraId="0D53D36B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0F7A" w14:textId="1B00EB69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Генеральный прокурор Российской Федерации или подчиненные ему прокуроры в пределах своей компетенции, установленной Федеральным законом "О прокуратуре Российской Федерации",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(прекращения полномочий) проверяемого лица, указанного в части 2 настоящей статьи.</w:t>
            </w:r>
          </w:p>
          <w:p w14:paraId="5E87CE44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BA220" w14:textId="4818126E" w:rsidR="00DC5CBD" w:rsidRP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17. Генеральный прокурор Российской Федерации или подчиненные ему прокуроры, получившие указанные в части 3 настоящей статьи материалы в отношении проверяемого лица, указанного в части 1 настоящей статьи, рассматривают их в пределах своей компетенции, установленной Федеральным законом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об изменении основания и формулировки увольнения (прекращения полномочий) проверяемого лица, указанного в части 1 настоящей статьи.</w:t>
            </w:r>
          </w:p>
          <w:p w14:paraId="51D3DED2" w14:textId="77777777" w:rsidR="00DC5CBD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FCE7" w14:textId="2CBC60A2" w:rsidR="00CD2AD0" w:rsidRDefault="00DC5CBD" w:rsidP="00DC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D">
              <w:rPr>
                <w:rFonts w:ascii="Times New Roman" w:hAnsi="Times New Roman" w:cs="Times New Roman"/>
                <w:sz w:val="24"/>
                <w:szCs w:val="24"/>
              </w:rPr>
              <w:t>18. В случае удовлетворения судом заявления Генерального прокурора Российской Федерации или подчиненных ему прокуроров, указанного в части 16 или 17 настоящей статьи, суд изменяет основание и формулировку увольнения (прекращения полномочий) проверяемого лица и указывает в решении основание и формулировку увольнения (прекращения полномочий) в точном соответствии с формулировками настоящего Федерального закона или другого федерального закона со ссылкой на соответствующие статью, часть статьи, пункт, иную структурную единицу статьи настоящего Федерального закона или другого федерального закона.</w:t>
            </w:r>
          </w:p>
        </w:tc>
      </w:tr>
      <w:tr w:rsidR="00511605" w:rsidRPr="0065772F" w14:paraId="740D28A0" w14:textId="77777777" w:rsidTr="00CD2AD0">
        <w:trPr>
          <w:trHeight w:val="227"/>
        </w:trPr>
        <w:tc>
          <w:tcPr>
            <w:tcW w:w="15304" w:type="dxa"/>
            <w:gridSpan w:val="2"/>
          </w:tcPr>
          <w:p w14:paraId="485806E4" w14:textId="2D85DE5B" w:rsidR="00511605" w:rsidRPr="00DD6EE9" w:rsidRDefault="00511605" w:rsidP="00DD6E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Федеральный закон от 27.07.2004 № 79-ФЗ </w:t>
            </w:r>
            <w:r w:rsidRPr="00DD6EE9">
              <w:rPr>
                <w:rFonts w:ascii="Times New Roman" w:hAnsi="Times New Roman" w:cs="Times New Roman"/>
                <w:b/>
                <w:sz w:val="24"/>
                <w:szCs w:val="24"/>
              </w:rPr>
              <w:t>«О государственной гражданской службе Российской Федерации»</w:t>
            </w:r>
          </w:p>
        </w:tc>
      </w:tr>
      <w:tr w:rsidR="00511605" w:rsidRPr="0065772F" w14:paraId="0B81D1B4" w14:textId="77777777" w:rsidTr="00CD2AD0">
        <w:trPr>
          <w:trHeight w:val="227"/>
        </w:trPr>
        <w:tc>
          <w:tcPr>
            <w:tcW w:w="15304" w:type="dxa"/>
            <w:gridSpan w:val="2"/>
          </w:tcPr>
          <w:p w14:paraId="6F0AC704" w14:textId="61336B9D" w:rsidR="00511605" w:rsidRPr="00511605" w:rsidRDefault="00511605" w:rsidP="005116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п. 1.1 ст. 25.1:</w:t>
            </w:r>
          </w:p>
        </w:tc>
      </w:tr>
      <w:tr w:rsidR="00511605" w:rsidRPr="0065772F" w14:paraId="098DC934" w14:textId="77777777" w:rsidTr="00CD2AD0">
        <w:trPr>
          <w:trHeight w:val="227"/>
        </w:trPr>
        <w:tc>
          <w:tcPr>
            <w:tcW w:w="15304" w:type="dxa"/>
            <w:gridSpan w:val="2"/>
          </w:tcPr>
          <w:p w14:paraId="7D8F9D2D" w14:textId="6A444114" w:rsidR="00511605" w:rsidRPr="00511605" w:rsidRDefault="00511605" w:rsidP="0051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5">
              <w:rPr>
                <w:rFonts w:ascii="Times New Roman" w:hAnsi="Times New Roman" w:cs="Times New Roman"/>
                <w:sz w:val="24"/>
                <w:szCs w:val="24"/>
              </w:rPr>
              <w:t>1.1. Гражданин, достигший предельного возраста пребывания на гражданской службе, может поступить на гражданскую службу для замещения должности гражданской службы, назначение на которую и освобождение от которой осуществляются Президентом Российской Федерации. При этом срок гражданской службы считается продленным в соответствии с частью 1 настоящей статьи со дня назначения гражданина на такую должность. С гражданином заключается срочный служебный контракт.</w:t>
            </w:r>
          </w:p>
        </w:tc>
      </w:tr>
      <w:tr w:rsidR="00E20CE2" w:rsidRPr="0065772F" w14:paraId="5DF9DA1A" w14:textId="77777777" w:rsidTr="00CD2AD0">
        <w:trPr>
          <w:trHeight w:val="227"/>
        </w:trPr>
        <w:tc>
          <w:tcPr>
            <w:tcW w:w="15304" w:type="dxa"/>
            <w:gridSpan w:val="2"/>
          </w:tcPr>
          <w:p w14:paraId="726D1635" w14:textId="5DD295EA" w:rsidR="00E20CE2" w:rsidRPr="00E20CE2" w:rsidRDefault="00E20CE2" w:rsidP="00990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ч. 1 ст.</w:t>
            </w:r>
            <w:r w:rsidRPr="00E20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CAB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  <w:r w:rsidR="00990CAB" w:rsidRPr="00990C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1605" w:rsidRPr="0010690F" w14:paraId="5AA38471" w14:textId="77777777" w:rsidTr="00CD4D29">
        <w:trPr>
          <w:trHeight w:val="194"/>
        </w:trPr>
        <w:tc>
          <w:tcPr>
            <w:tcW w:w="7933" w:type="dxa"/>
          </w:tcPr>
          <w:p w14:paraId="20627026" w14:textId="77777777" w:rsidR="00511605" w:rsidRPr="0010690F" w:rsidRDefault="00511605" w:rsidP="00CD4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7B7535F2" w14:textId="77777777" w:rsidR="00511605" w:rsidRPr="0010690F" w:rsidRDefault="00511605" w:rsidP="00CD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511605" w:rsidRPr="0010690F" w14:paraId="39F64725" w14:textId="77777777" w:rsidTr="00CD4D29">
        <w:trPr>
          <w:trHeight w:val="194"/>
        </w:trPr>
        <w:tc>
          <w:tcPr>
            <w:tcW w:w="7933" w:type="dxa"/>
          </w:tcPr>
          <w:p w14:paraId="6A2A01A4" w14:textId="4030ED32" w:rsidR="00990CAB" w:rsidRPr="00990CAB" w:rsidRDefault="00990CAB" w:rsidP="00990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AB">
              <w:rPr>
                <w:rFonts w:ascii="Times New Roman" w:hAnsi="Times New Roman" w:cs="Times New Roman"/>
                <w:sz w:val="24"/>
                <w:szCs w:val="24"/>
              </w:rPr>
              <w:t>Статья 59.3. Порядок применения взысканий за коррупционные правонарушения:</w:t>
            </w:r>
          </w:p>
          <w:p w14:paraId="27DC8005" w14:textId="77777777" w:rsidR="00990CAB" w:rsidRPr="00990CAB" w:rsidRDefault="00990CAB" w:rsidP="00990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CC2E2" w14:textId="72CE29E4" w:rsidR="00511605" w:rsidRPr="0010690F" w:rsidRDefault="00E20CE2" w:rsidP="00990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AB">
              <w:rPr>
                <w:rFonts w:ascii="Times New Roman" w:hAnsi="Times New Roman" w:cs="Times New Roman"/>
                <w:sz w:val="24"/>
                <w:szCs w:val="24"/>
              </w:rPr>
              <w:t xml:space="preserve">1. Взыскания, предусмотренные статьями 59.1 и 59.2 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- и на основании рекомендации </w:t>
            </w:r>
            <w:r w:rsidRPr="00990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указанной комиссии. 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гражданского служащего.</w:t>
            </w:r>
          </w:p>
        </w:tc>
        <w:tc>
          <w:tcPr>
            <w:tcW w:w="7371" w:type="dxa"/>
          </w:tcPr>
          <w:p w14:paraId="1F0B77C5" w14:textId="1EBD0603" w:rsidR="00990CAB" w:rsidRPr="00990CAB" w:rsidRDefault="00990CAB" w:rsidP="0099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59.3. Порядок применения взысканий за коррупционные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7FD29D" w14:textId="77777777" w:rsidR="00990CAB" w:rsidRPr="00990CAB" w:rsidRDefault="00990CAB" w:rsidP="0099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D3E27" w14:textId="68BFBCDB" w:rsidR="00511605" w:rsidRPr="00990CAB" w:rsidRDefault="00990CAB" w:rsidP="0099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AB">
              <w:rPr>
                <w:rFonts w:ascii="Times New Roman" w:hAnsi="Times New Roman" w:cs="Times New Roman"/>
                <w:sz w:val="24"/>
                <w:szCs w:val="24"/>
              </w:rPr>
              <w:t xml:space="preserve">1. Взыскания, предусмотренные статьями 59.1 и 59.2 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 </w:t>
            </w:r>
            <w:r w:rsidRPr="0099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в соответствии со статьей 13.4 Федерального закона от 25 декабря 2008 года N 273-ФЗ "О противодействии </w:t>
            </w:r>
            <w:r w:rsidRPr="00990C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коррупции" уполномоченным подразделением Администрации Президента Российской Федерации</w:t>
            </w:r>
            <w:r w:rsidRPr="00990CAB">
              <w:rPr>
                <w:rFonts w:ascii="Times New Roman" w:hAnsi="Times New Roman" w:cs="Times New Roman"/>
                <w:sz w:val="24"/>
                <w:szCs w:val="24"/>
              </w:rPr>
              <w:t>, а в случае, если доклад о результатах проверки направлялся в комиссию по урегулированию конфликтов интересов, - и на основании рекомендации указанной комиссии. 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гражданского служащего.</w:t>
            </w:r>
          </w:p>
        </w:tc>
      </w:tr>
      <w:tr w:rsidR="003D012B" w14:paraId="261ED6DC" w14:textId="77777777" w:rsidTr="00CD4D29">
        <w:trPr>
          <w:trHeight w:val="227"/>
        </w:trPr>
        <w:tc>
          <w:tcPr>
            <w:tcW w:w="15304" w:type="dxa"/>
            <w:gridSpan w:val="2"/>
          </w:tcPr>
          <w:p w14:paraId="7203F5AC" w14:textId="77777777" w:rsidR="003D012B" w:rsidRPr="003D012B" w:rsidRDefault="003D012B" w:rsidP="003D012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закон от 03.12.2012 N 230-ФЗ (ред. от 13.06.2023)</w:t>
            </w:r>
          </w:p>
          <w:p w14:paraId="4EAEE1F2" w14:textId="463ECB24" w:rsidR="003D012B" w:rsidRPr="003D012B" w:rsidRDefault="003D012B" w:rsidP="003D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B">
              <w:rPr>
                <w:rFonts w:ascii="Times New Roman" w:hAnsi="Times New Roman" w:cs="Times New Roman"/>
                <w:b/>
                <w:sz w:val="24"/>
                <w:szCs w:val="24"/>
              </w:rPr>
              <w:t>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3D012B" w:rsidRPr="00511605" w14:paraId="22683044" w14:textId="77777777" w:rsidTr="00CD4D29">
        <w:trPr>
          <w:trHeight w:val="227"/>
        </w:trPr>
        <w:tc>
          <w:tcPr>
            <w:tcW w:w="15304" w:type="dxa"/>
            <w:gridSpan w:val="2"/>
          </w:tcPr>
          <w:p w14:paraId="082584E6" w14:textId="6314A264" w:rsidR="003D012B" w:rsidRPr="00511605" w:rsidRDefault="003D012B" w:rsidP="00CD4D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76B3">
              <w:rPr>
                <w:rFonts w:ascii="Times New Roman" w:hAnsi="Times New Roman" w:cs="Times New Roman"/>
                <w:sz w:val="24"/>
                <w:szCs w:val="24"/>
              </w:rPr>
              <w:t>несение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7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877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76B3" w:rsidRPr="0010690F" w14:paraId="054C0504" w14:textId="77777777" w:rsidTr="00CD4D29">
        <w:trPr>
          <w:trHeight w:val="194"/>
        </w:trPr>
        <w:tc>
          <w:tcPr>
            <w:tcW w:w="7933" w:type="dxa"/>
          </w:tcPr>
          <w:p w14:paraId="5F7DBDAC" w14:textId="77777777" w:rsidR="008776B3" w:rsidRPr="0010690F" w:rsidRDefault="008776B3" w:rsidP="00CD4D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75E24A5F" w14:textId="77777777" w:rsidR="008776B3" w:rsidRPr="0010690F" w:rsidRDefault="008776B3" w:rsidP="00CD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8776B3" w:rsidRPr="0010690F" w14:paraId="623E57A0" w14:textId="77777777" w:rsidTr="005C5C30">
        <w:trPr>
          <w:trHeight w:val="4456"/>
        </w:trPr>
        <w:tc>
          <w:tcPr>
            <w:tcW w:w="7933" w:type="dxa"/>
          </w:tcPr>
          <w:p w14:paraId="50693083" w14:textId="2297C3CA" w:rsidR="008776B3" w:rsidRPr="008776B3" w:rsidRDefault="008776B3" w:rsidP="00877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3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за расходами Президента Российской Федерации, членов Правительства Российской Федерации, </w:t>
            </w:r>
            <w:r w:rsidRPr="008776B3">
              <w:rPr>
                <w:rFonts w:ascii="Times New Roman" w:hAnsi="Times New Roman" w:cs="Times New Roman"/>
                <w:b/>
                <w:sz w:val="24"/>
                <w:szCs w:val="24"/>
              </w:rPr>
              <w:t>членов Совета Федерации Федерального Собрания</w:t>
            </w:r>
            <w:r w:rsidRPr="008776B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депутатов Государственной Думы Федерального Собрания Российской Федерации, судей, депутатов законодательных (представительных) органов государственной власти субъектов Российской Федерации, а также за расходами их супруг (супругов) и несовершеннолетних детей осуществляется в порядке, определяемом настоящим Федеральным законом, федеральными конституционными законами, федеральными законами, законами и иными нормативными правовыми актами субъектов Российской Федерации, устанавливающими статус лиц, замещающих указанные должности, нормативными правовыми актами Президента Российской Федерации и другими нормативными правовыми актами Российской Федерации.</w:t>
            </w:r>
          </w:p>
        </w:tc>
        <w:tc>
          <w:tcPr>
            <w:tcW w:w="7371" w:type="dxa"/>
          </w:tcPr>
          <w:p w14:paraId="6E76E50F" w14:textId="3C704745" w:rsidR="008776B3" w:rsidRPr="008776B3" w:rsidRDefault="008776B3" w:rsidP="0087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3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за расходами Президента Российской Федерации, членов Правительства Российской Федерации, </w:t>
            </w:r>
            <w:r w:rsidRPr="008776B3">
              <w:rPr>
                <w:rFonts w:ascii="Times New Roman" w:hAnsi="Times New Roman" w:cs="Times New Roman"/>
                <w:b/>
                <w:sz w:val="24"/>
                <w:szCs w:val="24"/>
              </w:rPr>
              <w:t>сенаторов</w:t>
            </w:r>
            <w:r w:rsidRPr="008776B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депутатов Государственной Думы Федерального Собрания Российской Федерации, судей, депутатов законодательных (представительных) органов государственной власти субъектов Российской Федерации, а также за расходами их супруг (супругов) и несовершеннолетних детей осуществляется в порядке, определяемом настоящим Федеральным законом, федеральными конституционными законами, федеральными законами, законами и иными нормативными правовыми актами субъектов Российской Федерации, устанавливающими статус лиц, замещающих указанные должности, нормативными правовыми актами Президента Российской Федерации и другими нормативными правовыми актами Российской Федерации.</w:t>
            </w:r>
          </w:p>
        </w:tc>
      </w:tr>
      <w:tr w:rsidR="005C5C30" w:rsidRPr="0065772F" w14:paraId="5E4B3D88" w14:textId="77777777" w:rsidTr="005C0A12">
        <w:trPr>
          <w:trHeight w:val="417"/>
        </w:trPr>
        <w:tc>
          <w:tcPr>
            <w:tcW w:w="15304" w:type="dxa"/>
            <w:gridSpan w:val="2"/>
          </w:tcPr>
          <w:p w14:paraId="589B7102" w14:textId="222EF9D9" w:rsidR="005C5C30" w:rsidRPr="0065772F" w:rsidRDefault="005C5C30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 ЗАКОНОДАТЕЛЬСТВО</w:t>
            </w:r>
          </w:p>
        </w:tc>
      </w:tr>
      <w:tr w:rsidR="005C5C30" w:rsidRPr="00DD6EE9" w14:paraId="7CB61A2D" w14:textId="77777777" w:rsidTr="005C0A12">
        <w:trPr>
          <w:trHeight w:val="264"/>
        </w:trPr>
        <w:tc>
          <w:tcPr>
            <w:tcW w:w="15304" w:type="dxa"/>
            <w:gridSpan w:val="2"/>
          </w:tcPr>
          <w:p w14:paraId="07846227" w14:textId="38CA1A7E" w:rsidR="005C5C30" w:rsidRPr="00DD6EE9" w:rsidRDefault="005C5C30" w:rsidP="005C5C3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3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Губернатора Чукотского автономного округа от 20.06.2023 №124 «О внесении изменений в Приложение к Постановлению Губернатора Чукотского автономного округа от 15.07.2015 года №57»</w:t>
            </w:r>
          </w:p>
        </w:tc>
      </w:tr>
      <w:tr w:rsidR="00633C7F" w:rsidRPr="00511605" w14:paraId="6E5B1381" w14:textId="77777777" w:rsidTr="005C0A12">
        <w:trPr>
          <w:trHeight w:val="227"/>
        </w:trPr>
        <w:tc>
          <w:tcPr>
            <w:tcW w:w="15304" w:type="dxa"/>
            <w:gridSpan w:val="2"/>
          </w:tcPr>
          <w:p w14:paraId="38FD7415" w14:textId="685F57DB" w:rsidR="00633C7F" w:rsidRPr="00633C7F" w:rsidRDefault="00633C7F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1 Перечня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Постановления:</w:t>
            </w:r>
          </w:p>
        </w:tc>
      </w:tr>
      <w:tr w:rsidR="00633C7F" w:rsidRPr="0010690F" w14:paraId="4F16D1A0" w14:textId="77777777" w:rsidTr="005C0A12">
        <w:trPr>
          <w:trHeight w:val="194"/>
        </w:trPr>
        <w:tc>
          <w:tcPr>
            <w:tcW w:w="7933" w:type="dxa"/>
          </w:tcPr>
          <w:p w14:paraId="37083FD0" w14:textId="77777777" w:rsidR="00633C7F" w:rsidRPr="0010690F" w:rsidRDefault="00633C7F" w:rsidP="0063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5284E375" w14:textId="77777777" w:rsidR="00633C7F" w:rsidRPr="0010690F" w:rsidRDefault="00633C7F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633C7F" w:rsidRPr="008776B3" w14:paraId="2B3FF56F" w14:textId="77777777" w:rsidTr="009D2874">
        <w:trPr>
          <w:trHeight w:val="2115"/>
        </w:trPr>
        <w:tc>
          <w:tcPr>
            <w:tcW w:w="7933" w:type="dxa"/>
          </w:tcPr>
          <w:p w14:paraId="32C54C26" w14:textId="77777777" w:rsidR="00633C7F" w:rsidRDefault="00633C7F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3320"/>
              <w:gridCol w:w="3686"/>
            </w:tblGrid>
            <w:tr w:rsidR="00633C7F" w14:paraId="4735D71D" w14:textId="77777777" w:rsidTr="005C0A1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70EFE" w14:textId="583D44A3" w:rsidR="00633C7F" w:rsidRPr="007B6C00" w:rsidRDefault="00633C7F" w:rsidP="00633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70129" w14:textId="33B23F90" w:rsidR="00633C7F" w:rsidRPr="007B6C00" w:rsidRDefault="00633C7F" w:rsidP="00633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46866" w14:textId="05EA7350" w:rsidR="00633C7F" w:rsidRPr="007B6C00" w:rsidRDefault="00633C7F" w:rsidP="00633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3C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советник Губернатора по вопросам борьбы с организованной преступностью и терроризмом, руководитель Аппарата антитеррористической комиссии в Чукотском автономном округ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</w:tr>
          </w:tbl>
          <w:p w14:paraId="3974C3F6" w14:textId="4A978B3C" w:rsidR="00633C7F" w:rsidRPr="008776B3" w:rsidRDefault="00633C7F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3D6A0B6" w14:textId="77777777" w:rsidR="00633C7F" w:rsidRDefault="00633C7F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2983"/>
              <w:gridCol w:w="3515"/>
            </w:tblGrid>
            <w:tr w:rsidR="00633C7F" w14:paraId="5ADF3701" w14:textId="77777777" w:rsidTr="005C0A1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8CDB7" w14:textId="77777777" w:rsidR="00633C7F" w:rsidRPr="007B6C00" w:rsidRDefault="00633C7F" w:rsidP="00633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8B953" w14:textId="77777777" w:rsidR="00633C7F" w:rsidRPr="007B6C00" w:rsidRDefault="00633C7F" w:rsidP="00633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A88CF" w14:textId="7E365867" w:rsidR="00633C7F" w:rsidRPr="007B6C00" w:rsidRDefault="00633C7F" w:rsidP="00633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3C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советник Губернатора, советник Губернатора по вопросам борьбы с организованной преступностью и терроризмом, руководитель Аппарата антитеррористической комиссии в Чукотском автономном округе</w:t>
                  </w:r>
                </w:p>
              </w:tc>
            </w:tr>
          </w:tbl>
          <w:p w14:paraId="4F8E903B" w14:textId="0E794B43" w:rsidR="00633C7F" w:rsidRPr="008776B3" w:rsidRDefault="00633C7F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7F" w:rsidRPr="00633C7F" w14:paraId="472ED89C" w14:textId="77777777" w:rsidTr="005C0A12">
        <w:trPr>
          <w:trHeight w:val="227"/>
        </w:trPr>
        <w:tc>
          <w:tcPr>
            <w:tcW w:w="15304" w:type="dxa"/>
            <w:gridSpan w:val="2"/>
          </w:tcPr>
          <w:p w14:paraId="2A1A1F48" w14:textId="03564FC5" w:rsidR="00633C7F" w:rsidRPr="00633C7F" w:rsidRDefault="00633C7F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еречня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Постановления:</w:t>
            </w:r>
          </w:p>
        </w:tc>
      </w:tr>
      <w:tr w:rsidR="00633C7F" w:rsidRPr="0010690F" w14:paraId="3D7FCFBA" w14:textId="77777777" w:rsidTr="005C0A12">
        <w:trPr>
          <w:trHeight w:val="194"/>
        </w:trPr>
        <w:tc>
          <w:tcPr>
            <w:tcW w:w="7933" w:type="dxa"/>
          </w:tcPr>
          <w:p w14:paraId="6B38AF23" w14:textId="77777777" w:rsidR="00633C7F" w:rsidRPr="0010690F" w:rsidRDefault="00633C7F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78A3C314" w14:textId="77777777" w:rsidR="00633C7F" w:rsidRPr="0010690F" w:rsidRDefault="00633C7F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633C7F" w:rsidRPr="008776B3" w14:paraId="68B4CA5D" w14:textId="77777777" w:rsidTr="001574EE">
        <w:trPr>
          <w:trHeight w:val="1118"/>
        </w:trPr>
        <w:tc>
          <w:tcPr>
            <w:tcW w:w="7933" w:type="dxa"/>
          </w:tcPr>
          <w:p w14:paraId="16B7DC64" w14:textId="77777777" w:rsidR="00633C7F" w:rsidRDefault="00633C7F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3320"/>
              <w:gridCol w:w="3686"/>
            </w:tblGrid>
            <w:tr w:rsidR="00633C7F" w14:paraId="337DAF6B" w14:textId="77777777" w:rsidTr="005C0A1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EB6B4" w14:textId="3C847DD1" w:rsidR="00633C7F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33C7F"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33C7F"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F114" w14:textId="5389D8F2" w:rsidR="00633C7F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лицензирования и контроля Контрольного управления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4765D" w14:textId="3D6660B4" w:rsidR="00633C7F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советник, ведущий консультант</w:t>
                  </w:r>
                </w:p>
              </w:tc>
            </w:tr>
          </w:tbl>
          <w:p w14:paraId="77BF6958" w14:textId="77777777" w:rsidR="00633C7F" w:rsidRPr="008776B3" w:rsidRDefault="00633C7F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5394E22" w14:textId="77777777" w:rsidR="00633C7F" w:rsidRDefault="00633C7F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3108"/>
              <w:gridCol w:w="3393"/>
            </w:tblGrid>
            <w:tr w:rsidR="00633C7F" w14:paraId="6524DE23" w14:textId="77777777" w:rsidTr="005C0A1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716E4" w14:textId="527F6A06" w:rsidR="00633C7F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33C7F"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33C7F"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5E692" w14:textId="733E932D" w:rsidR="00633C7F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лицензирования и контроля Контрольного управления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B3C4B" w14:textId="468820D9" w:rsidR="00633C7F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советник, ведущий консультант</w:t>
                  </w:r>
                </w:p>
              </w:tc>
            </w:tr>
          </w:tbl>
          <w:p w14:paraId="526ADD33" w14:textId="77777777" w:rsidR="00633C7F" w:rsidRPr="008776B3" w:rsidRDefault="00633C7F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874" w:rsidRPr="00633C7F" w14:paraId="7F891D5D" w14:textId="77777777" w:rsidTr="005C0A12">
        <w:trPr>
          <w:trHeight w:val="227"/>
        </w:trPr>
        <w:tc>
          <w:tcPr>
            <w:tcW w:w="15304" w:type="dxa"/>
            <w:gridSpan w:val="2"/>
          </w:tcPr>
          <w:p w14:paraId="54EF6882" w14:textId="680659DF" w:rsidR="009D2874" w:rsidRPr="00633C7F" w:rsidRDefault="009D2874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2 Перечня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Постановления:</w:t>
            </w:r>
          </w:p>
        </w:tc>
      </w:tr>
      <w:tr w:rsidR="009D2874" w:rsidRPr="0010690F" w14:paraId="40CA157C" w14:textId="77777777" w:rsidTr="005C0A12">
        <w:trPr>
          <w:trHeight w:val="194"/>
        </w:trPr>
        <w:tc>
          <w:tcPr>
            <w:tcW w:w="7933" w:type="dxa"/>
          </w:tcPr>
          <w:p w14:paraId="4A386654" w14:textId="77777777" w:rsidR="009D2874" w:rsidRPr="0010690F" w:rsidRDefault="009D2874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70BA93EE" w14:textId="77777777" w:rsidR="009D2874" w:rsidRPr="0010690F" w:rsidRDefault="009D2874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9D2874" w:rsidRPr="008776B3" w14:paraId="66452AD1" w14:textId="77777777" w:rsidTr="009D2874">
        <w:trPr>
          <w:trHeight w:val="1415"/>
        </w:trPr>
        <w:tc>
          <w:tcPr>
            <w:tcW w:w="7933" w:type="dxa"/>
          </w:tcPr>
          <w:p w14:paraId="23A711FC" w14:textId="77777777" w:rsidR="009D2874" w:rsidRDefault="009D2874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3320"/>
              <w:gridCol w:w="3686"/>
            </w:tblGrid>
            <w:tr w:rsidR="009D2874" w14:paraId="62942A5A" w14:textId="77777777" w:rsidTr="005C0A1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9C584" w14:textId="34FA27A5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B320C" w14:textId="4F35E7C3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финансового контроля Контрольного управления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BA8B7" w14:textId="3420DFD6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заместитель начальника отдела</w:t>
                  </w:r>
                </w:p>
              </w:tc>
            </w:tr>
          </w:tbl>
          <w:p w14:paraId="6929AF89" w14:textId="77777777" w:rsidR="009D2874" w:rsidRPr="008776B3" w:rsidRDefault="009D2874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F4009BC" w14:textId="77777777" w:rsidR="009D2874" w:rsidRDefault="009D2874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45"/>
              <w:gridCol w:w="3096"/>
              <w:gridCol w:w="3404"/>
            </w:tblGrid>
            <w:tr w:rsidR="009D2874" w14:paraId="0DA30444" w14:textId="77777777" w:rsidTr="005C0A1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271DF" w14:textId="50888882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76C86" w14:textId="3765414B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финансового контроля Контрольного управления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B3BD3" w14:textId="73BEBE54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заместитель начальника отдела, ведущий консультант</w:t>
                  </w:r>
                </w:p>
              </w:tc>
            </w:tr>
          </w:tbl>
          <w:p w14:paraId="41E76CC9" w14:textId="77777777" w:rsidR="009D2874" w:rsidRPr="008776B3" w:rsidRDefault="009D2874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874" w:rsidRPr="00633C7F" w14:paraId="5C196AB2" w14:textId="77777777" w:rsidTr="005C0A12">
        <w:trPr>
          <w:trHeight w:val="227"/>
        </w:trPr>
        <w:tc>
          <w:tcPr>
            <w:tcW w:w="15304" w:type="dxa"/>
            <w:gridSpan w:val="2"/>
          </w:tcPr>
          <w:p w14:paraId="7EFD725E" w14:textId="50C89DD7" w:rsidR="009D2874" w:rsidRPr="00633C7F" w:rsidRDefault="009D2874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п.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2 Перечня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Постановления:</w:t>
            </w:r>
          </w:p>
        </w:tc>
      </w:tr>
      <w:tr w:rsidR="009D2874" w:rsidRPr="0010690F" w14:paraId="3487568A" w14:textId="77777777" w:rsidTr="005C0A12">
        <w:trPr>
          <w:trHeight w:val="194"/>
        </w:trPr>
        <w:tc>
          <w:tcPr>
            <w:tcW w:w="7933" w:type="dxa"/>
          </w:tcPr>
          <w:p w14:paraId="561F13E4" w14:textId="77777777" w:rsidR="009D2874" w:rsidRPr="0010690F" w:rsidRDefault="009D2874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014AFAE2" w14:textId="77777777" w:rsidR="009D2874" w:rsidRPr="0010690F" w:rsidRDefault="009D2874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9D2874" w:rsidRPr="008776B3" w14:paraId="55910379" w14:textId="77777777" w:rsidTr="009D2874">
        <w:trPr>
          <w:trHeight w:val="1258"/>
        </w:trPr>
        <w:tc>
          <w:tcPr>
            <w:tcW w:w="7933" w:type="dxa"/>
          </w:tcPr>
          <w:p w14:paraId="470FCCF1" w14:textId="77777777" w:rsidR="009D2874" w:rsidRDefault="009D2874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3320"/>
              <w:gridCol w:w="3686"/>
            </w:tblGrid>
            <w:tr w:rsidR="009D2874" w14:paraId="6A4FA75E" w14:textId="77777777" w:rsidTr="005C0A1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6129A" w14:textId="156E2DB9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48665" w14:textId="5CB3BB0A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государственных программ Управления экономики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4B279" w14:textId="03A87DDA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главный консультант</w:t>
                  </w:r>
                </w:p>
              </w:tc>
            </w:tr>
          </w:tbl>
          <w:p w14:paraId="0CD4B212" w14:textId="77777777" w:rsidR="009D2874" w:rsidRPr="008776B3" w:rsidRDefault="009D2874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6C005C0" w14:textId="77777777" w:rsidR="009D2874" w:rsidRDefault="009D2874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3117"/>
              <w:gridCol w:w="3372"/>
            </w:tblGrid>
            <w:tr w:rsidR="009D2874" w14:paraId="0FFFBC6A" w14:textId="77777777" w:rsidTr="005C0A1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96CD8" w14:textId="302D02E2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168FE" w14:textId="02EACFCD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государственных программ Управления экономики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5BFE6" w14:textId="7759C0B4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</w:tbl>
          <w:p w14:paraId="60EBEA86" w14:textId="77777777" w:rsidR="009D2874" w:rsidRPr="008776B3" w:rsidRDefault="009D2874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874" w:rsidRPr="00633C7F" w14:paraId="294F8D91" w14:textId="77777777" w:rsidTr="005C0A12">
        <w:trPr>
          <w:trHeight w:val="227"/>
        </w:trPr>
        <w:tc>
          <w:tcPr>
            <w:tcW w:w="15304" w:type="dxa"/>
            <w:gridSpan w:val="2"/>
          </w:tcPr>
          <w:p w14:paraId="30D2FD63" w14:textId="43D19871" w:rsidR="009D2874" w:rsidRPr="00633C7F" w:rsidRDefault="009D2874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п.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2 Перечня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Постановления:</w:t>
            </w:r>
          </w:p>
        </w:tc>
      </w:tr>
      <w:tr w:rsidR="009D2874" w:rsidRPr="0010690F" w14:paraId="7F2F2948" w14:textId="77777777" w:rsidTr="005C0A12">
        <w:trPr>
          <w:trHeight w:val="194"/>
        </w:trPr>
        <w:tc>
          <w:tcPr>
            <w:tcW w:w="7933" w:type="dxa"/>
          </w:tcPr>
          <w:p w14:paraId="6BF6BBE8" w14:textId="77777777" w:rsidR="009D2874" w:rsidRPr="0010690F" w:rsidRDefault="009D2874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73939104" w14:textId="77777777" w:rsidR="009D2874" w:rsidRPr="0010690F" w:rsidRDefault="009D2874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9D2874" w:rsidRPr="008776B3" w14:paraId="7A92E5B3" w14:textId="77777777" w:rsidTr="001574EE">
        <w:trPr>
          <w:trHeight w:val="1393"/>
        </w:trPr>
        <w:tc>
          <w:tcPr>
            <w:tcW w:w="7933" w:type="dxa"/>
          </w:tcPr>
          <w:p w14:paraId="4F4F9F79" w14:textId="77777777" w:rsidR="009D2874" w:rsidRDefault="009D2874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3320"/>
              <w:gridCol w:w="3686"/>
            </w:tblGrid>
            <w:tr w:rsidR="009D2874" w14:paraId="2F8A72C9" w14:textId="77777777" w:rsidTr="005C0A1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5C996" w14:textId="6DEFB59F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35729" w14:textId="65AB8840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приватизации и земельных отношений Комитета имущественных отношений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3874D" w14:textId="1D00186E" w:rsidR="009D2874" w:rsidRPr="00E350CE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главный консультант</w:t>
                  </w:r>
                </w:p>
              </w:tc>
            </w:tr>
          </w:tbl>
          <w:p w14:paraId="6D624C61" w14:textId="77777777" w:rsidR="009D2874" w:rsidRPr="008776B3" w:rsidRDefault="009D2874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F190A64" w14:textId="77777777" w:rsidR="009D2874" w:rsidRDefault="009D2874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3111"/>
              <w:gridCol w:w="3378"/>
            </w:tblGrid>
            <w:tr w:rsidR="009D2874" w14:paraId="0C9BAD0B" w14:textId="77777777" w:rsidTr="005C0A1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0808F" w14:textId="4B375881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  <w:r w:rsidRPr="007B6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0CCE2" w14:textId="6C800376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приватизации и земельных отношений Комитета имущественных отношений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0D944" w14:textId="77777777" w:rsidR="009D2874" w:rsidRPr="007B6C00" w:rsidRDefault="009D2874" w:rsidP="005C0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отдела, советник</w:t>
                  </w:r>
                </w:p>
              </w:tc>
            </w:tr>
          </w:tbl>
          <w:p w14:paraId="4B4A4055" w14:textId="77777777" w:rsidR="009D2874" w:rsidRPr="008776B3" w:rsidRDefault="009D2874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53" w:rsidRPr="00DD6EE9" w14:paraId="15EEB6A6" w14:textId="77777777" w:rsidTr="005C0A12">
        <w:trPr>
          <w:trHeight w:val="264"/>
        </w:trPr>
        <w:tc>
          <w:tcPr>
            <w:tcW w:w="15304" w:type="dxa"/>
            <w:gridSpan w:val="2"/>
          </w:tcPr>
          <w:p w14:paraId="735B7043" w14:textId="42F62A8F" w:rsidR="00040F53" w:rsidRPr="00040F53" w:rsidRDefault="00040F53" w:rsidP="003629F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Губернатора Чукотского автономного округа от 21.04.2016 N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(ред. от 20.06.2023)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Порядка сообщения лицами, замещающими государственные должности Чукотского автономного округа, должности государственной гражданской службы в органах исполнительной власти Чукотского автономного округа,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    </w:r>
          </w:p>
        </w:tc>
      </w:tr>
      <w:tr w:rsidR="00040F53" w:rsidRPr="00633C7F" w14:paraId="4C680091" w14:textId="77777777" w:rsidTr="005C0A12">
        <w:trPr>
          <w:trHeight w:val="227"/>
        </w:trPr>
        <w:tc>
          <w:tcPr>
            <w:tcW w:w="15304" w:type="dxa"/>
            <w:gridSpan w:val="2"/>
          </w:tcPr>
          <w:p w14:paraId="01E1BEF9" w14:textId="2BD7FD4A" w:rsidR="00040F53" w:rsidRPr="00633C7F" w:rsidRDefault="00040F53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Постановления:</w:t>
            </w:r>
          </w:p>
        </w:tc>
      </w:tr>
      <w:tr w:rsidR="00040F53" w:rsidRPr="0010690F" w14:paraId="67247438" w14:textId="77777777" w:rsidTr="005C0A12">
        <w:trPr>
          <w:trHeight w:val="194"/>
        </w:trPr>
        <w:tc>
          <w:tcPr>
            <w:tcW w:w="7933" w:type="dxa"/>
          </w:tcPr>
          <w:p w14:paraId="4CEA97AA" w14:textId="77777777" w:rsidR="00040F53" w:rsidRPr="0010690F" w:rsidRDefault="00040F53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5EC92F32" w14:textId="77777777" w:rsidR="00040F53" w:rsidRPr="0010690F" w:rsidRDefault="00040F53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040F53" w:rsidRPr="0010690F" w14:paraId="52FB75E7" w14:textId="77777777" w:rsidTr="005C0A12">
        <w:trPr>
          <w:trHeight w:val="194"/>
        </w:trPr>
        <w:tc>
          <w:tcPr>
            <w:tcW w:w="7933" w:type="dxa"/>
          </w:tcPr>
          <w:p w14:paraId="7DB3CBF8" w14:textId="48DCB5D9" w:rsidR="00040F53" w:rsidRPr="00040F53" w:rsidRDefault="00040F53" w:rsidP="000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сообщения лицами, замещающими государственные должности Чукотского автономного округа, должности государственной гражданской службы в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власти Чукотского автономного округа,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7371" w:type="dxa"/>
          </w:tcPr>
          <w:p w14:paraId="75A4EBEA" w14:textId="151C6C6F" w:rsidR="00040F53" w:rsidRPr="00040F53" w:rsidRDefault="00040F53" w:rsidP="0004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сообщения лицами, замещающими государственные должности Чукотского автономного округа, должности государственной гражданской службы в органах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исполнительной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власти Чукотского автономного округа,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</w:tr>
      <w:tr w:rsidR="00040F53" w:rsidRPr="00633C7F" w14:paraId="1067DE3D" w14:textId="77777777" w:rsidTr="005C0A12">
        <w:trPr>
          <w:trHeight w:val="227"/>
        </w:trPr>
        <w:tc>
          <w:tcPr>
            <w:tcW w:w="15304" w:type="dxa"/>
            <w:gridSpan w:val="2"/>
          </w:tcPr>
          <w:p w14:paraId="20058FBC" w14:textId="453204BA" w:rsidR="00040F53" w:rsidRPr="00633C7F" w:rsidRDefault="00040F53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1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0F53" w:rsidRPr="0010690F" w14:paraId="3EACF8A4" w14:textId="77777777" w:rsidTr="005C0A12">
        <w:trPr>
          <w:trHeight w:val="194"/>
        </w:trPr>
        <w:tc>
          <w:tcPr>
            <w:tcW w:w="7933" w:type="dxa"/>
          </w:tcPr>
          <w:p w14:paraId="7BC593D0" w14:textId="77777777" w:rsidR="00040F53" w:rsidRPr="0010690F" w:rsidRDefault="00040F53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65C4819B" w14:textId="77777777" w:rsidR="00040F53" w:rsidRPr="0010690F" w:rsidRDefault="00040F53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040F53" w:rsidRPr="00040F53" w14:paraId="0014F5A0" w14:textId="77777777" w:rsidTr="005C0A12">
        <w:trPr>
          <w:trHeight w:val="194"/>
        </w:trPr>
        <w:tc>
          <w:tcPr>
            <w:tcW w:w="7933" w:type="dxa"/>
          </w:tcPr>
          <w:p w14:paraId="0CCB838C" w14:textId="45F648F4" w:rsidR="00040F53" w:rsidRPr="00040F53" w:rsidRDefault="00040F53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Порядок сообщения лицами, замещающими государственные должности Чукотского автономного округа, должности государственной гражданской службы в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исполнительных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власти Чукотского автономного округа,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согласно приложению к настоящему постановлению.</w:t>
            </w:r>
          </w:p>
        </w:tc>
        <w:tc>
          <w:tcPr>
            <w:tcW w:w="7371" w:type="dxa"/>
          </w:tcPr>
          <w:p w14:paraId="76824EC6" w14:textId="66C169E9" w:rsidR="00040F53" w:rsidRPr="00040F53" w:rsidRDefault="00040F53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Порядок сообщения лицами, замещающими государственные должности Чукотского автономного округа, должности государственной гражданской службы в органах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исполнительной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власти Чукотского автономного округа,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согласно приложению к настоящему постановлению.</w:t>
            </w:r>
          </w:p>
        </w:tc>
      </w:tr>
      <w:tr w:rsidR="00040F53" w:rsidRPr="00633C7F" w14:paraId="38C4C493" w14:textId="77777777" w:rsidTr="005C0A12">
        <w:trPr>
          <w:trHeight w:val="227"/>
        </w:trPr>
        <w:tc>
          <w:tcPr>
            <w:tcW w:w="15304" w:type="dxa"/>
            <w:gridSpan w:val="2"/>
          </w:tcPr>
          <w:p w14:paraId="6913D44F" w14:textId="6E9309D4" w:rsidR="00040F53" w:rsidRPr="00633C7F" w:rsidRDefault="00040F53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 «а», «б»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0F53" w:rsidRPr="0010690F" w14:paraId="26999DC4" w14:textId="77777777" w:rsidTr="005C0A12">
        <w:trPr>
          <w:trHeight w:val="194"/>
        </w:trPr>
        <w:tc>
          <w:tcPr>
            <w:tcW w:w="7933" w:type="dxa"/>
          </w:tcPr>
          <w:p w14:paraId="6FB60820" w14:textId="77777777" w:rsidR="00040F53" w:rsidRPr="0010690F" w:rsidRDefault="00040F53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3562B3D4" w14:textId="77777777" w:rsidR="00040F53" w:rsidRPr="0010690F" w:rsidRDefault="00040F53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040F53" w:rsidRPr="00040F53" w14:paraId="340FBB0E" w14:textId="77777777" w:rsidTr="005C0A12">
        <w:trPr>
          <w:trHeight w:val="194"/>
        </w:trPr>
        <w:tc>
          <w:tcPr>
            <w:tcW w:w="7933" w:type="dxa"/>
          </w:tcPr>
          <w:p w14:paraId="638E7AF5" w14:textId="3CBFB920" w:rsidR="00040F53" w:rsidRDefault="00040F53" w:rsidP="000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государственные должности Чукотского автономного округа, назначение на которые и освобождение от которых осуществляется Губернатором - Председателем Правительства Чукотского автономного округа (далее - Губернатор Чукотского автономного округа), должности руководителей государственных учреждений (предприятий) Чукотского автономного округа;</w:t>
            </w:r>
          </w:p>
          <w:p w14:paraId="222DE51B" w14:textId="77777777" w:rsidR="00040F53" w:rsidRPr="00040F53" w:rsidRDefault="00040F53" w:rsidP="000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2232" w14:textId="6C0FFF3D" w:rsidR="00040F53" w:rsidRPr="00040F53" w:rsidRDefault="00040F53" w:rsidP="000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б) должности государственной гражданской службы в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исполнительных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власти Чукотского автономного округа.</w:t>
            </w:r>
          </w:p>
        </w:tc>
        <w:tc>
          <w:tcPr>
            <w:tcW w:w="7371" w:type="dxa"/>
          </w:tcPr>
          <w:p w14:paraId="20F6ADAC" w14:textId="77777777" w:rsidR="00040F53" w:rsidRPr="00040F53" w:rsidRDefault="00040F53" w:rsidP="0004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а) государственные должности Чукотского автономного округа, назначение на которые и освобождение от которых осуществляется Губернатором - Председателем Правительства Чукотского автономного округа (далее - Губернатор Чукотского автономного округа),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государственной гражданской службы Чукотского автономного округа, назначение на которые и освобождение от которых осуществляется Губернатором Чукотского автономного округа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>, должности руководителей государственных учреждений (предприятий) Чукотского автономного округа;</w:t>
            </w:r>
          </w:p>
          <w:p w14:paraId="00941DE0" w14:textId="77777777" w:rsidR="00040F53" w:rsidRDefault="00040F53" w:rsidP="0004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AC8A2" w14:textId="29000387" w:rsidR="00040F53" w:rsidRPr="00040F53" w:rsidRDefault="00040F53" w:rsidP="0004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б) должности государственной гражданской службы в органах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исполнительной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власти Чукотского автономного округа.</w:t>
            </w:r>
          </w:p>
        </w:tc>
      </w:tr>
      <w:tr w:rsidR="00040F53" w:rsidRPr="00633C7F" w14:paraId="28C1A0B1" w14:textId="77777777" w:rsidTr="005C0A12">
        <w:trPr>
          <w:trHeight w:val="227"/>
        </w:trPr>
        <w:tc>
          <w:tcPr>
            <w:tcW w:w="15304" w:type="dxa"/>
            <w:gridSpan w:val="2"/>
          </w:tcPr>
          <w:p w14:paraId="438A3936" w14:textId="4252B229" w:rsidR="00040F53" w:rsidRPr="00633C7F" w:rsidRDefault="00040F53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Порядка:</w:t>
            </w:r>
          </w:p>
        </w:tc>
      </w:tr>
      <w:tr w:rsidR="00040F53" w:rsidRPr="0010690F" w14:paraId="028B0C61" w14:textId="77777777" w:rsidTr="005C0A12">
        <w:trPr>
          <w:trHeight w:val="194"/>
        </w:trPr>
        <w:tc>
          <w:tcPr>
            <w:tcW w:w="7933" w:type="dxa"/>
          </w:tcPr>
          <w:p w14:paraId="273E5FC6" w14:textId="77777777" w:rsidR="00040F53" w:rsidRPr="0010690F" w:rsidRDefault="00040F53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1EECEE9F" w14:textId="77777777" w:rsidR="00040F53" w:rsidRPr="0010690F" w:rsidRDefault="00040F53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040F53" w:rsidRPr="00040F53" w14:paraId="043D7F2A" w14:textId="77777777" w:rsidTr="00040F53">
        <w:trPr>
          <w:trHeight w:val="3045"/>
        </w:trPr>
        <w:tc>
          <w:tcPr>
            <w:tcW w:w="7933" w:type="dxa"/>
          </w:tcPr>
          <w:p w14:paraId="69FD3809" w14:textId="7D649DCC" w:rsidR="00040F53" w:rsidRDefault="00040F53" w:rsidP="000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4. Уведомление представляется (направляется лично или посредством почтовой связи) на имя представителя нанимателя (руководителя) в подразделение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кадровой службы исполнительного органа государственной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власти Чукотского автономного округа по профилактике коррупционных и иных правонарушений.</w:t>
            </w:r>
          </w:p>
          <w:p w14:paraId="18069399" w14:textId="77777777" w:rsidR="00040F53" w:rsidRPr="00040F53" w:rsidRDefault="00040F53" w:rsidP="000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A35C1" w14:textId="325B8E08" w:rsidR="00040F53" w:rsidRPr="00040F53" w:rsidRDefault="00040F53" w:rsidP="000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>5. Лица, замещающие должности, указанные в подпункте "а" пункта 1 настоящего Порядка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замещающие должности руководителей, первых заместителей и заместителей руководителей исполнительных органов государственной власти Чукотского автономного округа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>, направляют уведомление на имя Губернатора Чукотского автономного округа, которые рассматриваются им лично.</w:t>
            </w:r>
          </w:p>
        </w:tc>
        <w:tc>
          <w:tcPr>
            <w:tcW w:w="7371" w:type="dxa"/>
          </w:tcPr>
          <w:p w14:paraId="38142577" w14:textId="77777777" w:rsidR="00040F53" w:rsidRPr="00040F53" w:rsidRDefault="00040F53" w:rsidP="0004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4. Уведомление представляется (направляется лично или посредством почтовой связи) на имя представителя нанимателя (руководителя) в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уполномоченное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(должностному лицу, ответственному за работу по профилактике коррупционных и иных правонарушений) органа исполнительной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власти Чукотского автономного округа по профилактике коррупционных и иных правонарушений.</w:t>
            </w:r>
          </w:p>
          <w:p w14:paraId="7154FB94" w14:textId="77777777" w:rsidR="00040F53" w:rsidRDefault="00040F53" w:rsidP="0004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C20A8" w14:textId="20CAB909" w:rsidR="00040F53" w:rsidRPr="00040F53" w:rsidRDefault="00040F53" w:rsidP="0004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>5. Лица, замещающие должности, указанные в подпункте "а" пункта 1 настоящего Порядка</w:t>
            </w:r>
            <w:r w:rsidR="00F302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 уведомление на имя Губернатора Чукотского автономного округа, которые рассматриваются им лично.</w:t>
            </w:r>
          </w:p>
        </w:tc>
      </w:tr>
      <w:tr w:rsidR="00040F53" w:rsidRPr="00633C7F" w14:paraId="1111C0B7" w14:textId="77777777" w:rsidTr="005C0A12">
        <w:trPr>
          <w:trHeight w:val="227"/>
        </w:trPr>
        <w:tc>
          <w:tcPr>
            <w:tcW w:w="15304" w:type="dxa"/>
            <w:gridSpan w:val="2"/>
          </w:tcPr>
          <w:p w14:paraId="190FE004" w14:textId="52D9E5B8" w:rsidR="00040F53" w:rsidRPr="00633C7F" w:rsidRDefault="00040F53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Порядка:</w:t>
            </w:r>
          </w:p>
        </w:tc>
      </w:tr>
      <w:tr w:rsidR="00040F53" w:rsidRPr="0010690F" w14:paraId="117C41DB" w14:textId="77777777" w:rsidTr="005C0A12">
        <w:trPr>
          <w:trHeight w:val="194"/>
        </w:trPr>
        <w:tc>
          <w:tcPr>
            <w:tcW w:w="7933" w:type="dxa"/>
          </w:tcPr>
          <w:p w14:paraId="711AD5FD" w14:textId="77777777" w:rsidR="00040F53" w:rsidRPr="0010690F" w:rsidRDefault="00040F53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2D903CE1" w14:textId="77777777" w:rsidR="00040F53" w:rsidRPr="0010690F" w:rsidRDefault="00040F53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040F53" w:rsidRPr="00040F53" w14:paraId="2B5C9913" w14:textId="77777777" w:rsidTr="005C0A12">
        <w:trPr>
          <w:trHeight w:val="3045"/>
        </w:trPr>
        <w:tc>
          <w:tcPr>
            <w:tcW w:w="7933" w:type="dxa"/>
          </w:tcPr>
          <w:p w14:paraId="29C86DCC" w14:textId="00DE876F" w:rsidR="00040F53" w:rsidRDefault="00040F53" w:rsidP="000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Уведомления лиц, замещающих должности, указанные в подпункте "б" пункта 1 настоящего Порядка, поступившие представителю нанимателя (руководителю), по его решению направляются в Комиссию 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исполнительного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власти Чукотского автономного округа (далее - Комиссия по урегулированию конфликта интересов).</w:t>
            </w:r>
          </w:p>
          <w:p w14:paraId="73FE6392" w14:textId="77777777" w:rsidR="00040F53" w:rsidRPr="00040F53" w:rsidRDefault="00040F53" w:rsidP="000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6C478" w14:textId="0928E4CF" w:rsidR="00040F53" w:rsidRPr="00040F53" w:rsidRDefault="00040F53" w:rsidP="000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8. Уведомления, переданные в Комиссию по координации работы по противодействию коррупции в Чукотском автономном округе, предварительно рассматривает Управление по профилактике коррупционных и иных правонарушений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 Губернатора и Правительства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 (далее - Управление).</w:t>
            </w:r>
          </w:p>
        </w:tc>
        <w:tc>
          <w:tcPr>
            <w:tcW w:w="7371" w:type="dxa"/>
          </w:tcPr>
          <w:p w14:paraId="6438B656" w14:textId="77777777" w:rsidR="00040F53" w:rsidRPr="00040F53" w:rsidRDefault="00040F53" w:rsidP="0004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7. Уведомления лиц, замещающих должности, указанные в подпункте "б" пункта 1 настоящего Порядка, поступившие представителю нанимателя (руководителю), по его решению направляются в Комиссию по соблюдению требований к служебному поведению государственных гражданских служащих и урегулированию конфликта интересов органа </w:t>
            </w:r>
            <w:r w:rsidRPr="00040F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исполнительной</w:t>
            </w: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 xml:space="preserve"> власти Чукотского автономного округа (далее - Комиссия по урегулированию конфликта интересов).</w:t>
            </w:r>
          </w:p>
          <w:p w14:paraId="4BEB1315" w14:textId="77777777" w:rsidR="00040F53" w:rsidRDefault="00040F53" w:rsidP="0004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B28D" w14:textId="403EFFE0" w:rsidR="00040F53" w:rsidRPr="00040F53" w:rsidRDefault="00040F53" w:rsidP="00040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53">
              <w:rPr>
                <w:rFonts w:ascii="Times New Roman" w:hAnsi="Times New Roman" w:cs="Times New Roman"/>
                <w:sz w:val="24"/>
                <w:szCs w:val="24"/>
              </w:rPr>
              <w:t>8. Уведомления, переданные в Комиссию по координации работы по противодействию коррупции в Чукотском автономном округе, предварительно рассматривает Управление по профилактике коррупционных и иных правонарушений Чукотского автономного округа (далее - Управление).</w:t>
            </w:r>
          </w:p>
        </w:tc>
      </w:tr>
      <w:tr w:rsidR="00F30205" w:rsidRPr="00633C7F" w14:paraId="42A9D6EF" w14:textId="77777777" w:rsidTr="005C0A12">
        <w:trPr>
          <w:trHeight w:val="227"/>
        </w:trPr>
        <w:tc>
          <w:tcPr>
            <w:tcW w:w="15304" w:type="dxa"/>
            <w:gridSpan w:val="2"/>
          </w:tcPr>
          <w:p w14:paraId="5E7B7E51" w14:textId="759AADB8" w:rsidR="00F30205" w:rsidRPr="00633C7F" w:rsidRDefault="00F30205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Порядка:</w:t>
            </w:r>
          </w:p>
        </w:tc>
      </w:tr>
      <w:tr w:rsidR="00F30205" w:rsidRPr="0010690F" w14:paraId="4FB43435" w14:textId="77777777" w:rsidTr="005C0A12">
        <w:trPr>
          <w:trHeight w:val="194"/>
        </w:trPr>
        <w:tc>
          <w:tcPr>
            <w:tcW w:w="7933" w:type="dxa"/>
          </w:tcPr>
          <w:p w14:paraId="08A76765" w14:textId="77777777" w:rsidR="00F30205" w:rsidRPr="0010690F" w:rsidRDefault="00F30205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193635A2" w14:textId="77777777" w:rsidR="00F30205" w:rsidRPr="0010690F" w:rsidRDefault="00F30205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F30205" w:rsidRPr="00040F53" w14:paraId="48831BCE" w14:textId="77777777" w:rsidTr="00F30205">
        <w:trPr>
          <w:trHeight w:val="2623"/>
        </w:trPr>
        <w:tc>
          <w:tcPr>
            <w:tcW w:w="7933" w:type="dxa"/>
          </w:tcPr>
          <w:p w14:paraId="4FF640FA" w14:textId="773A321E" w:rsidR="00F30205" w:rsidRPr="00040F53" w:rsidRDefault="00F30205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5">
              <w:rPr>
                <w:rFonts w:ascii="Times New Roman" w:hAnsi="Times New Roman" w:cs="Times New Roman"/>
                <w:sz w:val="24"/>
                <w:szCs w:val="24"/>
              </w:rPr>
              <w:t xml:space="preserve">13. Уведомления, переданные в Комиссию по урегулированию конфликта интересов, предварительно рассматриваются в подразделении </w:t>
            </w:r>
            <w:r w:rsidRPr="00F30205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кадровой службы исполнительного органа государственной власти Чукотского автономного округа</w:t>
            </w:r>
            <w:r w:rsidRPr="00F3020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в соответствии с пунктами 8, 9 настоящего Порядка, а также положением о Комиссии по урегулированию конфликта интересов соответствующего исполнительного органа государственной власти Чукотского автономного округа.</w:t>
            </w:r>
          </w:p>
        </w:tc>
        <w:tc>
          <w:tcPr>
            <w:tcW w:w="7371" w:type="dxa"/>
          </w:tcPr>
          <w:p w14:paraId="68D82EAA" w14:textId="18AD00A3" w:rsidR="00F30205" w:rsidRPr="00040F53" w:rsidRDefault="00F30205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5">
              <w:rPr>
                <w:rFonts w:ascii="Times New Roman" w:hAnsi="Times New Roman" w:cs="Times New Roman"/>
                <w:sz w:val="24"/>
                <w:szCs w:val="24"/>
              </w:rPr>
              <w:t xml:space="preserve">13. Уведомления, переданные в Комиссию по урегулированию конфликта интересов, предварительно рассматриваются в </w:t>
            </w:r>
            <w:r w:rsidRPr="00F30205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уполномоченном</w:t>
            </w:r>
            <w:r w:rsidRPr="00F30205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подразделении </w:t>
            </w:r>
            <w:r w:rsidRPr="00F30205"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(должностным лицом, ответственным за работу</w:t>
            </w:r>
            <w:r w:rsidRPr="00F3020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</w:t>
            </w:r>
            <w:r w:rsidRPr="00F30205">
              <w:rPr>
                <w:rFonts w:ascii="Times New Roman" w:hAnsi="Times New Roman" w:cs="Times New Roman"/>
                <w:b/>
                <w:sz w:val="24"/>
                <w:szCs w:val="24"/>
              </w:rPr>
              <w:t>) органа исполнительной власти Чукотского автономного округа</w:t>
            </w:r>
            <w:r w:rsidRPr="00F3020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пунктами 8, 9 настоящего Порядка, а также положением о Комиссии по урегулированию конфликта интересов соответствующего органа </w:t>
            </w:r>
            <w:r w:rsidRPr="00F3020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исполнительной</w:t>
            </w:r>
            <w:r w:rsidRPr="00F30205">
              <w:rPr>
                <w:rFonts w:ascii="Times New Roman" w:hAnsi="Times New Roman" w:cs="Times New Roman"/>
                <w:sz w:val="24"/>
                <w:szCs w:val="24"/>
              </w:rPr>
              <w:t xml:space="preserve"> власти Чукотского автономного округа.</w:t>
            </w:r>
          </w:p>
        </w:tc>
      </w:tr>
      <w:tr w:rsidR="0056101B" w:rsidRPr="00040F53" w14:paraId="6BEEDC24" w14:textId="77777777" w:rsidTr="005C0A12">
        <w:trPr>
          <w:trHeight w:val="264"/>
        </w:trPr>
        <w:tc>
          <w:tcPr>
            <w:tcW w:w="15304" w:type="dxa"/>
            <w:gridSpan w:val="2"/>
          </w:tcPr>
          <w:p w14:paraId="210C3235" w14:textId="1CD24D26" w:rsidR="0056101B" w:rsidRPr="003629FC" w:rsidRDefault="0056101B" w:rsidP="003629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F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Губернатора Чукотского автономного округа от 30.09.2010 N 56</w:t>
            </w:r>
            <w:r w:rsidRPr="00362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9FC">
              <w:rPr>
                <w:rFonts w:ascii="Times New Roman" w:hAnsi="Times New Roman" w:cs="Times New Roman"/>
                <w:b/>
                <w:sz w:val="24"/>
                <w:szCs w:val="24"/>
              </w:rPr>
              <w:t>"О реализации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</w:t>
            </w:r>
          </w:p>
        </w:tc>
      </w:tr>
      <w:tr w:rsidR="0056101B" w:rsidRPr="00633C7F" w14:paraId="62B5F733" w14:textId="77777777" w:rsidTr="005C0A12">
        <w:trPr>
          <w:trHeight w:val="227"/>
        </w:trPr>
        <w:tc>
          <w:tcPr>
            <w:tcW w:w="15304" w:type="dxa"/>
            <w:gridSpan w:val="2"/>
          </w:tcPr>
          <w:p w14:paraId="45803675" w14:textId="48E38C6E" w:rsidR="0056101B" w:rsidRPr="00633C7F" w:rsidRDefault="0056101B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Постановления:</w:t>
            </w:r>
          </w:p>
        </w:tc>
      </w:tr>
      <w:tr w:rsidR="0056101B" w:rsidRPr="0010690F" w14:paraId="4A29C4A8" w14:textId="77777777" w:rsidTr="005C0A12">
        <w:trPr>
          <w:trHeight w:val="194"/>
        </w:trPr>
        <w:tc>
          <w:tcPr>
            <w:tcW w:w="7933" w:type="dxa"/>
          </w:tcPr>
          <w:p w14:paraId="79D9516A" w14:textId="77777777" w:rsidR="0056101B" w:rsidRPr="0010690F" w:rsidRDefault="0056101B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2115534F" w14:textId="77777777" w:rsidR="0056101B" w:rsidRPr="0010690F" w:rsidRDefault="0056101B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56101B" w:rsidRPr="00040F53" w14:paraId="59014E32" w14:textId="77777777" w:rsidTr="005C0A12">
        <w:trPr>
          <w:trHeight w:val="194"/>
        </w:trPr>
        <w:tc>
          <w:tcPr>
            <w:tcW w:w="7933" w:type="dxa"/>
          </w:tcPr>
          <w:p w14:paraId="3F6A3B65" w14:textId="7DA26ADA" w:rsidR="0056101B" w:rsidRPr="00040F53" w:rsidRDefault="0056101B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Установить, что гражданин Российской Федерации, замещавший должность государственной гражданской службы Чукотского автономного округа (далее - должность гражданской службы), отнесенную Реестром 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должностей государственной гражданской службы Чукотского автономного округа, установленным Законом Чукотского автономного округа от 31 июля 2007 года N 69-ОЗ "О Реестре должностей государственной гражданской службы Чукотского автономного округа", к высшей группе должностей гражданской службы Чукотского автономного округа или к должности гражданской службы, исполнение должностных обязанностей по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которой было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связано с коррупционными рисками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(осуществление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мероприятий;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другие); управление государственным имуществом; осуществление государственных закупок либо выдача лицензий и разрешений; хранение и распределение материально-технических ресурсов), включенную в перечень должностей государственной гражданской службы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Чукотского автономного округа в соответствии с пунктом 2 части 4 статьи 13.1 Кодекса о государственной гражданской службе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 от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 1998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года N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46-ОЗ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>, представляющий представителю нанимателя сведения о своих доходах, расходах, имуществе и обязательствах имущественного характера,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в течение двух лет со дня увольнения с государственной гражданской службы Чукотского автономного округа:</w:t>
            </w:r>
          </w:p>
        </w:tc>
        <w:tc>
          <w:tcPr>
            <w:tcW w:w="7371" w:type="dxa"/>
          </w:tcPr>
          <w:p w14:paraId="69756DC7" w14:textId="3D5D4D91" w:rsidR="0056101B" w:rsidRPr="00040F53" w:rsidRDefault="0056101B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Установить, что гражданин Российской Федерации, замещавший должность государственной гражданской службы Чукотского автономного округа (далее - должность гражданской службы), 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отнесенную Реестром должностей государственной гражданской службы Чукотского автономного округа, установленным Законом Чукотского автономного округа от 31 июля 2007 года N 69-ОЗ "О Реестре должностей государственной гражданской службы Чукотского автономного округа", к высшей группе должностей гражданской службы Чукотского автономного округа или к должности гражданской службы,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должностей государственной гражданской службы в органах исполнительной власти Чукотского автономного округа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, исполнение должностных обязанностей по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которым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связано с коррупционными рисками, утвержденный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15 июля 2015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года N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>, представляющий представителю нанимателя сведения о своих доходах, расходах, имуществе и обязательствах имущественного характера,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в течение двух лет со дня увольнения с государственной гражданской службы Чукотского автономного округа:</w:t>
            </w:r>
          </w:p>
        </w:tc>
      </w:tr>
      <w:tr w:rsidR="0056101B" w:rsidRPr="00633C7F" w14:paraId="69E68D92" w14:textId="77777777" w:rsidTr="005C0A12">
        <w:trPr>
          <w:trHeight w:val="227"/>
        </w:trPr>
        <w:tc>
          <w:tcPr>
            <w:tcW w:w="15304" w:type="dxa"/>
            <w:gridSpan w:val="2"/>
          </w:tcPr>
          <w:p w14:paraId="4BC89AC6" w14:textId="53D4365C" w:rsidR="0056101B" w:rsidRPr="00633C7F" w:rsidRDefault="0056101B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Постановления:</w:t>
            </w:r>
          </w:p>
        </w:tc>
      </w:tr>
      <w:tr w:rsidR="0056101B" w:rsidRPr="0010690F" w14:paraId="285DA574" w14:textId="77777777" w:rsidTr="005C0A12">
        <w:trPr>
          <w:trHeight w:val="194"/>
        </w:trPr>
        <w:tc>
          <w:tcPr>
            <w:tcW w:w="7933" w:type="dxa"/>
          </w:tcPr>
          <w:p w14:paraId="4CD20C9B" w14:textId="77777777" w:rsidR="0056101B" w:rsidRPr="0010690F" w:rsidRDefault="0056101B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313A65BC" w14:textId="77777777" w:rsidR="0056101B" w:rsidRPr="0010690F" w:rsidRDefault="0056101B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56101B" w:rsidRPr="0010690F" w14:paraId="2B0C4359" w14:textId="77777777" w:rsidTr="005C0A12">
        <w:trPr>
          <w:trHeight w:val="194"/>
        </w:trPr>
        <w:tc>
          <w:tcPr>
            <w:tcW w:w="7933" w:type="dxa"/>
          </w:tcPr>
          <w:p w14:paraId="0456A8FA" w14:textId="58F9DDA1" w:rsidR="0056101B" w:rsidRPr="0056101B" w:rsidRDefault="0056101B" w:rsidP="0056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1) имеет право замещать должности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гражданско-правового договора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в коммерческих и некоммерческих организациях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, если отдельные функции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государственному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управлению этими организациями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государственных гражданских служащих и урегулированию конфликта интересов, утвержденной правовым актом государственного органа Чукотского автономного округа;</w:t>
            </w:r>
          </w:p>
        </w:tc>
        <w:tc>
          <w:tcPr>
            <w:tcW w:w="7371" w:type="dxa"/>
          </w:tcPr>
          <w:p w14:paraId="0B9D427C" w14:textId="206E23F0" w:rsidR="0056101B" w:rsidRPr="0056101B" w:rsidRDefault="0056101B" w:rsidP="0056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имеет право замещать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на условиях трудового договора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в организации и (или)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данной организации работы (оказывать данной организации услуги) в течение месяца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стоимостью более ста тысяч рублей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гражданско-правового договора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(гражданско-правовых договоров)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, если отдельные функции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(административного) управления данной организацией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государственных гражданских служащих и урегулированию конфликта интересов, утвержденной правовым актом государственного органа Чукотского автономного округа;</w:t>
            </w:r>
          </w:p>
        </w:tc>
      </w:tr>
      <w:tr w:rsidR="0056101B" w:rsidRPr="00633C7F" w14:paraId="13BC2F76" w14:textId="77777777" w:rsidTr="005C0A12">
        <w:trPr>
          <w:trHeight w:val="227"/>
        </w:trPr>
        <w:tc>
          <w:tcPr>
            <w:tcW w:w="15304" w:type="dxa"/>
            <w:gridSpan w:val="2"/>
          </w:tcPr>
          <w:p w14:paraId="6A0317FD" w14:textId="2DD93DDB" w:rsidR="0056101B" w:rsidRPr="00633C7F" w:rsidRDefault="0056101B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Постановления:</w:t>
            </w:r>
          </w:p>
        </w:tc>
      </w:tr>
      <w:tr w:rsidR="0056101B" w:rsidRPr="0010690F" w14:paraId="6899B291" w14:textId="77777777" w:rsidTr="005C0A12">
        <w:trPr>
          <w:trHeight w:val="194"/>
        </w:trPr>
        <w:tc>
          <w:tcPr>
            <w:tcW w:w="7933" w:type="dxa"/>
          </w:tcPr>
          <w:p w14:paraId="35758095" w14:textId="77777777" w:rsidR="0056101B" w:rsidRPr="0010690F" w:rsidRDefault="0056101B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77D2AF3D" w14:textId="77777777" w:rsidR="0056101B" w:rsidRPr="0010690F" w:rsidRDefault="0056101B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56101B" w:rsidRPr="0056101B" w14:paraId="1147D57C" w14:textId="77777777" w:rsidTr="005C0A12">
        <w:trPr>
          <w:trHeight w:val="194"/>
        </w:trPr>
        <w:tc>
          <w:tcPr>
            <w:tcW w:w="7933" w:type="dxa"/>
          </w:tcPr>
          <w:p w14:paraId="6B6444CE" w14:textId="3C425357" w:rsidR="0056101B" w:rsidRPr="0056101B" w:rsidRDefault="0056101B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2. Руководителям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исполнительных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власти Чукотского автономного округа:</w:t>
            </w:r>
          </w:p>
        </w:tc>
        <w:tc>
          <w:tcPr>
            <w:tcW w:w="7371" w:type="dxa"/>
          </w:tcPr>
          <w:p w14:paraId="00B094C4" w14:textId="027B0CA4" w:rsidR="0056101B" w:rsidRPr="0056101B" w:rsidRDefault="0056101B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2. Руководителям органов 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исполнительной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 xml:space="preserve"> власти Чукотского автономного округа:</w:t>
            </w:r>
          </w:p>
        </w:tc>
      </w:tr>
      <w:tr w:rsidR="0056101B" w:rsidRPr="00633C7F" w14:paraId="08C0FDFC" w14:textId="77777777" w:rsidTr="005C0A12">
        <w:trPr>
          <w:trHeight w:val="227"/>
        </w:trPr>
        <w:tc>
          <w:tcPr>
            <w:tcW w:w="15304" w:type="dxa"/>
            <w:gridSpan w:val="2"/>
          </w:tcPr>
          <w:p w14:paraId="74374E3A" w14:textId="645EEBA8" w:rsidR="0056101B" w:rsidRPr="00633C7F" w:rsidRDefault="0056101B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Постановления:</w:t>
            </w:r>
          </w:p>
        </w:tc>
      </w:tr>
      <w:tr w:rsidR="0056101B" w:rsidRPr="0010690F" w14:paraId="6BA2A0DD" w14:textId="77777777" w:rsidTr="005C0A12">
        <w:trPr>
          <w:trHeight w:val="194"/>
        </w:trPr>
        <w:tc>
          <w:tcPr>
            <w:tcW w:w="7933" w:type="dxa"/>
          </w:tcPr>
          <w:p w14:paraId="6EDC6A36" w14:textId="77777777" w:rsidR="0056101B" w:rsidRPr="0010690F" w:rsidRDefault="0056101B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18E38644" w14:textId="77777777" w:rsidR="0056101B" w:rsidRPr="0010690F" w:rsidRDefault="0056101B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56101B" w:rsidRPr="0056101B" w14:paraId="1CEB2DFC" w14:textId="77777777" w:rsidTr="005C0A12">
        <w:trPr>
          <w:trHeight w:val="194"/>
        </w:trPr>
        <w:tc>
          <w:tcPr>
            <w:tcW w:w="7933" w:type="dxa"/>
          </w:tcPr>
          <w:p w14:paraId="59022709" w14:textId="56EE8CC0" w:rsidR="0056101B" w:rsidRPr="0056101B" w:rsidRDefault="0056101B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>4. Контроль за исполнением настоящего постановления возложить на Аппарат Губернатора и Правительства Чукотского автономного округа (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А.П.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371" w:type="dxa"/>
          </w:tcPr>
          <w:p w14:paraId="42A05BB6" w14:textId="3F982B56" w:rsidR="0056101B" w:rsidRPr="0056101B" w:rsidRDefault="0056101B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>4. Контроль за исполнением настоящего постановления возложить на Аппарат Губернатора и Правительства Чукотского автономного округа (</w:t>
            </w:r>
            <w:r w:rsidRPr="0056101B">
              <w:rPr>
                <w:rFonts w:ascii="Times New Roman" w:hAnsi="Times New Roman" w:cs="Times New Roman"/>
                <w:b/>
                <w:sz w:val="24"/>
                <w:szCs w:val="24"/>
              </w:rPr>
              <w:t>Набиев В.С.</w:t>
            </w:r>
            <w:r w:rsidRPr="00561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29FC" w:rsidRPr="003629FC" w14:paraId="7920F213" w14:textId="77777777" w:rsidTr="005C0A12">
        <w:trPr>
          <w:trHeight w:val="264"/>
        </w:trPr>
        <w:tc>
          <w:tcPr>
            <w:tcW w:w="15304" w:type="dxa"/>
            <w:gridSpan w:val="2"/>
          </w:tcPr>
          <w:p w14:paraId="17502826" w14:textId="1787C6D1" w:rsidR="003629FC" w:rsidRPr="003629FC" w:rsidRDefault="003629FC" w:rsidP="003629F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FC">
              <w:rPr>
                <w:rFonts w:ascii="Times New Roman" w:hAnsi="Times New Roman" w:cs="Times New Roman"/>
                <w:b/>
                <w:sz w:val="24"/>
                <w:szCs w:val="24"/>
              </w:rPr>
              <w:t>Закон Чукотского автономного округа от 08.10.2012 N 74-ОЗ</w:t>
            </w:r>
            <w:r w:rsidRPr="00362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9FC">
              <w:rPr>
                <w:rFonts w:ascii="Times New Roman" w:hAnsi="Times New Roman" w:cs="Times New Roman"/>
                <w:b/>
                <w:sz w:val="24"/>
                <w:szCs w:val="24"/>
              </w:rPr>
              <w:t>"О межотраслевой системе оплаты труда отдельных категорий работников в отдельных государственных учреждениях Чукотского автономного округа и муниципальных образовательных организациях, входящих в Чукотский (надмуниципальный) образовательный округ"</w:t>
            </w:r>
            <w:r w:rsidRPr="00362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9FC">
              <w:rPr>
                <w:rFonts w:ascii="Times New Roman" w:hAnsi="Times New Roman" w:cs="Times New Roman"/>
                <w:b/>
                <w:sz w:val="24"/>
                <w:szCs w:val="24"/>
              </w:rPr>
              <w:t>(принят Думой Чукотского автономного округа 28.09.2012)</w:t>
            </w:r>
          </w:p>
        </w:tc>
      </w:tr>
      <w:tr w:rsidR="003629FC" w:rsidRPr="00633C7F" w14:paraId="422F7B8F" w14:textId="77777777" w:rsidTr="005C0A12">
        <w:trPr>
          <w:trHeight w:val="227"/>
        </w:trPr>
        <w:tc>
          <w:tcPr>
            <w:tcW w:w="15304" w:type="dxa"/>
            <w:gridSpan w:val="2"/>
          </w:tcPr>
          <w:p w14:paraId="7FF3AC8C" w14:textId="15A31ADE" w:rsidR="003629FC" w:rsidRPr="00633C7F" w:rsidRDefault="003629FC" w:rsidP="005C0A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п. </w:t>
            </w:r>
            <w:r w:rsidR="008809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B2E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82B2E">
              <w:rPr>
                <w:rFonts w:ascii="Times New Roman" w:hAnsi="Times New Roman" w:cs="Times New Roman"/>
                <w:sz w:val="24"/>
                <w:szCs w:val="24"/>
              </w:rPr>
              <w:t>риложения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29FC" w:rsidRPr="0010690F" w14:paraId="4C7844F8" w14:textId="77777777" w:rsidTr="005C0A12">
        <w:trPr>
          <w:trHeight w:val="194"/>
        </w:trPr>
        <w:tc>
          <w:tcPr>
            <w:tcW w:w="7933" w:type="dxa"/>
          </w:tcPr>
          <w:p w14:paraId="32A3EACD" w14:textId="77777777" w:rsidR="003629FC" w:rsidRPr="0010690F" w:rsidRDefault="003629FC" w:rsidP="005C0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7371" w:type="dxa"/>
          </w:tcPr>
          <w:p w14:paraId="557389BF" w14:textId="77777777" w:rsidR="003629FC" w:rsidRPr="0010690F" w:rsidRDefault="003629FC" w:rsidP="005C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0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редакция:</w:t>
            </w:r>
          </w:p>
        </w:tc>
      </w:tr>
      <w:tr w:rsidR="003629FC" w:rsidRPr="00040F53" w14:paraId="6FC5F4FB" w14:textId="77777777" w:rsidTr="005C0A12">
        <w:trPr>
          <w:trHeight w:val="194"/>
        </w:trPr>
        <w:tc>
          <w:tcPr>
            <w:tcW w:w="7933" w:type="dxa"/>
          </w:tcPr>
          <w:p w14:paraId="4944DA83" w14:textId="77777777" w:rsidR="00982B2E" w:rsidRPr="00982B2E" w:rsidRDefault="00982B2E" w:rsidP="00982B2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151"/>
              <w:gridCol w:w="855"/>
            </w:tblGrid>
            <w:tr w:rsidR="00982B2E" w:rsidRPr="00982B2E" w14:paraId="428EFC64" w14:textId="77777777" w:rsidTr="00982B2E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FAC9A" w14:textId="6BBB1375" w:rsidR="00982B2E" w:rsidRPr="00982B2E" w:rsidRDefault="00982B2E" w:rsidP="00982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982B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D880E" w14:textId="34D17613" w:rsidR="00982B2E" w:rsidRPr="00982B2E" w:rsidRDefault="00982B2E" w:rsidP="00982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всем работникам Государственного бюджетного учреждения "Чукотский окружной комплексный Центр социального обслуживания населения"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96186" w14:textId="6AB67F92" w:rsidR="00982B2E" w:rsidRPr="00982B2E" w:rsidRDefault="00982B2E" w:rsidP="00982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2B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</w:tr>
          </w:tbl>
          <w:p w14:paraId="3CFABD1A" w14:textId="65675C17" w:rsidR="003629FC" w:rsidRPr="00040F53" w:rsidRDefault="003629FC" w:rsidP="005C0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0B3A1E0" w14:textId="77777777" w:rsidR="00982B2E" w:rsidRPr="00982B2E" w:rsidRDefault="00982B2E" w:rsidP="00982B2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42"/>
              <w:gridCol w:w="5686"/>
              <w:gridCol w:w="817"/>
            </w:tblGrid>
            <w:tr w:rsidR="00982B2E" w:rsidRPr="00982B2E" w14:paraId="13546B0E" w14:textId="77777777" w:rsidTr="005C0A1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5D002" w14:textId="77777777" w:rsidR="00982B2E" w:rsidRPr="00982B2E" w:rsidRDefault="00982B2E" w:rsidP="00982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982B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9E16C" w14:textId="1B827F42" w:rsidR="00982B2E" w:rsidRPr="00982B2E" w:rsidRDefault="00982B2E" w:rsidP="00982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всем работникам Государственного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казенного</w:t>
                  </w:r>
                  <w:r w:rsidRPr="00982B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учреждения "Чукотский окружной комплексный Центр социального обслуживания населения"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9E072" w14:textId="77777777" w:rsidR="00982B2E" w:rsidRPr="00982B2E" w:rsidRDefault="00982B2E" w:rsidP="00982B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2B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</w:tr>
          </w:tbl>
          <w:p w14:paraId="7A357492" w14:textId="1504A8B7" w:rsidR="003629FC" w:rsidRPr="00040F53" w:rsidRDefault="003629FC" w:rsidP="005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D9CCEC" w14:textId="77777777" w:rsidR="00734E2E" w:rsidRDefault="00734E2E"/>
    <w:sectPr w:rsidR="00734E2E" w:rsidSect="0097102F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A2BB" w14:textId="77777777" w:rsidR="002B3682" w:rsidRDefault="002B3682" w:rsidP="00205D9A">
      <w:pPr>
        <w:spacing w:after="0" w:line="240" w:lineRule="auto"/>
      </w:pPr>
      <w:r>
        <w:separator/>
      </w:r>
    </w:p>
  </w:endnote>
  <w:endnote w:type="continuationSeparator" w:id="0">
    <w:p w14:paraId="66A91617" w14:textId="77777777" w:rsidR="002B3682" w:rsidRDefault="002B3682" w:rsidP="0020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AA395" w14:textId="77777777" w:rsidR="002B3682" w:rsidRDefault="002B3682" w:rsidP="00205D9A">
      <w:pPr>
        <w:spacing w:after="0" w:line="240" w:lineRule="auto"/>
      </w:pPr>
      <w:r>
        <w:separator/>
      </w:r>
    </w:p>
  </w:footnote>
  <w:footnote w:type="continuationSeparator" w:id="0">
    <w:p w14:paraId="44C0F3A1" w14:textId="77777777" w:rsidR="002B3682" w:rsidRDefault="002B3682" w:rsidP="0020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AB8"/>
    <w:multiLevelType w:val="hybridMultilevel"/>
    <w:tmpl w:val="397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6FC4"/>
    <w:multiLevelType w:val="hybridMultilevel"/>
    <w:tmpl w:val="289A0CA6"/>
    <w:lvl w:ilvl="0" w:tplc="950A1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585D"/>
    <w:multiLevelType w:val="hybridMultilevel"/>
    <w:tmpl w:val="B8705068"/>
    <w:lvl w:ilvl="0" w:tplc="6986D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10583"/>
    <w:multiLevelType w:val="hybridMultilevel"/>
    <w:tmpl w:val="289A0CA6"/>
    <w:lvl w:ilvl="0" w:tplc="950A1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1EDA"/>
    <w:multiLevelType w:val="hybridMultilevel"/>
    <w:tmpl w:val="289A0CA6"/>
    <w:lvl w:ilvl="0" w:tplc="950A1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A4F1C"/>
    <w:multiLevelType w:val="hybridMultilevel"/>
    <w:tmpl w:val="B8705068"/>
    <w:lvl w:ilvl="0" w:tplc="6986D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7C23B2"/>
    <w:multiLevelType w:val="hybridMultilevel"/>
    <w:tmpl w:val="B8705068"/>
    <w:lvl w:ilvl="0" w:tplc="6986D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03E55"/>
    <w:multiLevelType w:val="hybridMultilevel"/>
    <w:tmpl w:val="E3BE6B84"/>
    <w:lvl w:ilvl="0" w:tplc="E74616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5338A"/>
    <w:multiLevelType w:val="multilevel"/>
    <w:tmpl w:val="4F468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96026C"/>
    <w:multiLevelType w:val="multilevel"/>
    <w:tmpl w:val="0FA461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F104DB7"/>
    <w:multiLevelType w:val="hybridMultilevel"/>
    <w:tmpl w:val="FB3A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351B1"/>
    <w:multiLevelType w:val="multilevel"/>
    <w:tmpl w:val="814A9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9B1FE9"/>
    <w:multiLevelType w:val="hybridMultilevel"/>
    <w:tmpl w:val="289A0CA6"/>
    <w:lvl w:ilvl="0" w:tplc="950A1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A3176"/>
    <w:multiLevelType w:val="hybridMultilevel"/>
    <w:tmpl w:val="289A0CA6"/>
    <w:lvl w:ilvl="0" w:tplc="950A1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E37AA"/>
    <w:multiLevelType w:val="hybridMultilevel"/>
    <w:tmpl w:val="E4C8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01754"/>
    <w:multiLevelType w:val="hybridMultilevel"/>
    <w:tmpl w:val="289A0CA6"/>
    <w:lvl w:ilvl="0" w:tplc="950A1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C3ED8"/>
    <w:multiLevelType w:val="hybridMultilevel"/>
    <w:tmpl w:val="59E4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B6444"/>
    <w:multiLevelType w:val="hybridMultilevel"/>
    <w:tmpl w:val="397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0B00"/>
    <w:multiLevelType w:val="hybridMultilevel"/>
    <w:tmpl w:val="289A0CA6"/>
    <w:lvl w:ilvl="0" w:tplc="950A1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6"/>
  </w:num>
  <w:num w:numId="12">
    <w:abstractNumId w:val="17"/>
  </w:num>
  <w:num w:numId="13">
    <w:abstractNumId w:val="0"/>
  </w:num>
  <w:num w:numId="14">
    <w:abstractNumId w:val="13"/>
  </w:num>
  <w:num w:numId="15">
    <w:abstractNumId w:val="15"/>
  </w:num>
  <w:num w:numId="16">
    <w:abstractNumId w:val="18"/>
  </w:num>
  <w:num w:numId="17">
    <w:abstractNumId w:val="3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AA"/>
    <w:rsid w:val="00002F03"/>
    <w:rsid w:val="000125DE"/>
    <w:rsid w:val="000224EB"/>
    <w:rsid w:val="00026369"/>
    <w:rsid w:val="00026BC3"/>
    <w:rsid w:val="000308B6"/>
    <w:rsid w:val="000316D8"/>
    <w:rsid w:val="00033979"/>
    <w:rsid w:val="000340CA"/>
    <w:rsid w:val="00034D2C"/>
    <w:rsid w:val="00040F53"/>
    <w:rsid w:val="0004255C"/>
    <w:rsid w:val="00046439"/>
    <w:rsid w:val="00051DA9"/>
    <w:rsid w:val="00052FC6"/>
    <w:rsid w:val="00054929"/>
    <w:rsid w:val="000564BB"/>
    <w:rsid w:val="00060601"/>
    <w:rsid w:val="0006236A"/>
    <w:rsid w:val="000675AE"/>
    <w:rsid w:val="00071CE4"/>
    <w:rsid w:val="000733FA"/>
    <w:rsid w:val="0007501C"/>
    <w:rsid w:val="00090DDC"/>
    <w:rsid w:val="000A0452"/>
    <w:rsid w:val="000A07EA"/>
    <w:rsid w:val="000B05F3"/>
    <w:rsid w:val="000B3FA2"/>
    <w:rsid w:val="000D2EF0"/>
    <w:rsid w:val="000D5207"/>
    <w:rsid w:val="000E01CD"/>
    <w:rsid w:val="000F5639"/>
    <w:rsid w:val="0010212A"/>
    <w:rsid w:val="0010690F"/>
    <w:rsid w:val="00110836"/>
    <w:rsid w:val="00112F04"/>
    <w:rsid w:val="001168FB"/>
    <w:rsid w:val="00116E8C"/>
    <w:rsid w:val="001303A3"/>
    <w:rsid w:val="00132BF2"/>
    <w:rsid w:val="0013395F"/>
    <w:rsid w:val="00145255"/>
    <w:rsid w:val="00146799"/>
    <w:rsid w:val="001574EE"/>
    <w:rsid w:val="001732F7"/>
    <w:rsid w:val="00181753"/>
    <w:rsid w:val="001902F3"/>
    <w:rsid w:val="0019045D"/>
    <w:rsid w:val="001926F1"/>
    <w:rsid w:val="0019394F"/>
    <w:rsid w:val="001968C3"/>
    <w:rsid w:val="001A1821"/>
    <w:rsid w:val="001A3CB5"/>
    <w:rsid w:val="001A608D"/>
    <w:rsid w:val="001B27BE"/>
    <w:rsid w:val="001B55F4"/>
    <w:rsid w:val="001B5874"/>
    <w:rsid w:val="001C0E8C"/>
    <w:rsid w:val="001C25E7"/>
    <w:rsid w:val="001C6247"/>
    <w:rsid w:val="001D40B5"/>
    <w:rsid w:val="001E1B70"/>
    <w:rsid w:val="001F7DE2"/>
    <w:rsid w:val="0020044C"/>
    <w:rsid w:val="002006A6"/>
    <w:rsid w:val="00200A84"/>
    <w:rsid w:val="00205AC4"/>
    <w:rsid w:val="00205D9A"/>
    <w:rsid w:val="00206744"/>
    <w:rsid w:val="0022060C"/>
    <w:rsid w:val="00222D3A"/>
    <w:rsid w:val="00230265"/>
    <w:rsid w:val="00246281"/>
    <w:rsid w:val="002462EA"/>
    <w:rsid w:val="002512EA"/>
    <w:rsid w:val="00262303"/>
    <w:rsid w:val="0026408F"/>
    <w:rsid w:val="002670C7"/>
    <w:rsid w:val="002773B1"/>
    <w:rsid w:val="00291BFD"/>
    <w:rsid w:val="00292751"/>
    <w:rsid w:val="00294A7E"/>
    <w:rsid w:val="002A574A"/>
    <w:rsid w:val="002A6804"/>
    <w:rsid w:val="002A7189"/>
    <w:rsid w:val="002A7479"/>
    <w:rsid w:val="002B3682"/>
    <w:rsid w:val="002B392F"/>
    <w:rsid w:val="002C2A56"/>
    <w:rsid w:val="002C37E0"/>
    <w:rsid w:val="002C7BC8"/>
    <w:rsid w:val="002F3802"/>
    <w:rsid w:val="002F3E27"/>
    <w:rsid w:val="00304223"/>
    <w:rsid w:val="003075B1"/>
    <w:rsid w:val="0031228F"/>
    <w:rsid w:val="00321846"/>
    <w:rsid w:val="003245E4"/>
    <w:rsid w:val="00334E0C"/>
    <w:rsid w:val="00342A61"/>
    <w:rsid w:val="00345CC8"/>
    <w:rsid w:val="0034755A"/>
    <w:rsid w:val="00355F82"/>
    <w:rsid w:val="00360A9F"/>
    <w:rsid w:val="00361204"/>
    <w:rsid w:val="003629FC"/>
    <w:rsid w:val="00373C6C"/>
    <w:rsid w:val="00375C7E"/>
    <w:rsid w:val="00386794"/>
    <w:rsid w:val="00397394"/>
    <w:rsid w:val="00397E25"/>
    <w:rsid w:val="003A20F5"/>
    <w:rsid w:val="003A6367"/>
    <w:rsid w:val="003C6A41"/>
    <w:rsid w:val="003D012B"/>
    <w:rsid w:val="003D4A69"/>
    <w:rsid w:val="003D6EF3"/>
    <w:rsid w:val="003E14C0"/>
    <w:rsid w:val="003E71FB"/>
    <w:rsid w:val="003F0E9C"/>
    <w:rsid w:val="00411A4B"/>
    <w:rsid w:val="00423647"/>
    <w:rsid w:val="004339E3"/>
    <w:rsid w:val="004407C9"/>
    <w:rsid w:val="00446B2C"/>
    <w:rsid w:val="004529DE"/>
    <w:rsid w:val="004552F1"/>
    <w:rsid w:val="0046352A"/>
    <w:rsid w:val="004663DF"/>
    <w:rsid w:val="0047169F"/>
    <w:rsid w:val="004763C7"/>
    <w:rsid w:val="00481DB3"/>
    <w:rsid w:val="004834C9"/>
    <w:rsid w:val="00483A13"/>
    <w:rsid w:val="004852E8"/>
    <w:rsid w:val="00496CBF"/>
    <w:rsid w:val="004A4AF1"/>
    <w:rsid w:val="004A52B8"/>
    <w:rsid w:val="004A656C"/>
    <w:rsid w:val="004B6B91"/>
    <w:rsid w:val="004D4377"/>
    <w:rsid w:val="004D655D"/>
    <w:rsid w:val="004E565C"/>
    <w:rsid w:val="004E7585"/>
    <w:rsid w:val="004F3E12"/>
    <w:rsid w:val="004F4B51"/>
    <w:rsid w:val="004F6B7D"/>
    <w:rsid w:val="0050547C"/>
    <w:rsid w:val="00511605"/>
    <w:rsid w:val="00511966"/>
    <w:rsid w:val="0051404E"/>
    <w:rsid w:val="0052299D"/>
    <w:rsid w:val="005309D6"/>
    <w:rsid w:val="005352CB"/>
    <w:rsid w:val="00543E60"/>
    <w:rsid w:val="00545790"/>
    <w:rsid w:val="00546029"/>
    <w:rsid w:val="00550884"/>
    <w:rsid w:val="00557ED6"/>
    <w:rsid w:val="0056101B"/>
    <w:rsid w:val="005638EF"/>
    <w:rsid w:val="00570A4D"/>
    <w:rsid w:val="00573FCF"/>
    <w:rsid w:val="0057647C"/>
    <w:rsid w:val="00590C1A"/>
    <w:rsid w:val="0059135D"/>
    <w:rsid w:val="00592744"/>
    <w:rsid w:val="00592F59"/>
    <w:rsid w:val="005954BA"/>
    <w:rsid w:val="005977B7"/>
    <w:rsid w:val="005A42E7"/>
    <w:rsid w:val="005C0285"/>
    <w:rsid w:val="005C0BC7"/>
    <w:rsid w:val="005C5C30"/>
    <w:rsid w:val="005D2241"/>
    <w:rsid w:val="005D2872"/>
    <w:rsid w:val="005D3783"/>
    <w:rsid w:val="005E0071"/>
    <w:rsid w:val="005E36E1"/>
    <w:rsid w:val="005E5FAE"/>
    <w:rsid w:val="005F063E"/>
    <w:rsid w:val="005F425F"/>
    <w:rsid w:val="00600AD6"/>
    <w:rsid w:val="00600EB5"/>
    <w:rsid w:val="006070B3"/>
    <w:rsid w:val="006076A1"/>
    <w:rsid w:val="00610EFA"/>
    <w:rsid w:val="006214D4"/>
    <w:rsid w:val="0062227E"/>
    <w:rsid w:val="00632A53"/>
    <w:rsid w:val="00633C7F"/>
    <w:rsid w:val="00645CAE"/>
    <w:rsid w:val="00650EA5"/>
    <w:rsid w:val="00654BC5"/>
    <w:rsid w:val="00657147"/>
    <w:rsid w:val="0065772F"/>
    <w:rsid w:val="006627B7"/>
    <w:rsid w:val="00663DD0"/>
    <w:rsid w:val="00677D33"/>
    <w:rsid w:val="00683EEB"/>
    <w:rsid w:val="0068597E"/>
    <w:rsid w:val="00685E28"/>
    <w:rsid w:val="00694C58"/>
    <w:rsid w:val="006B34AC"/>
    <w:rsid w:val="006D1D0E"/>
    <w:rsid w:val="006E00E9"/>
    <w:rsid w:val="006E1336"/>
    <w:rsid w:val="006E1450"/>
    <w:rsid w:val="006F5AF7"/>
    <w:rsid w:val="007009C5"/>
    <w:rsid w:val="00701136"/>
    <w:rsid w:val="00724C58"/>
    <w:rsid w:val="0072664E"/>
    <w:rsid w:val="00731BA5"/>
    <w:rsid w:val="00734E2E"/>
    <w:rsid w:val="00735F9B"/>
    <w:rsid w:val="00746510"/>
    <w:rsid w:val="00750840"/>
    <w:rsid w:val="0075226C"/>
    <w:rsid w:val="007561C6"/>
    <w:rsid w:val="00761745"/>
    <w:rsid w:val="0077228A"/>
    <w:rsid w:val="007773AC"/>
    <w:rsid w:val="007829E9"/>
    <w:rsid w:val="00786A33"/>
    <w:rsid w:val="00794A3B"/>
    <w:rsid w:val="007A1B1B"/>
    <w:rsid w:val="007B2952"/>
    <w:rsid w:val="007B57F8"/>
    <w:rsid w:val="007B6C00"/>
    <w:rsid w:val="007C3024"/>
    <w:rsid w:val="007D1DE0"/>
    <w:rsid w:val="007D5480"/>
    <w:rsid w:val="007D659B"/>
    <w:rsid w:val="007D70E9"/>
    <w:rsid w:val="007E1574"/>
    <w:rsid w:val="007E2B30"/>
    <w:rsid w:val="007E7110"/>
    <w:rsid w:val="0080285D"/>
    <w:rsid w:val="0080698E"/>
    <w:rsid w:val="00807EB5"/>
    <w:rsid w:val="00810D16"/>
    <w:rsid w:val="008111F6"/>
    <w:rsid w:val="008135E8"/>
    <w:rsid w:val="008233DA"/>
    <w:rsid w:val="008377CD"/>
    <w:rsid w:val="008511CB"/>
    <w:rsid w:val="00851353"/>
    <w:rsid w:val="00860DC0"/>
    <w:rsid w:val="00874E8F"/>
    <w:rsid w:val="00875CDE"/>
    <w:rsid w:val="008776B3"/>
    <w:rsid w:val="0088093E"/>
    <w:rsid w:val="0088743B"/>
    <w:rsid w:val="00895D6C"/>
    <w:rsid w:val="008A0C8A"/>
    <w:rsid w:val="008A7D38"/>
    <w:rsid w:val="008C570D"/>
    <w:rsid w:val="008C6E25"/>
    <w:rsid w:val="008E283C"/>
    <w:rsid w:val="008F12F5"/>
    <w:rsid w:val="008F7F94"/>
    <w:rsid w:val="0090003A"/>
    <w:rsid w:val="009007A6"/>
    <w:rsid w:val="00906321"/>
    <w:rsid w:val="00906F6B"/>
    <w:rsid w:val="0091600C"/>
    <w:rsid w:val="009224BC"/>
    <w:rsid w:val="00926144"/>
    <w:rsid w:val="00935378"/>
    <w:rsid w:val="0093717E"/>
    <w:rsid w:val="009525AB"/>
    <w:rsid w:val="00952B9E"/>
    <w:rsid w:val="009536CD"/>
    <w:rsid w:val="009539EB"/>
    <w:rsid w:val="0095643C"/>
    <w:rsid w:val="009630AA"/>
    <w:rsid w:val="00966360"/>
    <w:rsid w:val="0097102F"/>
    <w:rsid w:val="00973385"/>
    <w:rsid w:val="00973AFC"/>
    <w:rsid w:val="009745CA"/>
    <w:rsid w:val="00982B2E"/>
    <w:rsid w:val="009861E3"/>
    <w:rsid w:val="00990CAB"/>
    <w:rsid w:val="009A2FC5"/>
    <w:rsid w:val="009D2874"/>
    <w:rsid w:val="009D37D8"/>
    <w:rsid w:val="009D51F0"/>
    <w:rsid w:val="009E08CA"/>
    <w:rsid w:val="009E348E"/>
    <w:rsid w:val="009F15D6"/>
    <w:rsid w:val="009F1BA2"/>
    <w:rsid w:val="009F713C"/>
    <w:rsid w:val="00A03BF3"/>
    <w:rsid w:val="00A07960"/>
    <w:rsid w:val="00A13EDC"/>
    <w:rsid w:val="00A202A1"/>
    <w:rsid w:val="00A245FE"/>
    <w:rsid w:val="00A2736B"/>
    <w:rsid w:val="00A27FEA"/>
    <w:rsid w:val="00A33B7E"/>
    <w:rsid w:val="00A409D2"/>
    <w:rsid w:val="00A40A87"/>
    <w:rsid w:val="00A4558A"/>
    <w:rsid w:val="00A56213"/>
    <w:rsid w:val="00A628C9"/>
    <w:rsid w:val="00A71F2D"/>
    <w:rsid w:val="00A80271"/>
    <w:rsid w:val="00A872DA"/>
    <w:rsid w:val="00A91A40"/>
    <w:rsid w:val="00A928FA"/>
    <w:rsid w:val="00A94812"/>
    <w:rsid w:val="00AB072F"/>
    <w:rsid w:val="00AB133B"/>
    <w:rsid w:val="00AB3DBF"/>
    <w:rsid w:val="00AC29D6"/>
    <w:rsid w:val="00AC6A08"/>
    <w:rsid w:val="00AD6B61"/>
    <w:rsid w:val="00AE10AD"/>
    <w:rsid w:val="00AE2F27"/>
    <w:rsid w:val="00AE455D"/>
    <w:rsid w:val="00AF224D"/>
    <w:rsid w:val="00AF3C38"/>
    <w:rsid w:val="00B0270B"/>
    <w:rsid w:val="00B04AE2"/>
    <w:rsid w:val="00B06524"/>
    <w:rsid w:val="00B07882"/>
    <w:rsid w:val="00B14671"/>
    <w:rsid w:val="00B175E7"/>
    <w:rsid w:val="00B258F4"/>
    <w:rsid w:val="00B27B62"/>
    <w:rsid w:val="00B31302"/>
    <w:rsid w:val="00B35355"/>
    <w:rsid w:val="00B35B95"/>
    <w:rsid w:val="00B54AC3"/>
    <w:rsid w:val="00B61692"/>
    <w:rsid w:val="00B94CCF"/>
    <w:rsid w:val="00BA32FA"/>
    <w:rsid w:val="00BB3CD6"/>
    <w:rsid w:val="00BC20DA"/>
    <w:rsid w:val="00BC4B15"/>
    <w:rsid w:val="00BC6262"/>
    <w:rsid w:val="00BD0680"/>
    <w:rsid w:val="00BD342E"/>
    <w:rsid w:val="00BE11DA"/>
    <w:rsid w:val="00BE1BD9"/>
    <w:rsid w:val="00BF5025"/>
    <w:rsid w:val="00BF5135"/>
    <w:rsid w:val="00C03CB6"/>
    <w:rsid w:val="00C10420"/>
    <w:rsid w:val="00C117B1"/>
    <w:rsid w:val="00C1689D"/>
    <w:rsid w:val="00C236E8"/>
    <w:rsid w:val="00C5566D"/>
    <w:rsid w:val="00C565D6"/>
    <w:rsid w:val="00C61562"/>
    <w:rsid w:val="00C618B9"/>
    <w:rsid w:val="00C74417"/>
    <w:rsid w:val="00C82A3F"/>
    <w:rsid w:val="00C865B0"/>
    <w:rsid w:val="00C91127"/>
    <w:rsid w:val="00C917E2"/>
    <w:rsid w:val="00CA4D00"/>
    <w:rsid w:val="00CA6859"/>
    <w:rsid w:val="00CB3A05"/>
    <w:rsid w:val="00CB4572"/>
    <w:rsid w:val="00CD0FAB"/>
    <w:rsid w:val="00CD2AD0"/>
    <w:rsid w:val="00CD2F87"/>
    <w:rsid w:val="00CD50B6"/>
    <w:rsid w:val="00CD77E9"/>
    <w:rsid w:val="00CE027B"/>
    <w:rsid w:val="00CE0AAE"/>
    <w:rsid w:val="00CF2595"/>
    <w:rsid w:val="00CF2FD1"/>
    <w:rsid w:val="00D127D1"/>
    <w:rsid w:val="00D12FBB"/>
    <w:rsid w:val="00D16705"/>
    <w:rsid w:val="00D25B65"/>
    <w:rsid w:val="00D26C4F"/>
    <w:rsid w:val="00D31BE5"/>
    <w:rsid w:val="00D358CD"/>
    <w:rsid w:val="00D35FD5"/>
    <w:rsid w:val="00D36486"/>
    <w:rsid w:val="00D566DD"/>
    <w:rsid w:val="00D72BCB"/>
    <w:rsid w:val="00D74444"/>
    <w:rsid w:val="00D77E6E"/>
    <w:rsid w:val="00D80D69"/>
    <w:rsid w:val="00D8416C"/>
    <w:rsid w:val="00DA1CC1"/>
    <w:rsid w:val="00DA3382"/>
    <w:rsid w:val="00DA6353"/>
    <w:rsid w:val="00DA79CE"/>
    <w:rsid w:val="00DB1AC0"/>
    <w:rsid w:val="00DB6E89"/>
    <w:rsid w:val="00DC2B49"/>
    <w:rsid w:val="00DC5CBD"/>
    <w:rsid w:val="00DD0F7C"/>
    <w:rsid w:val="00DD3AE9"/>
    <w:rsid w:val="00DD4453"/>
    <w:rsid w:val="00DD6EE9"/>
    <w:rsid w:val="00DE10B7"/>
    <w:rsid w:val="00DE2CE9"/>
    <w:rsid w:val="00DE3EF8"/>
    <w:rsid w:val="00DF14A3"/>
    <w:rsid w:val="00DF734E"/>
    <w:rsid w:val="00E04FA9"/>
    <w:rsid w:val="00E10568"/>
    <w:rsid w:val="00E20CE2"/>
    <w:rsid w:val="00E2571A"/>
    <w:rsid w:val="00E25BAE"/>
    <w:rsid w:val="00E3215C"/>
    <w:rsid w:val="00E350CE"/>
    <w:rsid w:val="00E565F7"/>
    <w:rsid w:val="00E731C1"/>
    <w:rsid w:val="00E7546D"/>
    <w:rsid w:val="00E970A3"/>
    <w:rsid w:val="00EB5589"/>
    <w:rsid w:val="00EC4034"/>
    <w:rsid w:val="00EC6F4F"/>
    <w:rsid w:val="00ED2AD3"/>
    <w:rsid w:val="00EE5C20"/>
    <w:rsid w:val="00EE69E0"/>
    <w:rsid w:val="00EF251A"/>
    <w:rsid w:val="00EF4F69"/>
    <w:rsid w:val="00EF729D"/>
    <w:rsid w:val="00F10ED2"/>
    <w:rsid w:val="00F30205"/>
    <w:rsid w:val="00F3543F"/>
    <w:rsid w:val="00F35C9C"/>
    <w:rsid w:val="00F36031"/>
    <w:rsid w:val="00F37EAF"/>
    <w:rsid w:val="00F44BBB"/>
    <w:rsid w:val="00F46C26"/>
    <w:rsid w:val="00F61535"/>
    <w:rsid w:val="00F801CE"/>
    <w:rsid w:val="00F97387"/>
    <w:rsid w:val="00FA6CFF"/>
    <w:rsid w:val="00FB39C1"/>
    <w:rsid w:val="00FC5C56"/>
    <w:rsid w:val="00FD1436"/>
    <w:rsid w:val="00FD3BD2"/>
    <w:rsid w:val="00FE4477"/>
    <w:rsid w:val="00FE4A94"/>
    <w:rsid w:val="00FE6136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A7709"/>
  <w15:chartTrackingRefBased/>
  <w15:docId w15:val="{56CFD42C-7473-4188-B8C9-765BDE76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B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F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00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E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05AC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D9A"/>
  </w:style>
  <w:style w:type="paragraph" w:styleId="a8">
    <w:name w:val="footer"/>
    <w:basedOn w:val="a"/>
    <w:link w:val="a9"/>
    <w:uiPriority w:val="99"/>
    <w:unhideWhenUsed/>
    <w:rsid w:val="0020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D9A"/>
  </w:style>
  <w:style w:type="paragraph" w:customStyle="1" w:styleId="aa">
    <w:name w:val="Знак Знак Знак Знак"/>
    <w:basedOn w:val="a"/>
    <w:rsid w:val="002670C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86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9861E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806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Юнаковский Павел Валерьевич</dc:creator>
  <cp:keywords/>
  <dc:description/>
  <cp:lastModifiedBy>Юнаковский Павел Валерьевич</cp:lastModifiedBy>
  <cp:revision>91</cp:revision>
  <cp:lastPrinted>2023-04-12T05:39:00Z</cp:lastPrinted>
  <dcterms:created xsi:type="dcterms:W3CDTF">2023-04-11T03:19:00Z</dcterms:created>
  <dcterms:modified xsi:type="dcterms:W3CDTF">2023-07-09T22:47:00Z</dcterms:modified>
</cp:coreProperties>
</file>