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435A2" w14:textId="4F06EC76" w:rsidR="00EF167F" w:rsidRDefault="00EF167F" w:rsidP="00EF167F">
      <w:pPr>
        <w:ind w:firstLine="708"/>
        <w:jc w:val="both"/>
        <w:rPr>
          <w:rFonts w:eastAsia="Segoe UI"/>
          <w:color w:val="000000"/>
          <w:sz w:val="28"/>
          <w:szCs w:val="28"/>
          <w:shd w:val="clear" w:color="auto" w:fill="FFFDFB"/>
        </w:rPr>
      </w:pPr>
      <w:r>
        <w:rPr>
          <w:rFonts w:eastAsia="Arial"/>
          <w:sz w:val="28"/>
          <w:szCs w:val="28"/>
          <w:shd w:val="clear" w:color="auto" w:fill="FFFFFF"/>
        </w:rPr>
        <w:t>Окончательные м</w:t>
      </w:r>
      <w:r>
        <w:rPr>
          <w:rFonts w:eastAsia="Arial"/>
          <w:sz w:val="28"/>
          <w:szCs w:val="28"/>
          <w:shd w:val="clear" w:color="auto" w:fill="FFFFFF"/>
        </w:rPr>
        <w:t>атериалы по объекту государственной экологической экспертизы – документации:</w:t>
      </w:r>
      <w:r>
        <w:rPr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«</w:t>
      </w:r>
      <w:r>
        <w:rPr>
          <w:rFonts w:eastAsia="Courier New"/>
          <w:sz w:val="28"/>
          <w:szCs w:val="28"/>
        </w:rPr>
        <w:t>Геофизические работы в Анадырском бассейне Берингова моря с целью уточнения геологического строения и перспектив нефтегазоносности</w:t>
      </w:r>
      <w:r>
        <w:rPr>
          <w:rFonts w:eastAsia="Arial"/>
          <w:sz w:val="28"/>
          <w:szCs w:val="28"/>
        </w:rPr>
        <w:t xml:space="preserve">», включая материалы оценки воздействия на окружающую среду </w:t>
      </w:r>
      <w:r w:rsidRPr="00EF167F">
        <w:rPr>
          <w:rFonts w:eastAsia="Segoe UI"/>
          <w:color w:val="000000"/>
          <w:sz w:val="28"/>
          <w:szCs w:val="28"/>
          <w:shd w:val="clear" w:color="auto" w:fill="FFFDFB"/>
        </w:rPr>
        <w:t>утверждены Заказчиком.</w:t>
      </w:r>
    </w:p>
    <w:p w14:paraId="57AA3AF7" w14:textId="77777777" w:rsidR="00EF167F" w:rsidRPr="00EF167F" w:rsidRDefault="00EF167F" w:rsidP="00EF167F">
      <w:pPr>
        <w:jc w:val="center"/>
        <w:rPr>
          <w:rFonts w:eastAsia="Segoe UI"/>
          <w:color w:val="000000"/>
          <w:sz w:val="28"/>
          <w:szCs w:val="28"/>
          <w:shd w:val="clear" w:color="auto" w:fill="FFFDFB"/>
        </w:rPr>
      </w:pPr>
    </w:p>
    <w:p w14:paraId="107A3EC7" w14:textId="28B55191" w:rsidR="00EF167F" w:rsidRPr="00EF167F" w:rsidRDefault="00EF167F" w:rsidP="00EF167F">
      <w:pPr>
        <w:jc w:val="center"/>
        <w:rPr>
          <w:rFonts w:eastAsia="Segoe UI"/>
          <w:color w:val="000000"/>
          <w:sz w:val="28"/>
          <w:szCs w:val="28"/>
          <w:shd w:val="clear" w:color="auto" w:fill="FFFDFB"/>
        </w:rPr>
      </w:pPr>
      <w:r>
        <w:rPr>
          <w:rFonts w:eastAsia="Segoe UI"/>
          <w:color w:val="000000"/>
          <w:sz w:val="28"/>
          <w:szCs w:val="28"/>
          <w:shd w:val="clear" w:color="auto" w:fill="FFFDFB"/>
        </w:rPr>
        <w:t>Окончательные материалы</w:t>
      </w:r>
      <w:r w:rsidRPr="00EF167F">
        <w:rPr>
          <w:rFonts w:eastAsia="Segoe UI"/>
          <w:color w:val="000000"/>
          <w:sz w:val="28"/>
          <w:szCs w:val="28"/>
          <w:shd w:val="clear" w:color="auto" w:fill="FFFDFB"/>
        </w:rPr>
        <w:t xml:space="preserve"> размещены на сайте ООО "НГС Центр" </w:t>
      </w:r>
    </w:p>
    <w:p w14:paraId="2B875A34" w14:textId="77777777" w:rsidR="00EF167F" w:rsidRDefault="00EF167F" w:rsidP="00EF167F">
      <w:pPr>
        <w:jc w:val="center"/>
        <w:rPr>
          <w:rFonts w:eastAsia="Segoe UI"/>
          <w:color w:val="000000"/>
          <w:sz w:val="28"/>
          <w:szCs w:val="28"/>
          <w:shd w:val="clear" w:color="auto" w:fill="FFFDFB"/>
        </w:rPr>
      </w:pPr>
      <w:r w:rsidRPr="00EF167F">
        <w:rPr>
          <w:rFonts w:eastAsia="Segoe UI"/>
          <w:color w:val="000000"/>
          <w:sz w:val="28"/>
          <w:szCs w:val="28"/>
          <w:shd w:val="clear" w:color="auto" w:fill="FFFDFB"/>
        </w:rPr>
        <w:t xml:space="preserve">Материалы также доступны по ссылке: </w:t>
      </w:r>
    </w:p>
    <w:p w14:paraId="3F6DDB80" w14:textId="77777777" w:rsidR="00EF167F" w:rsidRDefault="00EF167F" w:rsidP="00EF167F">
      <w:pPr>
        <w:jc w:val="center"/>
        <w:rPr>
          <w:rFonts w:eastAsia="Segoe UI"/>
          <w:color w:val="000000"/>
          <w:sz w:val="28"/>
          <w:szCs w:val="28"/>
          <w:shd w:val="clear" w:color="auto" w:fill="FFFDFB"/>
        </w:rPr>
      </w:pPr>
    </w:p>
    <w:p w14:paraId="3CC7113D" w14:textId="029C40C8" w:rsidR="00EF167F" w:rsidRPr="00EF167F" w:rsidRDefault="00EF167F" w:rsidP="00EF167F">
      <w:pPr>
        <w:jc w:val="center"/>
        <w:rPr>
          <w:rFonts w:eastAsia="Segoe UI"/>
          <w:color w:val="000000"/>
          <w:sz w:val="28"/>
          <w:szCs w:val="28"/>
          <w:shd w:val="clear" w:color="auto" w:fill="FFFDFB"/>
        </w:rPr>
      </w:pPr>
      <w:bookmarkStart w:id="0" w:name="_GoBack"/>
      <w:bookmarkEnd w:id="0"/>
      <w:r w:rsidRPr="00EF167F">
        <w:rPr>
          <w:rFonts w:eastAsia="Segoe UI"/>
          <w:color w:val="000000"/>
          <w:sz w:val="28"/>
          <w:szCs w:val="28"/>
          <w:shd w:val="clear" w:color="auto" w:fill="FFFDFB"/>
        </w:rPr>
        <w:t>https://disk.yandex.ru/d/CY1PLsr4kYph3g</w:t>
      </w:r>
    </w:p>
    <w:p w14:paraId="2D28FE49" w14:textId="0C571B05" w:rsidR="005400F6" w:rsidRPr="00EF167F" w:rsidRDefault="005400F6" w:rsidP="00EF167F">
      <w:pPr>
        <w:jc w:val="center"/>
        <w:rPr>
          <w:rFonts w:eastAsia="Segoe UI"/>
          <w:i/>
          <w:iCs/>
          <w:color w:val="000000"/>
          <w:sz w:val="28"/>
          <w:szCs w:val="28"/>
          <w:shd w:val="clear" w:color="auto" w:fill="FFFDFB"/>
        </w:rPr>
      </w:pPr>
    </w:p>
    <w:sectPr w:rsidR="005400F6" w:rsidRPr="00EF167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savePreviewPicture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F6"/>
    <w:rsid w:val="005400F6"/>
    <w:rsid w:val="00EF167F"/>
    <w:rsid w:val="14EB74A5"/>
    <w:rsid w:val="2BE4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ECC89"/>
  <w15:docId w15:val="{550B9183-5049-4660-AE90-4C3C9F95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380</Characters>
  <Application>Microsoft Office Word</Application>
  <DocSecurity>0</DocSecurity>
  <Lines>3</Lines>
  <Paragraphs>1</Paragraphs>
  <ScaleCrop>false</ScaleCrop>
  <Company>SPecialiST RePack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Ракова Наталья Анатольевна</cp:lastModifiedBy>
  <cp:revision>3</cp:revision>
  <dcterms:created xsi:type="dcterms:W3CDTF">2026-03-01T04:20:00Z</dcterms:created>
  <dcterms:modified xsi:type="dcterms:W3CDTF">2026-08-02T22:14:00Z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590C862B98D94DD3BDC6388335A0937D_12</vt:lpwstr>
  </property>
  <property fmtid="{D5CDD505-2E9C-101B-9397-08002B2CF9AE}" pid="4" name="KSOTemplateDocerSaveRecord">
    <vt:lpwstr>eyJoZGlkIjoiMzk1YWVlZTc2OGUwNWJmMTA5NzJiYWIwZGE1YzE5ZTciLCJ1c2VySWQiOiI4MjQ2MzYyOTA1NzMifQ==</vt:lpwstr>
  </property>
</Properties>
</file>