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B" w:rsidRPr="00B43BD1" w:rsidRDefault="00B43BD1" w:rsidP="00B43BD1">
      <w:pPr>
        <w:jc w:val="center"/>
        <w:rPr>
          <w:sz w:val="24"/>
        </w:rPr>
      </w:pPr>
      <w:r w:rsidRPr="00B43BD1">
        <w:rPr>
          <w:sz w:val="24"/>
        </w:rPr>
        <w:fldChar w:fldCharType="begin"/>
      </w:r>
      <w:r w:rsidRPr="00B43BD1">
        <w:rPr>
          <w:sz w:val="24"/>
        </w:rPr>
        <w:instrText xml:space="preserve"> HYPERLINK "garantF1://73852915.-2147483647" </w:instrText>
      </w:r>
      <w:r w:rsidRPr="00B43BD1">
        <w:rPr>
          <w:sz w:val="24"/>
        </w:rPr>
        <w:fldChar w:fldCharType="separate"/>
      </w:r>
      <w:r w:rsidRPr="00B43BD1">
        <w:rPr>
          <w:rFonts w:ascii="Times New Roman" w:eastAsia="Times New Roman" w:hAnsi="Times New Roman" w:cs="Times New Roman"/>
          <w:color w:val="106BBE"/>
          <w:sz w:val="24"/>
          <w:u w:val="single"/>
          <w:lang w:eastAsia="ru-RU"/>
        </w:rPr>
        <w:t>Постановление Правительства Чукотского автономного округа от 27 апреля 2020 г. № 194 «Об утверждении структуры, предельной штатной численности и Положения о Департаменте культуры, спорта и туризма Чукотского автономного округа» (с изменениями и дополнениями)</w:t>
      </w:r>
      <w:r w:rsidRPr="00B43BD1">
        <w:rPr>
          <w:rFonts w:ascii="Times New Roman" w:eastAsia="Times New Roman" w:hAnsi="Times New Roman" w:cs="Times New Roman"/>
          <w:color w:val="106BBE"/>
          <w:sz w:val="24"/>
          <w:u w:val="single"/>
          <w:lang w:eastAsia="ru-RU"/>
        </w:rPr>
        <w:fldChar w:fldCharType="end"/>
      </w:r>
    </w:p>
    <w:p w:rsidR="00B43BD1" w:rsidRDefault="00B43BD1">
      <w:pPr>
        <w:rPr>
          <w:rFonts w:ascii="Times New Roman" w:eastAsia="Calibri" w:hAnsi="Times New Roman" w:cs="Times New Roman"/>
        </w:rPr>
      </w:pPr>
    </w:p>
    <w:p w:rsidR="00B43BD1" w:rsidRPr="0001127C" w:rsidRDefault="00B43BD1" w:rsidP="00B4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1127C">
          <w:rPr>
            <w:rFonts w:ascii="Times New Roman" w:hAnsi="Times New Roman" w:cs="Times New Roman"/>
            <w:color w:val="106BBE"/>
            <w:sz w:val="24"/>
            <w:szCs w:val="24"/>
          </w:rPr>
          <w:t xml:space="preserve">Раздел 3 п. 3.2. </w:t>
        </w:r>
        <w:proofErr w:type="spellStart"/>
        <w:r w:rsidRPr="0001127C">
          <w:rPr>
            <w:rFonts w:ascii="Times New Roman" w:hAnsi="Times New Roman" w:cs="Times New Roman"/>
            <w:color w:val="106BBE"/>
            <w:sz w:val="24"/>
            <w:szCs w:val="24"/>
          </w:rPr>
          <w:t>пп</w:t>
        </w:r>
        <w:proofErr w:type="spellEnd"/>
        <w:r w:rsidRPr="0001127C">
          <w:rPr>
            <w:rFonts w:ascii="Times New Roman" w:hAnsi="Times New Roman" w:cs="Times New Roman"/>
            <w:color w:val="106BBE"/>
            <w:sz w:val="24"/>
            <w:szCs w:val="24"/>
          </w:rPr>
          <w:t xml:space="preserve">. 4 </w:t>
        </w:r>
      </w:hyperlink>
    </w:p>
    <w:p w:rsidR="00B43BD1" w:rsidRDefault="00B43BD1">
      <w:pPr>
        <w:rPr>
          <w:rFonts w:ascii="Times New Roman" w:eastAsia="Calibri" w:hAnsi="Times New Roman" w:cs="Times New Roman"/>
        </w:rPr>
      </w:pPr>
    </w:p>
    <w:p w:rsidR="00B43BD1" w:rsidRPr="00B43BD1" w:rsidRDefault="00B43BD1" w:rsidP="00B43B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B43BD1">
        <w:rPr>
          <w:rFonts w:ascii="Arial" w:hAnsi="Arial" w:cs="Arial"/>
          <w:b/>
          <w:bCs/>
          <w:color w:val="26282F"/>
          <w:sz w:val="24"/>
          <w:szCs w:val="24"/>
        </w:rPr>
        <w:t>3. Функции Департамента</w:t>
      </w:r>
    </w:p>
    <w:p w:rsidR="00B43BD1" w:rsidRDefault="00B43BD1" w:rsidP="00B43B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43BD1" w:rsidRPr="00B43BD1" w:rsidRDefault="00B43BD1" w:rsidP="00B43B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3BD1">
        <w:rPr>
          <w:rFonts w:ascii="Arial" w:hAnsi="Arial" w:cs="Arial"/>
          <w:sz w:val="24"/>
          <w:szCs w:val="24"/>
        </w:rPr>
        <w:t>3.2. В сфере культуры:</w:t>
      </w:r>
      <w:bookmarkStart w:id="0" w:name="_GoBack"/>
      <w:bookmarkEnd w:id="0"/>
    </w:p>
    <w:p w:rsidR="00B43BD1" w:rsidRDefault="00B43BD1"/>
    <w:p w:rsidR="00B43BD1" w:rsidRPr="00B43BD1" w:rsidRDefault="00B43BD1" w:rsidP="00B43B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3204"/>
      <w:r w:rsidRPr="00B43BD1">
        <w:rPr>
          <w:rFonts w:ascii="Arial" w:hAnsi="Arial" w:cs="Arial"/>
          <w:sz w:val="24"/>
          <w:szCs w:val="24"/>
        </w:rPr>
        <w:t>4) осуществляет государственный контроль в отношении музейных предметов и музейных коллекций, включенных в состав Музейного фонда Российской Федерации, обеспечивает создание и поддержку государственных музеев (за исключением федеральных государственных музеев, перечень которых утверждается Правительством Российской Федерации);</w:t>
      </w:r>
    </w:p>
    <w:bookmarkEnd w:id="1"/>
    <w:p w:rsidR="00B43BD1" w:rsidRDefault="00B43BD1"/>
    <w:sectPr w:rsidR="00B4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1"/>
    <w:rsid w:val="001A36AB"/>
    <w:rsid w:val="00B4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3852915.-21474835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Ранаврольтына Татьяна Григорьевна</dc:creator>
  <cp:lastModifiedBy>Ранаврольтына Татьяна Григорьевна</cp:lastModifiedBy>
  <cp:revision>1</cp:revision>
  <dcterms:created xsi:type="dcterms:W3CDTF">2021-02-03T23:08:00Z</dcterms:created>
  <dcterms:modified xsi:type="dcterms:W3CDTF">2021-02-03T23:19:00Z</dcterms:modified>
</cp:coreProperties>
</file>