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8C" w:rsidRPr="00F900B0" w:rsidRDefault="0093758C" w:rsidP="00937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0B0">
        <w:rPr>
          <w:rFonts w:ascii="Times New Roman" w:hAnsi="Times New Roman" w:cs="Times New Roman"/>
          <w:b/>
          <w:sz w:val="24"/>
          <w:szCs w:val="24"/>
        </w:rPr>
        <w:t>Памятка для охотников</w:t>
      </w:r>
    </w:p>
    <w:p w:rsidR="0093758C" w:rsidRPr="00F900B0" w:rsidRDefault="0093758C" w:rsidP="00937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0B0">
        <w:rPr>
          <w:rFonts w:ascii="Times New Roman" w:hAnsi="Times New Roman" w:cs="Times New Roman"/>
          <w:b/>
          <w:sz w:val="24"/>
          <w:szCs w:val="24"/>
        </w:rPr>
        <w:t>об опасности бешенства и мерах личной профилактики</w:t>
      </w:r>
    </w:p>
    <w:p w:rsidR="0093758C" w:rsidRPr="00F900B0" w:rsidRDefault="0093758C" w:rsidP="0093758C">
      <w:pPr>
        <w:jc w:val="both"/>
        <w:rPr>
          <w:rFonts w:ascii="Times New Roman" w:hAnsi="Times New Roman" w:cs="Times New Roman"/>
          <w:sz w:val="24"/>
          <w:szCs w:val="24"/>
        </w:rPr>
      </w:pPr>
      <w:r w:rsidRPr="00F900B0">
        <w:rPr>
          <w:rFonts w:ascii="Times New Roman" w:hAnsi="Times New Roman" w:cs="Times New Roman"/>
          <w:sz w:val="24"/>
          <w:szCs w:val="24"/>
        </w:rPr>
        <w:t>Бешенство – заразная неизлечимая болезнь. Бешенством могут болеть все теплокровные животные, птицы и люди. Из диких животных переносчиками заболевания являются лисицы, волки, песцы, грызуны и т.д.</w:t>
      </w:r>
    </w:p>
    <w:p w:rsidR="0093758C" w:rsidRPr="00F900B0" w:rsidRDefault="0093758C" w:rsidP="0093758C">
      <w:pPr>
        <w:jc w:val="both"/>
        <w:rPr>
          <w:rFonts w:ascii="Times New Roman" w:hAnsi="Times New Roman" w:cs="Times New Roman"/>
          <w:sz w:val="24"/>
          <w:szCs w:val="24"/>
        </w:rPr>
      </w:pPr>
      <w:r w:rsidRPr="00F900B0">
        <w:rPr>
          <w:rFonts w:ascii="Times New Roman" w:hAnsi="Times New Roman" w:cs="Times New Roman"/>
          <w:sz w:val="24"/>
          <w:szCs w:val="24"/>
        </w:rPr>
        <w:t xml:space="preserve">Больные бешенством лисицы обычно покидают свои угодья и начинают бесцельно бродить. Теряют инстинкт самосохранения, наблюдается полная потеря чувства страха перед человеком. Бешеная лисица забегает в поселки, залезает в сараи, кусает скот, дерется с собаками. Она может выйти на дорогу и стоять, не обращая внимания на людей. Но если к ней подойти, почти всегда бросается на человека. </w:t>
      </w:r>
    </w:p>
    <w:p w:rsidR="0093758C" w:rsidRPr="00F900B0" w:rsidRDefault="0093758C" w:rsidP="0093758C">
      <w:pPr>
        <w:jc w:val="both"/>
        <w:rPr>
          <w:rFonts w:ascii="Times New Roman" w:hAnsi="Times New Roman" w:cs="Times New Roman"/>
          <w:sz w:val="24"/>
          <w:szCs w:val="24"/>
        </w:rPr>
      </w:pPr>
      <w:r w:rsidRPr="00F900B0">
        <w:rPr>
          <w:rFonts w:ascii="Times New Roman" w:hAnsi="Times New Roman" w:cs="Times New Roman"/>
          <w:sz w:val="24"/>
          <w:szCs w:val="24"/>
        </w:rPr>
        <w:t>Именно изменение поведения животного является одним из основных признаков бешенства. Поэтому встреча на охоте с диким животным, которое не боится человека и идет прямо на него, при этом отмечается повышенная агрессивность или апатия, должна насторожить каждого охотника. Такие животные стараются подальше убежать от водоемов, речек, болот, что говорит об их водобоязни.</w:t>
      </w:r>
    </w:p>
    <w:p w:rsidR="0093758C" w:rsidRPr="00F900B0" w:rsidRDefault="0093758C" w:rsidP="0093758C">
      <w:pPr>
        <w:jc w:val="both"/>
        <w:rPr>
          <w:rFonts w:ascii="Times New Roman" w:hAnsi="Times New Roman" w:cs="Times New Roman"/>
          <w:sz w:val="24"/>
          <w:szCs w:val="24"/>
        </w:rPr>
      </w:pPr>
      <w:r w:rsidRPr="00F900B0">
        <w:rPr>
          <w:rFonts w:ascii="Times New Roman" w:hAnsi="Times New Roman" w:cs="Times New Roman"/>
          <w:sz w:val="24"/>
          <w:szCs w:val="24"/>
        </w:rPr>
        <w:t>Во избежание заражения человека вирусом бешенства запрещено снимать шкуру с диких животных, найденных мертвыми, а также с тех, которые до отстрела отличались необычным поведением. В случаях отбора материала и снятия шкур с диких животных, у которых не наблюдалось никаких подозрительных симптомов заболевания, охотники должны пользоваться резиновыми перчатками. В дальнейшем перчатки необходимо сжечь, руки тщательно вымыть с мылом. Провести обработку одежды (стирка при температуре 60 градусов в течение 15 минут) и обуви (в 1% р-ре перманганата калия 30 минут). При снятии шкуры животного не допускать повреждения кожных покровов рук.</w:t>
      </w:r>
    </w:p>
    <w:p w:rsidR="0093758C" w:rsidRPr="00F900B0" w:rsidRDefault="0093758C" w:rsidP="0093758C">
      <w:pPr>
        <w:jc w:val="both"/>
        <w:rPr>
          <w:rFonts w:ascii="Times New Roman" w:hAnsi="Times New Roman" w:cs="Times New Roman"/>
          <w:sz w:val="24"/>
          <w:szCs w:val="24"/>
        </w:rPr>
      </w:pPr>
      <w:r w:rsidRPr="00F900B0">
        <w:rPr>
          <w:rFonts w:ascii="Times New Roman" w:hAnsi="Times New Roman" w:cs="Times New Roman"/>
          <w:sz w:val="24"/>
          <w:szCs w:val="24"/>
        </w:rPr>
        <w:t>Материал от подозрительных в заболевании животных, добытых на охоте, или от обнаруженных в лесу трупов, в кратчайшее время направляют в ближайшее государственное районное или городское ветеринарное учреждение.</w:t>
      </w:r>
    </w:p>
    <w:p w:rsidR="0093758C" w:rsidRPr="00F900B0" w:rsidRDefault="0093758C" w:rsidP="0093758C">
      <w:pPr>
        <w:jc w:val="both"/>
        <w:rPr>
          <w:rFonts w:ascii="Times New Roman" w:hAnsi="Times New Roman" w:cs="Times New Roman"/>
          <w:sz w:val="24"/>
          <w:szCs w:val="24"/>
        </w:rPr>
      </w:pPr>
      <w:r w:rsidRPr="00F900B0">
        <w:rPr>
          <w:rFonts w:ascii="Times New Roman" w:hAnsi="Times New Roman" w:cs="Times New Roman"/>
          <w:sz w:val="24"/>
          <w:szCs w:val="24"/>
        </w:rPr>
        <w:t>При проведении отстрела диких животных с целью снижения их численности на неблагополучных и угрожаемых по бешенству территориях отбор проб осуществляют от подозрительных в заболевании животных, тушки остальных отстрелянных животных сжигают в специаль</w:t>
      </w:r>
      <w:bookmarkStart w:id="0" w:name="_GoBack"/>
      <w:bookmarkEnd w:id="0"/>
      <w:r w:rsidRPr="00F900B0">
        <w:rPr>
          <w:rFonts w:ascii="Times New Roman" w:hAnsi="Times New Roman" w:cs="Times New Roman"/>
          <w:sz w:val="24"/>
          <w:szCs w:val="24"/>
        </w:rPr>
        <w:t>но отведенных для этого местах под контролем и при участии специалистов станций по борьбе с болезнями животных. Снятие шкур с животных, отстрелянных на неблагополучных и угрожаемых территориях, запрещается.</w:t>
      </w:r>
    </w:p>
    <w:p w:rsidR="0093758C" w:rsidRPr="00F900B0" w:rsidRDefault="0093758C" w:rsidP="0093758C">
      <w:pPr>
        <w:jc w:val="both"/>
        <w:rPr>
          <w:rFonts w:ascii="Times New Roman" w:hAnsi="Times New Roman" w:cs="Times New Roman"/>
          <w:sz w:val="24"/>
          <w:szCs w:val="24"/>
        </w:rPr>
      </w:pPr>
      <w:r w:rsidRPr="00F900B0">
        <w:rPr>
          <w:rFonts w:ascii="Times New Roman" w:hAnsi="Times New Roman" w:cs="Times New Roman"/>
          <w:sz w:val="24"/>
          <w:szCs w:val="24"/>
        </w:rPr>
        <w:t xml:space="preserve">Для профилактики бешенства необходимо прививать домашних животных и в первую очередь охотничьих собак. Это является 100%-ной гарантией, что ваша собака не заразится бешенством и не заразит окружающих животных и вас этим страшным заболеванием. Если же нежелательный контакт все же случился (укус, </w:t>
      </w:r>
      <w:proofErr w:type="spellStart"/>
      <w:r w:rsidRPr="00F900B0">
        <w:rPr>
          <w:rFonts w:ascii="Times New Roman" w:hAnsi="Times New Roman" w:cs="Times New Roman"/>
          <w:sz w:val="24"/>
          <w:szCs w:val="24"/>
        </w:rPr>
        <w:t>оцарапывание</w:t>
      </w:r>
      <w:proofErr w:type="spellEnd"/>
      <w:r w:rsidRPr="00F90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0B0">
        <w:rPr>
          <w:rFonts w:ascii="Times New Roman" w:hAnsi="Times New Roman" w:cs="Times New Roman"/>
          <w:sz w:val="24"/>
          <w:szCs w:val="24"/>
        </w:rPr>
        <w:t>ослюнение</w:t>
      </w:r>
      <w:proofErr w:type="spellEnd"/>
      <w:r w:rsidRPr="00F900B0">
        <w:rPr>
          <w:rFonts w:ascii="Times New Roman" w:hAnsi="Times New Roman" w:cs="Times New Roman"/>
          <w:sz w:val="24"/>
          <w:szCs w:val="24"/>
        </w:rPr>
        <w:t>, повреждение кожных покровов во время снятия шкуры), немедленно обратитесь к врачу. Только прививки против бешенства могут предотвратить это смертельное заболевание.</w:t>
      </w:r>
    </w:p>
    <w:p w:rsidR="00A77DEE" w:rsidRPr="00F900B0" w:rsidRDefault="0093758C" w:rsidP="0093758C">
      <w:pPr>
        <w:jc w:val="both"/>
        <w:rPr>
          <w:rFonts w:ascii="Times New Roman" w:hAnsi="Times New Roman" w:cs="Times New Roman"/>
          <w:sz w:val="24"/>
          <w:szCs w:val="24"/>
        </w:rPr>
      </w:pPr>
      <w:r w:rsidRPr="00F900B0">
        <w:rPr>
          <w:rFonts w:ascii="Times New Roman" w:hAnsi="Times New Roman" w:cs="Times New Roman"/>
          <w:sz w:val="24"/>
          <w:szCs w:val="24"/>
        </w:rPr>
        <w:t>Обо всех случаях заболевания домашних, бездомных, диких животных или их необычном поведении информируйте ветеринарных специалистов.</w:t>
      </w:r>
    </w:p>
    <w:sectPr w:rsidR="00A77DEE" w:rsidRPr="00F900B0" w:rsidSect="009375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4D"/>
    <w:rsid w:val="0090504D"/>
    <w:rsid w:val="0093758C"/>
    <w:rsid w:val="00A77DEE"/>
    <w:rsid w:val="00F9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2018-04-12T04:12:00Z</dcterms:created>
  <dcterms:modified xsi:type="dcterms:W3CDTF">2018-04-12T05:32:00Z</dcterms:modified>
</cp:coreProperties>
</file>