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DE" w:rsidRPr="00C271DE" w:rsidRDefault="00C271DE">
      <w:pPr>
        <w:pStyle w:val="ConsPlusTitlePage"/>
        <w:rPr>
          <w:rFonts w:ascii="Times New Roman" w:hAnsi="Times New Roman" w:cs="Times New Roman"/>
        </w:rPr>
      </w:pPr>
      <w:r w:rsidRPr="00C271DE">
        <w:rPr>
          <w:rFonts w:ascii="Times New Roman" w:hAnsi="Times New Roman" w:cs="Times New Roman"/>
        </w:rPr>
        <w:t xml:space="preserve">Документ предоставлен </w:t>
      </w:r>
      <w:hyperlink r:id="rId4">
        <w:proofErr w:type="spellStart"/>
        <w:r w:rsidRPr="00C271DE">
          <w:rPr>
            <w:rFonts w:ascii="Times New Roman" w:hAnsi="Times New Roman" w:cs="Times New Roman"/>
            <w:color w:val="0000FF"/>
          </w:rPr>
          <w:t>КонсультантПлюс</w:t>
        </w:r>
        <w:proofErr w:type="spellEnd"/>
      </w:hyperlink>
      <w:r w:rsidRPr="00C271DE">
        <w:rPr>
          <w:rFonts w:ascii="Times New Roman" w:hAnsi="Times New Roman" w:cs="Times New Roman"/>
        </w:rPr>
        <w:br/>
      </w:r>
      <w:bookmarkStart w:id="0" w:name="_GoBack"/>
      <w:bookmarkEnd w:id="0"/>
    </w:p>
    <w:p w:rsidR="00C271DE" w:rsidRPr="00C271DE" w:rsidRDefault="00C271DE">
      <w:pPr>
        <w:pStyle w:val="ConsPlusNormal"/>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71DE" w:rsidRPr="00C271DE">
        <w:tc>
          <w:tcPr>
            <w:tcW w:w="4677" w:type="dxa"/>
            <w:tcBorders>
              <w:top w:val="nil"/>
              <w:left w:val="nil"/>
              <w:bottom w:val="nil"/>
              <w:right w:val="nil"/>
            </w:tcBorders>
          </w:tcPr>
          <w:p w:rsidR="00C271DE" w:rsidRPr="00C271DE" w:rsidRDefault="00C271DE">
            <w:pPr>
              <w:pStyle w:val="ConsPlusNormal"/>
              <w:outlineLvl w:val="0"/>
              <w:rPr>
                <w:rFonts w:ascii="Times New Roman" w:hAnsi="Times New Roman" w:cs="Times New Roman"/>
              </w:rPr>
            </w:pPr>
            <w:r w:rsidRPr="00C271DE">
              <w:rPr>
                <w:rFonts w:ascii="Times New Roman" w:hAnsi="Times New Roman" w:cs="Times New Roman"/>
              </w:rPr>
              <w:t>7 сентября 2015 года</w:t>
            </w:r>
          </w:p>
        </w:tc>
        <w:tc>
          <w:tcPr>
            <w:tcW w:w="4677" w:type="dxa"/>
            <w:tcBorders>
              <w:top w:val="nil"/>
              <w:left w:val="nil"/>
              <w:bottom w:val="nil"/>
              <w:right w:val="nil"/>
            </w:tcBorders>
          </w:tcPr>
          <w:p w:rsidR="00C271DE" w:rsidRPr="00C271DE" w:rsidRDefault="00C271DE">
            <w:pPr>
              <w:pStyle w:val="ConsPlusNormal"/>
              <w:jc w:val="right"/>
              <w:outlineLvl w:val="0"/>
              <w:rPr>
                <w:rFonts w:ascii="Times New Roman" w:hAnsi="Times New Roman" w:cs="Times New Roman"/>
              </w:rPr>
            </w:pPr>
            <w:r w:rsidRPr="00C271DE">
              <w:rPr>
                <w:rFonts w:ascii="Times New Roman" w:hAnsi="Times New Roman" w:cs="Times New Roman"/>
              </w:rPr>
              <w:t>N 78</w:t>
            </w:r>
          </w:p>
        </w:tc>
      </w:tr>
    </w:tbl>
    <w:p w:rsidR="00C271DE" w:rsidRPr="00C271DE" w:rsidRDefault="00C271DE">
      <w:pPr>
        <w:pStyle w:val="ConsPlusNormal"/>
        <w:pBdr>
          <w:bottom w:val="single" w:sz="6" w:space="0" w:color="auto"/>
        </w:pBdr>
        <w:spacing w:before="100" w:after="100"/>
        <w:jc w:val="both"/>
        <w:rPr>
          <w:rFonts w:ascii="Times New Roman" w:hAnsi="Times New Roman" w:cs="Times New Roman"/>
          <w:sz w:val="2"/>
          <w:szCs w:val="2"/>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ГУБЕРНАТОР ЧУКОТСКОГО АВТОНОМНОГО ОКРУГА</w:t>
      </w:r>
    </w:p>
    <w:p w:rsidR="00C271DE" w:rsidRPr="00C271DE" w:rsidRDefault="00C271DE">
      <w:pPr>
        <w:pStyle w:val="ConsPlusTitle"/>
        <w:jc w:val="center"/>
        <w:rPr>
          <w:rFonts w:ascii="Times New Roman" w:hAnsi="Times New Roman" w:cs="Times New Roman"/>
        </w:rPr>
      </w:pP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ПОСТАНОВЛЕНИЕ</w:t>
      </w:r>
    </w:p>
    <w:p w:rsidR="00C271DE" w:rsidRPr="00C271DE" w:rsidRDefault="00C271DE">
      <w:pPr>
        <w:pStyle w:val="ConsPlusTitle"/>
        <w:jc w:val="center"/>
        <w:rPr>
          <w:rFonts w:ascii="Times New Roman" w:hAnsi="Times New Roman" w:cs="Times New Roman"/>
        </w:rPr>
      </w:pP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О МЕРАХ ПО СОВЕРШЕНСТВОВАНИЮ ОРГАНИЗАЦИИ</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ДЕЯТЕЛЬНОСТИ В ОБЛАСТИ ПРОТИВОДЕЙСТВИЯ КОРРУПЦИИ</w:t>
      </w:r>
    </w:p>
    <w:p w:rsidR="00C271DE" w:rsidRPr="00C271DE" w:rsidRDefault="00C271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1DE" w:rsidRPr="00C2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Список изменяющих документов</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(в ред. Постановлений Губернатора Чукотского автономного округа</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 xml:space="preserve">от 18.05.2016 </w:t>
            </w:r>
            <w:hyperlink r:id="rId5">
              <w:r w:rsidRPr="00C271DE">
                <w:rPr>
                  <w:rFonts w:ascii="Times New Roman" w:hAnsi="Times New Roman" w:cs="Times New Roman"/>
                  <w:color w:val="0000FF"/>
                </w:rPr>
                <w:t>N 56</w:t>
              </w:r>
            </w:hyperlink>
            <w:r w:rsidRPr="00C271DE">
              <w:rPr>
                <w:rFonts w:ascii="Times New Roman" w:hAnsi="Times New Roman" w:cs="Times New Roman"/>
                <w:color w:val="392C69"/>
              </w:rPr>
              <w:t xml:space="preserve">, от 29.03.2018 </w:t>
            </w:r>
            <w:hyperlink r:id="rId6">
              <w:r w:rsidRPr="00C271DE">
                <w:rPr>
                  <w:rFonts w:ascii="Times New Roman" w:hAnsi="Times New Roman" w:cs="Times New Roman"/>
                  <w:color w:val="0000FF"/>
                </w:rPr>
                <w:t>N 24</w:t>
              </w:r>
            </w:hyperlink>
            <w:r w:rsidRPr="00C271DE">
              <w:rPr>
                <w:rFonts w:ascii="Times New Roman" w:hAnsi="Times New Roman" w:cs="Times New Roman"/>
                <w:color w:val="392C69"/>
              </w:rPr>
              <w:t xml:space="preserve">, от 25.09.2018 </w:t>
            </w:r>
            <w:hyperlink r:id="rId7">
              <w:r w:rsidRPr="00C271DE">
                <w:rPr>
                  <w:rFonts w:ascii="Times New Roman" w:hAnsi="Times New Roman" w:cs="Times New Roman"/>
                  <w:color w:val="0000FF"/>
                </w:rPr>
                <w:t>N 79</w:t>
              </w:r>
            </w:hyperlink>
            <w:r w:rsidRPr="00C271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r>
    </w:tbl>
    <w:p w:rsidR="00C271DE" w:rsidRPr="00C271DE" w:rsidRDefault="00C271DE">
      <w:pPr>
        <w:pStyle w:val="ConsPlusNormal"/>
        <w:jc w:val="center"/>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 xml:space="preserve">В соответствии с Федеральными законами от 25 декабря 2008 года </w:t>
      </w:r>
      <w:hyperlink r:id="rId8">
        <w:r w:rsidRPr="00C271DE">
          <w:rPr>
            <w:rFonts w:ascii="Times New Roman" w:hAnsi="Times New Roman" w:cs="Times New Roman"/>
            <w:color w:val="0000FF"/>
          </w:rPr>
          <w:t>N 273-ФЗ</w:t>
        </w:r>
      </w:hyperlink>
      <w:r w:rsidRPr="00C271DE">
        <w:rPr>
          <w:rFonts w:ascii="Times New Roman" w:hAnsi="Times New Roman" w:cs="Times New Roman"/>
        </w:rPr>
        <w:t xml:space="preserve"> "О противодействии коррупции" и от 27 июля 2004 года </w:t>
      </w:r>
      <w:hyperlink r:id="rId9">
        <w:r w:rsidRPr="00C271DE">
          <w:rPr>
            <w:rFonts w:ascii="Times New Roman" w:hAnsi="Times New Roman" w:cs="Times New Roman"/>
            <w:color w:val="0000FF"/>
          </w:rPr>
          <w:t>N 79-ФЗ</w:t>
        </w:r>
      </w:hyperlink>
      <w:r w:rsidRPr="00C271DE">
        <w:rPr>
          <w:rFonts w:ascii="Times New Roman" w:hAnsi="Times New Roman" w:cs="Times New Roman"/>
        </w:rPr>
        <w:t xml:space="preserve"> "О государственной гражданской службе Российской Федерации", Национальной </w:t>
      </w:r>
      <w:hyperlink r:id="rId10">
        <w:r w:rsidRPr="00C271DE">
          <w:rPr>
            <w:rFonts w:ascii="Times New Roman" w:hAnsi="Times New Roman" w:cs="Times New Roman"/>
            <w:color w:val="0000FF"/>
          </w:rPr>
          <w:t>стратегией</w:t>
        </w:r>
      </w:hyperlink>
      <w:r w:rsidRPr="00C271DE">
        <w:rPr>
          <w:rFonts w:ascii="Times New Roman" w:hAnsi="Times New Roman" w:cs="Times New Roman"/>
        </w:rPr>
        <w:t xml:space="preserve"> противодействия коррупции, утвержденной Указом Президента Российской Федерации от 13 апреля 2010 года N 460, и Национальным </w:t>
      </w:r>
      <w:hyperlink r:id="rId11">
        <w:r w:rsidRPr="00C271DE">
          <w:rPr>
            <w:rFonts w:ascii="Times New Roman" w:hAnsi="Times New Roman" w:cs="Times New Roman"/>
            <w:color w:val="0000FF"/>
          </w:rPr>
          <w:t>планом</w:t>
        </w:r>
      </w:hyperlink>
      <w:r w:rsidRPr="00C271DE">
        <w:rPr>
          <w:rFonts w:ascii="Times New Roman" w:hAnsi="Times New Roman" w:cs="Times New Roman"/>
        </w:rPr>
        <w:t xml:space="preserve"> противодействия коррупции на 2014 - 2015 годы, утвержденным Указом Президента Российской Федерации от 11 апреля 2014 года N 226, </w:t>
      </w:r>
      <w:hyperlink r:id="rId12">
        <w:r w:rsidRPr="00C271DE">
          <w:rPr>
            <w:rFonts w:ascii="Times New Roman" w:hAnsi="Times New Roman" w:cs="Times New Roman"/>
            <w:color w:val="0000FF"/>
          </w:rPr>
          <w:t>Указом</w:t>
        </w:r>
      </w:hyperlink>
      <w:r w:rsidRPr="00C271DE">
        <w:rPr>
          <w:rFonts w:ascii="Times New Roman" w:hAnsi="Times New Roman" w:cs="Times New Roman"/>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1. Образовать Комиссию по координации работы по противодействию коррупции в Чукотском автономном округе.</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 Утвердить:</w:t>
      </w:r>
    </w:p>
    <w:p w:rsidR="00C271DE" w:rsidRPr="00C271DE" w:rsidRDefault="00C271DE">
      <w:pPr>
        <w:pStyle w:val="ConsPlusNormal"/>
        <w:spacing w:before="220"/>
        <w:ind w:firstLine="540"/>
        <w:jc w:val="both"/>
        <w:rPr>
          <w:rFonts w:ascii="Times New Roman" w:hAnsi="Times New Roman" w:cs="Times New Roman"/>
        </w:rPr>
      </w:pPr>
      <w:hyperlink w:anchor="P36">
        <w:r w:rsidRPr="00C271DE">
          <w:rPr>
            <w:rFonts w:ascii="Times New Roman" w:hAnsi="Times New Roman" w:cs="Times New Roman"/>
            <w:color w:val="0000FF"/>
          </w:rPr>
          <w:t>Положение</w:t>
        </w:r>
      </w:hyperlink>
      <w:r w:rsidRPr="00C271DE">
        <w:rPr>
          <w:rFonts w:ascii="Times New Roman" w:hAnsi="Times New Roman" w:cs="Times New Roman"/>
        </w:rPr>
        <w:t xml:space="preserve"> о Комиссии по координации работы по противодействию коррупции в Чукотском автономном округе согласно приложению 1 к настоящему постановлению;</w:t>
      </w:r>
    </w:p>
    <w:p w:rsidR="00C271DE" w:rsidRPr="00C271DE" w:rsidRDefault="00C271DE">
      <w:pPr>
        <w:pStyle w:val="ConsPlusNormal"/>
        <w:spacing w:before="220"/>
        <w:ind w:firstLine="540"/>
        <w:jc w:val="both"/>
        <w:rPr>
          <w:rFonts w:ascii="Times New Roman" w:hAnsi="Times New Roman" w:cs="Times New Roman"/>
        </w:rPr>
      </w:pPr>
      <w:hyperlink w:anchor="P120">
        <w:r w:rsidRPr="00C271DE">
          <w:rPr>
            <w:rFonts w:ascii="Times New Roman" w:hAnsi="Times New Roman" w:cs="Times New Roman"/>
            <w:color w:val="0000FF"/>
          </w:rPr>
          <w:t>Положение</w:t>
        </w:r>
      </w:hyperlink>
      <w:r w:rsidRPr="00C271DE">
        <w:rPr>
          <w:rFonts w:ascii="Times New Roman" w:hAnsi="Times New Roman" w:cs="Times New Roman"/>
        </w:rPr>
        <w:t xml:space="preserve"> о порядке рассмотрения Комиссией по координации работы по противодействию коррупции в Чукотском автономном округе вопросов, касающихся соблюдения требований к служебному (должностному) поведению лиц, замещающих государственные должности Чукотского автономного округа и иных лиц, и урегулирования конфликта интересов согласно приложению 2 к настоящему постановлению.</w:t>
      </w:r>
    </w:p>
    <w:p w:rsidR="00C271DE" w:rsidRPr="00C271DE" w:rsidRDefault="00C271DE">
      <w:pPr>
        <w:pStyle w:val="ConsPlusNormal"/>
        <w:jc w:val="both"/>
        <w:rPr>
          <w:rFonts w:ascii="Times New Roman" w:hAnsi="Times New Roman" w:cs="Times New Roman"/>
        </w:rPr>
      </w:pPr>
      <w:r w:rsidRPr="00C271DE">
        <w:rPr>
          <w:rFonts w:ascii="Times New Roman" w:hAnsi="Times New Roman" w:cs="Times New Roman"/>
        </w:rPr>
        <w:t xml:space="preserve">(в ред. </w:t>
      </w:r>
      <w:hyperlink r:id="rId13">
        <w:r w:rsidRPr="00C271DE">
          <w:rPr>
            <w:rFonts w:ascii="Times New Roman" w:hAnsi="Times New Roman" w:cs="Times New Roman"/>
            <w:color w:val="0000FF"/>
          </w:rPr>
          <w:t>Постановления</w:t>
        </w:r>
      </w:hyperlink>
      <w:r w:rsidRPr="00C271DE">
        <w:rPr>
          <w:rFonts w:ascii="Times New Roman" w:hAnsi="Times New Roman" w:cs="Times New Roman"/>
        </w:rPr>
        <w:t xml:space="preserve"> Губернатора Чукотского автономного округа от 29.03.2018 N 24)</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3. Признать утратившим силу </w:t>
      </w:r>
      <w:hyperlink r:id="rId14">
        <w:r w:rsidRPr="00C271DE">
          <w:rPr>
            <w:rFonts w:ascii="Times New Roman" w:hAnsi="Times New Roman" w:cs="Times New Roman"/>
            <w:color w:val="0000FF"/>
          </w:rPr>
          <w:t>Постановление</w:t>
        </w:r>
      </w:hyperlink>
      <w:r w:rsidRPr="00C271DE">
        <w:rPr>
          <w:rFonts w:ascii="Times New Roman" w:hAnsi="Times New Roman" w:cs="Times New Roman"/>
        </w:rPr>
        <w:t xml:space="preserve"> Губернатора Чукотского автономного округа от 13 мая 2008 года N 20 "Об утверждении Положения о Межведомственной Комиссии Чукотского автономного округа по борьбе с коррупцией".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4. Рекомендовать руководителям государственных и иных организаций,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w:t>
      </w:r>
      <w:hyperlink r:id="rId15">
        <w:r w:rsidRPr="00C271DE">
          <w:rPr>
            <w:rFonts w:ascii="Times New Roman" w:hAnsi="Times New Roman" w:cs="Times New Roman"/>
            <w:color w:val="0000FF"/>
          </w:rPr>
          <w:t>Указом</w:t>
        </w:r>
      </w:hyperlink>
      <w:r w:rsidRPr="00C271DE">
        <w:rPr>
          <w:rFonts w:ascii="Times New Roman" w:hAnsi="Times New Roman" w:cs="Times New Roman"/>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5. Контроль за исполнением настоящего постановления оставляю за собой.</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Р.В.КОПИН</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right"/>
        <w:outlineLvl w:val="0"/>
        <w:rPr>
          <w:rFonts w:ascii="Times New Roman" w:hAnsi="Times New Roman" w:cs="Times New Roman"/>
        </w:rPr>
      </w:pPr>
      <w:r w:rsidRPr="00C271DE">
        <w:rPr>
          <w:rFonts w:ascii="Times New Roman" w:hAnsi="Times New Roman" w:cs="Times New Roman"/>
        </w:rPr>
        <w:t>Приложение 1</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к Постановлению Губернатора</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Чукотского автономного округа</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от 7 сентября 2015 г. N 78</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rPr>
          <w:rFonts w:ascii="Times New Roman" w:hAnsi="Times New Roman" w:cs="Times New Roman"/>
        </w:rPr>
      </w:pPr>
      <w:bookmarkStart w:id="1" w:name="P36"/>
      <w:bookmarkEnd w:id="1"/>
      <w:r w:rsidRPr="00C271DE">
        <w:rPr>
          <w:rFonts w:ascii="Times New Roman" w:hAnsi="Times New Roman" w:cs="Times New Roman"/>
        </w:rPr>
        <w:t>ПОЛОЖЕНИЕ</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О КОМИССИИ ПО КООРДИНАЦИИ РАБОТЫ ПО ПРОТИВОДЕЙСТВИЮ</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КОРРУПЦИИ В ЧУКОТСКОМ АВТОНОМНОМ ОКРУГЕ</w:t>
      </w:r>
    </w:p>
    <w:p w:rsidR="00C271DE" w:rsidRPr="00C271DE" w:rsidRDefault="00C271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1DE" w:rsidRPr="00C2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Список изменяющих документов</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(в ред. Постановлений Губернатора Чукотского автономного округа</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 xml:space="preserve">от 18.05.2016 </w:t>
            </w:r>
            <w:hyperlink r:id="rId16">
              <w:r w:rsidRPr="00C271DE">
                <w:rPr>
                  <w:rFonts w:ascii="Times New Roman" w:hAnsi="Times New Roman" w:cs="Times New Roman"/>
                  <w:color w:val="0000FF"/>
                </w:rPr>
                <w:t>N 56</w:t>
              </w:r>
            </w:hyperlink>
            <w:r w:rsidRPr="00C271DE">
              <w:rPr>
                <w:rFonts w:ascii="Times New Roman" w:hAnsi="Times New Roman" w:cs="Times New Roman"/>
                <w:color w:val="392C69"/>
              </w:rPr>
              <w:t xml:space="preserve">, от 29.03.2018 </w:t>
            </w:r>
            <w:hyperlink r:id="rId17">
              <w:r w:rsidRPr="00C271DE">
                <w:rPr>
                  <w:rFonts w:ascii="Times New Roman" w:hAnsi="Times New Roman" w:cs="Times New Roman"/>
                  <w:color w:val="0000FF"/>
                </w:rPr>
                <w:t>N 24</w:t>
              </w:r>
            </w:hyperlink>
            <w:r w:rsidRPr="00C271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r>
    </w:tbl>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outlineLvl w:val="1"/>
        <w:rPr>
          <w:rFonts w:ascii="Times New Roman" w:hAnsi="Times New Roman" w:cs="Times New Roman"/>
        </w:rPr>
      </w:pPr>
      <w:r w:rsidRPr="00C271DE">
        <w:rPr>
          <w:rFonts w:ascii="Times New Roman" w:hAnsi="Times New Roman" w:cs="Times New Roman"/>
        </w:rPr>
        <w:t>I. ОБЩИЕ ПОЛОЖЕНИЯ</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1. Комиссия по координации работы по противодействию коррупции в Чукотском автономном округе (далее - Комиссия) является постоянно действующим координационным органом при Губернаторе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2. Комиссия в своей деятельности руководствуется </w:t>
      </w:r>
      <w:hyperlink r:id="rId18">
        <w:r w:rsidRPr="00C271DE">
          <w:rPr>
            <w:rFonts w:ascii="Times New Roman" w:hAnsi="Times New Roman" w:cs="Times New Roman"/>
            <w:color w:val="0000FF"/>
          </w:rPr>
          <w:t>Конституцией</w:t>
        </w:r>
      </w:hyperlink>
      <w:r w:rsidRPr="00C271DE">
        <w:rPr>
          <w:rFonts w:ascii="Times New Roman" w:hAnsi="Times New Roman" w:cs="Times New Roman"/>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настоящим положением о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Чукотского автономного округа, для которых федеральными законами не предусмотрено иное, и рассматривает соответствующие вопросы в порядке, определенном Губернатором Чукотского автономного округа.</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outlineLvl w:val="1"/>
        <w:rPr>
          <w:rFonts w:ascii="Times New Roman" w:hAnsi="Times New Roman" w:cs="Times New Roman"/>
        </w:rPr>
      </w:pPr>
      <w:r w:rsidRPr="00C271DE">
        <w:rPr>
          <w:rFonts w:ascii="Times New Roman" w:hAnsi="Times New Roman" w:cs="Times New Roman"/>
        </w:rPr>
        <w:t>II. ОСНОВНЫЕ ЗАДАЧИ КОМИССИИ</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5. Основными задачами Комиссии являются: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обеспечение исполнения решений Совета при Президенте Российской Федерации по противодействию коррупции и его президиума;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подготовка предложений о реализации государственной политики в области противодействия коррупции Губернатору - Председателю Правительства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обеспечение координации деятельности Правительства Чукотского автономного округа, органов исполнительной власти Чукотского автономного округа, органов местного самоуправления, государственных предприятий и учреждений по реализации государственной политики в области противодействия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обеспечение согласованных действий органов исполнительной власти Чукотского автономного округа, органов местного самоуправления, государственных предприятий и учреждений, а также их взаимодействия с территориальными органами федеральных государственных органов при реализации мер по противодействию коррупции в Чукотском автономном округе;</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lastRenderedPageBreak/>
        <w:t>д) обеспечение взаимодействия органов исполнительной власти Чукотского автономного округа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Чукотском автономном округе;</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е) информирование общественности о проводимой органами исполнительной власти Чукотского автономного округа и органами местного самоуправления работе по противодействию коррупции.</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outlineLvl w:val="1"/>
        <w:rPr>
          <w:rFonts w:ascii="Times New Roman" w:hAnsi="Times New Roman" w:cs="Times New Roman"/>
        </w:rPr>
      </w:pPr>
      <w:r w:rsidRPr="00C271DE">
        <w:rPr>
          <w:rFonts w:ascii="Times New Roman" w:hAnsi="Times New Roman" w:cs="Times New Roman"/>
        </w:rPr>
        <w:t>III. ПОЛНОМОЧИЯ КОМИССИИ</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6. Комиссия в целях выполнения возложенных на нее задач осуществляет следующие полномочия: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подготавливает предложения по совершенствованию законодательства Российской Федерации о противодействии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разрабатывает меры по противодействию коррупции, а также по устранению причин и условий, порождающих коррупцию;</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организует:</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подготовку проектов нормативных правовых актов Чукотского автономного округа по вопросам противодействия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разработку региональной антикоррупционной программы и разработку антикоррупционных программ органов исполнительной власти Чукотского автономного округа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д) рассматривает вопросы, касающиеся соблюдения лицами, замещающими государственные должности Чукотского автономного округа, для которых федеральными законами не предусмотрено иное, должности государственной гражданской службы Чукотского автономного округа, назначение на которые и освобождение от которых осуществляется Губернатором Чукотского автономного округа, запретов, ограничений и требований, установленных в целях противодействия коррупции;</w:t>
      </w:r>
    </w:p>
    <w:p w:rsidR="00C271DE" w:rsidRPr="00C271DE" w:rsidRDefault="00C271DE">
      <w:pPr>
        <w:pStyle w:val="ConsPlusNormal"/>
        <w:jc w:val="both"/>
        <w:rPr>
          <w:rFonts w:ascii="Times New Roman" w:hAnsi="Times New Roman" w:cs="Times New Roman"/>
        </w:rPr>
      </w:pPr>
      <w:r w:rsidRPr="00C271DE">
        <w:rPr>
          <w:rFonts w:ascii="Times New Roman" w:hAnsi="Times New Roman" w:cs="Times New Roman"/>
        </w:rPr>
        <w:t xml:space="preserve">(в ред. Постановлений Губернатора Чукотского автономного округа от 18.05.2016 </w:t>
      </w:r>
      <w:hyperlink r:id="rId19">
        <w:r w:rsidRPr="00C271DE">
          <w:rPr>
            <w:rFonts w:ascii="Times New Roman" w:hAnsi="Times New Roman" w:cs="Times New Roman"/>
            <w:color w:val="0000FF"/>
          </w:rPr>
          <w:t>N 56</w:t>
        </w:r>
      </w:hyperlink>
      <w:r w:rsidRPr="00C271DE">
        <w:rPr>
          <w:rFonts w:ascii="Times New Roman" w:hAnsi="Times New Roman" w:cs="Times New Roman"/>
        </w:rPr>
        <w:t xml:space="preserve">, от 29.03.2018 </w:t>
      </w:r>
      <w:hyperlink r:id="rId20">
        <w:r w:rsidRPr="00C271DE">
          <w:rPr>
            <w:rFonts w:ascii="Times New Roman" w:hAnsi="Times New Roman" w:cs="Times New Roman"/>
            <w:color w:val="0000FF"/>
          </w:rPr>
          <w:t>N 24</w:t>
        </w:r>
      </w:hyperlink>
      <w:r w:rsidRPr="00C271DE">
        <w:rPr>
          <w:rFonts w:ascii="Times New Roman" w:hAnsi="Times New Roman" w:cs="Times New Roman"/>
        </w:rPr>
        <w:t>)</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Чукотского автономного округа (планов мероприятий по противодействию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Чукотского автономного округа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и) рассматривает вопросы, касающиеся непредставления лицами, замещающими </w:t>
      </w:r>
      <w:r w:rsidRPr="00C271DE">
        <w:rPr>
          <w:rFonts w:ascii="Times New Roman" w:hAnsi="Times New Roman" w:cs="Times New Roman"/>
        </w:rPr>
        <w:lastRenderedPageBreak/>
        <w:t>муниципальные должности в муниципальных образованиях Чукотского автономного округа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w:t>
      </w:r>
    </w:p>
    <w:p w:rsidR="00C271DE" w:rsidRPr="00C271DE" w:rsidRDefault="00C271DE">
      <w:pPr>
        <w:pStyle w:val="ConsPlusNormal"/>
        <w:jc w:val="both"/>
        <w:rPr>
          <w:rFonts w:ascii="Times New Roman" w:hAnsi="Times New Roman" w:cs="Times New Roman"/>
        </w:rPr>
      </w:pPr>
      <w:r w:rsidRPr="00C271DE">
        <w:rPr>
          <w:rFonts w:ascii="Times New Roman" w:hAnsi="Times New Roman" w:cs="Times New Roman"/>
        </w:rPr>
        <w:t>(</w:t>
      </w:r>
      <w:proofErr w:type="spellStart"/>
      <w:r w:rsidRPr="00C271DE">
        <w:rPr>
          <w:rFonts w:ascii="Times New Roman" w:hAnsi="Times New Roman" w:cs="Times New Roman"/>
        </w:rPr>
        <w:t>пп</w:t>
      </w:r>
      <w:proofErr w:type="spellEnd"/>
      <w:r w:rsidRPr="00C271DE">
        <w:rPr>
          <w:rFonts w:ascii="Times New Roman" w:hAnsi="Times New Roman" w:cs="Times New Roman"/>
        </w:rPr>
        <w:t xml:space="preserve">. "и" введен </w:t>
      </w:r>
      <w:hyperlink r:id="rId21">
        <w:r w:rsidRPr="00C271DE">
          <w:rPr>
            <w:rFonts w:ascii="Times New Roman" w:hAnsi="Times New Roman" w:cs="Times New Roman"/>
            <w:color w:val="0000FF"/>
          </w:rPr>
          <w:t>Постановлением</w:t>
        </w:r>
      </w:hyperlink>
      <w:r w:rsidRPr="00C271DE">
        <w:rPr>
          <w:rFonts w:ascii="Times New Roman" w:hAnsi="Times New Roman" w:cs="Times New Roman"/>
        </w:rPr>
        <w:t xml:space="preserve"> Губернатора Чукотского автономного округа от 29.03.2018 N 24)</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outlineLvl w:val="1"/>
        <w:rPr>
          <w:rFonts w:ascii="Times New Roman" w:hAnsi="Times New Roman" w:cs="Times New Roman"/>
        </w:rPr>
      </w:pPr>
      <w:r w:rsidRPr="00C271DE">
        <w:rPr>
          <w:rFonts w:ascii="Times New Roman" w:hAnsi="Times New Roman" w:cs="Times New Roman"/>
        </w:rPr>
        <w:t>IV. ПОРЯДОК ФОРМИРОВАНИЯ КОМИССИИ</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7. Персональный состав Комиссии утверждается распоряжением Губернатора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8. Комиссия формируется в составе председателя Комиссии, его заместителей, секретаря и членов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9. Председателем Комиссии по должности является Губернатор Чукотского автономного округа или лицо, временно исполняющее его обязанности.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10. В состав Комиссии могут входить руководители органов исполнительной власти Чукотского автономного округа,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Председатель Общественной палаты Чукотского автономного округа,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11. Передача полномочий члена Комиссии другому лицу не допускается.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12. Участие в работе Комиссии осуществляется на общественных началах.</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13. На заседания Комиссии могут быть приглашены представители федеральных государственных органов, государственных органов Чукотского автономного округа, органов местного самоуправления, организаций и средств массовой информации.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outlineLvl w:val="1"/>
        <w:rPr>
          <w:rFonts w:ascii="Times New Roman" w:hAnsi="Times New Roman" w:cs="Times New Roman"/>
        </w:rPr>
      </w:pPr>
      <w:r w:rsidRPr="00C271DE">
        <w:rPr>
          <w:rFonts w:ascii="Times New Roman" w:hAnsi="Times New Roman" w:cs="Times New Roman"/>
        </w:rPr>
        <w:t>V. ОРГАНИЗАЦИЯ ДЕЯТЕЛЬНОСТИ КОМИССИИ И ПОРЯДОК ЕЕ РАБОТЫ</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r w:rsidRPr="00C271DE">
        <w:rPr>
          <w:rFonts w:ascii="Times New Roman" w:hAnsi="Times New Roman" w:cs="Times New Roman"/>
        </w:rPr>
        <w:t>15. Работа Комиссии осуществляется на плановой основе и в соответствии с регламентом, который утверждается Комиссией.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16. Заседания Комиссии ведет председатель Комиссии или по его поручению заместитель председателя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19. Решения Комиссии оформляются протоколом.</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20. Для реализации решений Комиссии могут издаваться нормативные правовые акты или распорядительные акты Губернатора и (или) Правительства Чукотского автономного округа, а </w:t>
      </w:r>
      <w:r w:rsidRPr="00C271DE">
        <w:rPr>
          <w:rFonts w:ascii="Times New Roman" w:hAnsi="Times New Roman" w:cs="Times New Roman"/>
        </w:rPr>
        <w:lastRenderedPageBreak/>
        <w:t>также даваться поручения Губернатора и (или) Правительства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Чукотского автономного округа,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22. Председатель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осуществляет общее руководство деятельностью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утверждает план работы Комиссии (ежегодный план);</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утверждает повестку дня очередного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дает поручения в рамках своих полномочий членам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д) представляет комиссию в отношениях с федеральными государственными органами, государственными органами Чукотского автономного округа, организациями и гражданами по вопросам, относящимся к компетенции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23.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по профилактике коррупционных и иных правонарушений Аппарата Губернатора и Правительства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24. Секретарь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оформляет протоколы заседаний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организует выполнение поручений председателя Комиссии, данных по результатам заседаний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right"/>
        <w:outlineLvl w:val="0"/>
        <w:rPr>
          <w:rFonts w:ascii="Times New Roman" w:hAnsi="Times New Roman" w:cs="Times New Roman"/>
        </w:rPr>
      </w:pPr>
      <w:r w:rsidRPr="00C271DE">
        <w:rPr>
          <w:rFonts w:ascii="Times New Roman" w:hAnsi="Times New Roman" w:cs="Times New Roman"/>
        </w:rPr>
        <w:t>Приложение 2</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к Постановлению Губернатора</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Чукотского автономного округа</w:t>
      </w:r>
    </w:p>
    <w:p w:rsidR="00C271DE" w:rsidRPr="00C271DE" w:rsidRDefault="00C271DE">
      <w:pPr>
        <w:pStyle w:val="ConsPlusNormal"/>
        <w:jc w:val="right"/>
        <w:rPr>
          <w:rFonts w:ascii="Times New Roman" w:hAnsi="Times New Roman" w:cs="Times New Roman"/>
        </w:rPr>
      </w:pPr>
      <w:r w:rsidRPr="00C271DE">
        <w:rPr>
          <w:rFonts w:ascii="Times New Roman" w:hAnsi="Times New Roman" w:cs="Times New Roman"/>
        </w:rPr>
        <w:t>от 7 сентября 2015 г. N 78</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Title"/>
        <w:jc w:val="center"/>
        <w:rPr>
          <w:rFonts w:ascii="Times New Roman" w:hAnsi="Times New Roman" w:cs="Times New Roman"/>
        </w:rPr>
      </w:pPr>
      <w:bookmarkStart w:id="2" w:name="P120"/>
      <w:bookmarkEnd w:id="2"/>
      <w:r w:rsidRPr="00C271DE">
        <w:rPr>
          <w:rFonts w:ascii="Times New Roman" w:hAnsi="Times New Roman" w:cs="Times New Roman"/>
        </w:rPr>
        <w:t>ПОЛОЖЕНИЕ</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О ПОРЯДКЕ РАССМОТРЕНИЯ КОМИССИЕЙ ПО КООРДИНАЦИИ РАБОТЫ</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ПО ПРОТИВОДЕЙСТВИЮ КОРРУПЦИИ В ЧУКОТСКОМ АВТОНОМНОМ ОКРУГЕ</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ВОПРОСОВ, КАСАЮЩИХСЯ СОБЛЮДЕНИЯ ТРЕБОВАНИЙ К СЛУЖЕБНОМУ</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(ДОЛЖНОСТНОМУ) ПОВЕДЕНИЮ ЛИЦ, ЗАМЕЩАЮЩИХ ГОСУДАРСТВЕННЫЕ</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t>ДОЛЖНОСТИ ЧУКОТСКОГО АВТОНОМНОГО ОКРУГА И ИНЫХ ЛИЦ,</w:t>
      </w:r>
    </w:p>
    <w:p w:rsidR="00C271DE" w:rsidRPr="00C271DE" w:rsidRDefault="00C271DE">
      <w:pPr>
        <w:pStyle w:val="ConsPlusTitle"/>
        <w:jc w:val="center"/>
        <w:rPr>
          <w:rFonts w:ascii="Times New Roman" w:hAnsi="Times New Roman" w:cs="Times New Roman"/>
        </w:rPr>
      </w:pPr>
      <w:r w:rsidRPr="00C271DE">
        <w:rPr>
          <w:rFonts w:ascii="Times New Roman" w:hAnsi="Times New Roman" w:cs="Times New Roman"/>
        </w:rPr>
        <w:lastRenderedPageBreak/>
        <w:t>И УРЕГУЛИРОВАНИЯ КОНФЛИКТА ИНТЕРЕСОВ</w:t>
      </w:r>
    </w:p>
    <w:p w:rsidR="00C271DE" w:rsidRPr="00C271DE" w:rsidRDefault="00C271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1DE" w:rsidRPr="00C271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Список изменяющих документов</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(в ред. Постановлений Губернатора Чукотского автономного округа</w:t>
            </w:r>
          </w:p>
          <w:p w:rsidR="00C271DE" w:rsidRPr="00C271DE" w:rsidRDefault="00C271DE">
            <w:pPr>
              <w:pStyle w:val="ConsPlusNormal"/>
              <w:jc w:val="center"/>
              <w:rPr>
                <w:rFonts w:ascii="Times New Roman" w:hAnsi="Times New Roman" w:cs="Times New Roman"/>
              </w:rPr>
            </w:pPr>
            <w:r w:rsidRPr="00C271DE">
              <w:rPr>
                <w:rFonts w:ascii="Times New Roman" w:hAnsi="Times New Roman" w:cs="Times New Roman"/>
                <w:color w:val="392C69"/>
              </w:rPr>
              <w:t xml:space="preserve">от 29.03.2018 </w:t>
            </w:r>
            <w:hyperlink r:id="rId22">
              <w:r w:rsidRPr="00C271DE">
                <w:rPr>
                  <w:rFonts w:ascii="Times New Roman" w:hAnsi="Times New Roman" w:cs="Times New Roman"/>
                  <w:color w:val="0000FF"/>
                </w:rPr>
                <w:t>N 24</w:t>
              </w:r>
            </w:hyperlink>
            <w:r w:rsidRPr="00C271DE">
              <w:rPr>
                <w:rFonts w:ascii="Times New Roman" w:hAnsi="Times New Roman" w:cs="Times New Roman"/>
                <w:color w:val="392C69"/>
              </w:rPr>
              <w:t xml:space="preserve">, от 25.09.2018 </w:t>
            </w:r>
            <w:hyperlink r:id="rId23">
              <w:r w:rsidRPr="00C271DE">
                <w:rPr>
                  <w:rFonts w:ascii="Times New Roman" w:hAnsi="Times New Roman" w:cs="Times New Roman"/>
                  <w:color w:val="0000FF"/>
                </w:rPr>
                <w:t>N 79</w:t>
              </w:r>
            </w:hyperlink>
            <w:r w:rsidRPr="00C271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1DE" w:rsidRPr="00C271DE" w:rsidRDefault="00C271DE">
            <w:pPr>
              <w:pStyle w:val="ConsPlusNormal"/>
              <w:rPr>
                <w:rFonts w:ascii="Times New Roman" w:hAnsi="Times New Roman" w:cs="Times New Roman"/>
              </w:rPr>
            </w:pPr>
          </w:p>
        </w:tc>
      </w:tr>
    </w:tbl>
    <w:p w:rsidR="00C271DE" w:rsidRPr="00C271DE" w:rsidRDefault="00C271DE">
      <w:pPr>
        <w:pStyle w:val="ConsPlusNormal"/>
        <w:rPr>
          <w:rFonts w:ascii="Times New Roman" w:hAnsi="Times New Roman" w:cs="Times New Roman"/>
        </w:rPr>
      </w:pPr>
    </w:p>
    <w:p w:rsidR="00C271DE" w:rsidRPr="00C271DE" w:rsidRDefault="00C271DE">
      <w:pPr>
        <w:pStyle w:val="ConsPlusNormal"/>
        <w:ind w:firstLine="540"/>
        <w:jc w:val="both"/>
        <w:rPr>
          <w:rFonts w:ascii="Times New Roman" w:hAnsi="Times New Roman" w:cs="Times New Roman"/>
        </w:rPr>
      </w:pPr>
      <w:bookmarkStart w:id="3" w:name="P131"/>
      <w:bookmarkEnd w:id="3"/>
      <w:r w:rsidRPr="00C271DE">
        <w:rPr>
          <w:rFonts w:ascii="Times New Roman" w:hAnsi="Times New Roman" w:cs="Times New Roman"/>
        </w:rPr>
        <w:t xml:space="preserve">1. Настоящее Положение, разработанное в соответствии с Федеральным </w:t>
      </w:r>
      <w:hyperlink r:id="rId24">
        <w:r w:rsidRPr="00C271DE">
          <w:rPr>
            <w:rFonts w:ascii="Times New Roman" w:hAnsi="Times New Roman" w:cs="Times New Roman"/>
            <w:color w:val="0000FF"/>
          </w:rPr>
          <w:t>законом</w:t>
        </w:r>
      </w:hyperlink>
      <w:r w:rsidRPr="00C271DE">
        <w:rPr>
          <w:rFonts w:ascii="Times New Roman" w:hAnsi="Times New Roman" w:cs="Times New Roman"/>
        </w:rPr>
        <w:t xml:space="preserve"> от 25 декабря 2008 года N 273-ФЗ "О противодействии коррупции" (далее - Федеральный закон "О противодействии коррупции"), </w:t>
      </w:r>
      <w:hyperlink r:id="rId25">
        <w:r w:rsidRPr="00C271DE">
          <w:rPr>
            <w:rFonts w:ascii="Times New Roman" w:hAnsi="Times New Roman" w:cs="Times New Roman"/>
            <w:color w:val="0000FF"/>
          </w:rPr>
          <w:t>Указом</w:t>
        </w:r>
      </w:hyperlink>
      <w:r w:rsidRPr="00C271DE">
        <w:rPr>
          <w:rFonts w:ascii="Times New Roman" w:hAnsi="Times New Roman" w:cs="Times New Roman"/>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26">
        <w:r w:rsidRPr="00C271DE">
          <w:rPr>
            <w:rFonts w:ascii="Times New Roman" w:hAnsi="Times New Roman" w:cs="Times New Roman"/>
            <w:color w:val="0000FF"/>
          </w:rPr>
          <w:t>Положением</w:t>
        </w:r>
      </w:hyperlink>
      <w:r w:rsidRPr="00C271DE">
        <w:rPr>
          <w:rFonts w:ascii="Times New Roman" w:hAnsi="Times New Roman" w:cs="Times New Roman"/>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года N 233 "О некоторых вопросах организации деятельности президиума Совета при Президенте Российской Федерации по противодействию коррупции", определяет порядок рассмотрения Комиссией по координации работы по противодействию коррупции в Чукотском автономном округе (далее - Комиссия):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вопросов, касающихся соблюдения требований к служебному (должностному) поведению лиц, замещающих государственные должности Чукотского автономного округа, должности государственной гражданской службы Чукотского автономного округа, назначение на которые и освобождение от которых осуществляется Губернатором Чукотского автономного округа (далее - должности государственной гражданской службы), и урегулирования конфликта интересов;</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вопроса, касающегося непредставления лицом, замещающим муниципальную должность в муниципальном образовании Чукотского автономного округа (далее - лицо, замещающее муниципальную должность)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обращения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гражданской службы;</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или должности государственной гражданской службы.</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 Основаниями для проведения заседания Комиссии являются:</w:t>
      </w:r>
    </w:p>
    <w:p w:rsidR="00C271DE" w:rsidRPr="00C271DE" w:rsidRDefault="00C271DE">
      <w:pPr>
        <w:pStyle w:val="ConsPlusNormal"/>
        <w:spacing w:before="220"/>
        <w:ind w:firstLine="540"/>
        <w:jc w:val="both"/>
        <w:rPr>
          <w:rFonts w:ascii="Times New Roman" w:hAnsi="Times New Roman" w:cs="Times New Roman"/>
        </w:rPr>
      </w:pPr>
      <w:bookmarkStart w:id="4" w:name="P137"/>
      <w:bookmarkEnd w:id="4"/>
      <w:r w:rsidRPr="00C271DE">
        <w:rPr>
          <w:rFonts w:ascii="Times New Roman" w:hAnsi="Times New Roman" w:cs="Times New Roman"/>
        </w:rPr>
        <w:t>а) решение Губернатора Чукотского автономного округа, принятое на основании: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материалов проверки, проведенной Управлением по профилактике коррупционных и иных правонарушений Аппарата Губернатора и Правительства Чукотского автономного округа (далее - Управление по профилактике коррупционных и иных правонарушений) в соответствии с порядком проверки достоверности и полноты сведений, представляемых гражданами, претендующими на замещение должностей государственной гражданской службы, гражданами при назначении на государственные должности Чукотского автономного округа, лицами, замещающими </w:t>
      </w:r>
      <w:r w:rsidRPr="00C271DE">
        <w:rPr>
          <w:rFonts w:ascii="Times New Roman" w:hAnsi="Times New Roman" w:cs="Times New Roman"/>
        </w:rPr>
        <w:lastRenderedPageBreak/>
        <w:t>государственные должности Чукотского автономного округа, гражданскими служащими, установленным нормативными правовыми актами Чукотского автономного округа;</w:t>
      </w:r>
    </w:p>
    <w:p w:rsidR="00C271DE" w:rsidRPr="00C271DE" w:rsidRDefault="00C271DE">
      <w:pPr>
        <w:pStyle w:val="ConsPlusNormal"/>
        <w:jc w:val="both"/>
        <w:rPr>
          <w:rFonts w:ascii="Times New Roman" w:hAnsi="Times New Roman" w:cs="Times New Roman"/>
        </w:rPr>
      </w:pPr>
      <w:r w:rsidRPr="00C271DE">
        <w:rPr>
          <w:rFonts w:ascii="Times New Roman" w:hAnsi="Times New Roman" w:cs="Times New Roman"/>
        </w:rPr>
        <w:t xml:space="preserve">(в ред. </w:t>
      </w:r>
      <w:hyperlink r:id="rId27">
        <w:r w:rsidRPr="00C271DE">
          <w:rPr>
            <w:rFonts w:ascii="Times New Roman" w:hAnsi="Times New Roman" w:cs="Times New Roman"/>
            <w:color w:val="0000FF"/>
          </w:rPr>
          <w:t>Постановления</w:t>
        </w:r>
      </w:hyperlink>
      <w:r w:rsidRPr="00C271DE">
        <w:rPr>
          <w:rFonts w:ascii="Times New Roman" w:hAnsi="Times New Roman" w:cs="Times New Roman"/>
        </w:rPr>
        <w:t xml:space="preserve"> Губернатора Чукотского автономного округа от 25.09.2018 N 79)</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иных материалов о нарушении лицом, замещающим государственную должность Чукотского автономного округа или должность государственной гражданской службы, требований к служебному (должностному) поведению, поступивших в Комиссию;</w:t>
      </w:r>
    </w:p>
    <w:p w:rsidR="00C271DE" w:rsidRPr="00C271DE" w:rsidRDefault="00C271DE">
      <w:pPr>
        <w:pStyle w:val="ConsPlusNormal"/>
        <w:spacing w:before="220"/>
        <w:ind w:firstLine="540"/>
        <w:jc w:val="both"/>
        <w:rPr>
          <w:rFonts w:ascii="Times New Roman" w:hAnsi="Times New Roman" w:cs="Times New Roman"/>
        </w:rPr>
      </w:pPr>
      <w:bookmarkStart w:id="5" w:name="P141"/>
      <w:bookmarkEnd w:id="5"/>
      <w:r w:rsidRPr="00C271DE">
        <w:rPr>
          <w:rFonts w:ascii="Times New Roman" w:hAnsi="Times New Roman" w:cs="Times New Roman"/>
        </w:rPr>
        <w:t>б) поступившее в Управление по профилактике коррупционных и иных правонарушений:</w:t>
      </w:r>
    </w:p>
    <w:p w:rsidR="00C271DE" w:rsidRPr="00C271DE" w:rsidRDefault="00C271DE">
      <w:pPr>
        <w:pStyle w:val="ConsPlusNormal"/>
        <w:spacing w:before="220"/>
        <w:ind w:firstLine="540"/>
        <w:jc w:val="both"/>
        <w:rPr>
          <w:rFonts w:ascii="Times New Roman" w:hAnsi="Times New Roman" w:cs="Times New Roman"/>
        </w:rPr>
      </w:pPr>
      <w:bookmarkStart w:id="6" w:name="P142"/>
      <w:bookmarkEnd w:id="6"/>
      <w:r w:rsidRPr="00C271DE">
        <w:rPr>
          <w:rFonts w:ascii="Times New Roman" w:hAnsi="Times New Roman" w:cs="Times New Roman"/>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гражданской службы;</w:t>
      </w:r>
    </w:p>
    <w:p w:rsidR="00C271DE" w:rsidRPr="00C271DE" w:rsidRDefault="00C271DE">
      <w:pPr>
        <w:pStyle w:val="ConsPlusNormal"/>
        <w:spacing w:before="220"/>
        <w:ind w:firstLine="540"/>
        <w:jc w:val="both"/>
        <w:rPr>
          <w:rFonts w:ascii="Times New Roman" w:hAnsi="Times New Roman" w:cs="Times New Roman"/>
        </w:rPr>
      </w:pPr>
      <w:bookmarkStart w:id="7" w:name="P143"/>
      <w:bookmarkEnd w:id="7"/>
      <w:r w:rsidRPr="00C271DE">
        <w:rPr>
          <w:rFonts w:ascii="Times New Roman" w:hAnsi="Times New Roman" w:cs="Times New Roman"/>
        </w:rPr>
        <w:t>заявление лица, замещающего государственную должность Чукотского автономного округа или должность государственной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271DE" w:rsidRPr="00C271DE" w:rsidRDefault="00C271DE">
      <w:pPr>
        <w:pStyle w:val="ConsPlusNormal"/>
        <w:spacing w:before="220"/>
        <w:ind w:firstLine="540"/>
        <w:jc w:val="both"/>
        <w:rPr>
          <w:rFonts w:ascii="Times New Roman" w:hAnsi="Times New Roman" w:cs="Times New Roman"/>
        </w:rPr>
      </w:pPr>
      <w:bookmarkStart w:id="8" w:name="P144"/>
      <w:bookmarkEnd w:id="8"/>
      <w:r w:rsidRPr="00C271DE">
        <w:rPr>
          <w:rFonts w:ascii="Times New Roman" w:hAnsi="Times New Roman" w:cs="Times New Roman"/>
        </w:rPr>
        <w:t xml:space="preserve">заявление лица, замещающего государственную должность Чукотского автономного округа или должность государственной гражданской службы, о невозможности выполнить требования Федерального </w:t>
      </w:r>
      <w:hyperlink r:id="rId28">
        <w:r w:rsidRPr="00C271DE">
          <w:rPr>
            <w:rFonts w:ascii="Times New Roman" w:hAnsi="Times New Roman" w:cs="Times New Roman"/>
            <w:color w:val="0000FF"/>
          </w:rPr>
          <w:t>закона</w:t>
        </w:r>
      </w:hyperlink>
      <w:r w:rsidRPr="00C271DE">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271DE" w:rsidRPr="00C271DE" w:rsidRDefault="00C271DE">
      <w:pPr>
        <w:pStyle w:val="ConsPlusNormal"/>
        <w:spacing w:before="220"/>
        <w:ind w:firstLine="540"/>
        <w:jc w:val="both"/>
        <w:rPr>
          <w:rFonts w:ascii="Times New Roman" w:hAnsi="Times New Roman" w:cs="Times New Roman"/>
        </w:rPr>
      </w:pPr>
      <w:bookmarkStart w:id="9" w:name="P145"/>
      <w:bookmarkEnd w:id="9"/>
      <w:r w:rsidRPr="00C271DE">
        <w:rPr>
          <w:rFonts w:ascii="Times New Roman" w:hAnsi="Times New Roman" w:cs="Times New Roman"/>
        </w:rPr>
        <w:t>уведомление лица, замещающего государственную должность Чукотского автономного округа или должность государственной гражданской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решение председателя Комиссии, принимаемого в соответствии с </w:t>
      </w:r>
      <w:hyperlink w:anchor="P162">
        <w:r w:rsidRPr="00C271DE">
          <w:rPr>
            <w:rFonts w:ascii="Times New Roman" w:hAnsi="Times New Roman" w:cs="Times New Roman"/>
            <w:color w:val="0000FF"/>
          </w:rPr>
          <w:t>пунктом 6</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bookmarkStart w:id="10" w:name="P147"/>
      <w:bookmarkEnd w:id="10"/>
      <w:r w:rsidRPr="00C271DE">
        <w:rPr>
          <w:rFonts w:ascii="Times New Roman" w:hAnsi="Times New Roman" w:cs="Times New Roman"/>
        </w:rPr>
        <w:t>в) поступившего в Комиссию 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271DE" w:rsidRPr="00C271DE" w:rsidRDefault="00C271DE">
      <w:pPr>
        <w:pStyle w:val="ConsPlusNormal"/>
        <w:spacing w:before="220"/>
        <w:ind w:firstLine="540"/>
        <w:jc w:val="both"/>
        <w:rPr>
          <w:rFonts w:ascii="Times New Roman" w:hAnsi="Times New Roman" w:cs="Times New Roman"/>
        </w:rPr>
      </w:pPr>
      <w:bookmarkStart w:id="11" w:name="P148"/>
      <w:bookmarkEnd w:id="11"/>
      <w:r w:rsidRPr="00C271DE">
        <w:rPr>
          <w:rFonts w:ascii="Times New Roman" w:hAnsi="Times New Roman" w:cs="Times New Roman"/>
        </w:rPr>
        <w:t xml:space="preserve">г) поступившее в соответствии с </w:t>
      </w:r>
      <w:hyperlink r:id="rId29">
        <w:r w:rsidRPr="00C271DE">
          <w:rPr>
            <w:rFonts w:ascii="Times New Roman" w:hAnsi="Times New Roman" w:cs="Times New Roman"/>
            <w:color w:val="0000FF"/>
          </w:rPr>
          <w:t>частью 4 статьи 12</w:t>
        </w:r>
      </w:hyperlink>
      <w:r w:rsidRPr="00C271DE">
        <w:rPr>
          <w:rFonts w:ascii="Times New Roman" w:hAnsi="Times New Roman" w:cs="Times New Roman"/>
        </w:rPr>
        <w:t xml:space="preserve"> Федерального закона "О противодействии коррупции" и </w:t>
      </w:r>
      <w:hyperlink r:id="rId30">
        <w:r w:rsidRPr="00C271DE">
          <w:rPr>
            <w:rFonts w:ascii="Times New Roman" w:hAnsi="Times New Roman" w:cs="Times New Roman"/>
            <w:color w:val="0000FF"/>
          </w:rPr>
          <w:t>статьей 64.1</w:t>
        </w:r>
      </w:hyperlink>
      <w:r w:rsidRPr="00C271DE">
        <w:rPr>
          <w:rFonts w:ascii="Times New Roman" w:hAnsi="Times New Roman" w:cs="Times New Roman"/>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Чукотского автономного округа или должности государственной гражданской службы, при условии, что указанному гражданину Комиссией ранее было отказано во </w:t>
      </w:r>
      <w:r w:rsidRPr="00C271DE">
        <w:rPr>
          <w:rFonts w:ascii="Times New Roman" w:hAnsi="Times New Roman" w:cs="Times New Roman"/>
        </w:rPr>
        <w:lastRenderedPageBreak/>
        <w:t>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3. Обращения и заявления, указанные в </w:t>
      </w:r>
      <w:hyperlink w:anchor="P141">
        <w:r w:rsidRPr="00C271DE">
          <w:rPr>
            <w:rFonts w:ascii="Times New Roman" w:hAnsi="Times New Roman" w:cs="Times New Roman"/>
            <w:color w:val="0000FF"/>
          </w:rPr>
          <w:t>подпункте "б" пункта 2</w:t>
        </w:r>
      </w:hyperlink>
      <w:r w:rsidRPr="00C271DE">
        <w:rPr>
          <w:rFonts w:ascii="Times New Roman" w:hAnsi="Times New Roman" w:cs="Times New Roman"/>
        </w:rPr>
        <w:t xml:space="preserve"> настоящего Положения, подаются на имя начальника Управления по профилактике коррупционных и иных правонарушений.</w:t>
      </w:r>
    </w:p>
    <w:p w:rsidR="00C271DE" w:rsidRPr="00C271DE" w:rsidRDefault="00C271DE">
      <w:pPr>
        <w:pStyle w:val="ConsPlusNormal"/>
        <w:jc w:val="both"/>
        <w:rPr>
          <w:rFonts w:ascii="Times New Roman" w:hAnsi="Times New Roman" w:cs="Times New Roman"/>
        </w:rPr>
      </w:pPr>
      <w:r w:rsidRPr="00C271DE">
        <w:rPr>
          <w:rFonts w:ascii="Times New Roman" w:hAnsi="Times New Roman" w:cs="Times New Roman"/>
        </w:rPr>
        <w:t xml:space="preserve">(в ред. </w:t>
      </w:r>
      <w:hyperlink r:id="rId31">
        <w:r w:rsidRPr="00C271DE">
          <w:rPr>
            <w:rFonts w:ascii="Times New Roman" w:hAnsi="Times New Roman" w:cs="Times New Roman"/>
            <w:color w:val="0000FF"/>
          </w:rPr>
          <w:t>Постановления</w:t>
        </w:r>
      </w:hyperlink>
      <w:r w:rsidRPr="00C271DE">
        <w:rPr>
          <w:rFonts w:ascii="Times New Roman" w:hAnsi="Times New Roman" w:cs="Times New Roman"/>
        </w:rPr>
        <w:t xml:space="preserve"> Губернатора Чукотского автономного округа от 25.09.2018 N 79)</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В обращении, предусмотренном </w:t>
      </w:r>
      <w:hyperlink w:anchor="P142">
        <w:r w:rsidRPr="00C271DE">
          <w:rPr>
            <w:rFonts w:ascii="Times New Roman" w:hAnsi="Times New Roman" w:cs="Times New Roman"/>
            <w:color w:val="0000FF"/>
          </w:rPr>
          <w:t>абзацем вторым подпункта "б" пункта 2</w:t>
        </w:r>
      </w:hyperlink>
      <w:r w:rsidRPr="00C271DE">
        <w:rPr>
          <w:rFonts w:ascii="Times New Roman" w:hAnsi="Times New Roman" w:cs="Times New Roman"/>
        </w:rP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Чукотского автономного округа или должности государственной гражданской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Заявление, указанное в </w:t>
      </w:r>
      <w:hyperlink w:anchor="P143">
        <w:r w:rsidRPr="00C271DE">
          <w:rPr>
            <w:rFonts w:ascii="Times New Roman" w:hAnsi="Times New Roman" w:cs="Times New Roman"/>
            <w:color w:val="0000FF"/>
          </w:rPr>
          <w:t>абзаце третьем подпункта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подпункте "в" пункта 2</w:t>
        </w:r>
      </w:hyperlink>
      <w:r w:rsidRPr="00C271DE">
        <w:rPr>
          <w:rFonts w:ascii="Times New Roman" w:hAnsi="Times New Roman" w:cs="Times New Roman"/>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Уведомление и заявление, указанные в </w:t>
      </w:r>
      <w:hyperlink w:anchor="P145">
        <w:r w:rsidRPr="00C271DE">
          <w:rPr>
            <w:rFonts w:ascii="Times New Roman" w:hAnsi="Times New Roman" w:cs="Times New Roman"/>
            <w:color w:val="0000FF"/>
          </w:rPr>
          <w:t>абзаце пятом подпункта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подпункте "в" пункта 2</w:t>
        </w:r>
      </w:hyperlink>
      <w:r w:rsidRPr="00C271DE">
        <w:rPr>
          <w:rFonts w:ascii="Times New Roman" w:hAnsi="Times New Roman" w:cs="Times New Roman"/>
        </w:rPr>
        <w:t xml:space="preserve"> настоящего Положения, подаются на имя Губернатора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bookmarkStart w:id="12" w:name="P154"/>
      <w:bookmarkEnd w:id="12"/>
      <w:r w:rsidRPr="00C271DE">
        <w:rPr>
          <w:rFonts w:ascii="Times New Roman" w:hAnsi="Times New Roman" w:cs="Times New Roman"/>
        </w:rPr>
        <w:t xml:space="preserve">В Управлении по профилактике коррупционных и иных правонарушений осуществляется предварительное рассмотрение обращений, заявлений и уведомлений, указанных в </w:t>
      </w:r>
      <w:hyperlink w:anchor="P141">
        <w:r w:rsidRPr="00C271DE">
          <w:rPr>
            <w:rFonts w:ascii="Times New Roman" w:hAnsi="Times New Roman" w:cs="Times New Roman"/>
            <w:color w:val="0000FF"/>
          </w:rPr>
          <w:t>подпунктах "б"</w:t>
        </w:r>
      </w:hyperlink>
      <w:r w:rsidRPr="00C271DE">
        <w:rPr>
          <w:rFonts w:ascii="Times New Roman" w:hAnsi="Times New Roman" w:cs="Times New Roman"/>
        </w:rPr>
        <w:t xml:space="preserve"> - </w:t>
      </w:r>
      <w:hyperlink w:anchor="P148">
        <w:r w:rsidRPr="00C271DE">
          <w:rPr>
            <w:rFonts w:ascii="Times New Roman" w:hAnsi="Times New Roman" w:cs="Times New Roman"/>
            <w:color w:val="0000FF"/>
          </w:rPr>
          <w:t>"г" пункта 2</w:t>
        </w:r>
      </w:hyperlink>
      <w:r w:rsidRPr="00C271DE">
        <w:rPr>
          <w:rFonts w:ascii="Times New Roman" w:hAnsi="Times New Roman" w:cs="Times New Roman"/>
        </w:rPr>
        <w:t xml:space="preserve"> настоящего Положения, и по результатам их рассмотрения на каждое из них подготавливается мотивированное заключение.</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4. При подготовке предусмотренного </w:t>
      </w:r>
      <w:hyperlink w:anchor="P154">
        <w:r w:rsidRPr="00C271DE">
          <w:rPr>
            <w:rFonts w:ascii="Times New Roman" w:hAnsi="Times New Roman" w:cs="Times New Roman"/>
            <w:color w:val="0000FF"/>
          </w:rPr>
          <w:t>абзацем пятым пункта 3</w:t>
        </w:r>
      </w:hyperlink>
      <w:r w:rsidRPr="00C271DE">
        <w:rPr>
          <w:rFonts w:ascii="Times New Roman" w:hAnsi="Times New Roman" w:cs="Times New Roman"/>
        </w:rPr>
        <w:t xml:space="preserve"> настоящего Положения мотивированного заключения должностные лица Управления по профилактике коррупционных и иных правонарушений по поручению Губернатора Чукотского автономного округа имеют право получать в установленном порядке от лиц, представивших в соответствии с </w:t>
      </w:r>
      <w:hyperlink w:anchor="P141">
        <w:r w:rsidRPr="00C271DE">
          <w:rPr>
            <w:rFonts w:ascii="Times New Roman" w:hAnsi="Times New Roman" w:cs="Times New Roman"/>
            <w:color w:val="0000FF"/>
          </w:rPr>
          <w:t>подпунктами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"в" пункта 2</w:t>
        </w:r>
      </w:hyperlink>
      <w:r w:rsidRPr="00C271DE">
        <w:rPr>
          <w:rFonts w:ascii="Times New Roman" w:hAnsi="Times New Roman" w:cs="Times New Roman"/>
        </w:rPr>
        <w:t xml:space="preserve"> настоящего Положения заявление или уведомление, и от лиц, в отношении которых в соответствии с </w:t>
      </w:r>
      <w:hyperlink w:anchor="P148">
        <w:r w:rsidRPr="00C271DE">
          <w:rPr>
            <w:rFonts w:ascii="Times New Roman" w:hAnsi="Times New Roman" w:cs="Times New Roman"/>
            <w:color w:val="0000FF"/>
          </w:rPr>
          <w:t>подпунктом "г" пункта 2</w:t>
        </w:r>
      </w:hyperlink>
      <w:r w:rsidRPr="00C271DE">
        <w:rPr>
          <w:rFonts w:ascii="Times New Roman" w:hAnsi="Times New Roman" w:cs="Times New Roman"/>
        </w:rPr>
        <w:t xml:space="preserve"> настоящего Положения представлены уведомления, необходимые пояснения, а Губернатор Чукотского автономного округа или его заместители могут направлять в установленном порядке запросы в государственные органы, органы местного самоуправления и заинтересованные организации.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5. Мотивированное заключение, предусмотренное </w:t>
      </w:r>
      <w:hyperlink w:anchor="P154">
        <w:r w:rsidRPr="00C271DE">
          <w:rPr>
            <w:rFonts w:ascii="Times New Roman" w:hAnsi="Times New Roman" w:cs="Times New Roman"/>
            <w:color w:val="0000FF"/>
          </w:rPr>
          <w:t>абзацем пятым пункта 3</w:t>
        </w:r>
      </w:hyperlink>
      <w:r w:rsidRPr="00C271DE">
        <w:rPr>
          <w:rFonts w:ascii="Times New Roman" w:hAnsi="Times New Roman" w:cs="Times New Roman"/>
        </w:rPr>
        <w:t xml:space="preserve"> настоящего Положения, должно содержать:</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а) информацию, изложенную в обращениях, заявлениях и уведомлениях, указанных в </w:t>
      </w:r>
      <w:hyperlink w:anchor="P141">
        <w:r w:rsidRPr="00C271DE">
          <w:rPr>
            <w:rFonts w:ascii="Times New Roman" w:hAnsi="Times New Roman" w:cs="Times New Roman"/>
            <w:color w:val="0000FF"/>
          </w:rPr>
          <w:t>подпунктах "б"</w:t>
        </w:r>
      </w:hyperlink>
      <w:r w:rsidRPr="00C271DE">
        <w:rPr>
          <w:rFonts w:ascii="Times New Roman" w:hAnsi="Times New Roman" w:cs="Times New Roman"/>
        </w:rPr>
        <w:t xml:space="preserve"> - </w:t>
      </w:r>
      <w:hyperlink w:anchor="P148">
        <w:r w:rsidRPr="00C271DE">
          <w:rPr>
            <w:rFonts w:ascii="Times New Roman" w:hAnsi="Times New Roman" w:cs="Times New Roman"/>
            <w:color w:val="0000FF"/>
          </w:rPr>
          <w:t>"г" пункта 2</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б) информацию, полученную от государственных органов, органов местного самоуправления </w:t>
      </w:r>
      <w:r w:rsidRPr="00C271DE">
        <w:rPr>
          <w:rFonts w:ascii="Times New Roman" w:hAnsi="Times New Roman" w:cs="Times New Roman"/>
        </w:rPr>
        <w:lastRenderedPageBreak/>
        <w:t>и заинтересованных организаций на основании запросов;</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в) мотивированный вывод по результатам предварительного рассмотрения обращений, заявлений и уведомлений, указанных в </w:t>
      </w:r>
      <w:hyperlink w:anchor="P141">
        <w:r w:rsidRPr="00C271DE">
          <w:rPr>
            <w:rFonts w:ascii="Times New Roman" w:hAnsi="Times New Roman" w:cs="Times New Roman"/>
            <w:color w:val="0000FF"/>
          </w:rPr>
          <w:t>подпунктах "б"</w:t>
        </w:r>
      </w:hyperlink>
      <w:r w:rsidRPr="00C271DE">
        <w:rPr>
          <w:rFonts w:ascii="Times New Roman" w:hAnsi="Times New Roman" w:cs="Times New Roman"/>
        </w:rPr>
        <w:t xml:space="preserve"> - </w:t>
      </w:r>
      <w:hyperlink w:anchor="P148">
        <w:r w:rsidRPr="00C271DE">
          <w:rPr>
            <w:rFonts w:ascii="Times New Roman" w:hAnsi="Times New Roman" w:cs="Times New Roman"/>
            <w:color w:val="0000FF"/>
          </w:rPr>
          <w:t>"г" пункта 2</w:t>
        </w:r>
      </w:hyperlink>
      <w:r w:rsidRPr="00C271DE">
        <w:rPr>
          <w:rFonts w:ascii="Times New Roman" w:hAnsi="Times New Roman" w:cs="Times New Roman"/>
        </w:rPr>
        <w:t xml:space="preserve"> настоящего Положения, а также рекомендации для принятия одного из решений в соответствии с </w:t>
      </w:r>
      <w:hyperlink w:anchor="P181">
        <w:r w:rsidRPr="00C271DE">
          <w:rPr>
            <w:rFonts w:ascii="Times New Roman" w:hAnsi="Times New Roman" w:cs="Times New Roman"/>
            <w:color w:val="0000FF"/>
          </w:rPr>
          <w:t>пунктами 18</w:t>
        </w:r>
      </w:hyperlink>
      <w:r w:rsidRPr="00C271DE">
        <w:rPr>
          <w:rFonts w:ascii="Times New Roman" w:hAnsi="Times New Roman" w:cs="Times New Roman"/>
        </w:rPr>
        <w:t xml:space="preserve"> - </w:t>
      </w:r>
      <w:hyperlink w:anchor="P195">
        <w:r w:rsidRPr="00C271DE">
          <w:rPr>
            <w:rFonts w:ascii="Times New Roman" w:hAnsi="Times New Roman" w:cs="Times New Roman"/>
            <w:color w:val="0000FF"/>
          </w:rPr>
          <w:t>22</w:t>
        </w:r>
      </w:hyperlink>
      <w:r w:rsidRPr="00C271DE">
        <w:rPr>
          <w:rFonts w:ascii="Times New Roman" w:hAnsi="Times New Roman" w:cs="Times New Roman"/>
        </w:rPr>
        <w:t xml:space="preserve"> настоящего Положения или иного решения.</w:t>
      </w:r>
    </w:p>
    <w:p w:rsidR="00C271DE" w:rsidRPr="00C271DE" w:rsidRDefault="00C271DE">
      <w:pPr>
        <w:pStyle w:val="ConsPlusNormal"/>
        <w:spacing w:before="220"/>
        <w:ind w:firstLine="540"/>
        <w:jc w:val="both"/>
        <w:rPr>
          <w:rFonts w:ascii="Times New Roman" w:hAnsi="Times New Roman" w:cs="Times New Roman"/>
        </w:rPr>
      </w:pPr>
      <w:bookmarkStart w:id="13" w:name="P162"/>
      <w:bookmarkEnd w:id="13"/>
      <w:r w:rsidRPr="00C271DE">
        <w:rPr>
          <w:rFonts w:ascii="Times New Roman" w:hAnsi="Times New Roman" w:cs="Times New Roman"/>
        </w:rPr>
        <w:t xml:space="preserve">6. В случае если в заявлении, указанном в </w:t>
      </w:r>
      <w:hyperlink w:anchor="P143">
        <w:r w:rsidRPr="00C271DE">
          <w:rPr>
            <w:rFonts w:ascii="Times New Roman" w:hAnsi="Times New Roman" w:cs="Times New Roman"/>
            <w:color w:val="0000FF"/>
          </w:rPr>
          <w:t>абзаце третьем подпункта "б"</w:t>
        </w:r>
      </w:hyperlink>
      <w:r w:rsidRPr="00C271DE">
        <w:rPr>
          <w:rFonts w:ascii="Times New Roman" w:hAnsi="Times New Roman" w:cs="Times New Roman"/>
        </w:rPr>
        <w:t xml:space="preserve">, </w:t>
      </w:r>
      <w:hyperlink w:anchor="P147">
        <w:r w:rsidRPr="00C271DE">
          <w:rPr>
            <w:rFonts w:ascii="Times New Roman" w:hAnsi="Times New Roman" w:cs="Times New Roman"/>
            <w:color w:val="0000FF"/>
          </w:rPr>
          <w:t>подпункте "в" пункта 2</w:t>
        </w:r>
      </w:hyperlink>
      <w:r w:rsidRPr="00C271DE">
        <w:rPr>
          <w:rFonts w:ascii="Times New Roman" w:hAnsi="Times New Roman" w:cs="Times New Roman"/>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Чукотского автономного округа, муниципальную должность или должность государственной гражданской службы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185">
        <w:r w:rsidRPr="00C271DE">
          <w:rPr>
            <w:rFonts w:ascii="Times New Roman" w:hAnsi="Times New Roman" w:cs="Times New Roman"/>
            <w:color w:val="0000FF"/>
          </w:rPr>
          <w:t>подпунктом "а" пункта 19</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В случае если в заявлении, указанном в </w:t>
      </w:r>
      <w:hyperlink w:anchor="P144">
        <w:r w:rsidRPr="00C271DE">
          <w:rPr>
            <w:rFonts w:ascii="Times New Roman" w:hAnsi="Times New Roman" w:cs="Times New Roman"/>
            <w:color w:val="0000FF"/>
          </w:rPr>
          <w:t>абзаце четвертом подпункта "б" пункта 2</w:t>
        </w:r>
      </w:hyperlink>
      <w:r w:rsidRPr="00C271DE">
        <w:rPr>
          <w:rFonts w:ascii="Times New Roman" w:hAnsi="Times New Roman" w:cs="Times New Roman"/>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2">
        <w:r w:rsidRPr="00C271DE">
          <w:rPr>
            <w:rFonts w:ascii="Times New Roman" w:hAnsi="Times New Roman" w:cs="Times New Roman"/>
            <w:color w:val="0000FF"/>
          </w:rPr>
          <w:t>закона</w:t>
        </w:r>
      </w:hyperlink>
      <w:r w:rsidRPr="00C271DE">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189">
        <w:r w:rsidRPr="00C271DE">
          <w:rPr>
            <w:rFonts w:ascii="Times New Roman" w:hAnsi="Times New Roman" w:cs="Times New Roman"/>
            <w:color w:val="0000FF"/>
          </w:rPr>
          <w:t>подпунктом "а" пункта 20</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В случае если в уведомлении, указанном в </w:t>
      </w:r>
      <w:hyperlink w:anchor="P145">
        <w:r w:rsidRPr="00C271DE">
          <w:rPr>
            <w:rFonts w:ascii="Times New Roman" w:hAnsi="Times New Roman" w:cs="Times New Roman"/>
            <w:color w:val="0000FF"/>
          </w:rPr>
          <w:t>абзаце пятом подпункта "б" пункта 2</w:t>
        </w:r>
      </w:hyperlink>
      <w:r w:rsidRPr="00C271DE">
        <w:rPr>
          <w:rFonts w:ascii="Times New Roman" w:hAnsi="Times New Roman" w:cs="Times New Roman"/>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замещающим государственную должность Чукотского автономного округа или должность государственной гражданской службы, представившим уведомление, конфликт интересов отсутствует, председатель Комиссии может принять решение, предусмотренное </w:t>
      </w:r>
      <w:hyperlink w:anchor="P192">
        <w:r w:rsidRPr="00C271DE">
          <w:rPr>
            <w:rFonts w:ascii="Times New Roman" w:hAnsi="Times New Roman" w:cs="Times New Roman"/>
            <w:color w:val="0000FF"/>
          </w:rPr>
          <w:t>подпунктом "а" пункта 21</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7. Дата проведения заседания Комиссии, на котором предусматривается рассмотрение вопросов, указанных в </w:t>
      </w:r>
      <w:hyperlink w:anchor="P131">
        <w:r w:rsidRPr="00C271DE">
          <w:rPr>
            <w:rFonts w:ascii="Times New Roman" w:hAnsi="Times New Roman" w:cs="Times New Roman"/>
            <w:color w:val="0000FF"/>
          </w:rPr>
          <w:t>пункте 1</w:t>
        </w:r>
      </w:hyperlink>
      <w:r w:rsidRPr="00C271DE">
        <w:rPr>
          <w:rFonts w:ascii="Times New Roman" w:hAnsi="Times New Roman" w:cs="Times New Roman"/>
        </w:rPr>
        <w:t xml:space="preserve"> настоящего Положения, и место его проведения определяются председателем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8.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Чукотского автономного округа, муниципальную должность или должность государственной гражданской службы,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9. Заседание Комиссии считается правомочным, если на нем присутствует не менее двух третей от общего числа членов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10. Все члены Комиссии при принятии решений обладают равными правами.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11.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178">
        <w:r w:rsidRPr="00C271DE">
          <w:rPr>
            <w:rFonts w:ascii="Times New Roman" w:hAnsi="Times New Roman" w:cs="Times New Roman"/>
            <w:color w:val="0000FF"/>
          </w:rPr>
          <w:t>пунктами 17</w:t>
        </w:r>
      </w:hyperlink>
      <w:r w:rsidRPr="00C271DE">
        <w:rPr>
          <w:rFonts w:ascii="Times New Roman" w:hAnsi="Times New Roman" w:cs="Times New Roman"/>
        </w:rPr>
        <w:t xml:space="preserve"> - </w:t>
      </w:r>
      <w:hyperlink w:anchor="P191">
        <w:r w:rsidRPr="00C271DE">
          <w:rPr>
            <w:rFonts w:ascii="Times New Roman" w:hAnsi="Times New Roman" w:cs="Times New Roman"/>
            <w:color w:val="0000FF"/>
          </w:rPr>
          <w:t>21</w:t>
        </w:r>
      </w:hyperlink>
      <w:r w:rsidRPr="00C271DE">
        <w:rPr>
          <w:rFonts w:ascii="Times New Roman" w:hAnsi="Times New Roman" w:cs="Times New Roman"/>
        </w:rPr>
        <w:t xml:space="preserve"> настоящего Положения.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lastRenderedPageBreak/>
        <w:t xml:space="preserve">12. Заседание Комиссии, как правило, проводится в присутствии лица, представившего в соответствии с </w:t>
      </w:r>
      <w:hyperlink w:anchor="P141">
        <w:r w:rsidRPr="00C271DE">
          <w:rPr>
            <w:rFonts w:ascii="Times New Roman" w:hAnsi="Times New Roman" w:cs="Times New Roman"/>
            <w:color w:val="0000FF"/>
          </w:rPr>
          <w:t>подпунктами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"в" пункта 2</w:t>
        </w:r>
      </w:hyperlink>
      <w:r w:rsidRPr="00C271DE">
        <w:rPr>
          <w:rFonts w:ascii="Times New Roman" w:hAnsi="Times New Roman" w:cs="Times New Roman"/>
        </w:rP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обращении, заявлении или уведомлении.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13. Заседания Комиссии могут проводиться в отсутствие лица, представившего в соответствии с </w:t>
      </w:r>
      <w:hyperlink w:anchor="P141">
        <w:r w:rsidRPr="00C271DE">
          <w:rPr>
            <w:rFonts w:ascii="Times New Roman" w:hAnsi="Times New Roman" w:cs="Times New Roman"/>
            <w:color w:val="0000FF"/>
          </w:rPr>
          <w:t>подпунктами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"в" пункта 2</w:t>
        </w:r>
      </w:hyperlink>
      <w:r w:rsidRPr="00C271DE">
        <w:rPr>
          <w:rFonts w:ascii="Times New Roman" w:hAnsi="Times New Roman" w:cs="Times New Roman"/>
        </w:rPr>
        <w:t xml:space="preserve"> настоящего Положения обращение, заявление или уведомление, в случае:</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14.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Чукотского автономного округа, органов местного самоуправления, а также представители заинтересованных организаций.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15. На заседании Комиссии в порядке, определяемом председателем Комиссии, заслушиваются пояснения лица, замещающего государственную должность Чукотского автономного округа, муниципальную должность или должность государственной гражданской службы,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Чукотского автономного округа, муниципальную должность или должность государственной гражданской службы, либо гражданина могут быть заслушаны иные лица и рассмотрены представленные ими материалы.</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16. Члены Комиссии и лица, участвовавшие в его заседании, не вправе разглашать сведения, ставшие им известными в ходе работы Комиссии.</w:t>
      </w:r>
    </w:p>
    <w:p w:rsidR="00C271DE" w:rsidRPr="00C271DE" w:rsidRDefault="00C271DE">
      <w:pPr>
        <w:pStyle w:val="ConsPlusNormal"/>
        <w:spacing w:before="220"/>
        <w:ind w:firstLine="540"/>
        <w:jc w:val="both"/>
        <w:rPr>
          <w:rFonts w:ascii="Times New Roman" w:hAnsi="Times New Roman" w:cs="Times New Roman"/>
        </w:rPr>
      </w:pPr>
      <w:bookmarkStart w:id="14" w:name="P178"/>
      <w:bookmarkEnd w:id="14"/>
      <w:r w:rsidRPr="00C271DE">
        <w:rPr>
          <w:rFonts w:ascii="Times New Roman" w:hAnsi="Times New Roman" w:cs="Times New Roman"/>
        </w:rPr>
        <w:t xml:space="preserve">17. По итогам рассмотрения материалов в соответствии с </w:t>
      </w:r>
      <w:hyperlink w:anchor="P137">
        <w:r w:rsidRPr="00C271DE">
          <w:rPr>
            <w:rFonts w:ascii="Times New Roman" w:hAnsi="Times New Roman" w:cs="Times New Roman"/>
            <w:color w:val="0000FF"/>
          </w:rPr>
          <w:t>подпунктом "а"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установить, что в рассматриваемом случае не содержится признаков нарушения лицом, замещающим государственную должность Чукотского автономного округа или должность государственной гражданской службы, требований к служебному (должностному) поведению;</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установить, что в рассматриваемом случае имеются признаки нарушения лицом, замещающим государственную должность Чукотского автономного округа или должность государственной гражданской службы, требований к служебному (должностному) поведению. В этом случае Комиссией готовится доклад Губернатору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bookmarkStart w:id="15" w:name="P181"/>
      <w:bookmarkEnd w:id="15"/>
      <w:r w:rsidRPr="00C271DE">
        <w:rPr>
          <w:rFonts w:ascii="Times New Roman" w:hAnsi="Times New Roman" w:cs="Times New Roman"/>
        </w:rPr>
        <w:t xml:space="preserve">18. По итогам рассмотрения обращения в соответствии с </w:t>
      </w:r>
      <w:hyperlink w:anchor="P142">
        <w:r w:rsidRPr="00C271DE">
          <w:rPr>
            <w:rFonts w:ascii="Times New Roman" w:hAnsi="Times New Roman" w:cs="Times New Roman"/>
            <w:color w:val="0000FF"/>
          </w:rPr>
          <w:t>абзацем вторым подпункта "б"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w:t>
      </w:r>
      <w:r w:rsidRPr="00C271DE">
        <w:rPr>
          <w:rFonts w:ascii="Times New Roman" w:hAnsi="Times New Roman" w:cs="Times New Roman"/>
        </w:rPr>
        <w:lastRenderedPageBreak/>
        <w:t>его должностные (служебные) обязанности, и мотивировать свой отказ.</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19. По итогам рассмотрения заявления в соответствии с </w:t>
      </w:r>
      <w:hyperlink w:anchor="P143">
        <w:r w:rsidRPr="00C271DE">
          <w:rPr>
            <w:rFonts w:ascii="Times New Roman" w:hAnsi="Times New Roman" w:cs="Times New Roman"/>
            <w:color w:val="0000FF"/>
          </w:rPr>
          <w:t>абзацем третьим подпункта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подпунктом "в"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bookmarkStart w:id="16" w:name="P185"/>
      <w:bookmarkEnd w:id="16"/>
      <w:r w:rsidRPr="00C271DE">
        <w:rPr>
          <w:rFonts w:ascii="Times New Roman" w:hAnsi="Times New Roman" w:cs="Times New Roman"/>
        </w:rPr>
        <w:t>а) признать, что причина непредставления лицом, замещающим государственную должность Чукотского автономного округа, муниципальную должность или должность государственной гражданской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признать, что причина непредставления лицом, замещающим государственную должность Чукотского автономного округа, муниципальную должность или должность государственной гражданской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замещающего государственную должность Чукотского автономного округа, муниципальную должность или должность государственной гражданской службы, принять меры по представлению указанных сведений;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признать, что причина непредставления лицом, замещающим государственную должность Чукотского автономного округа, муниципальную должность или должность государственной гражданской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Губернатору Чукотского автономного округа.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20. По итогам рассмотрения заявления в соответствии с </w:t>
      </w:r>
      <w:hyperlink w:anchor="P144">
        <w:r w:rsidRPr="00C271DE">
          <w:rPr>
            <w:rFonts w:ascii="Times New Roman" w:hAnsi="Times New Roman" w:cs="Times New Roman"/>
            <w:color w:val="0000FF"/>
          </w:rPr>
          <w:t>абзацем четвертым подпункта "б"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bookmarkStart w:id="17" w:name="P189"/>
      <w:bookmarkEnd w:id="17"/>
      <w:r w:rsidRPr="00C271DE">
        <w:rPr>
          <w:rFonts w:ascii="Times New Roman" w:hAnsi="Times New Roman" w:cs="Times New Roman"/>
        </w:rPr>
        <w:t xml:space="preserve">а) признать, что обстоятельства, препятствующие выполнению требований Федерального </w:t>
      </w:r>
      <w:hyperlink r:id="rId33">
        <w:r w:rsidRPr="00C271DE">
          <w:rPr>
            <w:rFonts w:ascii="Times New Roman" w:hAnsi="Times New Roman" w:cs="Times New Roman"/>
            <w:color w:val="0000FF"/>
          </w:rPr>
          <w:t>закона</w:t>
        </w:r>
      </w:hyperlink>
      <w:r w:rsidRPr="00C271DE">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б) признать, что обстоятельства, препятствующие выполнению требований Федерального </w:t>
      </w:r>
      <w:hyperlink r:id="rId34">
        <w:r w:rsidRPr="00C271DE">
          <w:rPr>
            <w:rFonts w:ascii="Times New Roman" w:hAnsi="Times New Roman" w:cs="Times New Roman"/>
            <w:color w:val="0000FF"/>
          </w:rPr>
          <w:t>закона</w:t>
        </w:r>
      </w:hyperlink>
      <w:r w:rsidRPr="00C271DE">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рекомендует Губернатору Чукотского автономного округа применить к лицу, замещающего государственную должность Чукотского автономного округа или должность государственной гражданской службы, конкретную меру ответственности.</w:t>
      </w:r>
    </w:p>
    <w:p w:rsidR="00C271DE" w:rsidRPr="00C271DE" w:rsidRDefault="00C271DE">
      <w:pPr>
        <w:pStyle w:val="ConsPlusNormal"/>
        <w:spacing w:before="220"/>
        <w:ind w:firstLine="540"/>
        <w:jc w:val="both"/>
        <w:rPr>
          <w:rFonts w:ascii="Times New Roman" w:hAnsi="Times New Roman" w:cs="Times New Roman"/>
        </w:rPr>
      </w:pPr>
      <w:bookmarkStart w:id="18" w:name="P191"/>
      <w:bookmarkEnd w:id="18"/>
      <w:r w:rsidRPr="00C271DE">
        <w:rPr>
          <w:rFonts w:ascii="Times New Roman" w:hAnsi="Times New Roman" w:cs="Times New Roman"/>
        </w:rPr>
        <w:t xml:space="preserve">21. По итогам рассмотрения вопроса, указанного в </w:t>
      </w:r>
      <w:hyperlink w:anchor="P145">
        <w:r w:rsidRPr="00C271DE">
          <w:rPr>
            <w:rFonts w:ascii="Times New Roman" w:hAnsi="Times New Roman" w:cs="Times New Roman"/>
            <w:color w:val="0000FF"/>
          </w:rPr>
          <w:t>абзаце пятом подпункта "б"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bookmarkStart w:id="19" w:name="P192"/>
      <w:bookmarkEnd w:id="19"/>
      <w:r w:rsidRPr="00C271DE">
        <w:rPr>
          <w:rFonts w:ascii="Times New Roman" w:hAnsi="Times New Roman" w:cs="Times New Roman"/>
        </w:rPr>
        <w:t>а) признать, что при исполнении лицом, замещающим государственную должность Чукотского автономного округа или должность государственной гражданской службы, должностных обязанностей конфликт интересов отсутствует;</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б) признать, что при исполнении лицом, замещающим государственную должность Чукотского автономного округа или должность государственной гражданской службы,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Чукотского автономного округа, должность государственной гражданской службы и (или) Губернатору Чукотского автономного округа принять меры по урегулированию конфликта </w:t>
      </w:r>
      <w:r w:rsidRPr="00C271DE">
        <w:rPr>
          <w:rFonts w:ascii="Times New Roman" w:hAnsi="Times New Roman" w:cs="Times New Roman"/>
        </w:rPr>
        <w:lastRenderedPageBreak/>
        <w:t>интересов или по недопущению его возникновения;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признать, что лицо, замещающее государственную должность Чукотского автономного округа или должность государственной гражданской службы, не соблюдало требования об урегулировании конфликта интересов. В этом случае Комиссия рекомендует Губернатору Чукотского автономного округа применить к указанному лицу конкретную меру ответственности.</w:t>
      </w:r>
    </w:p>
    <w:p w:rsidR="00C271DE" w:rsidRPr="00C271DE" w:rsidRDefault="00C271DE">
      <w:pPr>
        <w:pStyle w:val="ConsPlusNormal"/>
        <w:spacing w:before="220"/>
        <w:ind w:firstLine="540"/>
        <w:jc w:val="both"/>
        <w:rPr>
          <w:rFonts w:ascii="Times New Roman" w:hAnsi="Times New Roman" w:cs="Times New Roman"/>
        </w:rPr>
      </w:pPr>
      <w:bookmarkStart w:id="20" w:name="P195"/>
      <w:bookmarkEnd w:id="20"/>
      <w:r w:rsidRPr="00C271DE">
        <w:rPr>
          <w:rFonts w:ascii="Times New Roman" w:hAnsi="Times New Roman" w:cs="Times New Roman"/>
        </w:rPr>
        <w:t xml:space="preserve">22. По итогам рассмотрения уведомлений, указанных в </w:t>
      </w:r>
      <w:hyperlink w:anchor="P148">
        <w:r w:rsidRPr="00C271DE">
          <w:rPr>
            <w:rFonts w:ascii="Times New Roman" w:hAnsi="Times New Roman" w:cs="Times New Roman"/>
            <w:color w:val="0000FF"/>
          </w:rPr>
          <w:t>подпункте "г" пункта 2</w:t>
        </w:r>
      </w:hyperlink>
      <w:r w:rsidRPr="00C271DE">
        <w:rPr>
          <w:rFonts w:ascii="Times New Roman" w:hAnsi="Times New Roman" w:cs="Times New Roman"/>
        </w:rPr>
        <w:t xml:space="preserve"> настоящего Положения, Комиссия может принять одно из следующих решений: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б) установить, что замещение гражданином должности в коммерческой или некоммерческой организации и (или) на выполнение им в такой организации работ (оказание такой организации услуг) на условиях гражданско-правового договора нарушают требования </w:t>
      </w:r>
      <w:hyperlink r:id="rId35">
        <w:r w:rsidRPr="00C271DE">
          <w:rPr>
            <w:rFonts w:ascii="Times New Roman" w:hAnsi="Times New Roman" w:cs="Times New Roman"/>
            <w:color w:val="0000FF"/>
          </w:rPr>
          <w:t>статьи 12</w:t>
        </w:r>
      </w:hyperlink>
      <w:r w:rsidRPr="00C271DE">
        <w:rPr>
          <w:rFonts w:ascii="Times New Roman" w:hAnsi="Times New Roman" w:cs="Times New Roman"/>
        </w:rPr>
        <w:t xml:space="preserve"> Федерального закона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23. Комиссия вправе принять иное, чем предусмотрено </w:t>
      </w:r>
      <w:hyperlink w:anchor="P178">
        <w:r w:rsidRPr="00C271DE">
          <w:rPr>
            <w:rFonts w:ascii="Times New Roman" w:hAnsi="Times New Roman" w:cs="Times New Roman"/>
            <w:color w:val="0000FF"/>
          </w:rPr>
          <w:t>пунктами 17</w:t>
        </w:r>
      </w:hyperlink>
      <w:r w:rsidRPr="00C271DE">
        <w:rPr>
          <w:rFonts w:ascii="Times New Roman" w:hAnsi="Times New Roman" w:cs="Times New Roman"/>
        </w:rPr>
        <w:t xml:space="preserve"> - </w:t>
      </w:r>
      <w:hyperlink w:anchor="P195">
        <w:r w:rsidRPr="00C271DE">
          <w:rPr>
            <w:rFonts w:ascii="Times New Roman" w:hAnsi="Times New Roman" w:cs="Times New Roman"/>
            <w:color w:val="0000FF"/>
          </w:rPr>
          <w:t>22</w:t>
        </w:r>
      </w:hyperlink>
      <w:r w:rsidRPr="00C271DE">
        <w:rPr>
          <w:rFonts w:ascii="Times New Roman" w:hAnsi="Times New Roman" w:cs="Times New Roman"/>
        </w:rPr>
        <w:t xml:space="preserve"> настоящего Положения, решение. Основания и мотивы принятия такого решения должны быть отражены в протоколе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24. В случае установления Комиссией факта совершения лицом, замещающим государственную должность Чукотского автономного округа или должность государственной гражданской службы,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25.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председательствующего является решающим.</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26. Решение Комиссии оформляется протоколом, который подписывают председатель и секретарь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27. В случае если в обращениях, заявлениях, уведомлениях, предусмотренных </w:t>
      </w:r>
      <w:hyperlink w:anchor="P141">
        <w:r w:rsidRPr="00C271DE">
          <w:rPr>
            <w:rFonts w:ascii="Times New Roman" w:hAnsi="Times New Roman" w:cs="Times New Roman"/>
            <w:color w:val="0000FF"/>
          </w:rPr>
          <w:t>подпунктами "б"</w:t>
        </w:r>
      </w:hyperlink>
      <w:r w:rsidRPr="00C271DE">
        <w:rPr>
          <w:rFonts w:ascii="Times New Roman" w:hAnsi="Times New Roman" w:cs="Times New Roman"/>
        </w:rPr>
        <w:t xml:space="preserve"> и </w:t>
      </w:r>
      <w:hyperlink w:anchor="P147">
        <w:r w:rsidRPr="00C271DE">
          <w:rPr>
            <w:rFonts w:ascii="Times New Roman" w:hAnsi="Times New Roman" w:cs="Times New Roman"/>
            <w:color w:val="0000FF"/>
          </w:rPr>
          <w:t>"в" пункта 2</w:t>
        </w:r>
      </w:hyperlink>
      <w:r w:rsidRPr="00C271DE">
        <w:rPr>
          <w:rFonts w:ascii="Times New Roman" w:hAnsi="Times New Roman" w:cs="Times New Roman"/>
        </w:rP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148">
        <w:r w:rsidRPr="00C271DE">
          <w:rPr>
            <w:rFonts w:ascii="Times New Roman" w:hAnsi="Times New Roman" w:cs="Times New Roman"/>
            <w:color w:val="0000FF"/>
          </w:rPr>
          <w:t>подпунктом "г" пункта 2</w:t>
        </w:r>
      </w:hyperlink>
      <w:r w:rsidRPr="00C271DE">
        <w:rPr>
          <w:rFonts w:ascii="Times New Roman" w:hAnsi="Times New Roman" w:cs="Times New Roman"/>
        </w:rP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 может проводиться заочно путем направления членам Комиссии опросных листов, а также иных материалов.</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 xml:space="preserve">Решение Комиссии, принятое по итогам заочного голосования, оформляется протоколом в соответствии с требованиями </w:t>
      </w:r>
      <w:hyperlink w:anchor="P205">
        <w:r w:rsidRPr="00C271DE">
          <w:rPr>
            <w:rFonts w:ascii="Times New Roman" w:hAnsi="Times New Roman" w:cs="Times New Roman"/>
            <w:color w:val="0000FF"/>
          </w:rPr>
          <w:t>пункта 28</w:t>
        </w:r>
      </w:hyperlink>
      <w:r w:rsidRPr="00C271DE">
        <w:rPr>
          <w:rFonts w:ascii="Times New Roman" w:hAnsi="Times New Roman" w:cs="Times New Roman"/>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C271DE" w:rsidRPr="00C271DE" w:rsidRDefault="00C271DE">
      <w:pPr>
        <w:pStyle w:val="ConsPlusNormal"/>
        <w:spacing w:before="220"/>
        <w:ind w:firstLine="540"/>
        <w:jc w:val="both"/>
        <w:rPr>
          <w:rFonts w:ascii="Times New Roman" w:hAnsi="Times New Roman" w:cs="Times New Roman"/>
        </w:rPr>
      </w:pPr>
      <w:bookmarkStart w:id="21" w:name="P205"/>
      <w:bookmarkEnd w:id="21"/>
      <w:r w:rsidRPr="00C271DE">
        <w:rPr>
          <w:rFonts w:ascii="Times New Roman" w:hAnsi="Times New Roman" w:cs="Times New Roman"/>
        </w:rPr>
        <w:t>28. В протоколе заседания Комиссии указываются: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lastRenderedPageBreak/>
        <w:t>а) дата заседания Комиссии, фамилии, имена, отчества членов Комиссии и других лиц, присутствующих на заседании;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б) информация о том, что заседание Комиссии осуществлялось в порядке, предусмотренном настоящим Положением;</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Чукотского автономного округа, муниципальную должность или должность государственной гражданской службы, либо гражданина, в отношении которых рассматривался вопрос;</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г) источник информации, содержащей основания для проведения заседания Комиссии, и дата поступления информации в Управление по профилактике коррупционных и иных правонарушений;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д) содержание пояснений лица, замещающего государственную должность Чукотского автономного округа, муниципальную должность или должность государственной гражданской службы либо гражданина и других лиц по существу рассматриваемых вопросов;</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е) фамилии, имена, отчества выступивших на заседании лиц и краткое изложение их выступлений;</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ж) другие сведения;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з) результаты голосования;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и) решение и обоснование его принятия.</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30. Выписка из решения Комиссии направляется лицу, замещающему государственную должность Чукотского автономного округа, муниципальную должность или должность государственной гражданской службы, либо гражданину в течение пяти рабочих дней после подписания протокола заседания Комиссии.</w:t>
      </w:r>
    </w:p>
    <w:p w:rsidR="00C271DE" w:rsidRPr="00C271DE" w:rsidRDefault="00C271DE">
      <w:pPr>
        <w:pStyle w:val="ConsPlusNormal"/>
        <w:spacing w:before="220"/>
        <w:ind w:firstLine="540"/>
        <w:jc w:val="both"/>
        <w:rPr>
          <w:rFonts w:ascii="Times New Roman" w:hAnsi="Times New Roman" w:cs="Times New Roman"/>
        </w:rPr>
      </w:pPr>
      <w:r w:rsidRPr="00C271DE">
        <w:rPr>
          <w:rFonts w:ascii="Times New Roman" w:hAnsi="Times New Roman" w:cs="Times New Roman"/>
        </w:rPr>
        <w:t>31. Решение Комиссии может быть обжаловано в порядке, установленном законодательством Российской Федерации.</w:t>
      </w: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jc w:val="both"/>
        <w:rPr>
          <w:rFonts w:ascii="Times New Roman" w:hAnsi="Times New Roman" w:cs="Times New Roman"/>
        </w:rPr>
      </w:pPr>
    </w:p>
    <w:p w:rsidR="00C271DE" w:rsidRPr="00C271DE" w:rsidRDefault="00C271DE">
      <w:pPr>
        <w:pStyle w:val="ConsPlusNormal"/>
        <w:pBdr>
          <w:bottom w:val="single" w:sz="6" w:space="0" w:color="auto"/>
        </w:pBdr>
        <w:spacing w:before="100" w:after="100"/>
        <w:jc w:val="both"/>
        <w:rPr>
          <w:rFonts w:ascii="Times New Roman" w:hAnsi="Times New Roman" w:cs="Times New Roman"/>
          <w:sz w:val="2"/>
          <w:szCs w:val="2"/>
        </w:rPr>
      </w:pPr>
    </w:p>
    <w:p w:rsidR="002C617F" w:rsidRPr="00C271DE" w:rsidRDefault="00C271DE">
      <w:pPr>
        <w:rPr>
          <w:rFonts w:ascii="Times New Roman" w:hAnsi="Times New Roman" w:cs="Times New Roman"/>
        </w:rPr>
      </w:pPr>
    </w:p>
    <w:sectPr w:rsidR="002C617F" w:rsidRPr="00C271DE" w:rsidSect="00F73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DE"/>
    <w:rsid w:val="002D6F0B"/>
    <w:rsid w:val="00A62324"/>
    <w:rsid w:val="00C2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7426-434D-40C7-96CA-C07625A6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71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71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9266" TargetMode="External"/><Relationship Id="rId13" Type="http://schemas.openxmlformats.org/officeDocument/2006/relationships/hyperlink" Target="https://login.consultant.ru/link/?req=doc&amp;base=RLAW442&amp;n=19404&amp;dst=100008"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279827&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LAW442&amp;n=19404&amp;dst=100012" TargetMode="External"/><Relationship Id="rId34" Type="http://schemas.openxmlformats.org/officeDocument/2006/relationships/hyperlink" Target="https://login.consultant.ru/link/?req=doc&amp;base=LAW&amp;n=210046" TargetMode="External"/><Relationship Id="rId7" Type="http://schemas.openxmlformats.org/officeDocument/2006/relationships/hyperlink" Target="https://login.consultant.ru/link/?req=doc&amp;base=RLAW442&amp;n=20341&amp;dst=100007" TargetMode="External"/><Relationship Id="rId12" Type="http://schemas.openxmlformats.org/officeDocument/2006/relationships/hyperlink" Target="https://login.consultant.ru/link/?req=doc&amp;base=LAW&amp;n=278279" TargetMode="External"/><Relationship Id="rId17" Type="http://schemas.openxmlformats.org/officeDocument/2006/relationships/hyperlink" Target="https://login.consultant.ru/link/?req=doc&amp;base=RLAW442&amp;n=19404&amp;dst=100010" TargetMode="External"/><Relationship Id="rId25" Type="http://schemas.openxmlformats.org/officeDocument/2006/relationships/hyperlink" Target="https://login.consultant.ru/link/?req=doc&amp;base=LAW&amp;n=278279" TargetMode="External"/><Relationship Id="rId33" Type="http://schemas.openxmlformats.org/officeDocument/2006/relationships/hyperlink" Target="https://login.consultant.ru/link/?req=doc&amp;base=LAW&amp;n=210046" TargetMode="External"/><Relationship Id="rId2" Type="http://schemas.openxmlformats.org/officeDocument/2006/relationships/settings" Target="settings.xml"/><Relationship Id="rId16" Type="http://schemas.openxmlformats.org/officeDocument/2006/relationships/hyperlink" Target="https://login.consultant.ru/link/?req=doc&amp;base=RLAW442&amp;n=15832&amp;dst=100008" TargetMode="External"/><Relationship Id="rId20" Type="http://schemas.openxmlformats.org/officeDocument/2006/relationships/hyperlink" Target="https://login.consultant.ru/link/?req=doc&amp;base=RLAW442&amp;n=19404&amp;dst=100011" TargetMode="External"/><Relationship Id="rId29" Type="http://schemas.openxmlformats.org/officeDocument/2006/relationships/hyperlink" Target="https://login.consultant.ru/link/?req=doc&amp;base=LAW&amp;n=219266&amp;dst=33" TargetMode="External"/><Relationship Id="rId1" Type="http://schemas.openxmlformats.org/officeDocument/2006/relationships/styles" Target="styles.xml"/><Relationship Id="rId6" Type="http://schemas.openxmlformats.org/officeDocument/2006/relationships/hyperlink" Target="https://login.consultant.ru/link/?req=doc&amp;base=RLAW442&amp;n=19404&amp;dst=100007" TargetMode="External"/><Relationship Id="rId11" Type="http://schemas.openxmlformats.org/officeDocument/2006/relationships/hyperlink" Target="https://login.consultant.ru/link/?req=doc&amp;base=LAW&amp;n=183023&amp;dst=100029" TargetMode="External"/><Relationship Id="rId24" Type="http://schemas.openxmlformats.org/officeDocument/2006/relationships/hyperlink" Target="https://login.consultant.ru/link/?req=doc&amp;base=LAW&amp;n=219266" TargetMode="External"/><Relationship Id="rId32" Type="http://schemas.openxmlformats.org/officeDocument/2006/relationships/hyperlink" Target="https://login.consultant.ru/link/?req=doc&amp;base=LAW&amp;n=210046" TargetMode="External"/><Relationship Id="rId37" Type="http://schemas.openxmlformats.org/officeDocument/2006/relationships/theme" Target="theme/theme1.xml"/><Relationship Id="rId5" Type="http://schemas.openxmlformats.org/officeDocument/2006/relationships/hyperlink" Target="https://login.consultant.ru/link/?req=doc&amp;base=RLAW442&amp;n=15832&amp;dst=100007" TargetMode="External"/><Relationship Id="rId15" Type="http://schemas.openxmlformats.org/officeDocument/2006/relationships/hyperlink" Target="https://login.consultant.ru/link/?req=doc&amp;base=LAW&amp;n=278279" TargetMode="External"/><Relationship Id="rId23" Type="http://schemas.openxmlformats.org/officeDocument/2006/relationships/hyperlink" Target="https://login.consultant.ru/link/?req=doc&amp;base=RLAW442&amp;n=20341&amp;dst=100007" TargetMode="External"/><Relationship Id="rId28" Type="http://schemas.openxmlformats.org/officeDocument/2006/relationships/hyperlink" Target="https://login.consultant.ru/link/?req=doc&amp;base=LAW&amp;n=210046" TargetMode="External"/><Relationship Id="rId36" Type="http://schemas.openxmlformats.org/officeDocument/2006/relationships/fontTable" Target="fontTable.xml"/><Relationship Id="rId10" Type="http://schemas.openxmlformats.org/officeDocument/2006/relationships/hyperlink" Target="https://login.consultant.ru/link/?req=doc&amp;base=LAW&amp;n=127131&amp;dst=100025" TargetMode="External"/><Relationship Id="rId19" Type="http://schemas.openxmlformats.org/officeDocument/2006/relationships/hyperlink" Target="https://login.consultant.ru/link/?req=doc&amp;base=RLAW442&amp;n=15832&amp;dst=100008" TargetMode="External"/><Relationship Id="rId31" Type="http://schemas.openxmlformats.org/officeDocument/2006/relationships/hyperlink" Target="https://login.consultant.ru/link/?req=doc&amp;base=RLAW442&amp;n=2034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9325" TargetMode="External"/><Relationship Id="rId14" Type="http://schemas.openxmlformats.org/officeDocument/2006/relationships/hyperlink" Target="https://login.consultant.ru/link/?req=doc&amp;base=RLAW442&amp;n=3213" TargetMode="External"/><Relationship Id="rId22" Type="http://schemas.openxmlformats.org/officeDocument/2006/relationships/hyperlink" Target="https://login.consultant.ru/link/?req=doc&amp;base=RLAW442&amp;n=19404&amp;dst=100014" TargetMode="External"/><Relationship Id="rId27" Type="http://schemas.openxmlformats.org/officeDocument/2006/relationships/hyperlink" Target="https://login.consultant.ru/link/?req=doc&amp;base=RLAW442&amp;n=20341&amp;dst=100008" TargetMode="External"/><Relationship Id="rId30" Type="http://schemas.openxmlformats.org/officeDocument/2006/relationships/hyperlink" Target="https://login.consultant.ru/link/?req=doc&amp;base=LAW&amp;n=289887&amp;dst=1713" TargetMode="External"/><Relationship Id="rId35" Type="http://schemas.openxmlformats.org/officeDocument/2006/relationships/hyperlink" Target="https://login.consultant.ru/link/?req=doc&amp;base=LAW&amp;n=219266&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6728</Words>
  <Characters>38352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Банеева Долгор Цыдыповна</dc:creator>
  <cp:keywords/>
  <dc:description/>
  <cp:lastModifiedBy>Банеева Долгор Цыдыповна</cp:lastModifiedBy>
  <cp:revision>1</cp:revision>
  <dcterms:created xsi:type="dcterms:W3CDTF">2024-12-18T05:02:00Z</dcterms:created>
  <dcterms:modified xsi:type="dcterms:W3CDTF">2024-12-18T05:03:00Z</dcterms:modified>
</cp:coreProperties>
</file>