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89E" w:rsidRPr="007D389E" w:rsidRDefault="00E94601" w:rsidP="007D389E">
      <w:pPr>
        <w:jc w:val="center"/>
        <w:rPr>
          <w:rFonts w:ascii="Times New Roman" w:hAnsi="Times New Roman" w:cs="Times New Roman"/>
          <w:b/>
          <w:sz w:val="28"/>
          <w:szCs w:val="28"/>
        </w:rPr>
      </w:pPr>
      <w:r>
        <w:rPr>
          <w:rFonts w:ascii="Times New Roman" w:hAnsi="Times New Roman" w:cs="Times New Roman"/>
          <w:b/>
          <w:sz w:val="28"/>
          <w:szCs w:val="28"/>
        </w:rPr>
        <w:t>Порядок</w:t>
      </w:r>
      <w:r w:rsidR="007D389E" w:rsidRPr="007D389E">
        <w:rPr>
          <w:rFonts w:ascii="Times New Roman" w:hAnsi="Times New Roman" w:cs="Times New Roman"/>
          <w:b/>
          <w:sz w:val="28"/>
          <w:szCs w:val="28"/>
        </w:rPr>
        <w:t xml:space="preserve"> досудебного обжалования </w:t>
      </w:r>
      <w:r w:rsidRPr="00E94601">
        <w:rPr>
          <w:rFonts w:ascii="Times New Roman" w:hAnsi="Times New Roman" w:cs="Times New Roman"/>
          <w:b/>
          <w:sz w:val="28"/>
          <w:szCs w:val="28"/>
        </w:rPr>
        <w:t>решений Департамента, действий (бездействия) его должностных лиц</w:t>
      </w:r>
      <w:bookmarkStart w:id="0" w:name="_GoBack"/>
      <w:bookmarkEnd w:id="0"/>
    </w:p>
    <w:p w:rsidR="007D389E" w:rsidRPr="007D389E" w:rsidRDefault="007D389E" w:rsidP="007D389E">
      <w:pPr>
        <w:spacing w:after="0"/>
        <w:ind w:firstLine="567"/>
        <w:jc w:val="both"/>
        <w:rPr>
          <w:rFonts w:ascii="Times New Roman" w:hAnsi="Times New Roman" w:cs="Times New Roman"/>
          <w:sz w:val="28"/>
          <w:szCs w:val="28"/>
        </w:rPr>
      </w:pPr>
      <w:r w:rsidRPr="007D389E">
        <w:rPr>
          <w:rFonts w:ascii="Times New Roman" w:hAnsi="Times New Roman" w:cs="Times New Roman"/>
          <w:sz w:val="28"/>
          <w:szCs w:val="28"/>
        </w:rPr>
        <w:t>Работодатели, права и законные интересы которых, по их мнению, были непосредственно нарушены в рамках осуществления государственного контроля (надзора) имеют право на досудебное обжалование:</w:t>
      </w:r>
    </w:p>
    <w:p w:rsidR="007D389E" w:rsidRPr="007D389E" w:rsidRDefault="007D389E" w:rsidP="007D389E">
      <w:pPr>
        <w:spacing w:after="0"/>
        <w:ind w:firstLine="567"/>
        <w:jc w:val="both"/>
        <w:rPr>
          <w:rFonts w:ascii="Times New Roman" w:hAnsi="Times New Roman" w:cs="Times New Roman"/>
          <w:sz w:val="28"/>
          <w:szCs w:val="28"/>
        </w:rPr>
      </w:pPr>
      <w:r w:rsidRPr="007D389E">
        <w:rPr>
          <w:rFonts w:ascii="Times New Roman" w:hAnsi="Times New Roman" w:cs="Times New Roman"/>
          <w:sz w:val="28"/>
          <w:szCs w:val="28"/>
        </w:rPr>
        <w:t>1) решений об отнесении работодателей к категориям риска;</w:t>
      </w:r>
    </w:p>
    <w:p w:rsidR="007D389E" w:rsidRPr="007D389E" w:rsidRDefault="007D389E" w:rsidP="007D389E">
      <w:pPr>
        <w:spacing w:after="0"/>
        <w:ind w:firstLine="567"/>
        <w:jc w:val="both"/>
        <w:rPr>
          <w:rFonts w:ascii="Times New Roman" w:hAnsi="Times New Roman" w:cs="Times New Roman"/>
          <w:sz w:val="28"/>
          <w:szCs w:val="28"/>
        </w:rPr>
      </w:pPr>
      <w:r w:rsidRPr="007D389E">
        <w:rPr>
          <w:rFonts w:ascii="Times New Roman" w:hAnsi="Times New Roman" w:cs="Times New Roman"/>
          <w:sz w:val="28"/>
          <w:szCs w:val="28"/>
        </w:rPr>
        <w:t>2) решений о включении контрольных (надзорных) мероприятий в план проведения плановых контрольных (надзорных) мероприятий;</w:t>
      </w:r>
    </w:p>
    <w:p w:rsidR="007D389E" w:rsidRPr="007D389E" w:rsidRDefault="007D389E" w:rsidP="007D389E">
      <w:pPr>
        <w:spacing w:after="0"/>
        <w:ind w:firstLine="567"/>
        <w:jc w:val="both"/>
        <w:rPr>
          <w:rFonts w:ascii="Times New Roman" w:hAnsi="Times New Roman" w:cs="Times New Roman"/>
          <w:sz w:val="28"/>
          <w:szCs w:val="28"/>
        </w:rPr>
      </w:pPr>
      <w:r w:rsidRPr="007D389E">
        <w:rPr>
          <w:rFonts w:ascii="Times New Roman" w:hAnsi="Times New Roman" w:cs="Times New Roman"/>
          <w:sz w:val="28"/>
          <w:szCs w:val="28"/>
        </w:rPr>
        <w:t>3) решений, принятых по результатам контрольных (надзорных) мероприятий, в том числе в части сроков исполнения этих решений;</w:t>
      </w:r>
    </w:p>
    <w:p w:rsidR="00F12B88" w:rsidRPr="007D389E" w:rsidRDefault="007D389E" w:rsidP="007D389E">
      <w:pPr>
        <w:spacing w:after="0"/>
        <w:ind w:firstLine="567"/>
        <w:jc w:val="both"/>
        <w:rPr>
          <w:rFonts w:ascii="Times New Roman" w:hAnsi="Times New Roman" w:cs="Times New Roman"/>
          <w:sz w:val="28"/>
          <w:szCs w:val="28"/>
        </w:rPr>
      </w:pPr>
      <w:r w:rsidRPr="007D389E">
        <w:rPr>
          <w:rFonts w:ascii="Times New Roman" w:hAnsi="Times New Roman" w:cs="Times New Roman"/>
          <w:sz w:val="28"/>
          <w:szCs w:val="28"/>
        </w:rPr>
        <w:t>4) иных решений Департамента, действий (бездействия) его должностных лиц.</w:t>
      </w:r>
    </w:p>
    <w:p w:rsidR="007D389E" w:rsidRPr="007D389E" w:rsidRDefault="007D389E" w:rsidP="007D389E">
      <w:pPr>
        <w:spacing w:after="0"/>
        <w:ind w:firstLine="567"/>
        <w:jc w:val="both"/>
        <w:rPr>
          <w:rFonts w:ascii="Times New Roman" w:hAnsi="Times New Roman" w:cs="Times New Roman"/>
          <w:sz w:val="28"/>
          <w:szCs w:val="28"/>
        </w:rPr>
      </w:pPr>
      <w:r w:rsidRPr="007D389E">
        <w:rPr>
          <w:rFonts w:ascii="Times New Roman" w:hAnsi="Times New Roman" w:cs="Times New Roman"/>
          <w:sz w:val="28"/>
          <w:szCs w:val="28"/>
        </w:rPr>
        <w:t>Жалоба подается контролируемым лицом в Департамент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7D389E" w:rsidRPr="007D389E" w:rsidRDefault="007D389E" w:rsidP="007D389E">
      <w:pPr>
        <w:spacing w:after="0"/>
        <w:ind w:firstLine="567"/>
        <w:jc w:val="both"/>
        <w:rPr>
          <w:rFonts w:ascii="Times New Roman" w:hAnsi="Times New Roman" w:cs="Times New Roman"/>
          <w:sz w:val="28"/>
          <w:szCs w:val="28"/>
        </w:rPr>
      </w:pPr>
      <w:r w:rsidRPr="007D389E">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работодателем в письменной форме путем ее направления по почте или при личном обращении в Департамент с соблюдением требований законодательства Российской Федерации о государственной или иной охраняемой законом тайне.</w:t>
      </w:r>
    </w:p>
    <w:p w:rsidR="007D389E" w:rsidRPr="007D389E" w:rsidRDefault="007D389E" w:rsidP="007D389E">
      <w:pPr>
        <w:spacing w:after="0"/>
        <w:ind w:firstLine="567"/>
        <w:jc w:val="both"/>
        <w:rPr>
          <w:rFonts w:ascii="Times New Roman" w:hAnsi="Times New Roman" w:cs="Times New Roman"/>
          <w:sz w:val="28"/>
          <w:szCs w:val="28"/>
        </w:rPr>
      </w:pPr>
      <w:r w:rsidRPr="007D389E">
        <w:rPr>
          <w:rFonts w:ascii="Times New Roman" w:hAnsi="Times New Roman" w:cs="Times New Roman"/>
          <w:sz w:val="28"/>
          <w:szCs w:val="28"/>
        </w:rPr>
        <w:t>Жалоба подлежит рассмотрению Департаментом в срок не более 20 рабочих дней со дня ее регистрации.</w:t>
      </w:r>
    </w:p>
    <w:p w:rsidR="007D389E" w:rsidRPr="007D389E" w:rsidRDefault="007D389E" w:rsidP="007D389E">
      <w:pPr>
        <w:spacing w:after="0"/>
        <w:ind w:firstLine="567"/>
        <w:jc w:val="both"/>
        <w:rPr>
          <w:rFonts w:ascii="Times New Roman" w:hAnsi="Times New Roman" w:cs="Times New Roman"/>
          <w:sz w:val="28"/>
          <w:szCs w:val="28"/>
        </w:rPr>
      </w:pPr>
      <w:r w:rsidRPr="007D389E">
        <w:rPr>
          <w:rFonts w:ascii="Times New Roman" w:hAnsi="Times New Roman" w:cs="Times New Roman"/>
          <w:sz w:val="28"/>
          <w:szCs w:val="28"/>
        </w:rPr>
        <w:t>В исключительных случаях, установленных Департаментом, указанный срок может быть продлен, но не более чем на 20 рабочих дней.</w:t>
      </w:r>
    </w:p>
    <w:p w:rsidR="007D389E" w:rsidRPr="007D389E" w:rsidRDefault="007D389E" w:rsidP="007D389E">
      <w:pPr>
        <w:spacing w:after="0"/>
        <w:ind w:firstLine="567"/>
        <w:jc w:val="both"/>
        <w:rPr>
          <w:rFonts w:ascii="Times New Roman" w:hAnsi="Times New Roman" w:cs="Times New Roman"/>
          <w:sz w:val="28"/>
          <w:szCs w:val="28"/>
        </w:rPr>
      </w:pPr>
      <w:r w:rsidRPr="007D389E">
        <w:rPr>
          <w:rFonts w:ascii="Times New Roman" w:hAnsi="Times New Roman" w:cs="Times New Roman"/>
          <w:sz w:val="28"/>
          <w:szCs w:val="28"/>
        </w:rPr>
        <w:t>Срок рассмотрения жалобы может быть продлен в следующих исключительных случаях:</w:t>
      </w:r>
    </w:p>
    <w:p w:rsidR="007D389E" w:rsidRPr="007D389E" w:rsidRDefault="007D389E" w:rsidP="007D389E">
      <w:pPr>
        <w:spacing w:after="0"/>
        <w:ind w:firstLine="567"/>
        <w:jc w:val="both"/>
        <w:rPr>
          <w:rFonts w:ascii="Times New Roman" w:hAnsi="Times New Roman" w:cs="Times New Roman"/>
          <w:sz w:val="28"/>
          <w:szCs w:val="28"/>
        </w:rPr>
      </w:pPr>
      <w:r w:rsidRPr="007D389E">
        <w:rPr>
          <w:rFonts w:ascii="Times New Roman" w:hAnsi="Times New Roman" w:cs="Times New Roman"/>
          <w:sz w:val="28"/>
          <w:szCs w:val="28"/>
        </w:rPr>
        <w:t>1) проведение в отношении должностного лица Департамента, действия (бездействие) которого обжалуются, служебной проверки по фактам, указанным в жалобе;</w:t>
      </w:r>
    </w:p>
    <w:p w:rsidR="007D389E" w:rsidRPr="007D389E" w:rsidRDefault="007D389E" w:rsidP="007D389E">
      <w:pPr>
        <w:spacing w:after="0"/>
        <w:ind w:firstLine="567"/>
        <w:jc w:val="both"/>
        <w:rPr>
          <w:rFonts w:ascii="Times New Roman" w:hAnsi="Times New Roman" w:cs="Times New Roman"/>
          <w:sz w:val="28"/>
          <w:szCs w:val="28"/>
        </w:rPr>
      </w:pPr>
      <w:r w:rsidRPr="007D389E">
        <w:rPr>
          <w:rFonts w:ascii="Times New Roman" w:hAnsi="Times New Roman" w:cs="Times New Roman"/>
          <w:sz w:val="28"/>
          <w:szCs w:val="28"/>
        </w:rPr>
        <w:t>2) отсутствие должностного лица Департамента, действия (бездействие) которого обжалуются, по уважительной причине (временная нетрудоспособность, отпуск, командировка).</w:t>
      </w:r>
    </w:p>
    <w:p w:rsidR="007D389E" w:rsidRPr="007D389E" w:rsidRDefault="007D389E" w:rsidP="007D389E">
      <w:pPr>
        <w:spacing w:after="0"/>
        <w:ind w:firstLine="567"/>
        <w:jc w:val="both"/>
        <w:rPr>
          <w:rFonts w:ascii="Times New Roman" w:hAnsi="Times New Roman" w:cs="Times New Roman"/>
          <w:sz w:val="28"/>
          <w:szCs w:val="28"/>
        </w:rPr>
      </w:pPr>
      <w:r w:rsidRPr="007D389E">
        <w:rPr>
          <w:rFonts w:ascii="Times New Roman" w:hAnsi="Times New Roman" w:cs="Times New Roman"/>
          <w:sz w:val="28"/>
          <w:szCs w:val="28"/>
        </w:rPr>
        <w:t xml:space="preserve"> Рассмотрение жалоб, связанных со сведениями и документами, составляющими государственную или иную охраняемую законом тайну, осуществляется с соблюдением требований законодательства Российской Федерации о государственной тайне или иного законодательства, регулирующего защиту соответствующих сведений.</w:t>
      </w:r>
    </w:p>
    <w:sectPr w:rsidR="007D389E" w:rsidRPr="007D389E" w:rsidSect="007D389E">
      <w:pgSz w:w="11906" w:h="16838"/>
      <w:pgMar w:top="426"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BF"/>
    <w:rsid w:val="007D389E"/>
    <w:rsid w:val="00D83196"/>
    <w:rsid w:val="00E94601"/>
    <w:rsid w:val="00F12B88"/>
    <w:rsid w:val="00FB0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2631A-D1FC-41FA-9779-A70D7512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354</Words>
  <Characters>2023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uzn2</dc:creator>
  <cp:keywords/>
  <dc:description/>
  <cp:lastModifiedBy>uzn2</cp:lastModifiedBy>
  <cp:revision>3</cp:revision>
  <dcterms:created xsi:type="dcterms:W3CDTF">2022-02-27T01:36:00Z</dcterms:created>
  <dcterms:modified xsi:type="dcterms:W3CDTF">2022-02-28T00:16:00Z</dcterms:modified>
</cp:coreProperties>
</file>