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C1816" w14:textId="3248FE7C" w:rsidR="00390E5C" w:rsidRPr="00390E5C" w:rsidRDefault="00390E5C" w:rsidP="00390E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E5C">
        <w:rPr>
          <w:rFonts w:ascii="Times New Roman" w:hAnsi="Times New Roman" w:cs="Times New Roman"/>
          <w:b/>
          <w:bCs/>
          <w:sz w:val="28"/>
          <w:szCs w:val="28"/>
        </w:rPr>
        <w:t>Порядок отнесения объектов региональн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390E5C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390E5C">
        <w:rPr>
          <w:rFonts w:ascii="Times New Roman" w:hAnsi="Times New Roman" w:cs="Times New Roman"/>
          <w:b/>
          <w:bCs/>
          <w:sz w:val="28"/>
          <w:szCs w:val="28"/>
        </w:rPr>
        <w:t xml:space="preserve"> надзор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90E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671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90E5C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защиты населения </w:t>
      </w:r>
      <w:r w:rsidR="003453FB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390E5C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</w:t>
      </w:r>
      <w:r w:rsidR="003453F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90E5C">
        <w:rPr>
          <w:rFonts w:ascii="Times New Roman" w:hAnsi="Times New Roman" w:cs="Times New Roman"/>
          <w:b/>
          <w:bCs/>
          <w:sz w:val="28"/>
          <w:szCs w:val="28"/>
        </w:rPr>
        <w:t xml:space="preserve"> от чрезвычайных ситуаций к категориям риска</w:t>
      </w:r>
    </w:p>
    <w:p w14:paraId="6DBD2289" w14:textId="2CC247B6" w:rsidR="000B0E40" w:rsidRDefault="00390E5C" w:rsidP="00E964CA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0E5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 Правительства Чукотского автономного округа от 13 декабря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0E5C">
        <w:rPr>
          <w:rFonts w:ascii="Times New Roman" w:hAnsi="Times New Roman" w:cs="Times New Roman"/>
          <w:sz w:val="28"/>
          <w:szCs w:val="28"/>
        </w:rPr>
        <w:t xml:space="preserve"> 512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0E5C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Pr="00390E5C">
        <w:rPr>
          <w:rFonts w:ascii="Times New Roman" w:hAnsi="Times New Roman" w:cs="Times New Roman"/>
          <w:sz w:val="28"/>
          <w:szCs w:val="28"/>
        </w:rPr>
        <w:t xml:space="preserve">о региональном государственном надзоре в области защиты населения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Pr="00390E5C">
        <w:rPr>
          <w:rFonts w:ascii="Times New Roman" w:hAnsi="Times New Roman" w:cs="Times New Roman"/>
          <w:sz w:val="28"/>
          <w:szCs w:val="28"/>
        </w:rPr>
        <w:t>и территорий от чрезвычайных ситуаций на территории Чукотского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>» (далее – Положение) установлен следующий порядок объектов контроля к категориям риска:</w:t>
      </w:r>
    </w:p>
    <w:p w14:paraId="6FE96F99" w14:textId="75B308B0" w:rsidR="000E3575" w:rsidRPr="000E3575" w:rsidRDefault="000E3575" w:rsidP="00E964CA">
      <w:pPr>
        <w:tabs>
          <w:tab w:val="left" w:pos="360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5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390E5C" w:rsidRPr="000E3575">
        <w:rPr>
          <w:rFonts w:ascii="Times New Roman" w:hAnsi="Times New Roman" w:cs="Times New Roman"/>
          <w:sz w:val="28"/>
          <w:szCs w:val="28"/>
        </w:rPr>
        <w:t xml:space="preserve">Согласно пункту 1.3 Порядка региональный государственный надзор осуществляется в отношении юридических лиц и индивидуальных предпринимателей, в том числе являющихся резидентами Арктической зоны, свободного порта Владивосток и территории опережающего </w:t>
      </w:r>
      <w:r w:rsidR="001F2B8E">
        <w:rPr>
          <w:rFonts w:ascii="Times New Roman" w:hAnsi="Times New Roman" w:cs="Times New Roman"/>
          <w:sz w:val="28"/>
          <w:szCs w:val="28"/>
        </w:rPr>
        <w:br/>
      </w:r>
      <w:r w:rsidR="00390E5C" w:rsidRPr="000E3575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E964CA">
        <w:rPr>
          <w:rFonts w:ascii="Times New Roman" w:hAnsi="Times New Roman" w:cs="Times New Roman"/>
          <w:sz w:val="28"/>
          <w:szCs w:val="28"/>
        </w:rPr>
        <w:t>«</w:t>
      </w:r>
      <w:r w:rsidR="00390E5C" w:rsidRPr="000E3575">
        <w:rPr>
          <w:rFonts w:ascii="Times New Roman" w:hAnsi="Times New Roman" w:cs="Times New Roman"/>
          <w:sz w:val="28"/>
          <w:szCs w:val="28"/>
        </w:rPr>
        <w:t>Чукотка</w:t>
      </w:r>
      <w:r w:rsidR="00E964CA">
        <w:rPr>
          <w:rFonts w:ascii="Times New Roman" w:hAnsi="Times New Roman" w:cs="Times New Roman"/>
          <w:sz w:val="28"/>
          <w:szCs w:val="28"/>
        </w:rPr>
        <w:t>»</w:t>
      </w:r>
      <w:r w:rsidR="00390E5C" w:rsidRPr="000E3575">
        <w:rPr>
          <w:rFonts w:ascii="Times New Roman" w:hAnsi="Times New Roman" w:cs="Times New Roman"/>
          <w:sz w:val="28"/>
          <w:szCs w:val="28"/>
        </w:rPr>
        <w:t xml:space="preserve">, в отношении которых не осуществляется федеральный государственный надзор в области защиты населения и территорий от чрезвычайных ситуаций природного и техногенного характера (далее - контролируемые лица). </w:t>
      </w:r>
    </w:p>
    <w:p w14:paraId="713A1151" w14:textId="21D9DBEF" w:rsidR="00390E5C" w:rsidRPr="000E3575" w:rsidRDefault="000E3575" w:rsidP="00E964C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0E5C" w:rsidRPr="000E3575">
        <w:rPr>
          <w:rFonts w:ascii="Times New Roman" w:hAnsi="Times New Roman" w:cs="Times New Roman"/>
          <w:sz w:val="28"/>
          <w:szCs w:val="28"/>
        </w:rPr>
        <w:t xml:space="preserve">К отношениям, связанным с организацией и осуществлением регионального государственного надзора в отношении резидентов Арктической зоны, свободного порта Владивосток и территории опережающего социально-экономического развития «Чукотка» применяются положения </w:t>
      </w:r>
      <w:hyperlink r:id="rId5" w:anchor="/document/74449814/entry/0" w:history="1">
        <w:r w:rsidR="00390E5C" w:rsidRPr="000E357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="00390E5C" w:rsidRPr="000E3575">
        <w:rPr>
          <w:rFonts w:ascii="Times New Roman" w:hAnsi="Times New Roman" w:cs="Times New Roman"/>
          <w:sz w:val="28"/>
          <w:szCs w:val="28"/>
        </w:rPr>
        <w:t xml:space="preserve"> от 31 июля 2020 года </w:t>
      </w:r>
      <w:r w:rsidR="001F2B8E">
        <w:rPr>
          <w:rFonts w:ascii="Times New Roman" w:hAnsi="Times New Roman" w:cs="Times New Roman"/>
          <w:sz w:val="28"/>
          <w:szCs w:val="28"/>
        </w:rPr>
        <w:br/>
      </w:r>
      <w:r w:rsidR="00390E5C" w:rsidRPr="000E3575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="00390E5C" w:rsidRPr="000E3575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0E5C" w:rsidRPr="000E3575">
        <w:rPr>
          <w:rFonts w:ascii="Times New Roman" w:hAnsi="Times New Roman" w:cs="Times New Roman"/>
          <w:sz w:val="28"/>
          <w:szCs w:val="28"/>
        </w:rPr>
        <w:t xml:space="preserve"> (далее - Федеральный закон О государственном контроле (надзоре) и муниципальном контроле в Российской Федерации»)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="00390E5C" w:rsidRPr="000E3575">
        <w:rPr>
          <w:rFonts w:ascii="Times New Roman" w:hAnsi="Times New Roman" w:cs="Times New Roman"/>
          <w:sz w:val="28"/>
          <w:szCs w:val="28"/>
        </w:rPr>
        <w:t xml:space="preserve">с учетом особенностей организации и проведения проверок, установленных </w:t>
      </w:r>
      <w:hyperlink r:id="rId6" w:anchor="/document/74370528/entry/0" w:history="1">
        <w:r w:rsidR="00390E5C" w:rsidRPr="000E357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390E5C" w:rsidRPr="000E3575">
        <w:rPr>
          <w:rFonts w:ascii="Times New Roman" w:hAnsi="Times New Roman" w:cs="Times New Roman"/>
          <w:sz w:val="28"/>
          <w:szCs w:val="28"/>
        </w:rPr>
        <w:t xml:space="preserve"> от 13 июля 2020 года № 193-ФЗ «О государственной поддержке предпринимательской деятельности в Арктической зоне Российской Федерации», </w:t>
      </w:r>
      <w:hyperlink r:id="rId7" w:anchor="/document/71127418/entry/0" w:history="1">
        <w:r w:rsidR="00390E5C" w:rsidRPr="000E357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390E5C" w:rsidRPr="000E3575">
        <w:rPr>
          <w:rFonts w:ascii="Times New Roman" w:hAnsi="Times New Roman" w:cs="Times New Roman"/>
          <w:sz w:val="28"/>
          <w:szCs w:val="28"/>
        </w:rPr>
        <w:t xml:space="preserve"> от 13 июля 2015 года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="00390E5C" w:rsidRPr="000E3575">
        <w:rPr>
          <w:rFonts w:ascii="Times New Roman" w:hAnsi="Times New Roman" w:cs="Times New Roman"/>
          <w:sz w:val="28"/>
          <w:szCs w:val="28"/>
        </w:rPr>
        <w:t xml:space="preserve">№ 212-ФЗ «О свободном порте Владивосток», </w:t>
      </w:r>
      <w:hyperlink r:id="rId8" w:anchor="/document/70831204/entry/0" w:history="1">
        <w:r w:rsidR="00390E5C" w:rsidRPr="000E357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390E5C" w:rsidRPr="000E3575">
        <w:rPr>
          <w:rFonts w:ascii="Times New Roman" w:hAnsi="Times New Roman" w:cs="Times New Roman"/>
          <w:sz w:val="28"/>
          <w:szCs w:val="28"/>
        </w:rPr>
        <w:t xml:space="preserve">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="00390E5C" w:rsidRPr="000E3575">
        <w:rPr>
          <w:rFonts w:ascii="Times New Roman" w:hAnsi="Times New Roman" w:cs="Times New Roman"/>
          <w:sz w:val="28"/>
          <w:szCs w:val="28"/>
        </w:rPr>
        <w:t>от 29 декабря 2014 года № 473-ФЗ «О территориях опережающего социально-экономического развития в Российской Федерации» и нормативным правовым актом Правительства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(пункт 1.4 Положения).</w:t>
      </w:r>
    </w:p>
    <w:p w14:paraId="6BFA520D" w14:textId="1D4E7999" w:rsidR="000E3575" w:rsidRPr="000E3575" w:rsidRDefault="00390E5C" w:rsidP="00E964C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0E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0E3575">
        <w:rPr>
          <w:rFonts w:ascii="Times New Roman" w:hAnsi="Times New Roman" w:cs="Times New Roman"/>
          <w:sz w:val="28"/>
          <w:szCs w:val="28"/>
        </w:rPr>
        <w:t xml:space="preserve"> пункту </w:t>
      </w:r>
      <w:r w:rsidR="000E3575" w:rsidRPr="000E3575">
        <w:rPr>
          <w:rFonts w:ascii="Times New Roman" w:hAnsi="Times New Roman" w:cs="Times New Roman"/>
          <w:sz w:val="28"/>
          <w:szCs w:val="28"/>
        </w:rPr>
        <w:t xml:space="preserve">2.2. </w:t>
      </w:r>
      <w:r w:rsidR="000E3575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0E3575" w:rsidRPr="000E3575">
        <w:rPr>
          <w:rFonts w:ascii="Times New Roman" w:hAnsi="Times New Roman" w:cs="Times New Roman"/>
          <w:sz w:val="28"/>
          <w:szCs w:val="28"/>
        </w:rPr>
        <w:t>региональн</w:t>
      </w:r>
      <w:r w:rsidR="000E3575">
        <w:rPr>
          <w:rFonts w:ascii="Times New Roman" w:hAnsi="Times New Roman" w:cs="Times New Roman"/>
          <w:sz w:val="28"/>
          <w:szCs w:val="28"/>
        </w:rPr>
        <w:t>ый</w:t>
      </w:r>
      <w:r w:rsidR="000E3575" w:rsidRPr="000E357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0E3575">
        <w:rPr>
          <w:rFonts w:ascii="Times New Roman" w:hAnsi="Times New Roman" w:cs="Times New Roman"/>
          <w:sz w:val="28"/>
          <w:szCs w:val="28"/>
        </w:rPr>
        <w:t>ый</w:t>
      </w:r>
      <w:r w:rsidR="000E3575" w:rsidRPr="000E3575">
        <w:rPr>
          <w:rFonts w:ascii="Times New Roman" w:hAnsi="Times New Roman" w:cs="Times New Roman"/>
          <w:sz w:val="28"/>
          <w:szCs w:val="28"/>
        </w:rPr>
        <w:t xml:space="preserve"> надзор относит объекты надзора к одной из следующих категорий риска причинения вреда (ущерба) (далее - категории риска):</w:t>
      </w:r>
    </w:p>
    <w:p w14:paraId="7D2ABD99" w14:textId="76FDE4F5" w:rsidR="000E3575" w:rsidRPr="000E3575" w:rsidRDefault="000E3575" w:rsidP="00E964CA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3575">
        <w:rPr>
          <w:rFonts w:ascii="Times New Roman" w:hAnsi="Times New Roman" w:cs="Times New Roman"/>
          <w:sz w:val="28"/>
          <w:szCs w:val="28"/>
        </w:rPr>
        <w:t>1) средний риск;</w:t>
      </w:r>
    </w:p>
    <w:p w14:paraId="6BB8809A" w14:textId="05458E0F" w:rsidR="000E3575" w:rsidRPr="000E3575" w:rsidRDefault="000E3575" w:rsidP="00E964CA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3575">
        <w:rPr>
          <w:rFonts w:ascii="Times New Roman" w:hAnsi="Times New Roman" w:cs="Times New Roman"/>
          <w:sz w:val="28"/>
          <w:szCs w:val="28"/>
        </w:rPr>
        <w:t>2) умеренный риск;</w:t>
      </w:r>
    </w:p>
    <w:p w14:paraId="202A950D" w14:textId="58677D16" w:rsidR="000E3575" w:rsidRPr="000E3575" w:rsidRDefault="000E3575" w:rsidP="00E964CA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0E3575">
        <w:rPr>
          <w:rFonts w:ascii="Times New Roman" w:hAnsi="Times New Roman" w:cs="Times New Roman"/>
          <w:sz w:val="28"/>
          <w:szCs w:val="28"/>
        </w:rPr>
        <w:t>3) низкий риск.</w:t>
      </w:r>
    </w:p>
    <w:p w14:paraId="1CA4C601" w14:textId="281499B5" w:rsidR="000E3575" w:rsidRPr="000E3575" w:rsidRDefault="000E3575" w:rsidP="00E964C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Согласно пункту </w:t>
      </w:r>
      <w:r w:rsidRPr="000E3575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Положения п</w:t>
      </w:r>
      <w:r w:rsidRPr="000E3575">
        <w:rPr>
          <w:rFonts w:ascii="Times New Roman" w:hAnsi="Times New Roman" w:cs="Times New Roman"/>
          <w:sz w:val="28"/>
          <w:szCs w:val="28"/>
        </w:rPr>
        <w:t xml:space="preserve">роведение плановых надзорных мероприятий в отношении контролируемых лиц в зависимости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Pr="000E3575">
        <w:rPr>
          <w:rFonts w:ascii="Times New Roman" w:hAnsi="Times New Roman" w:cs="Times New Roman"/>
          <w:sz w:val="28"/>
          <w:szCs w:val="28"/>
        </w:rPr>
        <w:t xml:space="preserve">от присвоенной категории риска объекту надзора осуществляется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Pr="000E3575">
        <w:rPr>
          <w:rFonts w:ascii="Times New Roman" w:hAnsi="Times New Roman" w:cs="Times New Roman"/>
          <w:sz w:val="28"/>
          <w:szCs w:val="28"/>
        </w:rPr>
        <w:t>со следующей периодичностью:</w:t>
      </w:r>
    </w:p>
    <w:p w14:paraId="784CC344" w14:textId="7871CC93" w:rsidR="000E3575" w:rsidRPr="000E3575" w:rsidRDefault="000E3575" w:rsidP="00E964C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3575">
        <w:rPr>
          <w:rFonts w:ascii="Times New Roman" w:hAnsi="Times New Roman" w:cs="Times New Roman"/>
          <w:sz w:val="28"/>
          <w:szCs w:val="28"/>
        </w:rPr>
        <w:t>1) для категорий среднего и умеренного рисков - не менее одного мероприятия в шесть лет и не более одного - в три года;</w:t>
      </w:r>
    </w:p>
    <w:p w14:paraId="33EBFCAB" w14:textId="39596E73" w:rsidR="000E3575" w:rsidRDefault="000E3575" w:rsidP="00E964C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3575">
        <w:rPr>
          <w:rFonts w:ascii="Times New Roman" w:hAnsi="Times New Roman" w:cs="Times New Roman"/>
          <w:sz w:val="28"/>
          <w:szCs w:val="28"/>
        </w:rPr>
        <w:t xml:space="preserve">2) для категории низкого риска плановые надзорные мероприятия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Pr="000E3575">
        <w:rPr>
          <w:rFonts w:ascii="Times New Roman" w:hAnsi="Times New Roman" w:cs="Times New Roman"/>
          <w:sz w:val="28"/>
          <w:szCs w:val="28"/>
        </w:rPr>
        <w:t>не проводятся.</w:t>
      </w:r>
    </w:p>
    <w:p w14:paraId="4665C486" w14:textId="0AD44720" w:rsidR="008D478F" w:rsidRDefault="000E3575" w:rsidP="00E964C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="008D478F">
        <w:rPr>
          <w:rFonts w:ascii="Times New Roman" w:hAnsi="Times New Roman" w:cs="Times New Roman"/>
          <w:sz w:val="28"/>
          <w:szCs w:val="28"/>
        </w:rPr>
        <w:t>Приложением №2</w:t>
      </w:r>
      <w:r w:rsidRPr="000E3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D478F">
        <w:rPr>
          <w:rFonts w:ascii="Times New Roman" w:hAnsi="Times New Roman" w:cs="Times New Roman"/>
          <w:sz w:val="28"/>
          <w:szCs w:val="28"/>
        </w:rPr>
        <w:t xml:space="preserve">определены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E3575">
        <w:rPr>
          <w:rFonts w:ascii="Times New Roman" w:hAnsi="Times New Roman" w:cs="Times New Roman"/>
          <w:sz w:val="28"/>
          <w:szCs w:val="28"/>
        </w:rPr>
        <w:t xml:space="preserve">ритерии </w:t>
      </w:r>
      <w:r w:rsidR="008D478F" w:rsidRPr="008D478F">
        <w:rPr>
          <w:rFonts w:ascii="Times New Roman" w:hAnsi="Times New Roman" w:cs="Times New Roman"/>
          <w:sz w:val="28"/>
          <w:szCs w:val="28"/>
        </w:rPr>
        <w:t xml:space="preserve">отнесения деятельности юридических лиц и индивидуальных предпринимателей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="008D478F" w:rsidRPr="008D478F">
        <w:rPr>
          <w:rFonts w:ascii="Times New Roman" w:hAnsi="Times New Roman" w:cs="Times New Roman"/>
          <w:sz w:val="28"/>
          <w:szCs w:val="28"/>
        </w:rPr>
        <w:t xml:space="preserve">к определенной категории риска и классу опасности при осуществлении регионального государственного надзора в области защиты населения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="008D478F" w:rsidRPr="008D478F">
        <w:rPr>
          <w:rFonts w:ascii="Times New Roman" w:hAnsi="Times New Roman" w:cs="Times New Roman"/>
          <w:sz w:val="28"/>
          <w:szCs w:val="28"/>
        </w:rPr>
        <w:t>и территорий от чрезвычайных ситуаций природного и техногенного характера на территории Чукотского автономного округа</w:t>
      </w:r>
      <w:r w:rsidR="008D478F">
        <w:rPr>
          <w:rFonts w:ascii="Times New Roman" w:hAnsi="Times New Roman" w:cs="Times New Roman"/>
          <w:sz w:val="28"/>
          <w:szCs w:val="28"/>
        </w:rPr>
        <w:t>:</w:t>
      </w:r>
    </w:p>
    <w:p w14:paraId="5B7C5838" w14:textId="0CB95D96" w:rsidR="008D478F" w:rsidRPr="008D478F" w:rsidRDefault="008D478F" w:rsidP="00E964C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478F">
        <w:rPr>
          <w:rFonts w:ascii="Times New Roman" w:hAnsi="Times New Roman" w:cs="Times New Roman"/>
          <w:sz w:val="28"/>
          <w:szCs w:val="28"/>
        </w:rPr>
        <w:t xml:space="preserve">1.1. С учетом оценки вероятности несоблюдения обязательных требований и тяжести потенциальных негативных последствий возможного несоблюдения обязательных требований юридическими лицами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Pr="008D478F">
        <w:rPr>
          <w:rFonts w:ascii="Times New Roman" w:hAnsi="Times New Roman" w:cs="Times New Roman"/>
          <w:sz w:val="28"/>
          <w:szCs w:val="28"/>
        </w:rPr>
        <w:t>и индивидуальными предпринимателями, их деятельность подлежит отнесению к следующим категориям риска (классам опасности):</w:t>
      </w:r>
    </w:p>
    <w:p w14:paraId="48B391CF" w14:textId="77777777" w:rsidR="008D478F" w:rsidRDefault="008D478F" w:rsidP="00E964C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478F">
        <w:rPr>
          <w:rFonts w:ascii="Times New Roman" w:hAnsi="Times New Roman" w:cs="Times New Roman"/>
          <w:sz w:val="28"/>
          <w:szCs w:val="28"/>
        </w:rPr>
        <w:t>1) к категории среднего риска (четвертый класс опасности) - деятельность юридических лиц и индивидуальных предпринимателей, эксплуатирующих опасные производственные объекты третьего и (или) четвертого классов опасности;</w:t>
      </w:r>
    </w:p>
    <w:p w14:paraId="634D9299" w14:textId="69EE78DC" w:rsidR="008D478F" w:rsidRPr="008D478F" w:rsidRDefault="008D478F" w:rsidP="00E964C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478F">
        <w:rPr>
          <w:rFonts w:ascii="Times New Roman" w:hAnsi="Times New Roman" w:cs="Times New Roman"/>
          <w:sz w:val="28"/>
          <w:szCs w:val="28"/>
        </w:rPr>
        <w:t xml:space="preserve">2) к категории умеренного риска (пятый класс опасности) - деятельность юридических лиц и индивидуальных предпринимателей, создающих силы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Pr="008D478F">
        <w:rPr>
          <w:rFonts w:ascii="Times New Roman" w:hAnsi="Times New Roman" w:cs="Times New Roman"/>
          <w:sz w:val="28"/>
          <w:szCs w:val="28"/>
        </w:rPr>
        <w:t xml:space="preserve">и средства для предупреждения и ликвидации чрезвычайных ситуаций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Pr="008D478F">
        <w:rPr>
          <w:rFonts w:ascii="Times New Roman" w:hAnsi="Times New Roman" w:cs="Times New Roman"/>
          <w:sz w:val="28"/>
          <w:szCs w:val="28"/>
        </w:rPr>
        <w:t>и входящих в состав звеньев территориальной подсистемы единой государственной системы предупреждения и ликвидации чрезвычайных ситуаций;</w:t>
      </w:r>
    </w:p>
    <w:p w14:paraId="31FDD9E4" w14:textId="4FF62664" w:rsidR="008D478F" w:rsidRDefault="008D478F" w:rsidP="00E964C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478F">
        <w:rPr>
          <w:rFonts w:ascii="Times New Roman" w:hAnsi="Times New Roman" w:cs="Times New Roman"/>
          <w:sz w:val="28"/>
          <w:szCs w:val="28"/>
        </w:rPr>
        <w:t>3) к категории низкого риска (шестой класс опасности) - деятельность иных юридических лиц и индивидуальных предпринимателей.</w:t>
      </w:r>
    </w:p>
    <w:p w14:paraId="5699D5D4" w14:textId="0C04FFDE" w:rsidR="008D478F" w:rsidRPr="008D478F" w:rsidRDefault="008D478F" w:rsidP="00E964C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В соответствии с пунктом </w:t>
      </w:r>
      <w:r w:rsidRPr="008D478F"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>Порядка о</w:t>
      </w:r>
      <w:r w:rsidRPr="008D478F">
        <w:rPr>
          <w:rFonts w:ascii="Times New Roman" w:hAnsi="Times New Roman" w:cs="Times New Roman"/>
          <w:sz w:val="28"/>
          <w:szCs w:val="28"/>
        </w:rPr>
        <w:t xml:space="preserve">тнесение объекта надзора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Pr="008D478F">
        <w:rPr>
          <w:rFonts w:ascii="Times New Roman" w:hAnsi="Times New Roman" w:cs="Times New Roman"/>
          <w:sz w:val="28"/>
          <w:szCs w:val="28"/>
        </w:rPr>
        <w:t xml:space="preserve">к одной из категорий риска осуществляется на основе сопоставления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Pr="008D478F">
        <w:rPr>
          <w:rFonts w:ascii="Times New Roman" w:hAnsi="Times New Roman" w:cs="Times New Roman"/>
          <w:sz w:val="28"/>
          <w:szCs w:val="28"/>
        </w:rPr>
        <w:t>его характеристик с утвержденными критериями риска.</w:t>
      </w:r>
    </w:p>
    <w:p w14:paraId="66ACFC55" w14:textId="36D89AD3" w:rsidR="008D478F" w:rsidRPr="008D478F" w:rsidRDefault="008D478F" w:rsidP="00E964C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В соответствии с пунктом </w:t>
      </w:r>
      <w:r w:rsidRPr="008D478F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8D478F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D478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D478F">
        <w:rPr>
          <w:rFonts w:ascii="Times New Roman" w:hAnsi="Times New Roman" w:cs="Times New Roman"/>
          <w:sz w:val="28"/>
          <w:szCs w:val="28"/>
        </w:rPr>
        <w:t xml:space="preserve">надзор в области защиты населения и территорий от чрезвычайных ситуаций на территории Чукотского автономного округа в течение пяти рабочих дней </w:t>
      </w:r>
      <w:r w:rsidR="00C10C39">
        <w:rPr>
          <w:rFonts w:ascii="Times New Roman" w:hAnsi="Times New Roman" w:cs="Times New Roman"/>
          <w:sz w:val="28"/>
          <w:szCs w:val="28"/>
        </w:rPr>
        <w:br/>
      </w:r>
      <w:r w:rsidRPr="008D478F">
        <w:rPr>
          <w:rFonts w:ascii="Times New Roman" w:hAnsi="Times New Roman" w:cs="Times New Roman"/>
          <w:sz w:val="28"/>
          <w:szCs w:val="28"/>
        </w:rPr>
        <w:t xml:space="preserve">со дня поступления сведений о соответствии объекта надзора критериям риска </w:t>
      </w:r>
      <w:r w:rsidRPr="008D478F">
        <w:rPr>
          <w:rFonts w:ascii="Times New Roman" w:hAnsi="Times New Roman" w:cs="Times New Roman"/>
          <w:sz w:val="28"/>
          <w:szCs w:val="28"/>
        </w:rPr>
        <w:lastRenderedPageBreak/>
        <w:t>иной категории риска либо об изменении критериев риска принимает решение об изменении категории риска указанного объекта надзора.</w:t>
      </w:r>
    </w:p>
    <w:p w14:paraId="7287F451" w14:textId="15592C50" w:rsidR="008D478F" w:rsidRPr="008D478F" w:rsidRDefault="008D478F" w:rsidP="00E964C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A82AF3" w14:textId="7F48F46C" w:rsidR="00390E5C" w:rsidRPr="00390E5C" w:rsidRDefault="00390E5C" w:rsidP="00E964CA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0E5C" w:rsidRPr="0039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0AB6"/>
    <w:multiLevelType w:val="hybridMultilevel"/>
    <w:tmpl w:val="AE907EF4"/>
    <w:lvl w:ilvl="0" w:tplc="F1701E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68D6C3C"/>
    <w:multiLevelType w:val="hybridMultilevel"/>
    <w:tmpl w:val="DC10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27CBA"/>
    <w:multiLevelType w:val="hybridMultilevel"/>
    <w:tmpl w:val="6CD2102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23C201FC"/>
    <w:multiLevelType w:val="hybridMultilevel"/>
    <w:tmpl w:val="0E80C7D0"/>
    <w:lvl w:ilvl="0" w:tplc="DCC4E1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B3E2E05"/>
    <w:multiLevelType w:val="hybridMultilevel"/>
    <w:tmpl w:val="932219A0"/>
    <w:lvl w:ilvl="0" w:tplc="7FCE5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94FC9"/>
    <w:multiLevelType w:val="hybridMultilevel"/>
    <w:tmpl w:val="D72E8688"/>
    <w:lvl w:ilvl="0" w:tplc="7FCE5FD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B7B7407"/>
    <w:multiLevelType w:val="hybridMultilevel"/>
    <w:tmpl w:val="28860950"/>
    <w:lvl w:ilvl="0" w:tplc="7FCE5FD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793975">
    <w:abstractNumId w:val="1"/>
  </w:num>
  <w:num w:numId="2" w16cid:durableId="787744799">
    <w:abstractNumId w:val="2"/>
  </w:num>
  <w:num w:numId="3" w16cid:durableId="277880065">
    <w:abstractNumId w:val="5"/>
  </w:num>
  <w:num w:numId="4" w16cid:durableId="481389673">
    <w:abstractNumId w:val="6"/>
  </w:num>
  <w:num w:numId="5" w16cid:durableId="1160656928">
    <w:abstractNumId w:val="4"/>
  </w:num>
  <w:num w:numId="6" w16cid:durableId="1113745633">
    <w:abstractNumId w:val="0"/>
  </w:num>
  <w:num w:numId="7" w16cid:durableId="1182353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68"/>
    <w:rsid w:val="00005C2A"/>
    <w:rsid w:val="000B0E40"/>
    <w:rsid w:val="000E3575"/>
    <w:rsid w:val="001F2B8E"/>
    <w:rsid w:val="002B7037"/>
    <w:rsid w:val="003453FB"/>
    <w:rsid w:val="00390E5C"/>
    <w:rsid w:val="003E2AF4"/>
    <w:rsid w:val="008D478F"/>
    <w:rsid w:val="00C10C39"/>
    <w:rsid w:val="00C76710"/>
    <w:rsid w:val="00E21A68"/>
    <w:rsid w:val="00E964CA"/>
    <w:rsid w:val="00EC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DDF5"/>
  <w15:chartTrackingRefBased/>
  <w15:docId w15:val="{8CA81475-8D86-4E4D-AD63-D6E9F0D7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0E5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90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18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1.18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2.168.1.185/" TargetMode="External"/><Relationship Id="rId5" Type="http://schemas.openxmlformats.org/officeDocument/2006/relationships/hyperlink" Target="http://192.168.1.18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Корегина Марина Владимировна</dc:creator>
  <cp:keywords/>
  <dc:description/>
  <cp:lastModifiedBy>Корегина Марина Владимировна</cp:lastModifiedBy>
  <cp:revision>4</cp:revision>
  <dcterms:created xsi:type="dcterms:W3CDTF">2024-06-26T03:04:00Z</dcterms:created>
  <dcterms:modified xsi:type="dcterms:W3CDTF">2024-12-17T04:56:00Z</dcterms:modified>
</cp:coreProperties>
</file>