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E" w:rsidRPr="0083426E" w:rsidRDefault="00C7486E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3426E">
        <w:rPr>
          <w:noProof/>
        </w:rPr>
        <w:drawing>
          <wp:inline distT="0" distB="0" distL="0" distR="0" wp14:anchorId="6B51F597" wp14:editId="42478E34">
            <wp:extent cx="742950" cy="933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6E" w:rsidRPr="0083426E" w:rsidRDefault="00C7486E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14274" w:rsidRPr="0083426E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3426E">
        <w:rPr>
          <w:rFonts w:ascii="Times New Roman" w:hAnsi="Times New Roman" w:cs="Times New Roman"/>
          <w:b/>
          <w:sz w:val="28"/>
          <w:szCs w:val="20"/>
        </w:rPr>
        <w:t>ПРАВИТЕЛЬСТВО ЧУКОТСКОГО АВТОНОМНОГО ОКРУГА</w:t>
      </w:r>
    </w:p>
    <w:p w:rsidR="00814274" w:rsidRPr="0083426E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8B503C" w:rsidRPr="0083426E" w:rsidRDefault="00814274" w:rsidP="00814274">
      <w:pPr>
        <w:widowControl/>
        <w:autoSpaceDE/>
        <w:autoSpaceDN/>
        <w:adjustRightInd/>
        <w:ind w:firstLine="0"/>
        <w:jc w:val="center"/>
        <w:rPr>
          <w:rFonts w:ascii="Times New Roman Полужирный" w:hAnsi="Times New Roman Полужирный" w:cs="Times New Roman"/>
          <w:b/>
          <w:position w:val="6"/>
          <w:sz w:val="20"/>
          <w:szCs w:val="20"/>
        </w:rPr>
      </w:pPr>
      <w:r w:rsidRPr="0083426E">
        <w:rPr>
          <w:rFonts w:ascii="Times New Roman Полужирный" w:hAnsi="Times New Roman Полужирный" w:cs="Times New Roman"/>
          <w:b/>
          <w:spacing w:val="60"/>
          <w:position w:val="6"/>
          <w:sz w:val="32"/>
          <w:szCs w:val="20"/>
        </w:rPr>
        <w:t>ПОСТАНОВЛЕНИЕ</w:t>
      </w:r>
    </w:p>
    <w:p w:rsidR="008B503C" w:rsidRPr="0083426E" w:rsidRDefault="008B503C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14274" w:rsidRPr="0083426E" w:rsidRDefault="00814274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885"/>
        <w:gridCol w:w="1383"/>
        <w:gridCol w:w="3969"/>
      </w:tblGrid>
      <w:tr w:rsidR="0083426E" w:rsidRPr="0083426E" w:rsidTr="0083426E">
        <w:tc>
          <w:tcPr>
            <w:tcW w:w="534" w:type="dxa"/>
          </w:tcPr>
          <w:p w:rsidR="008B503C" w:rsidRPr="0083426E" w:rsidRDefault="008B503C" w:rsidP="008B50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B503C" w:rsidRPr="0083426E" w:rsidRDefault="0083426E" w:rsidP="00CC55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>13 февраля 2026 года</w:t>
            </w:r>
          </w:p>
        </w:tc>
        <w:tc>
          <w:tcPr>
            <w:tcW w:w="885" w:type="dxa"/>
          </w:tcPr>
          <w:p w:rsidR="008B503C" w:rsidRPr="0083426E" w:rsidRDefault="00275D44" w:rsidP="008B50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B503C" w:rsidRPr="0083426E" w:rsidRDefault="0083426E" w:rsidP="00CC55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>36</w:t>
            </w:r>
          </w:p>
        </w:tc>
        <w:tc>
          <w:tcPr>
            <w:tcW w:w="3969" w:type="dxa"/>
          </w:tcPr>
          <w:p w:rsidR="008B503C" w:rsidRPr="0083426E" w:rsidRDefault="008B503C" w:rsidP="00933091">
            <w:pPr>
              <w:widowControl/>
              <w:autoSpaceDE/>
              <w:autoSpaceDN/>
              <w:adjustRightInd/>
              <w:ind w:right="2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</w:t>
            </w:r>
            <w:r w:rsidR="00814274" w:rsidRPr="0083426E">
              <w:rPr>
                <w:rFonts w:ascii="Times New Roman" w:hAnsi="Times New Roman" w:cs="Times New Roman"/>
                <w:sz w:val="28"/>
                <w:szCs w:val="20"/>
              </w:rPr>
              <w:t xml:space="preserve">            </w:t>
            </w:r>
            <w:r w:rsidRPr="0083426E">
              <w:rPr>
                <w:rFonts w:ascii="Times New Roman" w:hAnsi="Times New Roman" w:cs="Times New Roman"/>
                <w:sz w:val="28"/>
                <w:szCs w:val="20"/>
              </w:rPr>
              <w:t>г. Анадырь</w:t>
            </w:r>
          </w:p>
        </w:tc>
      </w:tr>
    </w:tbl>
    <w:p w:rsidR="008B503C" w:rsidRPr="0083426E" w:rsidRDefault="008B503C" w:rsidP="008B50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03C" w:rsidRPr="0083426E" w:rsidRDefault="008B503C" w:rsidP="008B503C">
      <w:pPr>
        <w:widowControl/>
        <w:tabs>
          <w:tab w:val="left" w:pos="4962"/>
        </w:tabs>
        <w:autoSpaceDE/>
        <w:autoSpaceDN/>
        <w:adjustRightInd/>
        <w:ind w:right="4676" w:firstLine="0"/>
        <w:rPr>
          <w:rFonts w:ascii="Times New Roman" w:hAnsi="Times New Roman" w:cs="Times New Roman"/>
          <w:sz w:val="28"/>
          <w:szCs w:val="28"/>
        </w:rPr>
      </w:pPr>
    </w:p>
    <w:p w:rsidR="008B503C" w:rsidRPr="0083426E" w:rsidRDefault="00814274" w:rsidP="00814274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22B01" w:rsidRPr="0083426E">
        <w:rPr>
          <w:rFonts w:ascii="Times New Roman" w:hAnsi="Times New Roman" w:cs="Times New Roman"/>
          <w:b/>
          <w:sz w:val="28"/>
          <w:szCs w:val="28"/>
        </w:rPr>
        <w:t>й</w:t>
      </w:r>
      <w:r w:rsidRPr="0083426E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Pr="0083426E">
        <w:rPr>
          <w:rFonts w:ascii="Times New Roman" w:hAnsi="Times New Roman" w:cs="Times New Roman"/>
          <w:b/>
          <w:sz w:val="28"/>
          <w:szCs w:val="28"/>
        </w:rPr>
        <w:br/>
        <w:t>Чукотского автономного округа от 6 мая 2024 года № 166</w:t>
      </w:r>
    </w:p>
    <w:p w:rsidR="008B503C" w:rsidRPr="0083426E" w:rsidRDefault="008B503C" w:rsidP="00814274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4274" w:rsidRPr="0083426E" w:rsidRDefault="00814274" w:rsidP="00814274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0489A" w:rsidRPr="0083426E" w:rsidRDefault="0060489A" w:rsidP="0060489A">
      <w:pPr>
        <w:ind w:firstLine="709"/>
        <w:outlineLvl w:val="2"/>
        <w:rPr>
          <w:rStyle w:val="a7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3426E">
        <w:rPr>
          <w:rStyle w:val="a7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60489A" w:rsidRPr="0083426E" w:rsidRDefault="0060489A" w:rsidP="0060489A">
      <w:pPr>
        <w:rPr>
          <w:rFonts w:ascii="Times New Roman" w:hAnsi="Times New Roman" w:cs="Times New Roman"/>
          <w:sz w:val="28"/>
          <w:szCs w:val="28"/>
        </w:rPr>
      </w:pPr>
    </w:p>
    <w:p w:rsidR="00814274" w:rsidRPr="0083426E" w:rsidRDefault="00814274" w:rsidP="00814274">
      <w:pPr>
        <w:widowControl/>
        <w:autoSpaceDE/>
        <w:autoSpaceDN/>
        <w:adjustRightInd/>
        <w:ind w:firstLine="0"/>
        <w:rPr>
          <w:rFonts w:ascii="Times New Roman Полужирный" w:hAnsi="Times New Roman Полужирный" w:cs="Times New Roman"/>
          <w:spacing w:val="60"/>
          <w:position w:val="6"/>
          <w:sz w:val="28"/>
          <w:szCs w:val="20"/>
        </w:rPr>
      </w:pPr>
      <w:r w:rsidRPr="0083426E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0"/>
        </w:rPr>
        <w:t>ПОСТАНОВЛЯЕТ:</w:t>
      </w:r>
    </w:p>
    <w:p w:rsidR="0060489A" w:rsidRPr="0083426E" w:rsidRDefault="0060489A" w:rsidP="0060489A">
      <w:pPr>
        <w:pStyle w:val="2"/>
        <w:rPr>
          <w:color w:val="auto"/>
          <w:sz w:val="28"/>
          <w:szCs w:val="28"/>
        </w:rPr>
      </w:pPr>
    </w:p>
    <w:p w:rsidR="0060489A" w:rsidRPr="0083426E" w:rsidRDefault="00271C6E" w:rsidP="0060489A">
      <w:pPr>
        <w:tabs>
          <w:tab w:val="left" w:pos="113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1.</w:t>
      </w:r>
      <w:r w:rsidRPr="0083426E">
        <w:rPr>
          <w:rFonts w:ascii="Times New Roman" w:hAnsi="Times New Roman" w:cs="Times New Roman"/>
          <w:sz w:val="28"/>
          <w:szCs w:val="28"/>
        </w:rPr>
        <w:tab/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56BEE" w:rsidRPr="0083426E">
        <w:rPr>
          <w:rFonts w:ascii="Times New Roman" w:hAnsi="Times New Roman" w:cs="Times New Roman"/>
          <w:sz w:val="28"/>
          <w:szCs w:val="28"/>
        </w:rPr>
        <w:t>Постановление</w:t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6 </w:t>
      </w:r>
      <w:r w:rsidR="00817CBB" w:rsidRPr="0083426E">
        <w:rPr>
          <w:rFonts w:ascii="Times New Roman" w:hAnsi="Times New Roman" w:cs="Times New Roman"/>
          <w:sz w:val="28"/>
          <w:szCs w:val="28"/>
        </w:rPr>
        <w:t>мая</w:t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275D44" w:rsidRPr="0083426E">
        <w:rPr>
          <w:rFonts w:ascii="Times New Roman" w:hAnsi="Times New Roman" w:cs="Times New Roman"/>
          <w:sz w:val="28"/>
          <w:szCs w:val="28"/>
        </w:rPr>
        <w:t>№</w:t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 16</w:t>
      </w:r>
      <w:r w:rsidR="00817CBB" w:rsidRPr="0083426E">
        <w:rPr>
          <w:rFonts w:ascii="Times New Roman" w:hAnsi="Times New Roman" w:cs="Times New Roman"/>
          <w:sz w:val="28"/>
          <w:szCs w:val="28"/>
        </w:rPr>
        <w:t>6</w:t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="0060489A" w:rsidRPr="0083426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="0060489A" w:rsidRPr="0083426E">
        <w:rPr>
          <w:rFonts w:ascii="Times New Roman" w:hAnsi="Times New Roman" w:cs="Times New Roman"/>
          <w:sz w:val="28"/>
          <w:szCs w:val="28"/>
        </w:rPr>
        <w:t>Информационное общество Чукотского автономного округа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="003462AC" w:rsidRPr="0083426E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60489A" w:rsidRPr="0083426E">
        <w:rPr>
          <w:rFonts w:ascii="Times New Roman" w:hAnsi="Times New Roman" w:cs="Times New Roman"/>
          <w:sz w:val="28"/>
          <w:szCs w:val="28"/>
        </w:rPr>
        <w:t>:</w:t>
      </w:r>
    </w:p>
    <w:p w:rsidR="00322B01" w:rsidRPr="0083426E" w:rsidRDefault="00322B01" w:rsidP="00322B01">
      <w:pPr>
        <w:tabs>
          <w:tab w:val="left" w:pos="113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 Государственной программе «Информационное общество Чукотского автономного округа»</w:t>
      </w:r>
      <w:r w:rsidRPr="0083426E"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(далее – Государственная программа):</w:t>
      </w:r>
    </w:p>
    <w:p w:rsidR="003462AC" w:rsidRPr="0083426E" w:rsidRDefault="0046669E" w:rsidP="0046669E">
      <w:pPr>
        <w:tabs>
          <w:tab w:val="left" w:pos="0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3426E">
        <w:rPr>
          <w:rFonts w:ascii="Times New Roman" w:hAnsi="Times New Roman" w:cs="Times New Roman"/>
          <w:bCs/>
          <w:sz w:val="28"/>
          <w:szCs w:val="28"/>
        </w:rPr>
        <w:t>1)</w:t>
      </w:r>
      <w:r w:rsidRPr="0083426E">
        <w:rPr>
          <w:rFonts w:ascii="Times New Roman" w:hAnsi="Times New Roman" w:cs="Times New Roman"/>
          <w:bCs/>
          <w:sz w:val="28"/>
          <w:szCs w:val="28"/>
        </w:rPr>
        <w:tab/>
      </w:r>
      <w:r w:rsidR="00802D26" w:rsidRPr="0083426E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802D26" w:rsidRPr="0083426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02D26" w:rsidRPr="0083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bCs/>
          <w:sz w:val="28"/>
          <w:szCs w:val="28"/>
        </w:rPr>
        <w:t xml:space="preserve">«Стратегические приоритеты в сфере реализации Государственной программы «Информационное общество Чукотского автономного округа» </w:t>
      </w:r>
      <w:r w:rsidR="0060489A" w:rsidRPr="0083426E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A015F4" w:rsidRPr="0083426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462AC" w:rsidRPr="0083426E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A015F4" w:rsidRPr="0083426E">
        <w:rPr>
          <w:rFonts w:ascii="Times New Roman" w:hAnsi="Times New Roman" w:cs="Times New Roman"/>
          <w:bCs/>
          <w:sz w:val="28"/>
          <w:szCs w:val="28"/>
        </w:rPr>
        <w:t>редакции</w:t>
      </w:r>
      <w:r w:rsidR="003462AC" w:rsidRPr="0083426E">
        <w:rPr>
          <w:rFonts w:ascii="Times New Roman" w:hAnsi="Times New Roman" w:cs="Times New Roman"/>
          <w:bCs/>
          <w:sz w:val="28"/>
          <w:szCs w:val="28"/>
        </w:rPr>
        <w:t>:</w:t>
      </w:r>
    </w:p>
    <w:p w:rsidR="00BC7406" w:rsidRPr="0083426E" w:rsidRDefault="003462AC" w:rsidP="0046669E">
      <w:pPr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b/>
          <w:sz w:val="28"/>
          <w:szCs w:val="28"/>
        </w:rPr>
        <w:t>«</w:t>
      </w:r>
      <w:r w:rsidR="00731232" w:rsidRPr="008342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31232" w:rsidRPr="008342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>Стратегические приоритеты</w:t>
      </w:r>
      <w:r w:rsidR="0046669E" w:rsidRPr="0083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>в сфере реализации</w:t>
      </w:r>
      <w:r w:rsidR="0046669E" w:rsidRPr="0083426E">
        <w:rPr>
          <w:rFonts w:ascii="Times New Roman" w:hAnsi="Times New Roman" w:cs="Times New Roman"/>
          <w:b/>
          <w:sz w:val="28"/>
          <w:szCs w:val="28"/>
        </w:rPr>
        <w:br/>
      </w:r>
      <w:r w:rsidR="00AB35E9" w:rsidRPr="0083426E">
        <w:rPr>
          <w:rFonts w:ascii="Times New Roman" w:hAnsi="Times New Roman" w:cs="Times New Roman"/>
          <w:b/>
          <w:sz w:val="28"/>
          <w:szCs w:val="28"/>
        </w:rPr>
        <w:t>Г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 xml:space="preserve">осударственной программы </w:t>
      </w:r>
      <w:r w:rsidR="00275D44" w:rsidRPr="0083426E">
        <w:rPr>
          <w:rFonts w:ascii="Times New Roman" w:hAnsi="Times New Roman" w:cs="Times New Roman"/>
          <w:b/>
          <w:sz w:val="28"/>
          <w:szCs w:val="28"/>
        </w:rPr>
        <w:t>«</w:t>
      </w:r>
      <w:r w:rsidR="0046669E" w:rsidRPr="0083426E">
        <w:rPr>
          <w:rFonts w:ascii="Times New Roman" w:hAnsi="Times New Roman" w:cs="Times New Roman"/>
          <w:b/>
          <w:sz w:val="28"/>
          <w:szCs w:val="28"/>
        </w:rPr>
        <w:t>Информационное общество</w:t>
      </w:r>
      <w:r w:rsidR="0046669E" w:rsidRPr="0083426E">
        <w:rPr>
          <w:rFonts w:ascii="Times New Roman" w:hAnsi="Times New Roman" w:cs="Times New Roman"/>
          <w:b/>
          <w:sz w:val="28"/>
          <w:szCs w:val="28"/>
        </w:rPr>
        <w:br/>
      </w:r>
      <w:r w:rsidR="00653397" w:rsidRPr="0083426E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  <w:r w:rsidR="00275D44" w:rsidRPr="0083426E">
        <w:rPr>
          <w:rFonts w:ascii="Times New Roman" w:hAnsi="Times New Roman" w:cs="Times New Roman"/>
          <w:b/>
          <w:sz w:val="28"/>
          <w:szCs w:val="28"/>
        </w:rPr>
        <w:t>»</w:t>
      </w:r>
    </w:p>
    <w:p w:rsidR="00BC7406" w:rsidRPr="0083426E" w:rsidRDefault="00BC7406" w:rsidP="00BC7406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7406" w:rsidRPr="0083426E" w:rsidRDefault="00731232" w:rsidP="00BD215E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b/>
          <w:sz w:val="28"/>
          <w:szCs w:val="28"/>
        </w:rPr>
        <w:t>1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 xml:space="preserve">. Оценка текущего состояния </w:t>
      </w:r>
      <w:r w:rsidR="003A625E" w:rsidRPr="0083426E">
        <w:rPr>
          <w:rFonts w:ascii="Times New Roman" w:hAnsi="Times New Roman" w:cs="Times New Roman"/>
          <w:b/>
          <w:sz w:val="28"/>
          <w:szCs w:val="28"/>
        </w:rPr>
        <w:t>информационного общества</w:t>
      </w:r>
      <w:r w:rsidRPr="0083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5E9" w:rsidRPr="0083426E">
        <w:rPr>
          <w:rFonts w:ascii="Times New Roman" w:hAnsi="Times New Roman" w:cs="Times New Roman"/>
          <w:b/>
          <w:sz w:val="28"/>
          <w:szCs w:val="28"/>
        </w:rPr>
        <w:br/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>Чукотск</w:t>
      </w:r>
      <w:r w:rsidR="003A625E" w:rsidRPr="0083426E">
        <w:rPr>
          <w:rFonts w:ascii="Times New Roman" w:hAnsi="Times New Roman" w:cs="Times New Roman"/>
          <w:b/>
          <w:sz w:val="28"/>
          <w:szCs w:val="28"/>
        </w:rPr>
        <w:t>ого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 xml:space="preserve"> автономно</w:t>
      </w:r>
      <w:r w:rsidR="003A625E" w:rsidRPr="0083426E">
        <w:rPr>
          <w:rFonts w:ascii="Times New Roman" w:hAnsi="Times New Roman" w:cs="Times New Roman"/>
          <w:b/>
          <w:sz w:val="28"/>
          <w:szCs w:val="28"/>
        </w:rPr>
        <w:t>го</w:t>
      </w:r>
      <w:r w:rsidR="00BC7406" w:rsidRPr="0083426E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3A625E" w:rsidRPr="0083426E">
        <w:rPr>
          <w:rFonts w:ascii="Times New Roman" w:hAnsi="Times New Roman" w:cs="Times New Roman"/>
          <w:b/>
          <w:sz w:val="28"/>
          <w:szCs w:val="28"/>
        </w:rPr>
        <w:t>а</w:t>
      </w:r>
    </w:p>
    <w:p w:rsidR="00BC7406" w:rsidRPr="0083426E" w:rsidRDefault="00BC7406" w:rsidP="00BC7406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4A22" w:rsidRPr="0083426E" w:rsidRDefault="007C6644" w:rsidP="004B7C6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Информационно-телекоммуникационный комплекс — ключевая инфраструктура современности. Его развитие и внедрение новых технологий во все сферы жизни и производства расширяет спектр услуг для населения и бизнеса. Это ведет к росту качества жизни, повышению эффективности экономики и формированию информационного общества.</w:t>
      </w:r>
    </w:p>
    <w:p w:rsidR="00122EFA" w:rsidRPr="0083426E" w:rsidRDefault="00B141D6" w:rsidP="00B141D6">
      <w:pPr>
        <w:ind w:firstLine="709"/>
        <w:rPr>
          <w:rFonts w:ascii="Times New Roman" w:hAnsi="Times New Roman" w:cs="Times New Roman"/>
          <w:sz w:val="28"/>
          <w:szCs w:val="28"/>
        </w:rPr>
        <w:sectPr w:rsidR="00122EFA" w:rsidRPr="0083426E" w:rsidSect="00DD4DF1">
          <w:pgSz w:w="11905" w:h="16837"/>
          <w:pgMar w:top="567" w:right="851" w:bottom="1134" w:left="1701" w:header="720" w:footer="720" w:gutter="0"/>
          <w:cols w:space="720"/>
          <w:noEndnote/>
          <w:docGrid w:linePitch="326"/>
        </w:sectPr>
      </w:pPr>
      <w:r w:rsidRPr="0083426E">
        <w:rPr>
          <w:rFonts w:ascii="Times New Roman" w:hAnsi="Times New Roman" w:cs="Times New Roman"/>
          <w:sz w:val="28"/>
          <w:szCs w:val="28"/>
        </w:rPr>
        <w:t xml:space="preserve">Главным препятствием для продвижения Чукотского автономного округа в глобальное информационное пространство является значительное цифровое неравенство между его центром и периферией: по мере удаления от </w:t>
      </w:r>
    </w:p>
    <w:p w:rsidR="00B141D6" w:rsidRPr="0083426E" w:rsidRDefault="00B141D6" w:rsidP="00122E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столицы региона резко сужается доступ к набору телекоммуникационных услуг и цифровых сервисов, одновременно возрастает их стоимость для потребителей (по причине использования дорогостоящих спутниковых каналов связи), качество услуг из-за технических сложностей стремительно снижается.</w:t>
      </w:r>
    </w:p>
    <w:p w:rsidR="00A10760" w:rsidRPr="0083426E" w:rsidRDefault="009B6F34" w:rsidP="009B6F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На территории Чукотского автономного округа отрасль «Связь»</w:t>
      </w:r>
      <w:r w:rsidR="00A10760" w:rsidRPr="0083426E">
        <w:rPr>
          <w:rFonts w:ascii="Times New Roman" w:hAnsi="Times New Roman" w:cs="Times New Roman"/>
          <w:sz w:val="28"/>
          <w:szCs w:val="28"/>
        </w:rPr>
        <w:t xml:space="preserve"> представлена компаниями:</w:t>
      </w:r>
    </w:p>
    <w:p w:rsidR="009B6F34" w:rsidRPr="0083426E" w:rsidRDefault="00A10760" w:rsidP="009B6F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«Ростелеком», </w:t>
      </w:r>
      <w:r w:rsidRPr="0083426E">
        <w:rPr>
          <w:rFonts w:ascii="Times New Roman" w:hAnsi="Times New Roman" w:cs="Times New Roman"/>
          <w:sz w:val="28"/>
          <w:szCs w:val="28"/>
        </w:rPr>
        <w:t>публичное акционерное общество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 «</w:t>
      </w:r>
      <w:r w:rsidRPr="0083426E">
        <w:rPr>
          <w:rFonts w:ascii="Times New Roman" w:hAnsi="Times New Roman" w:cs="Times New Roman"/>
          <w:sz w:val="28"/>
          <w:szCs w:val="28"/>
        </w:rPr>
        <w:t>Мобильные телесистемы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», </w:t>
      </w:r>
      <w:r w:rsidR="00393959" w:rsidRPr="0083426E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>«</w:t>
      </w:r>
      <w:r w:rsidR="00393959" w:rsidRPr="0083426E">
        <w:rPr>
          <w:rFonts w:ascii="Times New Roman" w:hAnsi="Times New Roman" w:cs="Times New Roman"/>
          <w:sz w:val="28"/>
          <w:szCs w:val="28"/>
        </w:rPr>
        <w:t>Вымпел-Коммуникации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», </w:t>
      </w:r>
      <w:r w:rsidR="00393959" w:rsidRPr="0083426E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«Мегафон», </w:t>
      </w:r>
      <w:r w:rsidR="00393959" w:rsidRPr="0083426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«Почта России», </w:t>
      </w:r>
      <w:r w:rsidR="00393959" w:rsidRPr="0083426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«Арктик Регион Связь», </w:t>
      </w:r>
      <w:r w:rsidR="00393959" w:rsidRPr="0083426E"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«Российская телевизионная и радиовещательная сеть»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, </w:t>
      </w:r>
      <w:r w:rsidR="00393959" w:rsidRPr="0083426E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9B6F34" w:rsidRPr="0083426E">
        <w:rPr>
          <w:rFonts w:ascii="Times New Roman" w:hAnsi="Times New Roman" w:cs="Times New Roman"/>
          <w:sz w:val="28"/>
          <w:szCs w:val="28"/>
        </w:rPr>
        <w:t>«Сатис-ТЛ-94».</w:t>
      </w:r>
    </w:p>
    <w:p w:rsidR="009B6F34" w:rsidRPr="0083426E" w:rsidRDefault="009B6F34" w:rsidP="009B6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В 42 населенных пунктах расположены земные станции спутниковой связи, на базе которых населению и юридическим лицам оказываются услуги передачи данных, в том числе доступа к </w:t>
      </w:r>
      <w:r w:rsidR="00393959" w:rsidRPr="0083426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83426E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36663C" w:rsidRPr="0083426E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Pr="0083426E">
        <w:rPr>
          <w:rFonts w:ascii="Times New Roman" w:hAnsi="Times New Roman" w:cs="Times New Roman"/>
          <w:sz w:val="28"/>
          <w:szCs w:val="28"/>
        </w:rPr>
        <w:t>.</w:t>
      </w:r>
    </w:p>
    <w:p w:rsidR="009B6F34" w:rsidRPr="0083426E" w:rsidRDefault="00DC793C" w:rsidP="009B6F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О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ператоры </w:t>
      </w:r>
      <w:r w:rsidRPr="0083426E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с зоной покрытия </w:t>
      </w:r>
      <w:r w:rsidRPr="0083426E">
        <w:rPr>
          <w:rFonts w:ascii="Times New Roman" w:hAnsi="Times New Roman" w:cs="Times New Roman"/>
          <w:sz w:val="28"/>
          <w:szCs w:val="28"/>
        </w:rPr>
        <w:t>мобильной</w:t>
      </w:r>
      <w:r w:rsidR="009B6F34" w:rsidRPr="0083426E">
        <w:rPr>
          <w:rFonts w:ascii="Times New Roman" w:hAnsi="Times New Roman" w:cs="Times New Roman"/>
          <w:sz w:val="28"/>
          <w:szCs w:val="28"/>
        </w:rPr>
        <w:t xml:space="preserve"> связи на территории региона присутствуют в 42 населённых пунктах, что составляет 93,3</w:t>
      </w:r>
      <w:r w:rsidRPr="0083426E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9B6F34" w:rsidRPr="0083426E">
        <w:rPr>
          <w:rFonts w:ascii="Times New Roman" w:hAnsi="Times New Roman" w:cs="Times New Roman"/>
          <w:sz w:val="28"/>
          <w:szCs w:val="28"/>
        </w:rPr>
        <w:t>от</w:t>
      </w:r>
      <w:r w:rsidR="00C7486E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9B6F34" w:rsidRPr="0083426E">
        <w:rPr>
          <w:rFonts w:ascii="Times New Roman" w:hAnsi="Times New Roman" w:cs="Times New Roman"/>
          <w:sz w:val="28"/>
          <w:szCs w:val="28"/>
        </w:rPr>
        <w:t>общего количества.</w:t>
      </w:r>
    </w:p>
    <w:p w:rsidR="009B6F34" w:rsidRPr="0083426E" w:rsidRDefault="009B6F34" w:rsidP="009B6F34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Филиал </w:t>
      </w:r>
      <w:r w:rsidR="002D79B1"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государственного унитарного предприятия «Российская телевизионная и радиовещательная сеть» «Дальневосточный региональный центр</w:t>
      </w: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07853"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17B60"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городе </w:t>
      </w: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>Анадыре</w:t>
      </w:r>
      <w:r w:rsidR="00107853"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Филиал ФГУП РТРС)</w:t>
      </w: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обеспечивает вещание цифрового эфирного наземного телевидения и аналогового радио в 33 населенных пунктах. На территории округа обеспечена </w:t>
      </w:r>
      <w:r w:rsidRPr="0083426E">
        <w:rPr>
          <w:rFonts w:ascii="Times New Roman" w:hAnsi="Times New Roman"/>
          <w:sz w:val="28"/>
          <w:szCs w:val="28"/>
        </w:rPr>
        <w:t>возможность приема обязательных общедоступных телеканалов и радиоканалов для 42</w:t>
      </w:r>
      <w:r w:rsidR="00107853" w:rsidRPr="0083426E">
        <w:rPr>
          <w:rFonts w:ascii="Times New Roman" w:hAnsi="Times New Roman"/>
          <w:sz w:val="28"/>
          <w:szCs w:val="28"/>
        </w:rPr>
        <w:t xml:space="preserve"> </w:t>
      </w:r>
      <w:r w:rsidRPr="0083426E">
        <w:rPr>
          <w:rFonts w:ascii="Times New Roman" w:hAnsi="Times New Roman"/>
          <w:sz w:val="28"/>
          <w:szCs w:val="28"/>
        </w:rPr>
        <w:t>442 человек, что составляет 89,4</w:t>
      </w:r>
      <w:r w:rsidR="00107853" w:rsidRPr="0083426E">
        <w:rPr>
          <w:rFonts w:ascii="Times New Roman" w:hAnsi="Times New Roman"/>
          <w:sz w:val="28"/>
          <w:szCs w:val="28"/>
        </w:rPr>
        <w:t xml:space="preserve"> процента</w:t>
      </w:r>
      <w:r w:rsidRPr="0083426E">
        <w:rPr>
          <w:rFonts w:ascii="Times New Roman" w:hAnsi="Times New Roman"/>
          <w:sz w:val="28"/>
          <w:szCs w:val="28"/>
        </w:rPr>
        <w:t xml:space="preserve"> населения. </w:t>
      </w:r>
      <w:r w:rsidRPr="0083426E">
        <w:rPr>
          <w:rFonts w:ascii="Times New Roman" w:hAnsi="Times New Roman" w:cs="Times New Roman"/>
          <w:sz w:val="28"/>
          <w:szCs w:val="28"/>
        </w:rPr>
        <w:t xml:space="preserve">Филиал ФГУП РТРС совместно с </w:t>
      </w:r>
      <w:r w:rsidR="00F64967" w:rsidRPr="0083426E">
        <w:rPr>
          <w:rFonts w:ascii="Times New Roman" w:hAnsi="Times New Roman" w:cs="Times New Roman"/>
          <w:sz w:val="28"/>
          <w:szCs w:val="28"/>
        </w:rPr>
        <w:t>Федеральным государственным унитарным предприятием «Государственная телевизионная и радиовещательная компания «Чукотка»</w:t>
      </w:r>
      <w:r w:rsidR="0056414F" w:rsidRPr="0083426E">
        <w:rPr>
          <w:rFonts w:ascii="Times New Roman" w:hAnsi="Times New Roman" w:cs="Times New Roman"/>
          <w:sz w:val="28"/>
          <w:szCs w:val="28"/>
        </w:rPr>
        <w:t xml:space="preserve"> (дочернее предприятие Всероссийской государственной телевизионной и радиовещательной компании) </w:t>
      </w:r>
      <w:r w:rsidRPr="0083426E">
        <w:rPr>
          <w:rFonts w:ascii="Times New Roman" w:hAnsi="Times New Roman" w:cs="Times New Roman"/>
          <w:sz w:val="28"/>
          <w:szCs w:val="28"/>
        </w:rPr>
        <w:t xml:space="preserve">обеспечивают вещание регионализированной версии </w:t>
      </w:r>
      <w:r w:rsidR="0006779E" w:rsidRPr="0083426E">
        <w:rPr>
          <w:rFonts w:ascii="Times New Roman" w:hAnsi="Times New Roman" w:cs="Times New Roman"/>
          <w:sz w:val="28"/>
          <w:szCs w:val="28"/>
        </w:rPr>
        <w:t xml:space="preserve">общероссийского федерального </w:t>
      </w:r>
      <w:r w:rsidRPr="0083426E">
        <w:rPr>
          <w:rFonts w:ascii="Times New Roman" w:hAnsi="Times New Roman" w:cs="Times New Roman"/>
          <w:sz w:val="28"/>
          <w:szCs w:val="28"/>
        </w:rPr>
        <w:t xml:space="preserve">телеканала «Россия-1» и </w:t>
      </w:r>
      <w:r w:rsidR="0006779E" w:rsidRPr="0083426E">
        <w:rPr>
          <w:rFonts w:ascii="Times New Roman" w:hAnsi="Times New Roman" w:cs="Times New Roman"/>
          <w:sz w:val="28"/>
          <w:szCs w:val="28"/>
        </w:rPr>
        <w:t>федеральной государственной радиостанции общего формата</w:t>
      </w:r>
      <w:r w:rsidRPr="0083426E">
        <w:rPr>
          <w:rFonts w:ascii="Times New Roman" w:hAnsi="Times New Roman" w:cs="Times New Roman"/>
          <w:sz w:val="28"/>
          <w:szCs w:val="28"/>
        </w:rPr>
        <w:t xml:space="preserve"> «Радио России». На цифровых телерадиоканалах в составе первого мультиплекса </w:t>
      </w:r>
      <w:r w:rsidR="00205D34" w:rsidRPr="0083426E">
        <w:rPr>
          <w:rFonts w:ascii="Times New Roman" w:hAnsi="Times New Roman" w:cs="Times New Roman"/>
          <w:sz w:val="28"/>
          <w:szCs w:val="28"/>
        </w:rPr>
        <w:t xml:space="preserve">цифрового телевидения России </w:t>
      </w:r>
      <w:r w:rsidRPr="0083426E">
        <w:rPr>
          <w:rFonts w:ascii="Times New Roman" w:hAnsi="Times New Roman" w:cs="Times New Roman"/>
          <w:sz w:val="28"/>
          <w:szCs w:val="28"/>
        </w:rPr>
        <w:t xml:space="preserve">(РТРС-1) осуществляется </w:t>
      </w:r>
      <w:r w:rsidRPr="0083426E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населения об угрозах возникновения чрезвычайных ситуаций и проводимых мероприятиях по гражданской обороне.</w:t>
      </w:r>
    </w:p>
    <w:p w:rsidR="009B6F34" w:rsidRPr="0083426E" w:rsidRDefault="009B6F34" w:rsidP="009B6F3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Обеспечено радиовещание </w:t>
      </w:r>
      <w:r w:rsidR="0006779E" w:rsidRPr="0083426E">
        <w:rPr>
          <w:rFonts w:ascii="Times New Roman" w:hAnsi="Times New Roman" w:cs="Times New Roman"/>
          <w:sz w:val="28"/>
          <w:szCs w:val="28"/>
        </w:rPr>
        <w:t xml:space="preserve">российской региональной FM-радиостанции </w:t>
      </w:r>
      <w:r w:rsidRPr="0083426E">
        <w:rPr>
          <w:rFonts w:ascii="Times New Roman" w:hAnsi="Times New Roman" w:cs="Times New Roman"/>
          <w:sz w:val="28"/>
          <w:szCs w:val="28"/>
        </w:rPr>
        <w:t>«Радио Пурга»</w:t>
      </w:r>
      <w:r w:rsidR="00107853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с использованием языков коренных малочисленных народов Чукотки в 45 населённых пунктах Чукотского автономного округа в количестве 8 760 часов. Радиоканал является официальным средством массовой информации, зарегистрированным в</w:t>
      </w:r>
      <w:r w:rsidR="00107853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соответствии с Законом Российской Федерации от 27 декабря 1991 года №</w:t>
      </w:r>
      <w:r w:rsidR="00107853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2124-1 «О средствах массовой информации». Объем радиопрограмм выходит равным распределением для</w:t>
      </w:r>
      <w:r w:rsidR="00107853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радиовещания в отчетном году из расчета 168 часов в неделю или 24 часа в день.</w:t>
      </w:r>
    </w:p>
    <w:p w:rsidR="009B6F34" w:rsidRPr="0083426E" w:rsidRDefault="009B6F34" w:rsidP="009B6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 рамках государственных контрактов на оказание услуг по обеспечению учреждений и (сельского) населения Чукотского автономного округа качественными каналами связи, с возможностью подключения к сети «Интернет», обеспечено 233 социально значимых организаций на территории Чукотского автономного округа, в том числе 25 в</w:t>
      </w:r>
      <w:r w:rsidR="00E97C75" w:rsidRPr="0083426E">
        <w:rPr>
          <w:rFonts w:ascii="Times New Roman" w:hAnsi="Times New Roman" w:cs="Times New Roman"/>
          <w:sz w:val="28"/>
          <w:szCs w:val="28"/>
        </w:rPr>
        <w:t xml:space="preserve"> городе </w:t>
      </w:r>
      <w:r w:rsidRPr="0083426E">
        <w:rPr>
          <w:rFonts w:ascii="Times New Roman" w:hAnsi="Times New Roman" w:cs="Times New Roman"/>
          <w:sz w:val="28"/>
          <w:szCs w:val="28"/>
        </w:rPr>
        <w:t xml:space="preserve">Анадырь и </w:t>
      </w:r>
      <w:r w:rsidR="005E1D32" w:rsidRPr="0083426E">
        <w:rPr>
          <w:rFonts w:ascii="Times New Roman" w:hAnsi="Times New Roman" w:cs="Times New Roman"/>
          <w:sz w:val="28"/>
          <w:szCs w:val="28"/>
        </w:rPr>
        <w:t>восемь</w:t>
      </w:r>
      <w:r w:rsidRPr="0083426E">
        <w:rPr>
          <w:rFonts w:ascii="Times New Roman" w:hAnsi="Times New Roman" w:cs="Times New Roman"/>
          <w:sz w:val="28"/>
          <w:szCs w:val="28"/>
        </w:rPr>
        <w:t xml:space="preserve"> в п</w:t>
      </w:r>
      <w:r w:rsidR="005E1D32" w:rsidRPr="0083426E">
        <w:rPr>
          <w:rFonts w:ascii="Times New Roman" w:hAnsi="Times New Roman" w:cs="Times New Roman"/>
          <w:sz w:val="28"/>
          <w:szCs w:val="28"/>
        </w:rPr>
        <w:t xml:space="preserve">оселке </w:t>
      </w:r>
      <w:r w:rsidRPr="0083426E">
        <w:rPr>
          <w:rFonts w:ascii="Times New Roman" w:hAnsi="Times New Roman" w:cs="Times New Roman"/>
          <w:sz w:val="28"/>
          <w:szCs w:val="28"/>
        </w:rPr>
        <w:t xml:space="preserve">Угольные Копи. Количество подключенных к </w:t>
      </w:r>
      <w:r w:rsidR="0036663C" w:rsidRPr="0083426E">
        <w:rPr>
          <w:rFonts w:ascii="Times New Roman" w:hAnsi="Times New Roman" w:cs="Times New Roman"/>
          <w:sz w:val="28"/>
          <w:szCs w:val="28"/>
        </w:rPr>
        <w:t xml:space="preserve">сети «Интернет» </w:t>
      </w:r>
      <w:r w:rsidRPr="0083426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74, из них 42 школы, 14 детских садов, </w:t>
      </w:r>
      <w:r w:rsidR="005E1D32" w:rsidRPr="0083426E">
        <w:rPr>
          <w:rFonts w:ascii="Times New Roman" w:hAnsi="Times New Roman" w:cs="Times New Roman"/>
          <w:sz w:val="28"/>
          <w:szCs w:val="28"/>
        </w:rPr>
        <w:t>четыре</w:t>
      </w:r>
      <w:r w:rsidRPr="0083426E">
        <w:rPr>
          <w:rFonts w:ascii="Times New Roman" w:hAnsi="Times New Roman" w:cs="Times New Roman"/>
          <w:sz w:val="28"/>
          <w:szCs w:val="28"/>
        </w:rPr>
        <w:t xml:space="preserve"> профессиональные образовательные организации (государственные) и 14 организаций дополнительного образования. Также подключены к </w:t>
      </w:r>
      <w:r w:rsidR="0036663C" w:rsidRPr="0083426E">
        <w:rPr>
          <w:rFonts w:ascii="Times New Roman" w:hAnsi="Times New Roman" w:cs="Times New Roman"/>
          <w:sz w:val="28"/>
          <w:szCs w:val="28"/>
        </w:rPr>
        <w:t xml:space="preserve">сети «Интернет» </w:t>
      </w:r>
      <w:r w:rsidRPr="0083426E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205D34" w:rsidRPr="0083426E">
        <w:rPr>
          <w:rFonts w:ascii="Times New Roman" w:hAnsi="Times New Roman" w:cs="Times New Roman"/>
          <w:sz w:val="28"/>
          <w:szCs w:val="28"/>
        </w:rPr>
        <w:t>фельдшерско-акушерских пунктов</w:t>
      </w:r>
      <w:r w:rsidRPr="0083426E">
        <w:rPr>
          <w:rFonts w:ascii="Times New Roman" w:hAnsi="Times New Roman" w:cs="Times New Roman"/>
          <w:sz w:val="28"/>
          <w:szCs w:val="28"/>
        </w:rPr>
        <w:t xml:space="preserve">, библиотеки, </w:t>
      </w:r>
      <w:r w:rsidR="005E1D32" w:rsidRPr="0083426E">
        <w:rPr>
          <w:rFonts w:ascii="Times New Roman" w:hAnsi="Times New Roman" w:cs="Times New Roman"/>
          <w:sz w:val="28"/>
          <w:szCs w:val="28"/>
        </w:rPr>
        <w:t xml:space="preserve">точки коллективного доступа к сети «Интернет» посредством </w:t>
      </w:r>
      <w:r w:rsidRPr="0083426E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83426E">
        <w:rPr>
          <w:rFonts w:ascii="Times New Roman" w:hAnsi="Times New Roman" w:cs="Times New Roman"/>
          <w:sz w:val="28"/>
          <w:szCs w:val="28"/>
        </w:rPr>
        <w:t>-</w:t>
      </w:r>
      <w:r w:rsidRPr="0083426E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83426E">
        <w:rPr>
          <w:rFonts w:ascii="Times New Roman" w:hAnsi="Times New Roman" w:cs="Times New Roman"/>
          <w:sz w:val="28"/>
          <w:szCs w:val="28"/>
        </w:rPr>
        <w:t>, амбулатории, больницы, муниципальные (районные) администрации, многофункциональные центры и дома культуры.</w:t>
      </w:r>
    </w:p>
    <w:p w:rsidR="009B6F34" w:rsidRPr="0083426E" w:rsidRDefault="009B6F34" w:rsidP="009B6F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/>
          <w:sz w:val="28"/>
          <w:szCs w:val="28"/>
        </w:rPr>
        <w:t>В результате присоединения к магистральным линиям связи (подводной волоконно-оптической линией связи) обеспечены высокоскоростным доступом к сети «Интернет» город Анадырь, с</w:t>
      </w:r>
      <w:r w:rsidR="005E1D32" w:rsidRPr="0083426E">
        <w:rPr>
          <w:rFonts w:ascii="Times New Roman" w:hAnsi="Times New Roman"/>
          <w:sz w:val="28"/>
          <w:szCs w:val="28"/>
        </w:rPr>
        <w:t>ело</w:t>
      </w:r>
      <w:r w:rsidRPr="0083426E">
        <w:rPr>
          <w:rFonts w:ascii="Times New Roman" w:hAnsi="Times New Roman"/>
          <w:sz w:val="28"/>
          <w:szCs w:val="28"/>
        </w:rPr>
        <w:t xml:space="preserve"> Тавайваам и </w:t>
      </w:r>
      <w:r w:rsidR="003E0B59" w:rsidRPr="0083426E">
        <w:rPr>
          <w:rFonts w:ascii="Times New Roman" w:hAnsi="Times New Roman"/>
          <w:sz w:val="28"/>
          <w:szCs w:val="28"/>
        </w:rPr>
        <w:t xml:space="preserve">городское поселение </w:t>
      </w:r>
      <w:r w:rsidRPr="0083426E">
        <w:rPr>
          <w:rFonts w:ascii="Times New Roman" w:hAnsi="Times New Roman"/>
          <w:sz w:val="28"/>
          <w:szCs w:val="28"/>
        </w:rPr>
        <w:t>Угольные Копи, общей численностью 16 434 человека (34,6</w:t>
      </w:r>
      <w:r w:rsidR="005E1D32" w:rsidRPr="0083426E">
        <w:rPr>
          <w:rFonts w:ascii="Times New Roman" w:hAnsi="Times New Roman"/>
          <w:sz w:val="28"/>
          <w:szCs w:val="28"/>
        </w:rPr>
        <w:t xml:space="preserve"> процента</w:t>
      </w:r>
      <w:r w:rsidRPr="0083426E">
        <w:rPr>
          <w:rFonts w:ascii="Times New Roman" w:hAnsi="Times New Roman"/>
          <w:sz w:val="28"/>
          <w:szCs w:val="28"/>
        </w:rPr>
        <w:t xml:space="preserve"> от населения округа). </w:t>
      </w:r>
    </w:p>
    <w:p w:rsidR="009B6F34" w:rsidRPr="0083426E" w:rsidRDefault="009B6F34" w:rsidP="009B6F3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426E">
        <w:rPr>
          <w:rFonts w:cs="Times New Roman CYR"/>
          <w:color w:val="auto"/>
          <w:sz w:val="28"/>
          <w:szCs w:val="28"/>
        </w:rPr>
        <w:t>Осуществляется</w:t>
      </w:r>
      <w:r w:rsidR="00271C6E" w:rsidRPr="0083426E">
        <w:rPr>
          <w:rFonts w:cs="Times New Roman CYR"/>
          <w:color w:val="auto"/>
          <w:sz w:val="28"/>
          <w:szCs w:val="28"/>
        </w:rPr>
        <w:t xml:space="preserve"> </w:t>
      </w:r>
      <w:r w:rsidRPr="0083426E">
        <w:rPr>
          <w:rFonts w:cs="Times New Roman CYR"/>
          <w:color w:val="auto"/>
          <w:sz w:val="28"/>
          <w:szCs w:val="28"/>
        </w:rPr>
        <w:t>разработка и реализация мер по обеспечению технической возможности предоставления высокоскоростного широкополосного доступа</w:t>
      </w:r>
      <w:r w:rsidRPr="0083426E">
        <w:rPr>
          <w:rFonts w:ascii="Yandex Sans Text" w:hAnsi="Yandex Sans Text"/>
          <w:color w:val="auto"/>
          <w:shd w:val="clear" w:color="auto" w:fill="FFFFFF"/>
        </w:rPr>
        <w:t xml:space="preserve"> </w:t>
      </w:r>
      <w:r w:rsidRPr="0083426E">
        <w:rPr>
          <w:bCs/>
          <w:color w:val="auto"/>
          <w:sz w:val="28"/>
          <w:szCs w:val="28"/>
        </w:rPr>
        <w:t>к сети «Интернет» в</w:t>
      </w:r>
      <w:r w:rsidR="00C3557E" w:rsidRPr="0083426E">
        <w:rPr>
          <w:bCs/>
          <w:color w:val="auto"/>
          <w:sz w:val="28"/>
          <w:szCs w:val="28"/>
        </w:rPr>
        <w:t xml:space="preserve"> </w:t>
      </w:r>
      <w:r w:rsidRPr="0083426E">
        <w:rPr>
          <w:bCs/>
          <w:color w:val="auto"/>
          <w:sz w:val="28"/>
          <w:szCs w:val="28"/>
        </w:rPr>
        <w:t>населенных пунктах Билибинского муниципального района и</w:t>
      </w:r>
      <w:r w:rsidR="00C3557E" w:rsidRPr="0083426E">
        <w:rPr>
          <w:bCs/>
          <w:color w:val="auto"/>
          <w:sz w:val="28"/>
          <w:szCs w:val="28"/>
        </w:rPr>
        <w:t xml:space="preserve"> </w:t>
      </w:r>
      <w:r w:rsidRPr="0083426E">
        <w:rPr>
          <w:bCs/>
          <w:color w:val="auto"/>
          <w:sz w:val="28"/>
          <w:szCs w:val="28"/>
        </w:rPr>
        <w:t>муниципального округа Певек Чукотского автономного округа, путем присоединения к единой сети электросвязи Российской Федерации на</w:t>
      </w:r>
      <w:r w:rsidR="00C3557E" w:rsidRPr="0083426E">
        <w:rPr>
          <w:bCs/>
          <w:color w:val="auto"/>
          <w:sz w:val="28"/>
          <w:szCs w:val="28"/>
        </w:rPr>
        <w:t xml:space="preserve"> </w:t>
      </w:r>
      <w:r w:rsidRPr="0083426E">
        <w:rPr>
          <w:bCs/>
          <w:color w:val="auto"/>
          <w:sz w:val="28"/>
          <w:szCs w:val="28"/>
        </w:rPr>
        <w:t xml:space="preserve">территории Республика Саха (Якутия) в </w:t>
      </w:r>
      <w:r w:rsidR="00C3557E" w:rsidRPr="0083426E">
        <w:rPr>
          <w:bCs/>
          <w:color w:val="auto"/>
          <w:sz w:val="28"/>
          <w:szCs w:val="28"/>
        </w:rPr>
        <w:t xml:space="preserve">поселке городского типа </w:t>
      </w:r>
      <w:r w:rsidRPr="0083426E">
        <w:rPr>
          <w:bCs/>
          <w:color w:val="auto"/>
          <w:sz w:val="28"/>
          <w:szCs w:val="28"/>
        </w:rPr>
        <w:t>Черский.</w:t>
      </w:r>
    </w:p>
    <w:p w:rsidR="009B6F34" w:rsidRPr="0083426E" w:rsidRDefault="009B6F34" w:rsidP="009B6F34">
      <w:pPr>
        <w:ind w:firstLine="709"/>
        <w:rPr>
          <w:rFonts w:ascii="Times New Roman" w:hAnsi="Times New Roman"/>
          <w:sz w:val="28"/>
          <w:szCs w:val="28"/>
        </w:rPr>
      </w:pPr>
      <w:r w:rsidRPr="0083426E">
        <w:rPr>
          <w:rFonts w:ascii="Times New Roman" w:hAnsi="Times New Roman"/>
          <w:sz w:val="28"/>
          <w:szCs w:val="28"/>
        </w:rPr>
        <w:t xml:space="preserve">За период 2024-2025 годов построено и введено в эксплуатацию семь новых объектов связи: </w:t>
      </w:r>
      <w:r w:rsidR="00E86E7B" w:rsidRPr="0083426E">
        <w:rPr>
          <w:rFonts w:ascii="Times New Roman" w:hAnsi="Times New Roman"/>
          <w:sz w:val="28"/>
          <w:szCs w:val="28"/>
        </w:rPr>
        <w:t>одна</w:t>
      </w:r>
      <w:r w:rsidRPr="0083426E">
        <w:rPr>
          <w:rFonts w:ascii="Times New Roman" w:hAnsi="Times New Roman"/>
          <w:sz w:val="28"/>
          <w:szCs w:val="28"/>
        </w:rPr>
        <w:t xml:space="preserve"> базовая станция </w:t>
      </w:r>
      <w:r w:rsidR="00C3557E" w:rsidRPr="0083426E">
        <w:rPr>
          <w:rFonts w:ascii="Times New Roman" w:hAnsi="Times New Roman"/>
          <w:sz w:val="28"/>
          <w:szCs w:val="28"/>
        </w:rPr>
        <w:t>публично</w:t>
      </w:r>
      <w:r w:rsidR="0016635B" w:rsidRPr="0083426E">
        <w:rPr>
          <w:rFonts w:ascii="Times New Roman" w:hAnsi="Times New Roman"/>
          <w:sz w:val="28"/>
          <w:szCs w:val="28"/>
        </w:rPr>
        <w:t>го</w:t>
      </w:r>
      <w:r w:rsidR="00C3557E" w:rsidRPr="0083426E">
        <w:rPr>
          <w:rFonts w:ascii="Times New Roman" w:hAnsi="Times New Roman"/>
          <w:sz w:val="28"/>
          <w:szCs w:val="28"/>
        </w:rPr>
        <w:t xml:space="preserve"> акционерно</w:t>
      </w:r>
      <w:r w:rsidR="0016635B" w:rsidRPr="0083426E">
        <w:rPr>
          <w:rFonts w:ascii="Times New Roman" w:hAnsi="Times New Roman"/>
          <w:sz w:val="28"/>
          <w:szCs w:val="28"/>
        </w:rPr>
        <w:t>го</w:t>
      </w:r>
      <w:r w:rsidR="00C3557E" w:rsidRPr="0083426E">
        <w:rPr>
          <w:rFonts w:ascii="Times New Roman" w:hAnsi="Times New Roman"/>
          <w:sz w:val="28"/>
          <w:szCs w:val="28"/>
        </w:rPr>
        <w:t xml:space="preserve"> обществ</w:t>
      </w:r>
      <w:r w:rsidR="0016635B" w:rsidRPr="0083426E">
        <w:rPr>
          <w:rFonts w:ascii="Times New Roman" w:hAnsi="Times New Roman"/>
          <w:sz w:val="28"/>
          <w:szCs w:val="28"/>
        </w:rPr>
        <w:t>а</w:t>
      </w:r>
      <w:r w:rsidR="00C3557E" w:rsidRPr="0083426E">
        <w:rPr>
          <w:rFonts w:ascii="Times New Roman" w:hAnsi="Times New Roman"/>
          <w:sz w:val="28"/>
          <w:szCs w:val="28"/>
        </w:rPr>
        <w:t xml:space="preserve"> «Мобильные телесистемы»</w:t>
      </w:r>
      <w:r w:rsidR="0016635B" w:rsidRPr="0083426E">
        <w:rPr>
          <w:rFonts w:ascii="Times New Roman" w:hAnsi="Times New Roman"/>
          <w:sz w:val="28"/>
          <w:szCs w:val="28"/>
        </w:rPr>
        <w:t xml:space="preserve"> </w:t>
      </w:r>
      <w:r w:rsidRPr="0083426E">
        <w:rPr>
          <w:rFonts w:ascii="Times New Roman" w:hAnsi="Times New Roman"/>
          <w:sz w:val="28"/>
          <w:szCs w:val="28"/>
        </w:rPr>
        <w:t xml:space="preserve">в </w:t>
      </w:r>
      <w:r w:rsidR="00117B60" w:rsidRPr="0083426E">
        <w:rPr>
          <w:rFonts w:ascii="Times New Roman" w:hAnsi="Times New Roman"/>
          <w:sz w:val="28"/>
          <w:szCs w:val="28"/>
        </w:rPr>
        <w:t xml:space="preserve">городе </w:t>
      </w:r>
      <w:r w:rsidRPr="0083426E">
        <w:rPr>
          <w:rFonts w:ascii="Times New Roman" w:hAnsi="Times New Roman"/>
          <w:sz w:val="28"/>
          <w:szCs w:val="28"/>
        </w:rPr>
        <w:t xml:space="preserve">Анадырь, </w:t>
      </w:r>
      <w:r w:rsidR="00E86E7B" w:rsidRPr="0083426E">
        <w:rPr>
          <w:rFonts w:ascii="Times New Roman" w:hAnsi="Times New Roman"/>
          <w:sz w:val="28"/>
          <w:szCs w:val="28"/>
        </w:rPr>
        <w:t xml:space="preserve">два </w:t>
      </w:r>
      <w:r w:rsidRPr="0083426E">
        <w:rPr>
          <w:rFonts w:ascii="Times New Roman" w:hAnsi="Times New Roman"/>
          <w:sz w:val="28"/>
          <w:szCs w:val="28"/>
        </w:rPr>
        <w:t xml:space="preserve">объекта связи </w:t>
      </w:r>
      <w:r w:rsidR="00E86E7B" w:rsidRPr="0083426E">
        <w:rPr>
          <w:rFonts w:ascii="Times New Roman" w:hAnsi="Times New Roman"/>
          <w:sz w:val="28"/>
          <w:szCs w:val="28"/>
        </w:rPr>
        <w:t>публичного акционерного общества «Мегафон»</w:t>
      </w:r>
      <w:r w:rsidRPr="0083426E">
        <w:rPr>
          <w:rFonts w:ascii="Times New Roman" w:hAnsi="Times New Roman"/>
          <w:sz w:val="28"/>
          <w:szCs w:val="28"/>
        </w:rPr>
        <w:t xml:space="preserve"> в селе Омолон и на территории аэровокзального комплекса аэропорта в городе Певек, </w:t>
      </w:r>
      <w:r w:rsidR="00E86E7B" w:rsidRPr="0083426E">
        <w:rPr>
          <w:rFonts w:ascii="Times New Roman" w:hAnsi="Times New Roman"/>
          <w:sz w:val="28"/>
          <w:szCs w:val="28"/>
        </w:rPr>
        <w:t>четыре</w:t>
      </w:r>
      <w:r w:rsidRPr="0083426E">
        <w:rPr>
          <w:rFonts w:ascii="Times New Roman" w:hAnsi="Times New Roman"/>
          <w:sz w:val="28"/>
          <w:szCs w:val="28"/>
        </w:rPr>
        <w:t xml:space="preserve"> базовых станции</w:t>
      </w:r>
      <w:r w:rsidR="00C3557E" w:rsidRPr="0083426E">
        <w:t xml:space="preserve"> </w:t>
      </w:r>
      <w:r w:rsidR="00C3557E" w:rsidRPr="0083426E">
        <w:rPr>
          <w:rFonts w:ascii="Times New Roman" w:hAnsi="Times New Roman"/>
          <w:sz w:val="28"/>
          <w:szCs w:val="28"/>
        </w:rPr>
        <w:t>публичного акционерного общества «Ростелеком»</w:t>
      </w:r>
      <w:r w:rsidRPr="0083426E">
        <w:rPr>
          <w:rFonts w:ascii="Times New Roman" w:hAnsi="Times New Roman"/>
          <w:sz w:val="28"/>
          <w:szCs w:val="28"/>
        </w:rPr>
        <w:t xml:space="preserve"> в рамках федерального проекта «Устранения цифрового неравенства»</w:t>
      </w:r>
      <w:r w:rsidR="00E86E7B" w:rsidRPr="0083426E">
        <w:t xml:space="preserve"> </w:t>
      </w:r>
      <w:r w:rsidR="00E86E7B" w:rsidRPr="0083426E">
        <w:rPr>
          <w:rFonts w:ascii="Times New Roman" w:hAnsi="Times New Roman"/>
          <w:sz w:val="28"/>
          <w:szCs w:val="28"/>
        </w:rPr>
        <w:t xml:space="preserve">национальной программы «Цифровая экономика Российской Федерации» </w:t>
      </w:r>
      <w:r w:rsidRPr="0083426E">
        <w:rPr>
          <w:rFonts w:ascii="Times New Roman" w:hAnsi="Times New Roman"/>
          <w:sz w:val="28"/>
          <w:szCs w:val="28"/>
        </w:rPr>
        <w:t xml:space="preserve">в селах Ламутское, Илирней, Сиреники и Нунлигран. </w:t>
      </w:r>
    </w:p>
    <w:p w:rsidR="009B6F34" w:rsidRPr="0083426E" w:rsidRDefault="009B6F34" w:rsidP="009B6F34">
      <w:pPr>
        <w:ind w:firstLine="709"/>
        <w:rPr>
          <w:rFonts w:ascii="Times New Roman" w:hAnsi="Times New Roman"/>
          <w:sz w:val="28"/>
          <w:szCs w:val="28"/>
        </w:rPr>
      </w:pPr>
      <w:r w:rsidRPr="0083426E">
        <w:rPr>
          <w:rFonts w:ascii="Times New Roman" w:hAnsi="Times New Roman"/>
          <w:sz w:val="28"/>
          <w:szCs w:val="28"/>
        </w:rPr>
        <w:t xml:space="preserve">На территории </w:t>
      </w:r>
      <w:r w:rsidRPr="0083426E">
        <w:rPr>
          <w:bCs/>
          <w:sz w:val="28"/>
          <w:szCs w:val="28"/>
        </w:rPr>
        <w:t xml:space="preserve">Чукотского автономного округа функционируют </w:t>
      </w:r>
      <w:r w:rsidRPr="0083426E">
        <w:rPr>
          <w:rFonts w:ascii="Times New Roman" w:hAnsi="Times New Roman"/>
          <w:sz w:val="28"/>
          <w:szCs w:val="28"/>
        </w:rPr>
        <w:t xml:space="preserve">47 отделений почтовой связи (городских 11, сельских 36) </w:t>
      </w:r>
      <w:r w:rsidR="00F70382" w:rsidRPr="0083426E">
        <w:rPr>
          <w:rFonts w:ascii="Times New Roman" w:hAnsi="Times New Roman"/>
          <w:sz w:val="28"/>
          <w:szCs w:val="28"/>
        </w:rPr>
        <w:t>акционерного общества «Почта России»</w:t>
      </w:r>
      <w:r w:rsidRPr="0083426E">
        <w:rPr>
          <w:rFonts w:ascii="Times New Roman" w:hAnsi="Times New Roman"/>
          <w:sz w:val="28"/>
          <w:szCs w:val="28"/>
        </w:rPr>
        <w:t xml:space="preserve">. </w:t>
      </w:r>
    </w:p>
    <w:p w:rsidR="009B6F34" w:rsidRPr="0083426E" w:rsidRDefault="009B6F34" w:rsidP="009B6F34">
      <w:pPr>
        <w:ind w:firstLine="709"/>
        <w:rPr>
          <w:rFonts w:ascii="Times New Roman" w:hAnsi="Times New Roman"/>
          <w:sz w:val="28"/>
          <w:szCs w:val="28"/>
        </w:rPr>
      </w:pPr>
      <w:r w:rsidRPr="0083426E">
        <w:rPr>
          <w:rFonts w:ascii="Times New Roman" w:hAnsi="Times New Roman"/>
          <w:sz w:val="28"/>
          <w:szCs w:val="28"/>
        </w:rPr>
        <w:t xml:space="preserve">Приобретено и введено в эксплуатацию три модульных отделения почтовой связи в </w:t>
      </w:r>
      <w:r w:rsidR="00F70382" w:rsidRPr="0083426E">
        <w:rPr>
          <w:rFonts w:ascii="Times New Roman" w:hAnsi="Times New Roman"/>
          <w:sz w:val="28"/>
          <w:szCs w:val="28"/>
        </w:rPr>
        <w:t>сельских поселениях</w:t>
      </w:r>
      <w:r w:rsidRPr="0083426E">
        <w:rPr>
          <w:rFonts w:ascii="Times New Roman" w:hAnsi="Times New Roman"/>
          <w:sz w:val="28"/>
          <w:szCs w:val="28"/>
        </w:rPr>
        <w:t>: Канчалан в Анадырском районе, Лорино и Нешкан в Чукотском</w:t>
      </w:r>
      <w:r w:rsidR="00F70382" w:rsidRPr="0083426E">
        <w:rPr>
          <w:rFonts w:ascii="Times New Roman" w:hAnsi="Times New Roman"/>
          <w:sz w:val="28"/>
          <w:szCs w:val="28"/>
        </w:rPr>
        <w:t xml:space="preserve"> </w:t>
      </w:r>
      <w:r w:rsidRPr="0083426E">
        <w:rPr>
          <w:rFonts w:ascii="Times New Roman" w:hAnsi="Times New Roman"/>
          <w:sz w:val="28"/>
          <w:szCs w:val="28"/>
        </w:rPr>
        <w:t>районе.</w:t>
      </w:r>
    </w:p>
    <w:p w:rsidR="00974326" w:rsidRPr="0083426E" w:rsidRDefault="00974326" w:rsidP="00974326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D5CCA" w:rsidRPr="0083426E">
        <w:rPr>
          <w:rFonts w:ascii="Times New Roman" w:hAnsi="Times New Roman" w:cs="Times New Roman"/>
          <w:sz w:val="28"/>
          <w:szCs w:val="28"/>
        </w:rPr>
        <w:t xml:space="preserve">Государственной программы «Информационное общество Чукотского автономного округа» (далее – Государственная программа) </w:t>
      </w:r>
      <w:r w:rsidRPr="0083426E">
        <w:rPr>
          <w:rFonts w:ascii="Times New Roman" w:hAnsi="Times New Roman" w:cs="Times New Roman"/>
          <w:sz w:val="28"/>
          <w:szCs w:val="28"/>
        </w:rPr>
        <w:t>были оказаны услуги комплексного сервиса для осуществления межведомственного электронного взаимодействия</w:t>
      </w:r>
      <w:r w:rsidR="00742BE6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в Чукотском автономном округе. В рамках контракта осуществляется доступ и поддержка следующих сервисов:</w:t>
      </w:r>
    </w:p>
    <w:p w:rsidR="00974326" w:rsidRPr="0083426E" w:rsidRDefault="006557D4" w:rsidP="006557D4">
      <w:pPr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с</w:t>
      </w:r>
      <w:r w:rsidR="00974326" w:rsidRPr="0083426E">
        <w:rPr>
          <w:rFonts w:ascii="Times New Roman" w:hAnsi="Times New Roman" w:cs="Times New Roman"/>
          <w:sz w:val="28"/>
          <w:szCs w:val="28"/>
        </w:rPr>
        <w:t>истемы исполнения регламентов версии 3.1;</w:t>
      </w:r>
    </w:p>
    <w:p w:rsidR="00974326" w:rsidRPr="0083426E" w:rsidRDefault="006557D4" w:rsidP="006557D4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</w:rPr>
        <w:t>п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редоставление сведений </w:t>
      </w:r>
      <w:r w:rsidR="007718CF" w:rsidRPr="0083426E">
        <w:rPr>
          <w:rFonts w:ascii="Times New Roman" w:hAnsi="Times New Roman" w:cs="Times New Roman"/>
          <w:sz w:val="28"/>
          <w:szCs w:val="28"/>
        </w:rPr>
        <w:t>федеральны</w:t>
      </w:r>
      <w:r w:rsidR="000D5CCA" w:rsidRPr="0083426E">
        <w:rPr>
          <w:rFonts w:ascii="Times New Roman" w:hAnsi="Times New Roman" w:cs="Times New Roman"/>
          <w:sz w:val="28"/>
          <w:szCs w:val="28"/>
        </w:rPr>
        <w:t>ми</w:t>
      </w:r>
      <w:r w:rsidR="007718CF" w:rsidRPr="0083426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D5CCA" w:rsidRPr="0083426E">
        <w:rPr>
          <w:rFonts w:ascii="Times New Roman" w:hAnsi="Times New Roman" w:cs="Times New Roman"/>
          <w:sz w:val="28"/>
          <w:szCs w:val="28"/>
        </w:rPr>
        <w:t>ами</w:t>
      </w:r>
      <w:r w:rsidR="007718CF" w:rsidRPr="0083426E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0208D1" w:rsidRPr="0083426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75DEC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0208D1" w:rsidRPr="0083426E">
        <w:rPr>
          <w:rFonts w:ascii="Times New Roman" w:hAnsi="Times New Roman" w:cs="Times New Roman"/>
          <w:sz w:val="28"/>
          <w:szCs w:val="28"/>
        </w:rPr>
        <w:t>-</w:t>
      </w:r>
      <w:r w:rsidR="00E75DEC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974326" w:rsidRPr="0083426E">
        <w:rPr>
          <w:rFonts w:ascii="Times New Roman" w:hAnsi="Times New Roman" w:cs="Times New Roman"/>
          <w:sz w:val="28"/>
          <w:szCs w:val="28"/>
        </w:rPr>
        <w:t>ФОИВ</w:t>
      </w:r>
      <w:r w:rsidR="000208D1" w:rsidRPr="0083426E">
        <w:rPr>
          <w:rFonts w:ascii="Times New Roman" w:hAnsi="Times New Roman" w:cs="Times New Roman"/>
          <w:sz w:val="28"/>
          <w:szCs w:val="28"/>
        </w:rPr>
        <w:t>)</w:t>
      </w:r>
      <w:r w:rsidR="00974326" w:rsidRPr="0083426E">
        <w:rPr>
          <w:rFonts w:ascii="Times New Roman" w:hAnsi="Times New Roman" w:cs="Times New Roman"/>
          <w:sz w:val="28"/>
          <w:szCs w:val="28"/>
        </w:rPr>
        <w:t>;</w:t>
      </w:r>
    </w:p>
    <w:p w:rsidR="00974326" w:rsidRPr="0083426E" w:rsidRDefault="006557D4" w:rsidP="006557D4">
      <w:pPr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з</w:t>
      </w:r>
      <w:r w:rsidR="00974326" w:rsidRPr="0083426E">
        <w:rPr>
          <w:rFonts w:ascii="Times New Roman" w:hAnsi="Times New Roman" w:cs="Times New Roman"/>
          <w:sz w:val="28"/>
          <w:szCs w:val="28"/>
        </w:rPr>
        <w:t>апрос сведений ФОИВ;</w:t>
      </w:r>
    </w:p>
    <w:p w:rsidR="00974326" w:rsidRPr="0083426E" w:rsidRDefault="006557D4" w:rsidP="006557D4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а</w:t>
      </w:r>
      <w:r w:rsidR="003B22E3" w:rsidRPr="0083426E">
        <w:rPr>
          <w:rFonts w:ascii="Times New Roman" w:hAnsi="Times New Roman" w:cs="Times New Roman"/>
          <w:sz w:val="28"/>
          <w:szCs w:val="28"/>
        </w:rPr>
        <w:t>втоматизированное рабочее место потребителя (пользователя) для организации межведомственного взаимодействия при оказании государственной (муниципальной) услуги (</w:t>
      </w:r>
      <w:r w:rsidR="002A3D16" w:rsidRPr="0083426E">
        <w:rPr>
          <w:rFonts w:ascii="Times New Roman" w:hAnsi="Times New Roman" w:cs="Times New Roman"/>
          <w:sz w:val="28"/>
          <w:szCs w:val="28"/>
        </w:rPr>
        <w:t>«</w:t>
      </w:r>
      <w:r w:rsidR="00974326" w:rsidRPr="0083426E">
        <w:rPr>
          <w:rFonts w:ascii="Times New Roman" w:hAnsi="Times New Roman" w:cs="Times New Roman"/>
          <w:sz w:val="28"/>
          <w:szCs w:val="28"/>
        </w:rPr>
        <w:t>АРМ Потребителя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="003B22E3" w:rsidRPr="0083426E">
        <w:rPr>
          <w:rFonts w:ascii="Times New Roman" w:hAnsi="Times New Roman" w:cs="Times New Roman"/>
          <w:sz w:val="28"/>
          <w:szCs w:val="28"/>
        </w:rPr>
        <w:t>)</w:t>
      </w:r>
      <w:r w:rsidR="00974326" w:rsidRPr="0083426E">
        <w:rPr>
          <w:rFonts w:ascii="Times New Roman" w:hAnsi="Times New Roman" w:cs="Times New Roman"/>
          <w:sz w:val="28"/>
          <w:szCs w:val="28"/>
        </w:rPr>
        <w:t>;</w:t>
      </w:r>
    </w:p>
    <w:p w:rsidR="00974326" w:rsidRPr="0083426E" w:rsidRDefault="00E75DEC" w:rsidP="00E75DEC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п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974326" w:rsidRPr="0083426E">
        <w:rPr>
          <w:rFonts w:ascii="Times New Roman" w:hAnsi="Times New Roman" w:cs="Times New Roman"/>
          <w:snapToGrid w:val="0"/>
          <w:sz w:val="28"/>
          <w:szCs w:val="28"/>
        </w:rPr>
        <w:t>защищённого соединения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 канала связи с целью взаимодействия с ФОИВ с использованием </w:t>
      </w:r>
      <w:r w:rsidR="000208D1" w:rsidRPr="0083426E">
        <w:rPr>
          <w:rFonts w:ascii="Times New Roman" w:hAnsi="Times New Roman" w:cs="Times New Roman"/>
          <w:sz w:val="28"/>
          <w:szCs w:val="28"/>
        </w:rPr>
        <w:t>системы межведомственного электронного взаимодействия (далее</w:t>
      </w:r>
      <w:r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0208D1" w:rsidRPr="0083426E">
        <w:rPr>
          <w:rFonts w:ascii="Times New Roman" w:hAnsi="Times New Roman" w:cs="Times New Roman"/>
          <w:sz w:val="28"/>
          <w:szCs w:val="28"/>
        </w:rPr>
        <w:t>-</w:t>
      </w:r>
      <w:r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974326" w:rsidRPr="0083426E">
        <w:rPr>
          <w:rFonts w:ascii="Times New Roman" w:hAnsi="Times New Roman" w:cs="Times New Roman"/>
          <w:sz w:val="28"/>
          <w:szCs w:val="28"/>
        </w:rPr>
        <w:t>СМЭВ</w:t>
      </w:r>
      <w:r w:rsidR="000208D1" w:rsidRPr="0083426E">
        <w:rPr>
          <w:rFonts w:ascii="Times New Roman" w:hAnsi="Times New Roman" w:cs="Times New Roman"/>
          <w:sz w:val="28"/>
          <w:szCs w:val="28"/>
        </w:rPr>
        <w:t>)</w:t>
      </w:r>
      <w:r w:rsidR="00974326" w:rsidRPr="0083426E">
        <w:rPr>
          <w:rFonts w:ascii="Times New Roman" w:hAnsi="Times New Roman" w:cs="Times New Roman"/>
          <w:sz w:val="28"/>
          <w:szCs w:val="28"/>
        </w:rPr>
        <w:t>;</w:t>
      </w:r>
    </w:p>
    <w:p w:rsidR="00237233" w:rsidRPr="0083426E" w:rsidRDefault="00237233" w:rsidP="00E75DEC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автоматизированное рабочее место для взаимодействия с видами сведений Государственной информационной системы о государственных и муниципальных платежах (далее - ГИС ГМП) Единая Сервисная платформа «Начисления» (ЕСП начисления) – для работы через СМЭВ (версия 3) ГИС ГМП. </w:t>
      </w:r>
    </w:p>
    <w:p w:rsidR="00974326" w:rsidRPr="0083426E" w:rsidRDefault="00233A0F" w:rsidP="0097432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В целях организации защищённого информационного взаимодействия между участниками, а также уменьшения вероятности утраты и несанкционированной модификации информации в процессе информационного обмена, организована защищённая виртуальная сеть (ЗВС) с использованием технологии ViPNet, которая позволяет организовать взаимодействие между органами власти. </w:t>
      </w:r>
      <w:r w:rsidR="00974326" w:rsidRPr="0083426E">
        <w:rPr>
          <w:rFonts w:ascii="Times New Roman" w:hAnsi="Times New Roman" w:cs="Times New Roman"/>
          <w:sz w:val="28"/>
          <w:szCs w:val="28"/>
        </w:rPr>
        <w:t>Приобретены сре</w:t>
      </w:r>
      <w:r w:rsidR="001D6D5F" w:rsidRPr="0083426E">
        <w:rPr>
          <w:rFonts w:ascii="Times New Roman" w:hAnsi="Times New Roman" w:cs="Times New Roman"/>
          <w:sz w:val="28"/>
          <w:szCs w:val="28"/>
        </w:rPr>
        <w:t>дства анализа защищённости сети,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 специализированное прикладное программное обеспечение для управления организационно-техническими мероприятиями по защите информации</w:t>
      </w:r>
      <w:r w:rsidR="001D6D5F" w:rsidRPr="0083426E">
        <w:rPr>
          <w:rFonts w:ascii="Times New Roman" w:hAnsi="Times New Roman" w:cs="Times New Roman"/>
          <w:sz w:val="28"/>
          <w:szCs w:val="28"/>
        </w:rPr>
        <w:t>,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1D6D5F" w:rsidRPr="0083426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лицензия на </w:t>
      </w:r>
      <w:r w:rsidR="00035461" w:rsidRPr="0083426E">
        <w:rPr>
          <w:rFonts w:ascii="Times New Roman" w:hAnsi="Times New Roman" w:cs="Times New Roman"/>
          <w:sz w:val="28"/>
          <w:szCs w:val="28"/>
        </w:rPr>
        <w:t>п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рограммный комплекс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="00974326" w:rsidRPr="0083426E">
        <w:rPr>
          <w:rFonts w:ascii="Times New Roman" w:hAnsi="Times New Roman" w:cs="Times New Roman"/>
          <w:sz w:val="28"/>
          <w:szCs w:val="28"/>
        </w:rPr>
        <w:t>Альфа-док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="00974326" w:rsidRPr="0083426E">
        <w:rPr>
          <w:rFonts w:ascii="Times New Roman" w:hAnsi="Times New Roman" w:cs="Times New Roman"/>
          <w:sz w:val="28"/>
          <w:szCs w:val="28"/>
        </w:rPr>
        <w:t>.</w:t>
      </w:r>
      <w:r w:rsidR="00785E76" w:rsidRPr="00834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326" w:rsidRPr="0083426E" w:rsidRDefault="00166F10" w:rsidP="00974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Внедрена и находится в промышленной эксплуатации система электронног</w:t>
      </w:r>
      <w:r w:rsidR="00F15994" w:rsidRPr="0083426E">
        <w:rPr>
          <w:rFonts w:ascii="Times New Roman" w:hAnsi="Times New Roman" w:cs="Times New Roman"/>
          <w:sz w:val="28"/>
          <w:szCs w:val="28"/>
        </w:rPr>
        <w:t>о документооборота «Дело» на 165</w:t>
      </w:r>
      <w:r w:rsidRPr="0083426E">
        <w:rPr>
          <w:rFonts w:ascii="Times New Roman" w:hAnsi="Times New Roman" w:cs="Times New Roman"/>
          <w:sz w:val="28"/>
          <w:szCs w:val="28"/>
        </w:rPr>
        <w:t xml:space="preserve"> пользовательских лицензий. В рамках проекта также успешно развернуты и функционируют специализированные модули: для обмена документами с грифом </w:t>
      </w:r>
      <w:r w:rsidR="00035461" w:rsidRPr="0083426E">
        <w:rPr>
          <w:rFonts w:ascii="Times New Roman" w:hAnsi="Times New Roman" w:cs="Times New Roman"/>
          <w:sz w:val="28"/>
          <w:szCs w:val="28"/>
        </w:rPr>
        <w:t>«Для служебного пользования» («</w:t>
      </w:r>
      <w:r w:rsidRPr="0083426E">
        <w:rPr>
          <w:rFonts w:ascii="Times New Roman" w:hAnsi="Times New Roman" w:cs="Times New Roman"/>
          <w:sz w:val="28"/>
          <w:szCs w:val="28"/>
        </w:rPr>
        <w:t>ДСП»</w:t>
      </w:r>
      <w:r w:rsidR="00035461" w:rsidRPr="0083426E">
        <w:rPr>
          <w:rFonts w:ascii="Times New Roman" w:hAnsi="Times New Roman" w:cs="Times New Roman"/>
          <w:sz w:val="28"/>
          <w:szCs w:val="28"/>
        </w:rPr>
        <w:t>)</w:t>
      </w:r>
      <w:r w:rsidRPr="0083426E">
        <w:rPr>
          <w:rFonts w:ascii="Times New Roman" w:hAnsi="Times New Roman" w:cs="Times New Roman"/>
          <w:sz w:val="28"/>
          <w:szCs w:val="28"/>
        </w:rPr>
        <w:t xml:space="preserve"> по системе </w:t>
      </w:r>
      <w:r w:rsidR="00E152D6" w:rsidRPr="0083426E">
        <w:rPr>
          <w:rFonts w:ascii="Times New Roman" w:hAnsi="Times New Roman" w:cs="Times New Roman"/>
          <w:sz w:val="28"/>
          <w:szCs w:val="28"/>
        </w:rPr>
        <w:t>межведомственного электронного документооборота (</w:t>
      </w:r>
      <w:r w:rsidRPr="0083426E">
        <w:rPr>
          <w:rFonts w:ascii="Times New Roman" w:hAnsi="Times New Roman" w:cs="Times New Roman"/>
          <w:sz w:val="28"/>
          <w:szCs w:val="28"/>
        </w:rPr>
        <w:t>МЭДО</w:t>
      </w:r>
      <w:r w:rsidR="00E152D6" w:rsidRPr="0083426E">
        <w:rPr>
          <w:rFonts w:ascii="Times New Roman" w:hAnsi="Times New Roman" w:cs="Times New Roman"/>
          <w:sz w:val="28"/>
          <w:szCs w:val="28"/>
        </w:rPr>
        <w:t>)</w:t>
      </w:r>
      <w:r w:rsidRPr="0083426E">
        <w:rPr>
          <w:rFonts w:ascii="Times New Roman" w:hAnsi="Times New Roman" w:cs="Times New Roman"/>
          <w:sz w:val="28"/>
          <w:szCs w:val="28"/>
        </w:rPr>
        <w:t xml:space="preserve"> и для работы с электронными подписями.</w:t>
      </w:r>
    </w:p>
    <w:p w:rsidR="00974326" w:rsidRPr="0083426E" w:rsidRDefault="00974326" w:rsidP="0097432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Тираж по выпуску печатной продукции за 202</w:t>
      </w:r>
      <w:r w:rsidR="00085F3B" w:rsidRPr="0083426E">
        <w:rPr>
          <w:rFonts w:ascii="Times New Roman" w:hAnsi="Times New Roman" w:cs="Times New Roman"/>
          <w:sz w:val="28"/>
          <w:szCs w:val="28"/>
        </w:rPr>
        <w:t>5</w:t>
      </w:r>
      <w:r w:rsidRPr="0083426E">
        <w:rPr>
          <w:rFonts w:ascii="Times New Roman" w:hAnsi="Times New Roman" w:cs="Times New Roman"/>
          <w:sz w:val="28"/>
          <w:szCs w:val="28"/>
        </w:rPr>
        <w:t xml:space="preserve"> год составил: газета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Крайний Север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– 189 977 экз.</w:t>
      </w:r>
      <w:r w:rsidR="0045099C" w:rsidRPr="0083426E">
        <w:rPr>
          <w:rFonts w:ascii="Times New Roman" w:hAnsi="Times New Roman" w:cs="Times New Roman"/>
          <w:sz w:val="28"/>
          <w:szCs w:val="28"/>
        </w:rPr>
        <w:t xml:space="preserve">, </w:t>
      </w:r>
      <w:r w:rsidRPr="008342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Ведомости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– 46 985 экз.</w:t>
      </w:r>
      <w:r w:rsidR="0045099C" w:rsidRPr="0083426E">
        <w:rPr>
          <w:rFonts w:ascii="Times New Roman" w:hAnsi="Times New Roman" w:cs="Times New Roman"/>
          <w:sz w:val="28"/>
          <w:szCs w:val="28"/>
        </w:rPr>
        <w:t>,</w:t>
      </w:r>
      <w:r w:rsidRPr="0083426E">
        <w:rPr>
          <w:rFonts w:ascii="Times New Roman" w:hAnsi="Times New Roman" w:cs="Times New Roman"/>
          <w:sz w:val="28"/>
          <w:szCs w:val="28"/>
        </w:rPr>
        <w:t xml:space="preserve"> районная газета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Полярная звезда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– 29 460 экз.</w:t>
      </w:r>
      <w:r w:rsidR="0045099C" w:rsidRPr="0083426E">
        <w:rPr>
          <w:rFonts w:ascii="Times New Roman" w:hAnsi="Times New Roman" w:cs="Times New Roman"/>
          <w:sz w:val="28"/>
          <w:szCs w:val="28"/>
        </w:rPr>
        <w:t>,</w:t>
      </w:r>
      <w:r w:rsidRPr="0083426E">
        <w:rPr>
          <w:rFonts w:ascii="Times New Roman" w:hAnsi="Times New Roman" w:cs="Times New Roman"/>
          <w:sz w:val="28"/>
          <w:szCs w:val="28"/>
        </w:rPr>
        <w:t xml:space="preserve"> районная газета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Золотая Чукотка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– 25 459 экз.</w:t>
      </w:r>
      <w:r w:rsidR="0045099C" w:rsidRPr="0083426E">
        <w:rPr>
          <w:rFonts w:ascii="Times New Roman" w:hAnsi="Times New Roman" w:cs="Times New Roman"/>
          <w:sz w:val="28"/>
          <w:szCs w:val="28"/>
        </w:rPr>
        <w:t>,</w:t>
      </w:r>
      <w:r w:rsidRPr="0083426E">
        <w:rPr>
          <w:rFonts w:ascii="Times New Roman" w:hAnsi="Times New Roman" w:cs="Times New Roman"/>
          <w:sz w:val="28"/>
          <w:szCs w:val="28"/>
        </w:rPr>
        <w:t xml:space="preserve"> районная газета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Залив Креста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45099C" w:rsidRPr="0083426E">
        <w:rPr>
          <w:rFonts w:ascii="Times New Roman" w:hAnsi="Times New Roman" w:cs="Times New Roman"/>
          <w:sz w:val="28"/>
          <w:szCs w:val="28"/>
        </w:rPr>
        <w:t xml:space="preserve">- </w:t>
      </w:r>
      <w:r w:rsidRPr="0083426E">
        <w:rPr>
          <w:rFonts w:ascii="Times New Roman" w:hAnsi="Times New Roman" w:cs="Times New Roman"/>
          <w:sz w:val="28"/>
          <w:szCs w:val="28"/>
        </w:rPr>
        <w:t>11 991 экз.</w:t>
      </w:r>
      <w:r w:rsidR="00E85A78" w:rsidRPr="00834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3B" w:rsidRPr="0083426E" w:rsidRDefault="00085F3B" w:rsidP="00085F3B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Оказаны услуги по организации видео</w:t>
      </w:r>
      <w:r w:rsidR="0045099C" w:rsidRPr="0083426E">
        <w:rPr>
          <w:rFonts w:ascii="Times New Roman" w:hAnsi="Times New Roman" w:cs="Times New Roman"/>
          <w:sz w:val="28"/>
          <w:szCs w:val="28"/>
        </w:rPr>
        <w:t>-</w:t>
      </w:r>
      <w:r w:rsidRPr="0083426E">
        <w:rPr>
          <w:rFonts w:ascii="Times New Roman" w:hAnsi="Times New Roman" w:cs="Times New Roman"/>
          <w:sz w:val="28"/>
          <w:szCs w:val="28"/>
        </w:rPr>
        <w:t>конференц</w:t>
      </w:r>
      <w:r w:rsidR="0045099C" w:rsidRPr="0083426E">
        <w:rPr>
          <w:rFonts w:ascii="Times New Roman" w:hAnsi="Times New Roman" w:cs="Times New Roman"/>
          <w:sz w:val="28"/>
          <w:szCs w:val="28"/>
        </w:rPr>
        <w:t>-</w:t>
      </w:r>
      <w:r w:rsidRPr="0083426E">
        <w:rPr>
          <w:rFonts w:ascii="Times New Roman" w:hAnsi="Times New Roman" w:cs="Times New Roman"/>
          <w:sz w:val="28"/>
          <w:szCs w:val="28"/>
        </w:rPr>
        <w:t>связи между органами власти и достигнуты следующие значения по целевым показателям:</w:t>
      </w:r>
    </w:p>
    <w:p w:rsidR="00085F3B" w:rsidRPr="0083426E" w:rsidRDefault="0045099C" w:rsidP="00085F3B">
      <w:pPr>
        <w:shd w:val="clear" w:color="auto" w:fill="FFFFFF"/>
        <w:tabs>
          <w:tab w:val="left" w:pos="284"/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семь </w:t>
      </w:r>
      <w:r w:rsidR="00085F3B" w:rsidRPr="0083426E">
        <w:rPr>
          <w:rFonts w:ascii="Times New Roman" w:hAnsi="Times New Roman" w:cs="Times New Roman"/>
          <w:sz w:val="28"/>
          <w:szCs w:val="28"/>
        </w:rPr>
        <w:t>муниципальных образований обеспеченны возможностью проведения видео</w:t>
      </w:r>
      <w:r w:rsidRPr="0083426E">
        <w:rPr>
          <w:rFonts w:ascii="Times New Roman" w:hAnsi="Times New Roman" w:cs="Times New Roman"/>
          <w:sz w:val="28"/>
          <w:szCs w:val="28"/>
        </w:rPr>
        <w:t>-</w:t>
      </w:r>
      <w:r w:rsidR="00085F3B" w:rsidRPr="0083426E">
        <w:rPr>
          <w:rFonts w:ascii="Times New Roman" w:hAnsi="Times New Roman" w:cs="Times New Roman"/>
          <w:sz w:val="28"/>
          <w:szCs w:val="28"/>
        </w:rPr>
        <w:t>конференц</w:t>
      </w:r>
      <w:r w:rsidRPr="0083426E">
        <w:rPr>
          <w:rFonts w:ascii="Times New Roman" w:hAnsi="Times New Roman" w:cs="Times New Roman"/>
          <w:sz w:val="28"/>
          <w:szCs w:val="28"/>
        </w:rPr>
        <w:t>-</w:t>
      </w:r>
      <w:r w:rsidR="00085F3B" w:rsidRPr="0083426E">
        <w:rPr>
          <w:rFonts w:ascii="Times New Roman" w:hAnsi="Times New Roman" w:cs="Times New Roman"/>
          <w:sz w:val="28"/>
          <w:szCs w:val="28"/>
        </w:rPr>
        <w:t>связи с Правительством Чукотского автономного округа и органами исполнительной власти</w:t>
      </w:r>
      <w:r w:rsidRPr="0083426E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085F3B" w:rsidRPr="0083426E">
        <w:rPr>
          <w:rFonts w:ascii="Times New Roman" w:hAnsi="Times New Roman" w:cs="Times New Roman"/>
          <w:sz w:val="28"/>
          <w:szCs w:val="28"/>
        </w:rPr>
        <w:t>.</w:t>
      </w:r>
    </w:p>
    <w:p w:rsidR="00974326" w:rsidRPr="0083426E" w:rsidRDefault="00974326" w:rsidP="00974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Оказаны услуги многофункциональных центров предоставления государственных и муниципальных услуг. </w:t>
      </w:r>
    </w:p>
    <w:p w:rsidR="00974326" w:rsidRPr="0083426E" w:rsidRDefault="00974326" w:rsidP="00974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 ходе реализац</w:t>
      </w:r>
      <w:r w:rsidR="00742BE6" w:rsidRPr="0083426E">
        <w:rPr>
          <w:rFonts w:ascii="Times New Roman" w:hAnsi="Times New Roman" w:cs="Times New Roman"/>
          <w:sz w:val="28"/>
          <w:szCs w:val="28"/>
        </w:rPr>
        <w:t xml:space="preserve">ии мероприятия по состоянию на 1 января </w:t>
      </w:r>
      <w:r w:rsidRPr="0083426E">
        <w:rPr>
          <w:rFonts w:ascii="Times New Roman" w:hAnsi="Times New Roman" w:cs="Times New Roman"/>
          <w:sz w:val="28"/>
          <w:szCs w:val="28"/>
        </w:rPr>
        <w:t>2025</w:t>
      </w:r>
      <w:r w:rsidR="00742BE6" w:rsidRPr="0083426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3426E">
        <w:rPr>
          <w:rFonts w:ascii="Times New Roman" w:hAnsi="Times New Roman" w:cs="Times New Roman"/>
          <w:sz w:val="28"/>
          <w:szCs w:val="28"/>
        </w:rPr>
        <w:t xml:space="preserve"> достигнуты следующие значения по целевым показателям:</w:t>
      </w:r>
    </w:p>
    <w:p w:rsidR="00974326" w:rsidRPr="0083426E" w:rsidRDefault="00974326" w:rsidP="00974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количество запросов заявителей о предоставлении государственных или муниципальных услуг – 29 451 ед.;</w:t>
      </w:r>
    </w:p>
    <w:p w:rsidR="00974326" w:rsidRPr="0083426E" w:rsidRDefault="00974326" w:rsidP="009743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количество оказанных консультаций по государственным и</w:t>
      </w:r>
      <w:r w:rsidR="00E21925" w:rsidRPr="0083426E">
        <w:rPr>
          <w:rFonts w:ascii="Times New Roman" w:hAnsi="Times New Roman" w:cs="Times New Roman"/>
          <w:sz w:val="28"/>
          <w:szCs w:val="28"/>
        </w:rPr>
        <w:t> </w:t>
      </w:r>
      <w:r w:rsidRPr="0083426E">
        <w:rPr>
          <w:rFonts w:ascii="Times New Roman" w:hAnsi="Times New Roman" w:cs="Times New Roman"/>
          <w:sz w:val="28"/>
          <w:szCs w:val="28"/>
        </w:rPr>
        <w:t>муниципальным услугам – 25 749 ед.;</w:t>
      </w:r>
    </w:p>
    <w:p w:rsidR="00FC072E" w:rsidRPr="0083426E" w:rsidRDefault="00974326" w:rsidP="00FC072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количество выданных результатов государственных и муниципальных услуг заявителям – 20 162 ед. </w:t>
      </w:r>
    </w:p>
    <w:p w:rsidR="00A92918" w:rsidRPr="0083426E" w:rsidRDefault="00A92918" w:rsidP="00A9291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В Чукотском автономном округе функционирует </w:t>
      </w:r>
      <w:r w:rsidR="0045099C" w:rsidRPr="0083426E">
        <w:rPr>
          <w:rFonts w:ascii="Times New Roman" w:hAnsi="Times New Roman" w:cs="Times New Roman"/>
          <w:sz w:val="28"/>
          <w:szCs w:val="28"/>
        </w:rPr>
        <w:t>девять</w:t>
      </w:r>
      <w:r w:rsidRPr="0083426E">
        <w:rPr>
          <w:rFonts w:ascii="Times New Roman" w:hAnsi="Times New Roman" w:cs="Times New Roman"/>
          <w:sz w:val="28"/>
          <w:szCs w:val="28"/>
        </w:rPr>
        <w:t xml:space="preserve"> региональных государственных информационных систем</w:t>
      </w:r>
      <w:r w:rsidR="0045099C" w:rsidRPr="0083426E">
        <w:rPr>
          <w:rFonts w:ascii="Times New Roman" w:hAnsi="Times New Roman" w:cs="Times New Roman"/>
          <w:sz w:val="28"/>
          <w:szCs w:val="28"/>
        </w:rPr>
        <w:t>. В</w:t>
      </w:r>
      <w:r w:rsidRPr="0083426E">
        <w:rPr>
          <w:rFonts w:ascii="Times New Roman" w:hAnsi="Times New Roman" w:cs="Times New Roman"/>
          <w:sz w:val="28"/>
          <w:szCs w:val="28"/>
        </w:rPr>
        <w:t xml:space="preserve"> 2025 году Департаментом цифрового развития Чукотского автономного округа был создан и аттестован на соответствие требованиям по защите информации объект информатизации «Центр обработки данных органов исполнительной власти Чукотского автономного округа» на базе отечественного сертифицированного аппаратного и программного обеспечения, также была проведена переаттестация пяти государственных региональных информационных систем. Доля отечественных средств защиты информации в органах исполнительной власти округа составляет 100</w:t>
      </w:r>
      <w:r w:rsidR="0045099C" w:rsidRPr="0083426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3426E">
        <w:rPr>
          <w:rFonts w:ascii="Times New Roman" w:hAnsi="Times New Roman" w:cs="Times New Roman"/>
          <w:sz w:val="28"/>
          <w:szCs w:val="28"/>
        </w:rPr>
        <w:t>.</w:t>
      </w:r>
    </w:p>
    <w:p w:rsidR="003D5E4B" w:rsidRPr="0083426E" w:rsidRDefault="003D5E4B" w:rsidP="00A9291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 соответствии с федеральным проектом «Инфраструктура кибербезопасности»</w:t>
      </w:r>
      <w:r w:rsidR="00427F1B" w:rsidRPr="0083426E">
        <w:t xml:space="preserve"> </w:t>
      </w:r>
      <w:r w:rsidR="00427F1B" w:rsidRPr="0083426E">
        <w:rPr>
          <w:rFonts w:ascii="Times New Roman" w:hAnsi="Times New Roman" w:cs="Times New Roman"/>
          <w:sz w:val="28"/>
          <w:szCs w:val="28"/>
        </w:rPr>
        <w:t xml:space="preserve">национального проекта «Экономика данных и цифровая трансформация государства» </w:t>
      </w:r>
      <w:r w:rsidRPr="0083426E">
        <w:rPr>
          <w:rFonts w:ascii="Times New Roman" w:hAnsi="Times New Roman" w:cs="Times New Roman"/>
          <w:sz w:val="28"/>
          <w:szCs w:val="28"/>
        </w:rPr>
        <w:t>в целях обеспечения защищенности ключевых региональных государственных информационных систем в 2026</w:t>
      </w:r>
      <w:r w:rsidR="00DD5C2D" w:rsidRPr="0083426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3426E">
        <w:rPr>
          <w:rFonts w:ascii="Times New Roman" w:hAnsi="Times New Roman" w:cs="Times New Roman"/>
          <w:sz w:val="28"/>
          <w:szCs w:val="28"/>
        </w:rPr>
        <w:t xml:space="preserve"> и в дальнейшем ежегодно планируется проводить независимый анализ защищенности государственных информационных систем Чукотского автономного округа (поиск уязвимостей периметра, проведение тестирования на проникновение) в соответствии с </w:t>
      </w:r>
      <w:r w:rsidR="00DD5C2D" w:rsidRPr="0083426E">
        <w:rPr>
          <w:rFonts w:ascii="Times New Roman" w:hAnsi="Times New Roman" w:cs="Times New Roman"/>
          <w:sz w:val="28"/>
          <w:szCs w:val="28"/>
        </w:rPr>
        <w:t>т</w:t>
      </w:r>
      <w:r w:rsidRPr="0083426E">
        <w:rPr>
          <w:rFonts w:ascii="Times New Roman" w:hAnsi="Times New Roman" w:cs="Times New Roman"/>
          <w:sz w:val="28"/>
          <w:szCs w:val="28"/>
        </w:rPr>
        <w:t>иповым техническим заданием на выполнение работ по оценке уровня защищенности информационной инфраструктуры, разработанным Министерством цифрового развития, связи и массовых коммуникаций Российской Федерации.</w:t>
      </w:r>
    </w:p>
    <w:p w:rsidR="002F59B9" w:rsidRPr="0083426E" w:rsidRDefault="005174AE" w:rsidP="002F59B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90438B" w:rsidRPr="0083426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="00974326" w:rsidRPr="0083426E">
        <w:rPr>
          <w:rFonts w:ascii="Times New Roman" w:hAnsi="Times New Roman" w:cs="Times New Roman"/>
          <w:sz w:val="28"/>
          <w:szCs w:val="28"/>
        </w:rPr>
        <w:t>Госуслуги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="0090438B" w:rsidRPr="0083426E">
        <w:rPr>
          <w:rFonts w:ascii="Times New Roman" w:hAnsi="Times New Roman" w:cs="Times New Roman"/>
          <w:sz w:val="28"/>
          <w:szCs w:val="28"/>
        </w:rPr>
        <w:t>)</w:t>
      </w:r>
      <w:r w:rsidR="00974326" w:rsidRPr="0083426E">
        <w:rPr>
          <w:rFonts w:ascii="Times New Roman" w:hAnsi="Times New Roman" w:cs="Times New Roman"/>
          <w:sz w:val="28"/>
          <w:szCs w:val="28"/>
        </w:rPr>
        <w:t xml:space="preserve"> количество подтверждённых учётных записей по состоянию </w:t>
      </w:r>
      <w:r w:rsidR="0090438B" w:rsidRPr="0083426E">
        <w:rPr>
          <w:rFonts w:ascii="Times New Roman" w:hAnsi="Times New Roman" w:cs="Times New Roman"/>
          <w:sz w:val="28"/>
          <w:szCs w:val="28"/>
        </w:rPr>
        <w:t xml:space="preserve">на </w:t>
      </w:r>
      <w:r w:rsidR="00994C90" w:rsidRPr="0083426E">
        <w:rPr>
          <w:rFonts w:ascii="Times New Roman" w:hAnsi="Times New Roman" w:cs="Times New Roman"/>
          <w:sz w:val="28"/>
          <w:szCs w:val="28"/>
        </w:rPr>
        <w:t xml:space="preserve">1 декабря 2025 года имеют 37 601 </w:t>
      </w:r>
      <w:r w:rsidR="00974326" w:rsidRPr="0083426E">
        <w:rPr>
          <w:rFonts w:ascii="Times New Roman" w:hAnsi="Times New Roman" w:cs="Times New Roman"/>
          <w:sz w:val="28"/>
          <w:szCs w:val="28"/>
        </w:rPr>
        <w:t>граждан старше 14 лет, зарегистрированных на территории Чукотского автономного округа.</w:t>
      </w:r>
      <w:r w:rsidR="002F59B9" w:rsidRPr="00834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326" w:rsidRPr="0083426E" w:rsidRDefault="00974326" w:rsidP="009743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На текущий момент на территории Чукотского автономного округа осуществляется предоставление 490 государственных и муниципа</w:t>
      </w:r>
      <w:r w:rsidR="00994C90" w:rsidRPr="0083426E">
        <w:rPr>
          <w:rFonts w:ascii="Times New Roman" w:hAnsi="Times New Roman" w:cs="Times New Roman"/>
          <w:sz w:val="28"/>
          <w:szCs w:val="28"/>
        </w:rPr>
        <w:t>льных услуг, из них 286</w:t>
      </w:r>
      <w:r w:rsidRPr="0083426E">
        <w:rPr>
          <w:rFonts w:ascii="Times New Roman" w:hAnsi="Times New Roman" w:cs="Times New Roman"/>
          <w:sz w:val="28"/>
          <w:szCs w:val="28"/>
        </w:rPr>
        <w:t xml:space="preserve"> доступны гражданам в электронной форме. </w:t>
      </w:r>
    </w:p>
    <w:p w:rsidR="00974326" w:rsidRPr="0083426E" w:rsidRDefault="00974326" w:rsidP="009743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Учитывая это, 100</w:t>
      </w:r>
      <w:r w:rsidR="005174AE" w:rsidRPr="0083426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3426E">
        <w:rPr>
          <w:rFonts w:ascii="Times New Roman" w:hAnsi="Times New Roman" w:cs="Times New Roman"/>
          <w:sz w:val="28"/>
          <w:szCs w:val="28"/>
        </w:rPr>
        <w:t xml:space="preserve"> массовых социально значимых услуг региона переведено в электронный вид </w:t>
      </w:r>
      <w:r w:rsidR="00521A42" w:rsidRPr="0083426E">
        <w:rPr>
          <w:rFonts w:ascii="Times New Roman" w:hAnsi="Times New Roman" w:cs="Times New Roman"/>
          <w:sz w:val="28"/>
          <w:szCs w:val="28"/>
        </w:rPr>
        <w:t xml:space="preserve">в федеральную государственную информационную систему «Единый портал государственных и муниципальных услуг (функций)» </w:t>
      </w:r>
      <w:r w:rsidRPr="0083426E">
        <w:rPr>
          <w:rFonts w:ascii="Times New Roman" w:hAnsi="Times New Roman" w:cs="Times New Roman"/>
          <w:sz w:val="28"/>
          <w:szCs w:val="28"/>
        </w:rPr>
        <w:t>(далее – Единый портал).</w:t>
      </w:r>
    </w:p>
    <w:p w:rsidR="000F78FB" w:rsidRPr="0083426E" w:rsidRDefault="008C105F" w:rsidP="000F78FB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Количество обращений в электронном виде за получением государственных (муниципальных) услуг в 2024 году выросло на 128 и</w:t>
      </w:r>
      <w:r w:rsidRPr="008342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26E">
        <w:rPr>
          <w:rFonts w:ascii="Times New Roman" w:hAnsi="Times New Roman" w:cs="Times New Roman"/>
          <w:sz w:val="28"/>
          <w:szCs w:val="28"/>
        </w:rPr>
        <w:t>составило 2487, что на 5,4</w:t>
      </w:r>
      <w:r w:rsidR="002C4490" w:rsidRPr="0083426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83426E">
        <w:rPr>
          <w:rFonts w:ascii="Times New Roman" w:hAnsi="Times New Roman" w:cs="Times New Roman"/>
          <w:sz w:val="28"/>
          <w:szCs w:val="28"/>
        </w:rPr>
        <w:t xml:space="preserve"> больше по отношению к 2023 году. На 1 августа 2025 год составило - 1283.</w:t>
      </w:r>
      <w:r w:rsidR="000F78FB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994C90" w:rsidRPr="0083426E">
        <w:rPr>
          <w:rFonts w:ascii="Times New Roman" w:hAnsi="Times New Roman" w:cs="Times New Roman"/>
          <w:sz w:val="28"/>
          <w:szCs w:val="28"/>
        </w:rPr>
        <w:t>Количество обращений в электронном виде за получением государственных (муниципальных) ус</w:t>
      </w:r>
      <w:r w:rsidR="00DF21E8" w:rsidRPr="0083426E">
        <w:rPr>
          <w:rFonts w:ascii="Times New Roman" w:hAnsi="Times New Roman" w:cs="Times New Roman"/>
          <w:sz w:val="28"/>
          <w:szCs w:val="28"/>
        </w:rPr>
        <w:t>луг в 2025 году составило 1 946.</w:t>
      </w:r>
    </w:p>
    <w:p w:rsidR="00B33A29" w:rsidRPr="0083426E" w:rsidRDefault="00994C90" w:rsidP="009743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Число активных пользователей Единого портала составило в 2023 году– 21467, в 2024 году – 24732, на 1 декабря 2025 года – 26 390, что позволило увеличить долю зарегистрированных пользователей Единого портала, использующих его сервисы, в целях получения государственных и муниципальных услуг в электронном виде, от общего числа зарегистрированных пользователей Единого портала в 2025 году по сравнению с 2024 годом на 2</w:t>
      </w:r>
      <w:r w:rsidR="002C4490" w:rsidRPr="0083426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83426E">
        <w:rPr>
          <w:rFonts w:ascii="Times New Roman" w:hAnsi="Times New Roman" w:cs="Times New Roman"/>
          <w:sz w:val="28"/>
          <w:szCs w:val="28"/>
        </w:rPr>
        <w:t>.</w:t>
      </w:r>
    </w:p>
    <w:p w:rsidR="00994C90" w:rsidRPr="0083426E" w:rsidRDefault="00994C90" w:rsidP="00994C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 2025 года переведено в электронный формат и выведено на Единый портал 21 государственная услуга Департамента социальной политики Чукотского автономного округа. Внедрена витрина данных «Реестр получателей выплат на улучшение жилищных условий» для обеспечения совершенствования процессов предоставления государственных и муниципальных услуг (функций) органов исполнительной власти и органов местного самоуправления Чукотского автономного округа.</w:t>
      </w:r>
    </w:p>
    <w:p w:rsidR="00974326" w:rsidRPr="0083426E" w:rsidRDefault="00974326" w:rsidP="00974326">
      <w:pPr>
        <w:tabs>
          <w:tab w:val="left" w:pos="993"/>
        </w:tabs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74326" w:rsidRPr="0083426E" w:rsidRDefault="00974326" w:rsidP="00742BE6">
      <w:pPr>
        <w:tabs>
          <w:tab w:val="left" w:pos="993"/>
        </w:tabs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b/>
          <w:sz w:val="28"/>
          <w:szCs w:val="28"/>
        </w:rPr>
        <w:t xml:space="preserve">2. Описание приоритетов, целей, задач государственной политики </w:t>
      </w:r>
      <w:r w:rsidR="00742BE6" w:rsidRPr="0083426E">
        <w:rPr>
          <w:rFonts w:ascii="Times New Roman" w:hAnsi="Times New Roman" w:cs="Times New Roman"/>
          <w:b/>
          <w:sz w:val="28"/>
          <w:szCs w:val="28"/>
        </w:rPr>
        <w:br/>
      </w:r>
      <w:r w:rsidRPr="0083426E">
        <w:rPr>
          <w:rFonts w:ascii="Times New Roman" w:hAnsi="Times New Roman" w:cs="Times New Roman"/>
          <w:b/>
          <w:sz w:val="28"/>
          <w:szCs w:val="28"/>
        </w:rPr>
        <w:t>в сфере Государственной программы</w:t>
      </w:r>
    </w:p>
    <w:p w:rsidR="00974326" w:rsidRPr="0083426E" w:rsidRDefault="00974326" w:rsidP="00974326">
      <w:pPr>
        <w:tabs>
          <w:tab w:val="left" w:pos="993"/>
        </w:tabs>
        <w:adjustRightInd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Приоритеты Государственной программы направлены на развитие отрасли информационных технологий и определены: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Концепцией долгосрочного социально-экономического развития Российской Федерации</w:t>
      </w:r>
      <w:r w:rsidR="00742BE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на период до 2020 года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утвержденной </w:t>
      </w:r>
      <w:r w:rsidR="00742BE6" w:rsidRPr="0083426E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аспоряжением Правительства Российской Федерации от 17 ноября 2008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1662-р;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Стратегией развития информационного общества в Российской Федерации на 2017 - 2030 годы, утверждённой Указом Президента Российской Федерации от 9 мая 2017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203;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Стратегией инновационного развития Российской Федерации на</w:t>
      </w:r>
      <w:r w:rsidR="00DD605E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период до 2020 года, утвержденной </w:t>
      </w:r>
      <w:r w:rsidR="00742BE6" w:rsidRPr="0083426E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аспоряжением Правительства Российской Федерации от 8 декабря 2011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2227-р;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Стратегией развития отрасли информационных технологий</w:t>
      </w:r>
      <w:r w:rsidR="00742BE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DD605E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 на 2014 - 2020 годы и на перспективу до 2025 года, утвержденной Распоряжением Правительства Российской Федерации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DD605E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DD605E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ноября 2013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2036-р;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Указом Президента Российской Федерации от 7 мая 2018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204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 национальных целях и стратегических задачах развития Российской Федерации на период до 2024 года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Указом Президента Российской Федерации от 7 мая 2012 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601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Об основных направлениях совершенствования системы государственного управления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74326" w:rsidRPr="0083426E" w:rsidRDefault="00974326" w:rsidP="00974326">
      <w:pPr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Указом Президента Росси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>йской Федерации от 7 мая 2024 года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309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 национальных целях развития Российской Федерации на период до 2030 года и на перспективу до 2036 года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74326" w:rsidRPr="0083426E" w:rsidRDefault="00974326" w:rsidP="00974326">
      <w:pPr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Стратегией пространственного развития Российской Федераци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E21925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период до 2030</w:t>
      </w:r>
      <w:r w:rsidR="00450044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года с прогнозом до 2036 года, утвержденной 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аспоряжением Правит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ельства Российской Федерации от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28 декабря 2024 года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 4146-р.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sz w:val="28"/>
          <w:szCs w:val="28"/>
        </w:rPr>
      </w:pPr>
      <w:r w:rsidRPr="0083426E">
        <w:rPr>
          <w:sz w:val="28"/>
          <w:szCs w:val="28"/>
        </w:rPr>
        <w:t>К стратегическим национальным приоритетам в сфере реализации Государственной программы относятся: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улучшение доступности и качества государственных услуг;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повышение степени информированности и цифровой грамотности;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обеспечение прав граждан на доступ к информации;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защита личности, общества и государства от внутренних и внешних информационных угроз;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расширение доступа н</w:t>
      </w:r>
      <w:r w:rsidR="00A1554F" w:rsidRPr="0083426E">
        <w:rPr>
          <w:sz w:val="28"/>
          <w:szCs w:val="28"/>
        </w:rPr>
        <w:t>аселения к медиа</w:t>
      </w:r>
      <w:r w:rsidRPr="0083426E">
        <w:rPr>
          <w:sz w:val="28"/>
          <w:szCs w:val="28"/>
        </w:rPr>
        <w:t>среде и поддержка развития региональных средств массовой информации;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развитие сервисов электронного правительства, переход к оказанию государственных (муниципальных) услуг (функций), иных услуг (сервисов) и сведений в электронном виде, расширение использования информационно-телекоммуникационных технологий для предоставления государственных и</w:t>
      </w:r>
      <w:r w:rsidR="00E21925" w:rsidRPr="0083426E">
        <w:rPr>
          <w:sz w:val="28"/>
          <w:szCs w:val="28"/>
        </w:rPr>
        <w:t> </w:t>
      </w:r>
      <w:r w:rsidRPr="0083426E">
        <w:rPr>
          <w:sz w:val="28"/>
          <w:szCs w:val="28"/>
        </w:rPr>
        <w:t>муниципальных услуг бюджетными учреждениями, а также социально значимых услуг государственными и муниципальными предприятиями;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снижение барьеров, формирование условий и стимулирование развития инфраструктуры связи;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создание условий для развития отрасли информационных технологий, включая поддержку цифровой трансформац</w:t>
      </w:r>
      <w:r w:rsidR="00094146" w:rsidRPr="0083426E">
        <w:rPr>
          <w:sz w:val="28"/>
          <w:szCs w:val="28"/>
        </w:rPr>
        <w:t>ии важнейших отраслей экономики.</w:t>
      </w:r>
    </w:p>
    <w:p w:rsidR="00974326" w:rsidRPr="0083426E" w:rsidRDefault="00974326" w:rsidP="00974326">
      <w:pPr>
        <w:widowControl/>
        <w:shd w:val="clear" w:color="auto" w:fill="FFFFFF"/>
        <w:autoSpaceDE/>
        <w:autoSpaceDN/>
        <w:adjustRightInd/>
        <w:ind w:firstLine="675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На решение задач, предусмотренных в рамках стратегических национальных приоритетов, направлены цели Государственной программы до 2030 года: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повышение эффективности деятельности органов исполнительной власти Чукотского автономного округа, формирование электронного правительства, ориентированного на предоставление услуг гражданам и</w:t>
      </w:r>
      <w:r w:rsidR="00E21925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организациям на базе современных информационных технологий;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обеспечение социальной потребности населения Чукотского автономного округа в информационных услугах и возможности доступа в</w:t>
      </w:r>
      <w:r w:rsidR="00D5107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единое информационное поле России, усиление роли электронных средств массовой информации в информированности населения;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информационно-телекоммуникационной сети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A1554F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населенных пунктах Чукотского автономного округа для предоставления качественных государственных и муниципальных услуг населению в</w:t>
      </w:r>
      <w:r w:rsidR="00DD605E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электронном виде;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  <w:lang w:eastAsia="en-US"/>
        </w:rPr>
        <w:t>повышение качества предоставления почтовых услуг для жителей Чукотского автономного округа (приём и доставка почтовых отправлений, оформление подписки, розничная продажа товаров, финансовые операции, включ</w:t>
      </w:r>
      <w:r w:rsidR="008A760E" w:rsidRPr="0083426E">
        <w:rPr>
          <w:rFonts w:ascii="Times New Roman" w:hAnsi="Times New Roman" w:cs="Times New Roman"/>
          <w:sz w:val="28"/>
          <w:szCs w:val="28"/>
          <w:lang w:eastAsia="en-US"/>
        </w:rPr>
        <w:t>ая приём коммунальных платежей);</w:t>
      </w:r>
    </w:p>
    <w:p w:rsidR="008A760E" w:rsidRPr="0083426E" w:rsidRDefault="008A760E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</w:rPr>
        <w:t>финансовое обеспечение деятельности государственных органов и подведомственных учреждений.</w:t>
      </w:r>
    </w:p>
    <w:p w:rsidR="00974326" w:rsidRPr="0083426E" w:rsidRDefault="00974326" w:rsidP="00094146">
      <w:pPr>
        <w:pStyle w:val="3"/>
        <w:keepNext w:val="0"/>
        <w:shd w:val="clear" w:color="auto" w:fill="FFFFFF"/>
        <w:spacing w:after="240"/>
        <w:ind w:firstLine="0"/>
        <w:jc w:val="center"/>
        <w:textAlignment w:val="baseline"/>
        <w:rPr>
          <w:rFonts w:ascii="Times New Roman" w:hAnsi="Times New Roman"/>
          <w:bCs w:val="0"/>
          <w:sz w:val="28"/>
          <w:szCs w:val="28"/>
        </w:rPr>
      </w:pPr>
      <w:r w:rsidRPr="0083426E">
        <w:rPr>
          <w:rFonts w:ascii="Times New Roman" w:hAnsi="Times New Roman"/>
          <w:bCs w:val="0"/>
          <w:sz w:val="28"/>
          <w:szCs w:val="28"/>
        </w:rPr>
        <w:t xml:space="preserve">3. Задачи и способы их эффективного достижения в сфере государственного управления, включая задачи, определенные </w:t>
      </w:r>
      <w:r w:rsidR="00094146" w:rsidRPr="0083426E">
        <w:rPr>
          <w:rFonts w:ascii="Times New Roman" w:hAnsi="Times New Roman"/>
          <w:bCs w:val="0"/>
          <w:sz w:val="28"/>
          <w:szCs w:val="28"/>
        </w:rPr>
        <w:br/>
      </w:r>
      <w:r w:rsidRPr="0083426E">
        <w:rPr>
          <w:rFonts w:ascii="Times New Roman" w:hAnsi="Times New Roman"/>
          <w:bCs w:val="0"/>
          <w:sz w:val="28"/>
          <w:szCs w:val="28"/>
        </w:rPr>
        <w:t>в соответствии с национальными целями, а также задачи, направленные на достижение показателей социально-экономического развития Чукотского автономного округа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П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овышение эффективности деятельности органов исполнительной власти Чукотского автономного округа, формирование электронного правительства, ориентированного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E21925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предоставление услуг гражданам и организациям на базе современных информационных технологий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решаются следующие задачи: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развитие технологической инфраструктуры электронного правительства в Чукотском автономном округе;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формирование компонентов комплексной системы предоставления государственных и муниципальных услуг в электронном виде в Чукотском автономном округе;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создание инфраструктуры доступа к информации о деятельности органов исполнительной власти, о государственных и муниципальных услугах, предоставляемых в Чукотском автономном округе;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обеспечение доступа к получению государственных и муниципальных услуг по принципу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одного окна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на территории Чукотского автономного округа;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создание защищенной системы электронного документооборота органов исполнительной власти Чукотского автономного округа.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О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беспечение социальной потребности населения Чукотского автономного округа в информационных услугах и</w:t>
      </w:r>
      <w:r w:rsidR="00E21925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возможности доступа в единое информационное поле России, усиление роли электронных средств массовой информации в информированности населения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C4FEC" w:rsidRPr="0083426E">
        <w:rPr>
          <w:rFonts w:ascii="Times New Roman" w:hAnsi="Times New Roman" w:cs="Times New Roman"/>
          <w:sz w:val="28"/>
          <w:szCs w:val="28"/>
        </w:rPr>
        <w:t>решается следующая</w:t>
      </w:r>
      <w:r w:rsidRPr="0083426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C4FEC" w:rsidRPr="0083426E">
        <w:rPr>
          <w:rFonts w:ascii="Times New Roman" w:hAnsi="Times New Roman" w:cs="Times New Roman"/>
          <w:sz w:val="28"/>
          <w:szCs w:val="28"/>
        </w:rPr>
        <w:t>а</w:t>
      </w:r>
      <w:r w:rsidRPr="0083426E">
        <w:rPr>
          <w:rFonts w:ascii="Times New Roman" w:hAnsi="Times New Roman" w:cs="Times New Roman"/>
          <w:sz w:val="28"/>
          <w:szCs w:val="28"/>
        </w:rPr>
        <w:t>: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создание условий для равного доступа и своевременного получения населением информации через центральные теле - и радиоканалы и средства массовой информации Чукотского автономного округа.</w:t>
      </w:r>
    </w:p>
    <w:p w:rsidR="00974326" w:rsidRPr="0083426E" w:rsidRDefault="00974326" w:rsidP="00974326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Р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азвитие информационно-телекоммуникационной сети 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в населенных пунктах Чукотского автономного округа для предоставления качественных государственных и</w:t>
      </w:r>
      <w:r w:rsidR="00E21925" w:rsidRPr="008342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муниципальных услуг населению в электронном виде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решаются следующие задачи</w:t>
      </w:r>
      <w:r w:rsidR="00094146" w:rsidRPr="0083426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74326" w:rsidRPr="0083426E" w:rsidRDefault="00974326" w:rsidP="00974326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обеспечение качественными каналами связи с возможностью подключения к сети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Интернет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населения, государственных</w:t>
      </w:r>
      <w:r w:rsidR="00094146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и</w:t>
      </w:r>
      <w:r w:rsidR="00E21925" w:rsidRPr="0083426E">
        <w:rPr>
          <w:rFonts w:ascii="Times New Roman" w:hAnsi="Times New Roman" w:cs="Times New Roman"/>
          <w:sz w:val="28"/>
          <w:szCs w:val="28"/>
        </w:rPr>
        <w:t> </w:t>
      </w:r>
      <w:r w:rsidRPr="0083426E">
        <w:rPr>
          <w:rFonts w:ascii="Times New Roman" w:hAnsi="Times New Roman" w:cs="Times New Roman"/>
          <w:sz w:val="28"/>
          <w:szCs w:val="28"/>
        </w:rPr>
        <w:t xml:space="preserve">муниципальных учреждений Чукотского автономного округа и развитие технических возможностей по созданию экономических условий для сети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Интернет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на территории Чукотского автономного округа;</w:t>
      </w:r>
    </w:p>
    <w:p w:rsidR="00E257BA" w:rsidRPr="0083426E" w:rsidRDefault="001677DB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763CC" w:rsidRPr="0083426E">
        <w:rPr>
          <w:rFonts w:ascii="Times New Roman" w:hAnsi="Times New Roman" w:cs="Times New Roman"/>
          <w:sz w:val="28"/>
          <w:szCs w:val="28"/>
        </w:rPr>
        <w:t>развити</w:t>
      </w:r>
      <w:r w:rsidRPr="0083426E">
        <w:rPr>
          <w:rFonts w:ascii="Times New Roman" w:hAnsi="Times New Roman" w:cs="Times New Roman"/>
          <w:sz w:val="28"/>
          <w:szCs w:val="28"/>
        </w:rPr>
        <w:t xml:space="preserve">я </w:t>
      </w:r>
      <w:r w:rsidR="005763CC" w:rsidRPr="0083426E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Pr="0083426E">
        <w:rPr>
          <w:rFonts w:ascii="Times New Roman" w:hAnsi="Times New Roman" w:cs="Times New Roman"/>
          <w:sz w:val="28"/>
          <w:szCs w:val="28"/>
        </w:rPr>
        <w:t>подвижной радиотелефонной связи, в том числе мобильного</w:t>
      </w:r>
      <w:r w:rsidR="005763CC" w:rsidRPr="0083426E">
        <w:rPr>
          <w:rFonts w:ascii="Times New Roman" w:hAnsi="Times New Roman" w:cs="Times New Roman"/>
          <w:sz w:val="28"/>
          <w:szCs w:val="28"/>
        </w:rPr>
        <w:t xml:space="preserve"> доступа к информационно-коммуникационной сети «Интернет» в </w:t>
      </w:r>
      <w:r w:rsidRPr="0083426E">
        <w:rPr>
          <w:rFonts w:ascii="Times New Roman" w:hAnsi="Times New Roman" w:cs="Times New Roman"/>
          <w:sz w:val="28"/>
          <w:szCs w:val="28"/>
        </w:rPr>
        <w:t>труднодоступных населенных пунктах</w:t>
      </w:r>
      <w:r w:rsidR="005763CC" w:rsidRPr="0083426E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8C4FEC" w:rsidRPr="0083426E">
        <w:rPr>
          <w:rFonts w:ascii="Times New Roman" w:hAnsi="Times New Roman" w:cs="Times New Roman"/>
          <w:sz w:val="28"/>
          <w:szCs w:val="28"/>
        </w:rPr>
        <w:t>;</w:t>
      </w:r>
    </w:p>
    <w:p w:rsidR="00F773C1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обеспечение абонентов, находящихся на территории Чукотского автономного округа, доступом к информационно-телекоммуникационной сети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Интернет</w:t>
      </w:r>
      <w:r w:rsidR="00275D44" w:rsidRPr="0083426E">
        <w:rPr>
          <w:rFonts w:ascii="Times New Roman" w:hAnsi="Times New Roman" w:cs="Times New Roman"/>
          <w:sz w:val="28"/>
          <w:szCs w:val="28"/>
        </w:rPr>
        <w:t>»</w:t>
      </w:r>
      <w:r w:rsidRPr="0083426E">
        <w:rPr>
          <w:rFonts w:ascii="Times New Roman" w:hAnsi="Times New Roman" w:cs="Times New Roman"/>
          <w:sz w:val="28"/>
          <w:szCs w:val="28"/>
        </w:rPr>
        <w:t xml:space="preserve"> со сниженной стоимостью тарифа не более чем 93 рубля</w:t>
      </w:r>
      <w:r w:rsidR="00094146"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 xml:space="preserve">за </w:t>
      </w:r>
      <w:r w:rsidR="00F773C1" w:rsidRPr="0083426E">
        <w:rPr>
          <w:rFonts w:ascii="Times New Roman" w:hAnsi="Times New Roman" w:cs="Times New Roman"/>
          <w:sz w:val="28"/>
          <w:szCs w:val="28"/>
        </w:rPr>
        <w:t xml:space="preserve">один гигабайт </w:t>
      </w:r>
      <w:r w:rsidRPr="0083426E">
        <w:rPr>
          <w:rFonts w:ascii="Times New Roman" w:hAnsi="Times New Roman" w:cs="Times New Roman"/>
          <w:sz w:val="28"/>
          <w:szCs w:val="28"/>
        </w:rPr>
        <w:t>трафика в месяц.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275D44" w:rsidRPr="0083426E">
        <w:rPr>
          <w:rFonts w:ascii="Times New Roman" w:hAnsi="Times New Roman" w:cs="Times New Roman"/>
          <w:sz w:val="28"/>
          <w:szCs w:val="28"/>
        </w:rPr>
        <w:t>«</w:t>
      </w:r>
      <w:r w:rsidRPr="0083426E">
        <w:rPr>
          <w:rFonts w:ascii="Times New Roman" w:hAnsi="Times New Roman" w:cs="Times New Roman"/>
          <w:sz w:val="28"/>
          <w:szCs w:val="28"/>
        </w:rPr>
        <w:t>П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>овышение качества предоставления почтовых услуг для жителей Чукотского автономного округа (приём и доставка почтовых отправлений, оформление подписки, розничная продажа товаров, финансовые операции, включая приём коммунальных платежей)</w:t>
      </w:r>
      <w:r w:rsidR="00275D44" w:rsidRPr="0083426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8342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3426E">
        <w:rPr>
          <w:rFonts w:ascii="Times New Roman" w:hAnsi="Times New Roman" w:cs="Times New Roman"/>
          <w:sz w:val="28"/>
          <w:szCs w:val="28"/>
        </w:rPr>
        <w:t>реша</w:t>
      </w:r>
      <w:r w:rsidR="00D64A1E" w:rsidRPr="0083426E">
        <w:rPr>
          <w:rFonts w:ascii="Times New Roman" w:hAnsi="Times New Roman" w:cs="Times New Roman"/>
          <w:sz w:val="28"/>
          <w:szCs w:val="28"/>
        </w:rPr>
        <w:t>ется следующая</w:t>
      </w:r>
      <w:r w:rsidRPr="0083426E">
        <w:rPr>
          <w:rFonts w:ascii="Times New Roman" w:hAnsi="Times New Roman" w:cs="Times New Roman"/>
          <w:sz w:val="28"/>
          <w:szCs w:val="28"/>
        </w:rPr>
        <w:t xml:space="preserve"> </w:t>
      </w:r>
      <w:r w:rsidR="00D64A1E" w:rsidRPr="0083426E">
        <w:rPr>
          <w:rFonts w:ascii="Times New Roman" w:hAnsi="Times New Roman" w:cs="Times New Roman"/>
          <w:sz w:val="28"/>
          <w:szCs w:val="28"/>
        </w:rPr>
        <w:t>задача</w:t>
      </w:r>
      <w:r w:rsidRPr="0083426E">
        <w:rPr>
          <w:rFonts w:ascii="Times New Roman" w:hAnsi="Times New Roman" w:cs="Times New Roman"/>
          <w:sz w:val="28"/>
          <w:szCs w:val="28"/>
        </w:rPr>
        <w:t>:</w:t>
      </w:r>
    </w:p>
    <w:p w:rsidR="00974326" w:rsidRPr="0083426E" w:rsidRDefault="0097432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 xml:space="preserve">приобретение и оснащение модульных отделений почтовой связи </w:t>
      </w:r>
      <w:r w:rsidR="00F773C1" w:rsidRPr="0083426E">
        <w:rPr>
          <w:rFonts w:ascii="Times New Roman" w:hAnsi="Times New Roman" w:cs="Times New Roman"/>
          <w:sz w:val="28"/>
          <w:szCs w:val="28"/>
        </w:rPr>
        <w:t>П</w:t>
      </w:r>
      <w:r w:rsidRPr="0083426E">
        <w:rPr>
          <w:rFonts w:ascii="Times New Roman" w:hAnsi="Times New Roman" w:cs="Times New Roman"/>
          <w:sz w:val="28"/>
          <w:szCs w:val="28"/>
        </w:rPr>
        <w:t>очты России в соответствии с современными требованиями.</w:t>
      </w:r>
    </w:p>
    <w:p w:rsidR="00D64A1E" w:rsidRPr="0083426E" w:rsidRDefault="00EC0F06" w:rsidP="00122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ab/>
      </w:r>
      <w:r w:rsidR="00D64A1E" w:rsidRPr="0083426E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F773C1" w:rsidRPr="0083426E">
        <w:rPr>
          <w:rFonts w:ascii="Times New Roman" w:hAnsi="Times New Roman" w:cs="Times New Roman"/>
          <w:sz w:val="28"/>
          <w:szCs w:val="28"/>
        </w:rPr>
        <w:t>«</w:t>
      </w:r>
      <w:r w:rsidR="00D64A1E" w:rsidRPr="0083426E">
        <w:rPr>
          <w:rFonts w:ascii="Times New Roman" w:hAnsi="Times New Roman" w:cs="Times New Roman"/>
          <w:sz w:val="28"/>
          <w:szCs w:val="28"/>
        </w:rPr>
        <w:t>Финансовое обеспечение деятельности государственных органов и подведомственных учреждений</w:t>
      </w:r>
      <w:r w:rsidR="00F773C1" w:rsidRPr="0083426E">
        <w:rPr>
          <w:rFonts w:ascii="Times New Roman" w:hAnsi="Times New Roman" w:cs="Times New Roman"/>
          <w:sz w:val="28"/>
          <w:szCs w:val="28"/>
        </w:rPr>
        <w:t>»</w:t>
      </w:r>
      <w:r w:rsidR="00D64A1E" w:rsidRPr="0083426E">
        <w:rPr>
          <w:rFonts w:ascii="Times New Roman" w:hAnsi="Times New Roman" w:cs="Times New Roman"/>
          <w:sz w:val="28"/>
          <w:szCs w:val="28"/>
        </w:rPr>
        <w:t xml:space="preserve"> решается следующая задача:</w:t>
      </w:r>
    </w:p>
    <w:p w:rsidR="00EC0F06" w:rsidRPr="0083426E" w:rsidRDefault="00D64A1E" w:rsidP="00D64A1E">
      <w:pPr>
        <w:pStyle w:val="ConsPlusNormal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83426E">
        <w:rPr>
          <w:rFonts w:ascii="Times New Roman" w:hAnsi="Times New Roman" w:cs="Times New Roman"/>
          <w:sz w:val="28"/>
          <w:szCs w:val="28"/>
        </w:rPr>
        <w:t>обеспечение оказания государственных и муниципальных услуг в населённых пунктах Чукотского автономного округа.</w:t>
      </w:r>
    </w:p>
    <w:p w:rsidR="00974326" w:rsidRPr="0083426E" w:rsidRDefault="00974326" w:rsidP="00974326">
      <w:pPr>
        <w:pStyle w:val="ac"/>
        <w:shd w:val="clear" w:color="auto" w:fill="FFFFFF"/>
        <w:spacing w:before="0" w:after="0"/>
        <w:rPr>
          <w:rFonts w:ascii="Times New Roman CYR" w:hAnsi="Times New Roman CYR" w:cs="Times New Roman CYR"/>
          <w:sz w:val="28"/>
          <w:szCs w:val="28"/>
        </w:rPr>
      </w:pPr>
      <w:r w:rsidRPr="0083426E">
        <w:rPr>
          <w:rFonts w:ascii="Times New Roman CYR" w:hAnsi="Times New Roman CYR" w:cs="Times New Roman CYR"/>
          <w:sz w:val="28"/>
          <w:szCs w:val="28"/>
        </w:rPr>
        <w:t xml:space="preserve">Государственной программой для достижения национальной цели 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«</w:t>
      </w:r>
      <w:r w:rsidRPr="0083426E">
        <w:rPr>
          <w:rFonts w:ascii="Times New Roman CYR" w:hAnsi="Times New Roman CYR" w:cs="Times New Roman CYR"/>
          <w:sz w:val="28"/>
          <w:szCs w:val="28"/>
        </w:rPr>
        <w:t>Цифровая трансформация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»</w:t>
      </w:r>
      <w:r w:rsidRPr="0083426E">
        <w:rPr>
          <w:rFonts w:ascii="Times New Roman CYR" w:hAnsi="Times New Roman CYR" w:cs="Times New Roman CYR"/>
          <w:sz w:val="28"/>
          <w:szCs w:val="28"/>
        </w:rPr>
        <w:t> поставлены задачи:</w:t>
      </w:r>
    </w:p>
    <w:p w:rsidR="00974326" w:rsidRPr="0083426E" w:rsidRDefault="00974326" w:rsidP="00974326">
      <w:pPr>
        <w:pStyle w:val="ac"/>
        <w:shd w:val="clear" w:color="auto" w:fill="FFFFFF"/>
        <w:spacing w:before="0" w:after="0"/>
        <w:rPr>
          <w:rFonts w:ascii="Times New Roman CYR" w:hAnsi="Times New Roman CYR" w:cs="Times New Roman CYR"/>
          <w:sz w:val="28"/>
          <w:szCs w:val="28"/>
        </w:rPr>
      </w:pPr>
      <w:r w:rsidRPr="0083426E">
        <w:rPr>
          <w:rFonts w:ascii="Times New Roman CYR" w:hAnsi="Times New Roman CYR" w:cs="Times New Roman CYR"/>
          <w:sz w:val="28"/>
          <w:szCs w:val="28"/>
        </w:rPr>
        <w:t xml:space="preserve">достижение 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«</w:t>
      </w:r>
      <w:r w:rsidRPr="0083426E">
        <w:rPr>
          <w:rFonts w:ascii="Times New Roman CYR" w:hAnsi="Times New Roman CYR" w:cs="Times New Roman CYR"/>
          <w:sz w:val="28"/>
          <w:szCs w:val="28"/>
        </w:rPr>
        <w:t>цифровой зрелости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»</w:t>
      </w:r>
      <w:r w:rsidR="00F773C1" w:rsidRPr="0083426E">
        <w:t xml:space="preserve"> </w:t>
      </w:r>
      <w:r w:rsidR="00F773C1" w:rsidRPr="0083426E">
        <w:rPr>
          <w:rFonts w:ascii="Times New Roman CYR" w:hAnsi="Times New Roman CYR" w:cs="Times New Roman CYR"/>
          <w:sz w:val="28"/>
          <w:szCs w:val="28"/>
        </w:rPr>
        <w:t>государственного и муниципального управления, ключевых отраслей экономики и социальной сферы</w:t>
      </w:r>
      <w:r w:rsidRPr="0083426E">
        <w:rPr>
          <w:rFonts w:ascii="Times New Roman CYR" w:hAnsi="Times New Roman CYR" w:cs="Times New Roman CYR"/>
          <w:sz w:val="28"/>
          <w:szCs w:val="28"/>
        </w:rPr>
        <w:t>, увеличение доли массовых социально значимых услуг</w:t>
      </w:r>
      <w:r w:rsidR="00F773C1" w:rsidRPr="0083426E">
        <w:rPr>
          <w:rFonts w:ascii="Times New Roman CYR" w:hAnsi="Times New Roman CYR" w:cs="Times New Roman CYR"/>
          <w:sz w:val="28"/>
          <w:szCs w:val="28"/>
        </w:rPr>
        <w:t>, предоставляемых в электронной форме</w:t>
      </w:r>
      <w:r w:rsidRPr="0083426E">
        <w:rPr>
          <w:rFonts w:ascii="Times New Roman CYR" w:hAnsi="Times New Roman CYR" w:cs="Times New Roman CYR"/>
          <w:sz w:val="28"/>
          <w:szCs w:val="28"/>
        </w:rPr>
        <w:t xml:space="preserve">, обеспечение роста доли домохозяйств, которым обеспечена возможность широкополосного доступа к сети 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«</w:t>
      </w:r>
      <w:r w:rsidRPr="0083426E">
        <w:rPr>
          <w:rFonts w:ascii="Times New Roman CYR" w:hAnsi="Times New Roman CYR" w:cs="Times New Roman CYR"/>
          <w:sz w:val="28"/>
          <w:szCs w:val="28"/>
        </w:rPr>
        <w:t>Интернет</w:t>
      </w:r>
      <w:r w:rsidR="00275D44" w:rsidRPr="0083426E">
        <w:rPr>
          <w:rFonts w:ascii="Times New Roman CYR" w:hAnsi="Times New Roman CYR" w:cs="Times New Roman CYR"/>
          <w:sz w:val="28"/>
          <w:szCs w:val="28"/>
        </w:rPr>
        <w:t>»</w:t>
      </w:r>
      <w:r w:rsidRPr="0083426E">
        <w:rPr>
          <w:rFonts w:ascii="Times New Roman CYR" w:hAnsi="Times New Roman CYR" w:cs="Times New Roman CYR"/>
          <w:sz w:val="28"/>
          <w:szCs w:val="28"/>
        </w:rPr>
        <w:t>; обеспечение увеличения вложений в отечественные решения в сфере информационных технологий в четыре раза по сравнению с показателем 2019 года.</w:t>
      </w:r>
    </w:p>
    <w:p w:rsidR="00974326" w:rsidRPr="0083426E" w:rsidRDefault="00974326" w:rsidP="00974326">
      <w:pPr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 xml:space="preserve">В целях обеспечения достижения показателей социально-экономического развития Чукотского автономного округа, предусмотренных Стратегией социально-экономического развития Чукотского автономного округа до 2030 года, утвержденной Распоряжением Правительства Чукотского автономного округа от 16 июля 2014 года </w:t>
      </w:r>
      <w:r w:rsidR="00275D44" w:rsidRPr="0083426E">
        <w:rPr>
          <w:sz w:val="28"/>
          <w:szCs w:val="28"/>
        </w:rPr>
        <w:t>№</w:t>
      </w:r>
      <w:r w:rsidRPr="0083426E">
        <w:rPr>
          <w:sz w:val="28"/>
          <w:szCs w:val="28"/>
        </w:rPr>
        <w:t xml:space="preserve"> 290-рп, предусматривается решение задачи: повышение доступности и качества социальных услуг, предоставляемых дистанционно.</w:t>
      </w:r>
    </w:p>
    <w:p w:rsidR="00974326" w:rsidRPr="0083426E" w:rsidRDefault="00974326" w:rsidP="00974326">
      <w:pPr>
        <w:pStyle w:val="ConsPlusNormal0"/>
        <w:ind w:firstLine="675"/>
        <w:jc w:val="both"/>
        <w:rPr>
          <w:rFonts w:ascii="Times New Roman CYR" w:hAnsi="Times New Roman CYR" w:cs="Times New Roman CYR"/>
          <w:sz w:val="28"/>
          <w:szCs w:val="28"/>
        </w:rPr>
      </w:pPr>
      <w:r w:rsidRPr="0083426E">
        <w:rPr>
          <w:rFonts w:ascii="Times New Roman CYR" w:hAnsi="Times New Roman CYR" w:cs="Times New Roman CYR"/>
          <w:sz w:val="28"/>
          <w:szCs w:val="28"/>
        </w:rPr>
        <w:t>Реализация Государственной программы осуществляется посредством:</w:t>
      </w:r>
    </w:p>
    <w:p w:rsidR="00974326" w:rsidRPr="0083426E" w:rsidRDefault="00974326" w:rsidP="00974326">
      <w:pPr>
        <w:widowControl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закупки товаров, работ, услуг для обеспечения государственных нужд в</w:t>
      </w:r>
      <w:r w:rsidR="00E21925" w:rsidRPr="0083426E">
        <w:rPr>
          <w:sz w:val="28"/>
          <w:szCs w:val="28"/>
        </w:rPr>
        <w:t> </w:t>
      </w:r>
      <w:r w:rsidRPr="0083426E">
        <w:rPr>
          <w:sz w:val="28"/>
          <w:szCs w:val="28"/>
        </w:rPr>
        <w:t>соответствии с действующим законодательством Российской Федерации о</w:t>
      </w:r>
      <w:r w:rsidR="00E21925" w:rsidRPr="0083426E">
        <w:rPr>
          <w:sz w:val="28"/>
          <w:szCs w:val="28"/>
        </w:rPr>
        <w:t> </w:t>
      </w:r>
      <w:r w:rsidRPr="0083426E">
        <w:rPr>
          <w:sz w:val="28"/>
          <w:szCs w:val="28"/>
        </w:rPr>
        <w:t>контрактной системе в сфере закупок;</w:t>
      </w:r>
    </w:p>
    <w:p w:rsidR="00974326" w:rsidRPr="0083426E" w:rsidRDefault="00974326" w:rsidP="00974326">
      <w:pPr>
        <w:widowControl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предоставления из окружного бюджета государственным учреждениям целевых субсидий в порядке, установленном Правительством Чукотского автономного округа;</w:t>
      </w:r>
    </w:p>
    <w:p w:rsidR="00974326" w:rsidRPr="0083426E" w:rsidRDefault="00974326" w:rsidP="00974326">
      <w:pPr>
        <w:widowControl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предоставления из окружного бюджета субсидий юридическим лицам в</w:t>
      </w:r>
      <w:r w:rsidR="00E21925" w:rsidRPr="0083426E">
        <w:rPr>
          <w:sz w:val="28"/>
          <w:szCs w:val="28"/>
        </w:rPr>
        <w:t> </w:t>
      </w:r>
      <w:r w:rsidRPr="0083426E">
        <w:rPr>
          <w:sz w:val="28"/>
          <w:szCs w:val="28"/>
        </w:rPr>
        <w:t>порядке, установленном Правительством Чукотского автономного округа;</w:t>
      </w:r>
    </w:p>
    <w:p w:rsidR="00DA46D6" w:rsidRPr="0083426E" w:rsidRDefault="00974326" w:rsidP="005A4FF3">
      <w:pPr>
        <w:widowControl/>
        <w:ind w:firstLine="675"/>
        <w:rPr>
          <w:sz w:val="28"/>
          <w:szCs w:val="28"/>
        </w:rPr>
      </w:pPr>
      <w:r w:rsidRPr="0083426E">
        <w:rPr>
          <w:sz w:val="28"/>
          <w:szCs w:val="28"/>
        </w:rPr>
        <w:t>предоставления из окружного бюджета государственным учреждениям субсидий на финансовое обеспечение государственного задания на оказание государственных услуг (выполнение работ).</w:t>
      </w:r>
      <w:r w:rsidR="003462AC" w:rsidRPr="0083426E">
        <w:rPr>
          <w:sz w:val="28"/>
          <w:szCs w:val="28"/>
        </w:rPr>
        <w:t>».</w:t>
      </w:r>
    </w:p>
    <w:p w:rsidR="003462AC" w:rsidRPr="0083426E" w:rsidRDefault="00322B01" w:rsidP="00322B01">
      <w:pPr>
        <w:tabs>
          <w:tab w:val="left" w:pos="0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3426E">
        <w:rPr>
          <w:rFonts w:ascii="Times New Roman" w:hAnsi="Times New Roman" w:cs="Times New Roman"/>
          <w:bCs/>
          <w:sz w:val="28"/>
          <w:szCs w:val="28"/>
        </w:rPr>
        <w:t>2)</w:t>
      </w:r>
      <w:r w:rsidRPr="0083426E">
        <w:rPr>
          <w:rFonts w:ascii="Times New Roman" w:hAnsi="Times New Roman" w:cs="Times New Roman"/>
          <w:bCs/>
          <w:sz w:val="28"/>
          <w:szCs w:val="28"/>
        </w:rPr>
        <w:tab/>
      </w:r>
      <w:r w:rsidR="003462AC" w:rsidRPr="0083426E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3462AC" w:rsidRPr="0083426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3462AC" w:rsidRPr="0083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bCs/>
          <w:sz w:val="28"/>
          <w:szCs w:val="28"/>
        </w:rPr>
        <w:t>«Ресурсное обеспечение Государственной программы «Информационное общество Чукотского автономного округа»</w:t>
      </w:r>
      <w:r w:rsidR="003462AC" w:rsidRPr="0083426E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3462AC" w:rsidRPr="0083426E" w:rsidRDefault="003462AC" w:rsidP="005A4FF3">
      <w:pPr>
        <w:widowControl/>
        <w:ind w:firstLine="675"/>
        <w:rPr>
          <w:sz w:val="28"/>
          <w:szCs w:val="28"/>
        </w:rPr>
      </w:pPr>
    </w:p>
    <w:p w:rsidR="00595C96" w:rsidRPr="0083426E" w:rsidRDefault="00595C96" w:rsidP="005A4FF3">
      <w:pPr>
        <w:widowControl/>
        <w:ind w:firstLine="675"/>
        <w:rPr>
          <w:sz w:val="28"/>
          <w:szCs w:val="28"/>
        </w:rPr>
        <w:sectPr w:rsidR="00595C96" w:rsidRPr="0083426E" w:rsidSect="00122EFA">
          <w:pgSz w:w="11905" w:h="16837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D215E" w:rsidRPr="0083426E" w:rsidRDefault="003462AC" w:rsidP="00322B01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6E">
        <w:rPr>
          <w:rFonts w:ascii="Times New Roman" w:hAnsi="Times New Roman" w:cs="Times New Roman"/>
          <w:b/>
          <w:sz w:val="28"/>
          <w:szCs w:val="28"/>
        </w:rPr>
        <w:t>«</w:t>
      </w:r>
      <w:r w:rsidR="00595C96" w:rsidRPr="0083426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83B29" w:rsidRPr="0083426E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595C96" w:rsidRPr="0083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C6E" w:rsidRPr="0083426E">
        <w:rPr>
          <w:rFonts w:ascii="Times New Roman" w:hAnsi="Times New Roman" w:cs="Times New Roman"/>
          <w:b/>
          <w:sz w:val="28"/>
          <w:szCs w:val="28"/>
        </w:rPr>
        <w:t>Г</w:t>
      </w:r>
      <w:r w:rsidR="00183B29" w:rsidRPr="0083426E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322B01" w:rsidRPr="0083426E">
        <w:rPr>
          <w:rFonts w:ascii="Times New Roman" w:hAnsi="Times New Roman" w:cs="Times New Roman"/>
          <w:b/>
          <w:sz w:val="28"/>
          <w:szCs w:val="28"/>
        </w:rPr>
        <w:br/>
      </w:r>
      <w:r w:rsidR="00275D44" w:rsidRPr="0083426E">
        <w:rPr>
          <w:rFonts w:ascii="Times New Roman" w:hAnsi="Times New Roman" w:cs="Times New Roman"/>
          <w:b/>
          <w:sz w:val="28"/>
          <w:szCs w:val="28"/>
        </w:rPr>
        <w:t>«</w:t>
      </w:r>
      <w:r w:rsidR="00595C96" w:rsidRPr="0083426E">
        <w:rPr>
          <w:rFonts w:ascii="Times New Roman" w:hAnsi="Times New Roman" w:cs="Times New Roman"/>
          <w:b/>
          <w:sz w:val="28"/>
          <w:szCs w:val="28"/>
        </w:rPr>
        <w:t>Информационное общество Чукотского автономного округа</w:t>
      </w:r>
      <w:r w:rsidR="00275D44" w:rsidRPr="0083426E">
        <w:rPr>
          <w:rFonts w:ascii="Times New Roman" w:hAnsi="Times New Roman" w:cs="Times New Roman"/>
          <w:b/>
          <w:sz w:val="28"/>
          <w:szCs w:val="28"/>
        </w:rPr>
        <w:t>»</w:t>
      </w:r>
    </w:p>
    <w:p w:rsidR="00BD215E" w:rsidRPr="0083426E" w:rsidRDefault="00BD215E" w:rsidP="00BD215E">
      <w:pPr>
        <w:widowControl/>
        <w:ind w:firstLine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57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1417"/>
        <w:gridCol w:w="1418"/>
        <w:gridCol w:w="1842"/>
        <w:gridCol w:w="1560"/>
        <w:gridCol w:w="1984"/>
        <w:gridCol w:w="1957"/>
      </w:tblGrid>
      <w:tr w:rsidR="0083426E" w:rsidRPr="0083426E" w:rsidTr="006557D4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left="-113" w:right="-111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Период реализации (годы)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Объем финансовых ресурсов, тыс. рублей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Ответственный исполнитель, соисполнитель, участники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в том числе средства: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окружного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прочих внебюджетных источников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D1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Всего по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г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осударственной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7 636 158,1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7 622 336,8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575 354,4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575 354,4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930 591,8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930 591,8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1 413 619,8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1 413 619,8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1 293 527,6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1 279 706,3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1 353 366,7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1 353 366,7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1 034 848,9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 xml:space="preserve">Кадры для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цифровой экономики»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83426E">
              <w:rPr>
                <w:rFonts w:ascii="Times New Roman" w:hAnsi="Times New Roman" w:cs="Times New Roman"/>
              </w:rPr>
              <w:t>ультатов регионального проекта «Кадры для цифровой экономики»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Информационная безопасность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83426E">
              <w:rPr>
                <w:rFonts w:ascii="Times New Roman" w:hAnsi="Times New Roman" w:cs="Times New Roman"/>
              </w:rPr>
              <w:t>ультатов регионального проекта «Информационная 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 xml:space="preserve">Цифровые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83426E">
              <w:rPr>
                <w:rFonts w:ascii="Times New Roman" w:hAnsi="Times New Roman" w:cs="Times New Roman"/>
              </w:rPr>
              <w:t>«Цифровые технологии»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«Информационная инфраструктура»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83426E">
              <w:rPr>
                <w:rFonts w:ascii="Times New Roman" w:hAnsi="Times New Roman" w:cs="Times New Roman"/>
              </w:rPr>
              <w:t>«Информационная инфраструктура»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Региональный проект «</w:t>
            </w:r>
            <w:r w:rsidR="00F465A0" w:rsidRPr="0083426E">
              <w:rPr>
                <w:rFonts w:ascii="Times New Roman" w:hAnsi="Times New Roman" w:cs="Times New Roman"/>
                <w:b/>
                <w:bCs/>
              </w:rPr>
              <w:t>Цифровое государственное управление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13 961,0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13 821,3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Достижение показателей и рез</w:t>
            </w:r>
            <w:r w:rsidR="00376601" w:rsidRPr="0083426E">
              <w:rPr>
                <w:rFonts w:ascii="Times New Roman" w:hAnsi="Times New Roman" w:cs="Times New Roman"/>
              </w:rPr>
              <w:t>ультатов регионального проекта «</w:t>
            </w:r>
            <w:r w:rsidRPr="0083426E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13 961,0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13 821,3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Региональный проект «Отечественные решения»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Отечественные решения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376601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Региональный проект «</w:t>
            </w:r>
            <w:r w:rsidR="00F465A0" w:rsidRPr="0083426E">
              <w:rPr>
                <w:rFonts w:ascii="Times New Roman" w:hAnsi="Times New Roman" w:cs="Times New Roman"/>
                <w:b/>
                <w:bCs/>
              </w:rPr>
              <w:t>Цифровые платформы в отраслях социальной сферы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4570D1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2025-</w:t>
            </w:r>
            <w:r w:rsidR="00F465A0"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Достижение показателей и результатов регионального проекта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Цифровые платформы в отраслях социальной сферы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01" w:rsidRPr="0083426E" w:rsidRDefault="00F465A0" w:rsidP="002A55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Региональный проект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«Обеспечение широкополосного доступа к интернету в Чукотском автономном округе»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895 515,6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895 515,6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258 480,0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258 480,0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Обеспечение доступности услуг широкополосного доступа к сети Интернет путём создания волоконно-оптических линий связи в Чукотском автономном округе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895 515,6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895 515,6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258 480,0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258 480,0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318 517,8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К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омплекс процессных мероприятий 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 xml:space="preserve">Развитие информационного общества и электронного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правительства»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661 075,8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661 075,8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45 896,8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45 896,8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79 298,9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79 298,9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72 675,4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72 675,4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60 451,1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60 451,1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134 251,2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D9" w:rsidRPr="0083426E" w:rsidRDefault="00BD4BD9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Выплата денежной компенсации за наем (поднаем)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ДСП ЧАО;</w:t>
            </w:r>
          </w:p>
          <w:p w:rsidR="00BD4BD9" w:rsidRPr="0083426E" w:rsidRDefault="00BD4BD9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ГКУ ЧАО «МЦПГМУ ЧАО»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Обеспечение перехода органов исполнительной власти и органов местного самоуправления Чукотского автономного округа, а также находящихся в их ведении учреждений и организаций, на оказание государственных (муниципальных) услуг в электронном виде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108 308,4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108 308,4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21 395,9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21 395,9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25 562,5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25 562,5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16 150,0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16 150,0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Организация мероприятий по реализации информационной безопасности в телекоммуникационной сети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376601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</w:t>
            </w:r>
            <w:r w:rsidR="00F465A0" w:rsidRPr="0083426E">
              <w:rPr>
                <w:rFonts w:ascii="Times New Roman" w:hAnsi="Times New Roman" w:cs="Times New Roman"/>
                <w:b/>
              </w:rPr>
              <w:t>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70 427,0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70 427,0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5 036,6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5 036,6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23 560,4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23 560,4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25 820,1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25 820,1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Приобретение электронно-вычислительной техники и программного обеспечения для нужд исполнительных органов государственной власти и подведомственных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45 630,4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45 630,4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11 502,5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11 502,5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4 980,2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4 980,2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9 868,9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9 868,9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4 819,7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Развитие системы электронного делопроизводства и документооборота государственных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23 233,2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23 233,2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2 234,6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2 234,6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11 251,7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11 251,7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1 955,3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1 955,3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1 947,9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Обеспечение органов исполнительной власти и учреждений Чукотского автономного округа качественными каналами связи, в том числе с возможностью подключения к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62 448,3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62 448,3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ДЦР ЧАО; ГКУ </w:t>
            </w:r>
            <w:r w:rsidR="00376601" w:rsidRPr="0083426E">
              <w:rPr>
                <w:rFonts w:ascii="Times New Roman" w:hAnsi="Times New Roman" w:cs="Times New Roman"/>
              </w:rPr>
              <w:t>«ЦЦРиИБ ЧАО»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4 954,6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4 954,6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6 588,2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6 588,2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Оказание услуг высокоскоростной широкополосной передачи данных и предоставлению доступа к информаци</w:t>
            </w:r>
            <w:r w:rsidR="00376601" w:rsidRPr="0083426E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83426E">
              <w:rPr>
                <w:rFonts w:ascii="Times New Roman" w:hAnsi="Times New Roman" w:cs="Times New Roman"/>
              </w:rPr>
              <w:t>Интернет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  <w:r w:rsidRPr="0083426E">
              <w:rPr>
                <w:rFonts w:ascii="Times New Roman" w:hAnsi="Times New Roman" w:cs="Times New Roman"/>
              </w:rPr>
              <w:t xml:space="preserve"> и на территории ЧАО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342 900,0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342 900,0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102 000,0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Услуги по разработке и внедрению аналитической системы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Еди</w:t>
            </w:r>
            <w:r w:rsidR="00376601" w:rsidRPr="0083426E">
              <w:rPr>
                <w:rFonts w:ascii="Times New Roman" w:hAnsi="Times New Roman" w:cs="Times New Roman"/>
              </w:rPr>
              <w:t>ная система управления запасами»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1 353,5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1 353,5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Мероприятие, направленное на внедрение технологий биометрической идентификации и аутентификации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6 002,4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6 002,4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E75DE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E75DEC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Организация телерадиовещания</w:t>
            </w:r>
            <w:r w:rsidR="00E75DEC"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1 754 305,0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1 754 305,0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270 190,0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270 190,0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187 490,0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187 490,0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286 897,0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286 897,0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Организация радиовещания регионального информационно-музыкального радиоканала с использованием элементов языков коренных малочисленных народов Чукотки в населенных пунктах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1 624 305,0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1 624 305,0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140 190,0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140 190,0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187 490,0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187 490,0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286 897,0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286 897,0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252 432,0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Возмещение организациям недополученных доходов, возникающих в связи с изданием периодических печатных изданий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ДФиИО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Цифровая Чукотка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1 468 835,9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1 468 835,9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120 043,5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120 043,5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220 443,4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220 443,4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306 460,2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306 460,2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205 472,2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Обеспечение учреждений качественными каналами связи с возможностью подключения к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941 564,9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941 564,9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106 963,9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106 963,9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128 646,5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128 646,5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181 981,3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181 981,3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130 993,3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Оказание услуг по обеспечению зоны покрытия радиотелефонной (сотовой) связи в населенных пунктах Чукотского автономного округа для организации доступа к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8 400,0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8 400,0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Оказание услуг по организации видеоконференцсвязи между органами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31 537,8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31 537,8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3 879,6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3 879,6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4 263,7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4 263,7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4 678,9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Субсидия организациям с государственным участием на финансовое обеспечение затрат, связанных с осуществлением деятельности в области информации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70 220,9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70 220,9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65 220,9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65 220,9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Оказание услуг по предоставлению доступа к информаци</w:t>
            </w:r>
            <w:r w:rsidR="00376601" w:rsidRPr="0083426E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83426E">
              <w:rPr>
                <w:rFonts w:ascii="Times New Roman" w:hAnsi="Times New Roman" w:cs="Times New Roman"/>
              </w:rPr>
              <w:t>Интернет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  <w:r w:rsidRPr="0083426E">
              <w:rPr>
                <w:rFonts w:ascii="Times New Roman" w:hAnsi="Times New Roman" w:cs="Times New Roman"/>
              </w:rPr>
              <w:t xml:space="preserve"> на территории </w:t>
            </w:r>
            <w:r w:rsidR="00E75DEC" w:rsidRPr="0083426E">
              <w:rPr>
                <w:rFonts w:ascii="Times New Roman" w:hAnsi="Times New Roman" w:cs="Times New Roman"/>
              </w:rPr>
              <w:t>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2025-20</w:t>
            </w:r>
            <w:r w:rsidR="00703BF3" w:rsidRPr="0083426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188 992,0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188 992,0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13 992,0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13 992,0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Приобретение коммутационного оборудования для обеспечения устойчивости и защищенности сети органов исполнительной власти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4 120,3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4 120,3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Оказание услуг по развитию инфраструктуры подвижной радиотелефонной связи, в том числе мобильного доступа к информационно-коммуникационной сети «Интернет» в труднодоступных населенных пунктах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224 000,0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224 000,0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84 800,0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34 800,0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К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омплекс процессных мероприятий 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Развити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е информационной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97 397,7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97 397,7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30 609,6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30 609,6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38 636,5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38 636,5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28 151,6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28 151,6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Приобретение и установка модульных отделений почтовой связи в с. Нешкан, с. Лорино, с. Канчалан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97 397,7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97 397,7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ДСиЖКХ ЧАО; </w:t>
            </w:r>
          </w:p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ГКУ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УКС ЧАО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30 609,6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30 609,6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38 636,5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38 636,5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28 151,6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28 151,6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«</w:t>
            </w:r>
            <w:r w:rsidRPr="0083426E">
              <w:rPr>
                <w:rFonts w:ascii="Times New Roman" w:hAnsi="Times New Roman" w:cs="Times New Roman"/>
                <w:b/>
                <w:bCs/>
              </w:rPr>
              <w:t>Обеспечение деятельности государственных органов и подведомственных учреждений</w:t>
            </w:r>
            <w:r w:rsidR="00376601" w:rsidRPr="0083426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2 745 067,1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2 745 067,1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108 614,5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108 614,5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404 723,0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404 723,0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460 955,6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460 955,6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442 693,5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6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886 168,0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886 168,0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124 602,0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124 602,0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152 313,2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37 267,6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37 267,6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ДСП ЧАО; ДЦР ЧАО; ГКУ ЧАО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МЦПГМУ ЧАО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  <w:r w:rsidRPr="0083426E">
              <w:rPr>
                <w:rFonts w:ascii="Times New Roman" w:hAnsi="Times New Roman" w:cs="Times New Roman"/>
              </w:rPr>
              <w:t>;</w:t>
            </w:r>
          </w:p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 АГиП ЧАО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2 011,6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2 011,6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5 911,0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5 911,0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5 869,0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Выплата денежной компенсации за наем (поднаем)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24 079,3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24 079,3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01" w:rsidRPr="0083426E" w:rsidRDefault="00376601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ДЦР ЧАО; ГКУ ЧАО «</w:t>
            </w:r>
            <w:r w:rsidR="00F465A0" w:rsidRPr="0083426E">
              <w:rPr>
                <w:rFonts w:ascii="Times New Roman" w:hAnsi="Times New Roman" w:cs="Times New Roman"/>
              </w:rPr>
              <w:t>МЦПГМУ ЧАО</w:t>
            </w:r>
            <w:r w:rsidRPr="0083426E">
              <w:rPr>
                <w:rFonts w:ascii="Times New Roman" w:hAnsi="Times New Roman" w:cs="Times New Roman"/>
              </w:rPr>
              <w:t>»</w:t>
            </w:r>
            <w:r w:rsidR="00F465A0" w:rsidRPr="0083426E">
              <w:rPr>
                <w:rFonts w:ascii="Times New Roman" w:hAnsi="Times New Roman" w:cs="Times New Roman"/>
              </w:rPr>
              <w:t xml:space="preserve">; </w:t>
            </w:r>
          </w:p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ГКУ </w:t>
            </w:r>
            <w:r w:rsidR="00376601" w:rsidRPr="0083426E">
              <w:rPr>
                <w:rFonts w:ascii="Times New Roman" w:hAnsi="Times New Roman" w:cs="Times New Roman"/>
              </w:rPr>
              <w:t>«ЦЦРиИБ ЧАО»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4 345,3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4 345,3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3 900,0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Расходы на обеспечение деятельности (оказание услуг)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796 321,7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796 321,7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ДСП ЧАО; ДЦР ЧАО; ГКУ ЧАО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МЦПГМУ ЧАО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92 951,7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92 951,7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117 214,4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117 214,4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118 440,8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118 440,8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116 928,7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Расходы на обеспечение деятельности (оказание услуг) центров цифрового развития и информационной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13 417,2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13 417,2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376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 xml:space="preserve">ДЦР ЧАО; ГКУ </w:t>
            </w:r>
            <w:r w:rsidR="00376601" w:rsidRPr="0083426E">
              <w:rPr>
                <w:rFonts w:ascii="Times New Roman" w:hAnsi="Times New Roman" w:cs="Times New Roman"/>
              </w:rPr>
              <w:t>«</w:t>
            </w:r>
            <w:r w:rsidRPr="0083426E">
              <w:rPr>
                <w:rFonts w:ascii="Times New Roman" w:hAnsi="Times New Roman" w:cs="Times New Roman"/>
              </w:rPr>
              <w:t>ЦЦРиИБ ЧАО</w:t>
            </w:r>
            <w:r w:rsidR="00376601" w:rsidRPr="0083426E">
              <w:rPr>
                <w:rFonts w:ascii="Times New Roman" w:hAnsi="Times New Roman" w:cs="Times New Roman"/>
              </w:rPr>
              <w:t>»</w:t>
            </w: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Расходы на обеспечение деятельности (оказание услуг) учреждений, осуществляющих деятельность в сфере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977 813,3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977 813,3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42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83426E" w:rsidRPr="0083426E" w:rsidTr="006557D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152 650,3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152 650,3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170 432,6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170 432,6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163 682,6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426E" w:rsidRPr="0083426E" w:rsidTr="006557D4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A0" w:rsidRPr="0083426E" w:rsidRDefault="00F465A0" w:rsidP="00703B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Укрепление материально-технической базы учреждений, осуществляющих деятельность в сфере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A0" w:rsidRPr="0083426E" w:rsidRDefault="00F465A0" w:rsidP="0045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6E">
              <w:rPr>
                <w:rFonts w:ascii="Times New Roman" w:hAnsi="Times New Roman" w:cs="Times New Roman"/>
              </w:rPr>
              <w:t>АГиП ЧАО</w:t>
            </w:r>
          </w:p>
        </w:tc>
      </w:tr>
    </w:tbl>
    <w:p w:rsidR="006557D4" w:rsidRPr="0083426E" w:rsidRDefault="006557D4" w:rsidP="00DB7535">
      <w:pPr>
        <w:rPr>
          <w:rStyle w:val="a3"/>
          <w:b w:val="0"/>
          <w:color w:val="auto"/>
        </w:rPr>
      </w:pP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>ДЦР ЧАО</w:t>
      </w:r>
      <w:r w:rsidRPr="0083426E">
        <w:t xml:space="preserve"> - Департамент цифрового развития Чукотского автономного округа;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>АГиП ЧАО</w:t>
      </w:r>
      <w:r w:rsidRPr="0083426E">
        <w:t xml:space="preserve"> - Аппарат Губернатора и Правительства Чукотского автономного округа;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>ДСиЖКХ ЧАО</w:t>
      </w:r>
      <w:r w:rsidRPr="0083426E">
        <w:t xml:space="preserve"> - Департамент строительства и жилищно-коммунального хозяйства Чукотского автономного округа;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>ДСП ЧАО</w:t>
      </w:r>
      <w:r w:rsidRPr="0083426E">
        <w:t xml:space="preserve"> - Департамент социальной политики Чукотского автономного округа;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>ДФиИО ЧАО</w:t>
      </w:r>
      <w:r w:rsidRPr="0083426E">
        <w:t xml:space="preserve"> - Департамент финансов и имущественных отношений Чукотского автономного округа;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 xml:space="preserve">ГКУ ЧАО </w:t>
      </w:r>
      <w:r w:rsidR="00275D44" w:rsidRPr="0083426E">
        <w:rPr>
          <w:rStyle w:val="a3"/>
          <w:b w:val="0"/>
          <w:color w:val="auto"/>
        </w:rPr>
        <w:t>«</w:t>
      </w:r>
      <w:r w:rsidRPr="0083426E">
        <w:rPr>
          <w:rStyle w:val="a3"/>
          <w:b w:val="0"/>
          <w:color w:val="auto"/>
        </w:rPr>
        <w:t>МЦПГМУ ЧАО</w:t>
      </w:r>
      <w:r w:rsidR="00275D44" w:rsidRPr="0083426E">
        <w:rPr>
          <w:rStyle w:val="a3"/>
          <w:b w:val="0"/>
          <w:color w:val="auto"/>
        </w:rPr>
        <w:t>»</w:t>
      </w:r>
      <w:r w:rsidRPr="0083426E">
        <w:t xml:space="preserve"> - Государственное казённое учреждение Чукотского автономного округа </w:t>
      </w:r>
      <w:r w:rsidR="00275D44" w:rsidRPr="0083426E">
        <w:t>«</w:t>
      </w:r>
      <w:r w:rsidRPr="0083426E">
        <w:t>Многофункциональный центр предоставления государственных и муниципальных услуг Чукотского автономного округа</w:t>
      </w:r>
      <w:r w:rsidR="00275D44" w:rsidRPr="0083426E">
        <w:t>»</w:t>
      </w:r>
      <w:r w:rsidRPr="0083426E">
        <w:t>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 xml:space="preserve">ГКУ </w:t>
      </w:r>
      <w:r w:rsidR="00275D44" w:rsidRPr="0083426E">
        <w:rPr>
          <w:rStyle w:val="a3"/>
          <w:b w:val="0"/>
          <w:color w:val="auto"/>
        </w:rPr>
        <w:t>«</w:t>
      </w:r>
      <w:r w:rsidRPr="0083426E">
        <w:rPr>
          <w:rStyle w:val="a3"/>
          <w:b w:val="0"/>
          <w:color w:val="auto"/>
        </w:rPr>
        <w:t>ЦЦРиИБ ЧАО</w:t>
      </w:r>
      <w:r w:rsidR="00275D44" w:rsidRPr="0083426E">
        <w:rPr>
          <w:rStyle w:val="a3"/>
          <w:b w:val="0"/>
          <w:color w:val="auto"/>
        </w:rPr>
        <w:t>»</w:t>
      </w:r>
      <w:r w:rsidRPr="0083426E">
        <w:t xml:space="preserve"> - Государственное казённое учреждение </w:t>
      </w:r>
      <w:r w:rsidR="00275D44" w:rsidRPr="0083426E">
        <w:t>«</w:t>
      </w:r>
      <w:r w:rsidRPr="0083426E">
        <w:t>Центр цифрового развития и информационной безопасности Чукотского автономного округа</w:t>
      </w:r>
      <w:r w:rsidR="00275D44" w:rsidRPr="0083426E">
        <w:t>»</w:t>
      </w:r>
      <w:r w:rsidRPr="0083426E">
        <w:t>;</w:t>
      </w:r>
    </w:p>
    <w:p w:rsidR="00DB7535" w:rsidRPr="0083426E" w:rsidRDefault="00DB7535" w:rsidP="00E75DEC">
      <w:r w:rsidRPr="0083426E">
        <w:rPr>
          <w:rStyle w:val="a3"/>
          <w:b w:val="0"/>
          <w:color w:val="auto"/>
        </w:rPr>
        <w:t xml:space="preserve">ГКУ </w:t>
      </w:r>
      <w:r w:rsidR="00275D44" w:rsidRPr="0083426E">
        <w:rPr>
          <w:rStyle w:val="a3"/>
          <w:b w:val="0"/>
          <w:color w:val="auto"/>
        </w:rPr>
        <w:t>«</w:t>
      </w:r>
      <w:r w:rsidRPr="0083426E">
        <w:rPr>
          <w:rStyle w:val="a3"/>
          <w:b w:val="0"/>
          <w:color w:val="auto"/>
        </w:rPr>
        <w:t>УКС ЧАО</w:t>
      </w:r>
      <w:r w:rsidR="00275D44" w:rsidRPr="0083426E">
        <w:rPr>
          <w:rStyle w:val="a3"/>
          <w:b w:val="0"/>
          <w:color w:val="auto"/>
        </w:rPr>
        <w:t>»</w:t>
      </w:r>
      <w:r w:rsidRPr="0083426E">
        <w:t xml:space="preserve"> - Государственное казённое учреждение </w:t>
      </w:r>
      <w:r w:rsidR="00275D44" w:rsidRPr="0083426E">
        <w:t>«</w:t>
      </w:r>
      <w:r w:rsidRPr="0083426E">
        <w:t>Управление капитального строительства Чукотского автономного округа</w:t>
      </w:r>
      <w:r w:rsidR="00275D44" w:rsidRPr="0083426E">
        <w:t>»</w:t>
      </w:r>
      <w:r w:rsidRPr="0083426E">
        <w:t>.</w:t>
      </w:r>
    </w:p>
    <w:p w:rsidR="00802D26" w:rsidRPr="0083426E" w:rsidRDefault="00802D26" w:rsidP="00802D26"/>
    <w:p w:rsidR="00802D26" w:rsidRPr="0083426E" w:rsidRDefault="00802D26" w:rsidP="00802D26">
      <w:pPr>
        <w:rPr>
          <w:sz w:val="28"/>
          <w:szCs w:val="28"/>
        </w:rPr>
        <w:sectPr w:rsidR="00802D26" w:rsidRPr="0083426E" w:rsidSect="00122EFA">
          <w:pgSz w:w="16837" w:h="11905" w:orient="landscape"/>
          <w:pgMar w:top="1701" w:right="799" w:bottom="851" w:left="799" w:header="720" w:footer="720" w:gutter="0"/>
          <w:cols w:space="720"/>
          <w:noEndnote/>
          <w:docGrid w:linePitch="326"/>
        </w:sectPr>
      </w:pPr>
    </w:p>
    <w:p w:rsidR="00802D26" w:rsidRPr="0083426E" w:rsidRDefault="00802D26" w:rsidP="00B26C72">
      <w:pPr>
        <w:tabs>
          <w:tab w:val="left" w:pos="993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3426E">
        <w:rPr>
          <w:rFonts w:ascii="Times New Roman" w:hAnsi="Times New Roman" w:cs="Times New Roman"/>
          <w:bCs/>
          <w:sz w:val="28"/>
          <w:szCs w:val="28"/>
        </w:rPr>
        <w:t>2.</w:t>
      </w:r>
      <w:r w:rsidRPr="0083426E">
        <w:rPr>
          <w:rFonts w:ascii="Times New Roman" w:hAnsi="Times New Roman" w:cs="Times New Roman"/>
          <w:bCs/>
          <w:sz w:val="28"/>
          <w:szCs w:val="28"/>
        </w:rPr>
        <w:tab/>
        <w:t>Контроль за исполнением нас</w:t>
      </w:r>
      <w:r w:rsidR="00B26C72" w:rsidRPr="0083426E">
        <w:rPr>
          <w:rFonts w:ascii="Times New Roman" w:hAnsi="Times New Roman" w:cs="Times New Roman"/>
          <w:bCs/>
          <w:sz w:val="28"/>
          <w:szCs w:val="28"/>
        </w:rPr>
        <w:t xml:space="preserve">тоящего постановления возложить                   </w:t>
      </w:r>
      <w:r w:rsidRPr="0083426E">
        <w:rPr>
          <w:rFonts w:ascii="Times New Roman" w:hAnsi="Times New Roman" w:cs="Times New Roman"/>
          <w:bCs/>
          <w:sz w:val="28"/>
          <w:szCs w:val="28"/>
        </w:rPr>
        <w:t>на</w:t>
      </w:r>
      <w:r w:rsidR="00B26C72" w:rsidRPr="0083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26E">
        <w:rPr>
          <w:rFonts w:ascii="Times New Roman" w:hAnsi="Times New Roman" w:cs="Times New Roman"/>
          <w:bCs/>
          <w:sz w:val="28"/>
          <w:szCs w:val="28"/>
        </w:rPr>
        <w:t>Департамент цифрового развития Чукотского автономного округа</w:t>
      </w:r>
      <w:r w:rsidR="00DD4DF1" w:rsidRPr="0083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C72" w:rsidRPr="0083426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83426E">
        <w:rPr>
          <w:rFonts w:ascii="Times New Roman" w:hAnsi="Times New Roman" w:cs="Times New Roman"/>
          <w:bCs/>
          <w:sz w:val="28"/>
          <w:szCs w:val="28"/>
        </w:rPr>
        <w:t>(</w:t>
      </w:r>
      <w:r w:rsidR="00910BC7" w:rsidRPr="0083426E">
        <w:rPr>
          <w:rFonts w:ascii="Times New Roman" w:hAnsi="Times New Roman" w:cs="Times New Roman"/>
          <w:bCs/>
          <w:sz w:val="28"/>
          <w:szCs w:val="28"/>
        </w:rPr>
        <w:t>Хаиров Б.Г</w:t>
      </w:r>
      <w:r w:rsidRPr="0083426E">
        <w:rPr>
          <w:rFonts w:ascii="Times New Roman" w:hAnsi="Times New Roman" w:cs="Times New Roman"/>
          <w:bCs/>
          <w:sz w:val="28"/>
          <w:szCs w:val="28"/>
        </w:rPr>
        <w:t>.).</w:t>
      </w:r>
    </w:p>
    <w:p w:rsidR="00802D26" w:rsidRPr="0083426E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02D26" w:rsidRPr="0083426E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02D26" w:rsidRPr="0083426E" w:rsidRDefault="00802D26" w:rsidP="00802D2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802D26" w:rsidRPr="0083426E" w:rsidTr="00802D26">
        <w:tc>
          <w:tcPr>
            <w:tcW w:w="5068" w:type="dxa"/>
          </w:tcPr>
          <w:p w:rsidR="00810BE8" w:rsidRPr="0083426E" w:rsidRDefault="00810BE8" w:rsidP="00B26C72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426E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802D26" w:rsidRPr="0083426E" w:rsidRDefault="00810BE8" w:rsidP="00B26C72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426E"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4679" w:type="dxa"/>
          </w:tcPr>
          <w:p w:rsidR="00802D26" w:rsidRPr="0083426E" w:rsidRDefault="00802D26" w:rsidP="00802D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D26" w:rsidRPr="0083426E" w:rsidRDefault="00635559" w:rsidP="00E75DEC">
            <w:pPr>
              <w:widowControl/>
              <w:tabs>
                <w:tab w:val="left" w:pos="4144"/>
              </w:tabs>
              <w:autoSpaceDE/>
              <w:autoSpaceDN/>
              <w:adjustRightInd/>
              <w:ind w:right="289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D26" w:rsidRPr="0083426E">
              <w:rPr>
                <w:rFonts w:ascii="Times New Roman" w:hAnsi="Times New Roman" w:cs="Times New Roman"/>
                <w:sz w:val="28"/>
                <w:szCs w:val="28"/>
              </w:rPr>
              <w:t>В.Г. Кузнецов</w:t>
            </w:r>
          </w:p>
        </w:tc>
      </w:tr>
    </w:tbl>
    <w:p w:rsidR="003462AC" w:rsidRPr="0083426E" w:rsidRDefault="003462AC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p w:rsidR="00E73677" w:rsidRPr="0083426E" w:rsidRDefault="00E73677" w:rsidP="00802D26">
      <w:pPr>
        <w:widowControl/>
        <w:ind w:firstLine="0"/>
        <w:rPr>
          <w:sz w:val="28"/>
          <w:szCs w:val="28"/>
          <w:lang w:val="en-US"/>
        </w:rPr>
      </w:pPr>
    </w:p>
    <w:sectPr w:rsidR="00E73677" w:rsidRPr="0083426E" w:rsidSect="00122EFA">
      <w:pgSz w:w="11906" w:h="16838"/>
      <w:pgMar w:top="1134" w:right="851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7E" w:rsidRDefault="00917D7E">
      <w:r>
        <w:separator/>
      </w:r>
    </w:p>
  </w:endnote>
  <w:endnote w:type="continuationSeparator" w:id="0">
    <w:p w:rsidR="00917D7E" w:rsidRDefault="009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7E" w:rsidRDefault="00917D7E">
      <w:r>
        <w:separator/>
      </w:r>
    </w:p>
  </w:footnote>
  <w:footnote w:type="continuationSeparator" w:id="0">
    <w:p w:rsidR="00917D7E" w:rsidRDefault="0091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DB6"/>
    <w:multiLevelType w:val="hybridMultilevel"/>
    <w:tmpl w:val="951E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F06A6"/>
    <w:multiLevelType w:val="hybridMultilevel"/>
    <w:tmpl w:val="65FA86E8"/>
    <w:lvl w:ilvl="0" w:tplc="BD947A7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13FDA"/>
    <w:multiLevelType w:val="hybridMultilevel"/>
    <w:tmpl w:val="0CE4D28A"/>
    <w:lvl w:ilvl="0" w:tplc="919A3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047FA"/>
    <w:multiLevelType w:val="hybridMultilevel"/>
    <w:tmpl w:val="65FA86E8"/>
    <w:lvl w:ilvl="0" w:tplc="BD947A7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F45E2"/>
    <w:multiLevelType w:val="hybridMultilevel"/>
    <w:tmpl w:val="487E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873951"/>
    <w:multiLevelType w:val="hybridMultilevel"/>
    <w:tmpl w:val="4EEE8724"/>
    <w:lvl w:ilvl="0" w:tplc="1302A60A">
      <w:start w:val="1"/>
      <w:numFmt w:val="decimal"/>
      <w:suff w:val="space"/>
      <w:lvlText w:val="%1."/>
      <w:lvlJc w:val="left"/>
      <w:pPr>
        <w:ind w:left="2066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48DB451C"/>
    <w:multiLevelType w:val="hybridMultilevel"/>
    <w:tmpl w:val="35C05968"/>
    <w:lvl w:ilvl="0" w:tplc="EB862DE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D915DC1"/>
    <w:multiLevelType w:val="hybridMultilevel"/>
    <w:tmpl w:val="08AE73AA"/>
    <w:lvl w:ilvl="0" w:tplc="AE463554">
      <w:start w:val="1"/>
      <w:numFmt w:val="decimal"/>
      <w:lvlText w:val="%1.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5D"/>
    <w:rsid w:val="00012B9C"/>
    <w:rsid w:val="0001448A"/>
    <w:rsid w:val="00015191"/>
    <w:rsid w:val="00017943"/>
    <w:rsid w:val="000208D1"/>
    <w:rsid w:val="00030A2A"/>
    <w:rsid w:val="000321D0"/>
    <w:rsid w:val="00035461"/>
    <w:rsid w:val="000363E5"/>
    <w:rsid w:val="000364B1"/>
    <w:rsid w:val="00040434"/>
    <w:rsid w:val="00042B2C"/>
    <w:rsid w:val="00046B9E"/>
    <w:rsid w:val="00052082"/>
    <w:rsid w:val="0005795E"/>
    <w:rsid w:val="0006228B"/>
    <w:rsid w:val="00064F31"/>
    <w:rsid w:val="0006779E"/>
    <w:rsid w:val="00067D5F"/>
    <w:rsid w:val="000709B3"/>
    <w:rsid w:val="00071F45"/>
    <w:rsid w:val="00085F3B"/>
    <w:rsid w:val="00092B1E"/>
    <w:rsid w:val="00093360"/>
    <w:rsid w:val="00094146"/>
    <w:rsid w:val="000958E9"/>
    <w:rsid w:val="000A07B9"/>
    <w:rsid w:val="000A17E1"/>
    <w:rsid w:val="000A335D"/>
    <w:rsid w:val="000A4E03"/>
    <w:rsid w:val="000B4706"/>
    <w:rsid w:val="000B6505"/>
    <w:rsid w:val="000C51F0"/>
    <w:rsid w:val="000C5C1B"/>
    <w:rsid w:val="000D0E32"/>
    <w:rsid w:val="000D42F8"/>
    <w:rsid w:val="000D5B8E"/>
    <w:rsid w:val="000D5CCA"/>
    <w:rsid w:val="000E3668"/>
    <w:rsid w:val="000F406C"/>
    <w:rsid w:val="000F4B23"/>
    <w:rsid w:val="000F78FB"/>
    <w:rsid w:val="00106A6E"/>
    <w:rsid w:val="00106CC4"/>
    <w:rsid w:val="00107853"/>
    <w:rsid w:val="00117481"/>
    <w:rsid w:val="00117B60"/>
    <w:rsid w:val="00122EFA"/>
    <w:rsid w:val="00145DEE"/>
    <w:rsid w:val="00147930"/>
    <w:rsid w:val="001529B4"/>
    <w:rsid w:val="001532F9"/>
    <w:rsid w:val="00161CD5"/>
    <w:rsid w:val="001634AC"/>
    <w:rsid w:val="0016635B"/>
    <w:rsid w:val="00166F10"/>
    <w:rsid w:val="00167347"/>
    <w:rsid w:val="001677DB"/>
    <w:rsid w:val="00172F58"/>
    <w:rsid w:val="00173727"/>
    <w:rsid w:val="00174823"/>
    <w:rsid w:val="00183B29"/>
    <w:rsid w:val="0018766B"/>
    <w:rsid w:val="00192477"/>
    <w:rsid w:val="00197260"/>
    <w:rsid w:val="001A7202"/>
    <w:rsid w:val="001C1805"/>
    <w:rsid w:val="001D2BB0"/>
    <w:rsid w:val="001D5901"/>
    <w:rsid w:val="001D6D5F"/>
    <w:rsid w:val="001E71F4"/>
    <w:rsid w:val="001E75E3"/>
    <w:rsid w:val="00205D34"/>
    <w:rsid w:val="00206D34"/>
    <w:rsid w:val="0021081C"/>
    <w:rsid w:val="00217572"/>
    <w:rsid w:val="00220E32"/>
    <w:rsid w:val="00224F92"/>
    <w:rsid w:val="00232192"/>
    <w:rsid w:val="00233A0F"/>
    <w:rsid w:val="00233DFF"/>
    <w:rsid w:val="00235B27"/>
    <w:rsid w:val="00237233"/>
    <w:rsid w:val="002410B3"/>
    <w:rsid w:val="00241D74"/>
    <w:rsid w:val="00247F7E"/>
    <w:rsid w:val="00252D0E"/>
    <w:rsid w:val="00266281"/>
    <w:rsid w:val="00271C6E"/>
    <w:rsid w:val="00272ABA"/>
    <w:rsid w:val="00275D44"/>
    <w:rsid w:val="00281EC0"/>
    <w:rsid w:val="00290E57"/>
    <w:rsid w:val="002A13A0"/>
    <w:rsid w:val="002A3D16"/>
    <w:rsid w:val="002A55C3"/>
    <w:rsid w:val="002B621C"/>
    <w:rsid w:val="002C006E"/>
    <w:rsid w:val="002C41F5"/>
    <w:rsid w:val="002C4490"/>
    <w:rsid w:val="002C77A5"/>
    <w:rsid w:val="002D01D5"/>
    <w:rsid w:val="002D410E"/>
    <w:rsid w:val="002D675A"/>
    <w:rsid w:val="002D710F"/>
    <w:rsid w:val="002D79B1"/>
    <w:rsid w:val="002E4BDC"/>
    <w:rsid w:val="002F16B0"/>
    <w:rsid w:val="002F59B9"/>
    <w:rsid w:val="002F621C"/>
    <w:rsid w:val="00301419"/>
    <w:rsid w:val="0031245C"/>
    <w:rsid w:val="003139BD"/>
    <w:rsid w:val="00313C7E"/>
    <w:rsid w:val="0031715E"/>
    <w:rsid w:val="00322B01"/>
    <w:rsid w:val="00326D61"/>
    <w:rsid w:val="00326FDD"/>
    <w:rsid w:val="003308E2"/>
    <w:rsid w:val="00331CDC"/>
    <w:rsid w:val="003371ED"/>
    <w:rsid w:val="003462AC"/>
    <w:rsid w:val="003531F1"/>
    <w:rsid w:val="00356917"/>
    <w:rsid w:val="00361435"/>
    <w:rsid w:val="003618AC"/>
    <w:rsid w:val="0036663C"/>
    <w:rsid w:val="003735BB"/>
    <w:rsid w:val="00375F99"/>
    <w:rsid w:val="00376601"/>
    <w:rsid w:val="00377812"/>
    <w:rsid w:val="00380F47"/>
    <w:rsid w:val="00385BCC"/>
    <w:rsid w:val="0038695C"/>
    <w:rsid w:val="0038726C"/>
    <w:rsid w:val="00393959"/>
    <w:rsid w:val="003956D3"/>
    <w:rsid w:val="003A4E59"/>
    <w:rsid w:val="003A625E"/>
    <w:rsid w:val="003B22E3"/>
    <w:rsid w:val="003C6DFC"/>
    <w:rsid w:val="003D251F"/>
    <w:rsid w:val="003D36E1"/>
    <w:rsid w:val="003D4E7C"/>
    <w:rsid w:val="003D58F8"/>
    <w:rsid w:val="003D5E4B"/>
    <w:rsid w:val="003E0B59"/>
    <w:rsid w:val="003E0F61"/>
    <w:rsid w:val="003E2F88"/>
    <w:rsid w:val="003E37D0"/>
    <w:rsid w:val="003E48B3"/>
    <w:rsid w:val="0040100B"/>
    <w:rsid w:val="00414669"/>
    <w:rsid w:val="00415262"/>
    <w:rsid w:val="004253F7"/>
    <w:rsid w:val="00427F1B"/>
    <w:rsid w:val="00430E66"/>
    <w:rsid w:val="00432825"/>
    <w:rsid w:val="00433844"/>
    <w:rsid w:val="00436E57"/>
    <w:rsid w:val="004376CB"/>
    <w:rsid w:val="00450044"/>
    <w:rsid w:val="0045038F"/>
    <w:rsid w:val="0045099C"/>
    <w:rsid w:val="004570D1"/>
    <w:rsid w:val="00457E29"/>
    <w:rsid w:val="0046271D"/>
    <w:rsid w:val="0046669E"/>
    <w:rsid w:val="00474FFE"/>
    <w:rsid w:val="00480CF8"/>
    <w:rsid w:val="004868DF"/>
    <w:rsid w:val="0049579E"/>
    <w:rsid w:val="00495A8E"/>
    <w:rsid w:val="004A02CF"/>
    <w:rsid w:val="004A22DB"/>
    <w:rsid w:val="004A3A7E"/>
    <w:rsid w:val="004B1E2A"/>
    <w:rsid w:val="004B3C67"/>
    <w:rsid w:val="004B6E0B"/>
    <w:rsid w:val="004B7A6B"/>
    <w:rsid w:val="004B7C65"/>
    <w:rsid w:val="004C0A8C"/>
    <w:rsid w:val="004C1373"/>
    <w:rsid w:val="004D1A7F"/>
    <w:rsid w:val="004D792B"/>
    <w:rsid w:val="004E59AD"/>
    <w:rsid w:val="004F1760"/>
    <w:rsid w:val="004F7215"/>
    <w:rsid w:val="00501261"/>
    <w:rsid w:val="0050193C"/>
    <w:rsid w:val="00505B3F"/>
    <w:rsid w:val="00506479"/>
    <w:rsid w:val="00512C83"/>
    <w:rsid w:val="005173F7"/>
    <w:rsid w:val="005174AE"/>
    <w:rsid w:val="00520AE6"/>
    <w:rsid w:val="00521A42"/>
    <w:rsid w:val="00522329"/>
    <w:rsid w:val="00522BF8"/>
    <w:rsid w:val="0052467F"/>
    <w:rsid w:val="00527F0F"/>
    <w:rsid w:val="0053439C"/>
    <w:rsid w:val="005343EA"/>
    <w:rsid w:val="00534FFF"/>
    <w:rsid w:val="00557786"/>
    <w:rsid w:val="00560A67"/>
    <w:rsid w:val="00563509"/>
    <w:rsid w:val="00563869"/>
    <w:rsid w:val="0056414F"/>
    <w:rsid w:val="0057488A"/>
    <w:rsid w:val="005754A4"/>
    <w:rsid w:val="005763CC"/>
    <w:rsid w:val="00576999"/>
    <w:rsid w:val="00576E10"/>
    <w:rsid w:val="00580CBE"/>
    <w:rsid w:val="00580E04"/>
    <w:rsid w:val="0058222F"/>
    <w:rsid w:val="005905D9"/>
    <w:rsid w:val="0059109D"/>
    <w:rsid w:val="00593F52"/>
    <w:rsid w:val="00594F97"/>
    <w:rsid w:val="00595C96"/>
    <w:rsid w:val="005A4FF3"/>
    <w:rsid w:val="005A5033"/>
    <w:rsid w:val="005A7E70"/>
    <w:rsid w:val="005B37BF"/>
    <w:rsid w:val="005B79E4"/>
    <w:rsid w:val="005C437A"/>
    <w:rsid w:val="005C69FF"/>
    <w:rsid w:val="005D07C8"/>
    <w:rsid w:val="005D359C"/>
    <w:rsid w:val="005D489B"/>
    <w:rsid w:val="005D778B"/>
    <w:rsid w:val="005E0A11"/>
    <w:rsid w:val="005E1016"/>
    <w:rsid w:val="005E1D32"/>
    <w:rsid w:val="005F5055"/>
    <w:rsid w:val="005F62A1"/>
    <w:rsid w:val="005F6C78"/>
    <w:rsid w:val="0060489A"/>
    <w:rsid w:val="0061036A"/>
    <w:rsid w:val="006154A7"/>
    <w:rsid w:val="00616996"/>
    <w:rsid w:val="00624B47"/>
    <w:rsid w:val="00625D6D"/>
    <w:rsid w:val="0062686D"/>
    <w:rsid w:val="00634E50"/>
    <w:rsid w:val="00635559"/>
    <w:rsid w:val="00642D0E"/>
    <w:rsid w:val="00651394"/>
    <w:rsid w:val="00653397"/>
    <w:rsid w:val="00654051"/>
    <w:rsid w:val="006557D4"/>
    <w:rsid w:val="00656BEE"/>
    <w:rsid w:val="006643E4"/>
    <w:rsid w:val="0067132F"/>
    <w:rsid w:val="00673858"/>
    <w:rsid w:val="006759A5"/>
    <w:rsid w:val="006853D8"/>
    <w:rsid w:val="00692393"/>
    <w:rsid w:val="00692B30"/>
    <w:rsid w:val="006962E6"/>
    <w:rsid w:val="006A0358"/>
    <w:rsid w:val="006A6105"/>
    <w:rsid w:val="006B008F"/>
    <w:rsid w:val="006B15FD"/>
    <w:rsid w:val="006B39D0"/>
    <w:rsid w:val="006C0CC9"/>
    <w:rsid w:val="006C10A2"/>
    <w:rsid w:val="006C4C37"/>
    <w:rsid w:val="006C7C0D"/>
    <w:rsid w:val="006C7C64"/>
    <w:rsid w:val="006D0617"/>
    <w:rsid w:val="006D1ECC"/>
    <w:rsid w:val="006E1992"/>
    <w:rsid w:val="006E2540"/>
    <w:rsid w:val="006E3110"/>
    <w:rsid w:val="006F2C5C"/>
    <w:rsid w:val="006F315C"/>
    <w:rsid w:val="006F4BE4"/>
    <w:rsid w:val="00700CD4"/>
    <w:rsid w:val="00701005"/>
    <w:rsid w:val="00702C92"/>
    <w:rsid w:val="00703BF3"/>
    <w:rsid w:val="007072FE"/>
    <w:rsid w:val="00711BCB"/>
    <w:rsid w:val="00714DB1"/>
    <w:rsid w:val="00716C6E"/>
    <w:rsid w:val="00721E62"/>
    <w:rsid w:val="0072465F"/>
    <w:rsid w:val="00724830"/>
    <w:rsid w:val="00725A1C"/>
    <w:rsid w:val="00731232"/>
    <w:rsid w:val="007314B3"/>
    <w:rsid w:val="007334F3"/>
    <w:rsid w:val="00736C6E"/>
    <w:rsid w:val="00742BE6"/>
    <w:rsid w:val="00744E00"/>
    <w:rsid w:val="007477F9"/>
    <w:rsid w:val="00751B33"/>
    <w:rsid w:val="00752FFC"/>
    <w:rsid w:val="00755D48"/>
    <w:rsid w:val="00766FC0"/>
    <w:rsid w:val="007718CF"/>
    <w:rsid w:val="00777384"/>
    <w:rsid w:val="00785E76"/>
    <w:rsid w:val="00786127"/>
    <w:rsid w:val="00793EEB"/>
    <w:rsid w:val="0079511D"/>
    <w:rsid w:val="007963F8"/>
    <w:rsid w:val="007974C1"/>
    <w:rsid w:val="00797C15"/>
    <w:rsid w:val="007A5311"/>
    <w:rsid w:val="007B0565"/>
    <w:rsid w:val="007B2C95"/>
    <w:rsid w:val="007C0DD3"/>
    <w:rsid w:val="007C657E"/>
    <w:rsid w:val="007C6644"/>
    <w:rsid w:val="007E0DB1"/>
    <w:rsid w:val="00802D26"/>
    <w:rsid w:val="00810BE8"/>
    <w:rsid w:val="0081191F"/>
    <w:rsid w:val="00814274"/>
    <w:rsid w:val="008143B2"/>
    <w:rsid w:val="0081732B"/>
    <w:rsid w:val="00817CBB"/>
    <w:rsid w:val="00817D8D"/>
    <w:rsid w:val="008274C0"/>
    <w:rsid w:val="0083426E"/>
    <w:rsid w:val="00834AD8"/>
    <w:rsid w:val="00835CA8"/>
    <w:rsid w:val="00845FBD"/>
    <w:rsid w:val="00850626"/>
    <w:rsid w:val="008529AD"/>
    <w:rsid w:val="00864468"/>
    <w:rsid w:val="00866054"/>
    <w:rsid w:val="0086638D"/>
    <w:rsid w:val="0087496C"/>
    <w:rsid w:val="00887AA1"/>
    <w:rsid w:val="008913D3"/>
    <w:rsid w:val="0089211D"/>
    <w:rsid w:val="0089258B"/>
    <w:rsid w:val="00894CD5"/>
    <w:rsid w:val="008A0A05"/>
    <w:rsid w:val="008A760E"/>
    <w:rsid w:val="008B3CD9"/>
    <w:rsid w:val="008B503C"/>
    <w:rsid w:val="008C105F"/>
    <w:rsid w:val="008C3E1C"/>
    <w:rsid w:val="008C4FEC"/>
    <w:rsid w:val="008E73AE"/>
    <w:rsid w:val="008F005C"/>
    <w:rsid w:val="008F3BAF"/>
    <w:rsid w:val="0090438B"/>
    <w:rsid w:val="00910BC7"/>
    <w:rsid w:val="00915C96"/>
    <w:rsid w:val="00917835"/>
    <w:rsid w:val="00917D7E"/>
    <w:rsid w:val="00920C1D"/>
    <w:rsid w:val="00925884"/>
    <w:rsid w:val="00933091"/>
    <w:rsid w:val="009348DF"/>
    <w:rsid w:val="00934CCB"/>
    <w:rsid w:val="00935943"/>
    <w:rsid w:val="00937127"/>
    <w:rsid w:val="00937AEC"/>
    <w:rsid w:val="0094015C"/>
    <w:rsid w:val="0094410F"/>
    <w:rsid w:val="00954A3A"/>
    <w:rsid w:val="00957CB6"/>
    <w:rsid w:val="00961313"/>
    <w:rsid w:val="009640A8"/>
    <w:rsid w:val="00966377"/>
    <w:rsid w:val="0096665E"/>
    <w:rsid w:val="00972EBF"/>
    <w:rsid w:val="00974326"/>
    <w:rsid w:val="00975E1C"/>
    <w:rsid w:val="00976919"/>
    <w:rsid w:val="009769C5"/>
    <w:rsid w:val="00976F3E"/>
    <w:rsid w:val="00982C98"/>
    <w:rsid w:val="00994C90"/>
    <w:rsid w:val="00994F89"/>
    <w:rsid w:val="00996D31"/>
    <w:rsid w:val="009A65F0"/>
    <w:rsid w:val="009B2A42"/>
    <w:rsid w:val="009B505B"/>
    <w:rsid w:val="009B6F34"/>
    <w:rsid w:val="009B7FB6"/>
    <w:rsid w:val="009C2A4F"/>
    <w:rsid w:val="009C3E68"/>
    <w:rsid w:val="009C6E66"/>
    <w:rsid w:val="009D029C"/>
    <w:rsid w:val="009D58C5"/>
    <w:rsid w:val="009D74F2"/>
    <w:rsid w:val="009E0813"/>
    <w:rsid w:val="009E2884"/>
    <w:rsid w:val="009E342F"/>
    <w:rsid w:val="009E36E8"/>
    <w:rsid w:val="009E3D4C"/>
    <w:rsid w:val="009F2B09"/>
    <w:rsid w:val="00A015F4"/>
    <w:rsid w:val="00A10760"/>
    <w:rsid w:val="00A1554F"/>
    <w:rsid w:val="00A16883"/>
    <w:rsid w:val="00A17031"/>
    <w:rsid w:val="00A21CF1"/>
    <w:rsid w:val="00A23F25"/>
    <w:rsid w:val="00A31C71"/>
    <w:rsid w:val="00A43694"/>
    <w:rsid w:val="00A436D1"/>
    <w:rsid w:val="00A527D9"/>
    <w:rsid w:val="00A76B6A"/>
    <w:rsid w:val="00A82639"/>
    <w:rsid w:val="00A92918"/>
    <w:rsid w:val="00A9554C"/>
    <w:rsid w:val="00A970E9"/>
    <w:rsid w:val="00AA5F52"/>
    <w:rsid w:val="00AB35E9"/>
    <w:rsid w:val="00AB5907"/>
    <w:rsid w:val="00AC560F"/>
    <w:rsid w:val="00AD2B9B"/>
    <w:rsid w:val="00AD3C17"/>
    <w:rsid w:val="00AD5DAA"/>
    <w:rsid w:val="00AE31C3"/>
    <w:rsid w:val="00AE7EB2"/>
    <w:rsid w:val="00AF2617"/>
    <w:rsid w:val="00AF3740"/>
    <w:rsid w:val="00B00F52"/>
    <w:rsid w:val="00B041B1"/>
    <w:rsid w:val="00B077CC"/>
    <w:rsid w:val="00B141D6"/>
    <w:rsid w:val="00B17335"/>
    <w:rsid w:val="00B214B6"/>
    <w:rsid w:val="00B25D05"/>
    <w:rsid w:val="00B26C72"/>
    <w:rsid w:val="00B33A29"/>
    <w:rsid w:val="00B357CD"/>
    <w:rsid w:val="00B36030"/>
    <w:rsid w:val="00B40E5D"/>
    <w:rsid w:val="00B42258"/>
    <w:rsid w:val="00B427ED"/>
    <w:rsid w:val="00B52D0F"/>
    <w:rsid w:val="00B57120"/>
    <w:rsid w:val="00B66DBE"/>
    <w:rsid w:val="00B67675"/>
    <w:rsid w:val="00B71BC2"/>
    <w:rsid w:val="00B85AAA"/>
    <w:rsid w:val="00B85DE2"/>
    <w:rsid w:val="00B86790"/>
    <w:rsid w:val="00B91D08"/>
    <w:rsid w:val="00B9355A"/>
    <w:rsid w:val="00B957D9"/>
    <w:rsid w:val="00B95D98"/>
    <w:rsid w:val="00B95FFA"/>
    <w:rsid w:val="00B977DF"/>
    <w:rsid w:val="00BA4AA3"/>
    <w:rsid w:val="00BB4B80"/>
    <w:rsid w:val="00BC2279"/>
    <w:rsid w:val="00BC7406"/>
    <w:rsid w:val="00BC7979"/>
    <w:rsid w:val="00BD12F1"/>
    <w:rsid w:val="00BD166F"/>
    <w:rsid w:val="00BD215E"/>
    <w:rsid w:val="00BD4BD9"/>
    <w:rsid w:val="00BE49F5"/>
    <w:rsid w:val="00C00EF0"/>
    <w:rsid w:val="00C061F5"/>
    <w:rsid w:val="00C10745"/>
    <w:rsid w:val="00C25C2B"/>
    <w:rsid w:val="00C34B78"/>
    <w:rsid w:val="00C3557E"/>
    <w:rsid w:val="00C5697C"/>
    <w:rsid w:val="00C61DF0"/>
    <w:rsid w:val="00C61E09"/>
    <w:rsid w:val="00C6479C"/>
    <w:rsid w:val="00C72CDA"/>
    <w:rsid w:val="00C7486E"/>
    <w:rsid w:val="00C765A5"/>
    <w:rsid w:val="00C817E1"/>
    <w:rsid w:val="00C8318D"/>
    <w:rsid w:val="00C84D6D"/>
    <w:rsid w:val="00C90DBF"/>
    <w:rsid w:val="00C9484D"/>
    <w:rsid w:val="00CB048B"/>
    <w:rsid w:val="00CB76A0"/>
    <w:rsid w:val="00CC5537"/>
    <w:rsid w:val="00CD0B19"/>
    <w:rsid w:val="00CD240B"/>
    <w:rsid w:val="00CE1405"/>
    <w:rsid w:val="00CF1F9F"/>
    <w:rsid w:val="00CF73DC"/>
    <w:rsid w:val="00CF7E89"/>
    <w:rsid w:val="00D0123F"/>
    <w:rsid w:val="00D019F9"/>
    <w:rsid w:val="00D02CF5"/>
    <w:rsid w:val="00D1114B"/>
    <w:rsid w:val="00D256FC"/>
    <w:rsid w:val="00D4568D"/>
    <w:rsid w:val="00D51076"/>
    <w:rsid w:val="00D54B0C"/>
    <w:rsid w:val="00D577F6"/>
    <w:rsid w:val="00D63299"/>
    <w:rsid w:val="00D64A1E"/>
    <w:rsid w:val="00D673C3"/>
    <w:rsid w:val="00D72EE4"/>
    <w:rsid w:val="00D76EA9"/>
    <w:rsid w:val="00D8094F"/>
    <w:rsid w:val="00D82DC2"/>
    <w:rsid w:val="00D85BF7"/>
    <w:rsid w:val="00D95FCA"/>
    <w:rsid w:val="00DA349E"/>
    <w:rsid w:val="00DA46D6"/>
    <w:rsid w:val="00DA754F"/>
    <w:rsid w:val="00DB3464"/>
    <w:rsid w:val="00DB7535"/>
    <w:rsid w:val="00DC793C"/>
    <w:rsid w:val="00DC7E16"/>
    <w:rsid w:val="00DD289C"/>
    <w:rsid w:val="00DD4DF1"/>
    <w:rsid w:val="00DD5C2D"/>
    <w:rsid w:val="00DD605E"/>
    <w:rsid w:val="00DE07B8"/>
    <w:rsid w:val="00DE7C52"/>
    <w:rsid w:val="00DF21E8"/>
    <w:rsid w:val="00DF6208"/>
    <w:rsid w:val="00E10698"/>
    <w:rsid w:val="00E115E4"/>
    <w:rsid w:val="00E147E4"/>
    <w:rsid w:val="00E15033"/>
    <w:rsid w:val="00E152D6"/>
    <w:rsid w:val="00E15660"/>
    <w:rsid w:val="00E21925"/>
    <w:rsid w:val="00E257BA"/>
    <w:rsid w:val="00E27B49"/>
    <w:rsid w:val="00E34F4E"/>
    <w:rsid w:val="00E35AD3"/>
    <w:rsid w:val="00E50087"/>
    <w:rsid w:val="00E50EC7"/>
    <w:rsid w:val="00E51B49"/>
    <w:rsid w:val="00E62A21"/>
    <w:rsid w:val="00E6737A"/>
    <w:rsid w:val="00E67646"/>
    <w:rsid w:val="00E677A0"/>
    <w:rsid w:val="00E73677"/>
    <w:rsid w:val="00E73E84"/>
    <w:rsid w:val="00E75786"/>
    <w:rsid w:val="00E75A5A"/>
    <w:rsid w:val="00E75DEC"/>
    <w:rsid w:val="00E77F79"/>
    <w:rsid w:val="00E82D3D"/>
    <w:rsid w:val="00E840E7"/>
    <w:rsid w:val="00E85A78"/>
    <w:rsid w:val="00E86E7B"/>
    <w:rsid w:val="00E97C75"/>
    <w:rsid w:val="00EA1DD5"/>
    <w:rsid w:val="00EA589C"/>
    <w:rsid w:val="00EA71EA"/>
    <w:rsid w:val="00EB050B"/>
    <w:rsid w:val="00EB3A0C"/>
    <w:rsid w:val="00EC0A01"/>
    <w:rsid w:val="00EC0F06"/>
    <w:rsid w:val="00ED03E8"/>
    <w:rsid w:val="00EE0981"/>
    <w:rsid w:val="00EE59A3"/>
    <w:rsid w:val="00EF066E"/>
    <w:rsid w:val="00EF435C"/>
    <w:rsid w:val="00F026D5"/>
    <w:rsid w:val="00F12BBD"/>
    <w:rsid w:val="00F15994"/>
    <w:rsid w:val="00F16334"/>
    <w:rsid w:val="00F2093C"/>
    <w:rsid w:val="00F22BA7"/>
    <w:rsid w:val="00F22E88"/>
    <w:rsid w:val="00F24A22"/>
    <w:rsid w:val="00F3344D"/>
    <w:rsid w:val="00F33C57"/>
    <w:rsid w:val="00F40C72"/>
    <w:rsid w:val="00F45E33"/>
    <w:rsid w:val="00F465A0"/>
    <w:rsid w:val="00F53520"/>
    <w:rsid w:val="00F54DD0"/>
    <w:rsid w:val="00F63662"/>
    <w:rsid w:val="00F640BE"/>
    <w:rsid w:val="00F64967"/>
    <w:rsid w:val="00F66B66"/>
    <w:rsid w:val="00F67565"/>
    <w:rsid w:val="00F70382"/>
    <w:rsid w:val="00F72284"/>
    <w:rsid w:val="00F773C1"/>
    <w:rsid w:val="00F9388E"/>
    <w:rsid w:val="00F95D7F"/>
    <w:rsid w:val="00FA212D"/>
    <w:rsid w:val="00FB23A8"/>
    <w:rsid w:val="00FC072E"/>
    <w:rsid w:val="00FC0E2D"/>
    <w:rsid w:val="00FC3478"/>
    <w:rsid w:val="00FC35E8"/>
    <w:rsid w:val="00FE1837"/>
    <w:rsid w:val="00FE440D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CB59B"/>
  <w15:docId w15:val="{ECEE912C-A3BC-471E-87BD-FD4B708D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9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24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9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aliases w:val="H5,PIM 5,5,ITT t5,PA Pico Section,Roman list,h5,Roman list1,Roman list2,Roman list11,Roman list3,Roman list12,Roman list21,Roman list111"/>
    <w:basedOn w:val="a"/>
    <w:next w:val="a"/>
    <w:link w:val="50"/>
    <w:uiPriority w:val="99"/>
    <w:unhideWhenUsed/>
    <w:qFormat/>
    <w:rsid w:val="0097432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24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5B7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aliases w:val="H5 Знак,PIM 5 Знак,5 Знак,ITT t5 Знак,PA Pico Section Знак,Roman list Знак,h5 Знак,Roman list1 Знак,Roman list2 Знак,Roman list11 Знак,Roman list3 Знак,Roman list12 Знак,Roman list21 Знак,Roman list111 Знак"/>
    <w:link w:val="5"/>
    <w:uiPriority w:val="99"/>
    <w:qFormat/>
    <w:locked/>
    <w:rsid w:val="0097432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sid w:val="0031245C"/>
    <w:rPr>
      <w:b/>
      <w:color w:val="26282F"/>
    </w:rPr>
  </w:style>
  <w:style w:type="character" w:customStyle="1" w:styleId="a4">
    <w:name w:val="Гипертекстовая ссылка"/>
    <w:uiPriority w:val="99"/>
    <w:rsid w:val="0031245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245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31245C"/>
    <w:pPr>
      <w:ind w:firstLine="0"/>
      <w:jc w:val="left"/>
    </w:pPr>
  </w:style>
  <w:style w:type="character" w:customStyle="1" w:styleId="a7">
    <w:name w:val="Цветовое выделение для Текст"/>
    <w:rsid w:val="0031245C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3124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1245C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124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1245C"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unhideWhenUsed/>
    <w:rsid w:val="000709B3"/>
    <w:pPr>
      <w:widowControl/>
      <w:autoSpaceDE/>
      <w:autoSpaceDN/>
      <w:adjustRightInd/>
      <w:spacing w:before="90" w:after="90"/>
      <w:ind w:firstLine="675"/>
    </w:pPr>
    <w:rPr>
      <w:rFonts w:ascii="Times New Roman" w:hAnsi="Times New Roman" w:cs="Times New Roman"/>
    </w:rPr>
  </w:style>
  <w:style w:type="character" w:customStyle="1" w:styleId="ed">
    <w:name w:val="ed"/>
    <w:rsid w:val="000709B3"/>
  </w:style>
  <w:style w:type="character" w:customStyle="1" w:styleId="ad">
    <w:name w:val="Абзац списка Знак"/>
    <w:aliases w:val="Нумерация 1) Знак,Нумерованый список Знак,ТЗ список Знак,Абзац списка литеральный Знак"/>
    <w:link w:val="ae"/>
    <w:uiPriority w:val="34"/>
    <w:qFormat/>
    <w:locked/>
    <w:rsid w:val="00CF7E89"/>
    <w:rPr>
      <w:rFonts w:ascii="Calibri" w:hAnsi="Calibri"/>
    </w:rPr>
  </w:style>
  <w:style w:type="paragraph" w:styleId="ae">
    <w:name w:val="List Paragraph"/>
    <w:aliases w:val="Нумерация 1),Нумерованый список,ТЗ список,Абзац списка литеральный"/>
    <w:basedOn w:val="a"/>
    <w:link w:val="ad"/>
    <w:uiPriority w:val="34"/>
    <w:qFormat/>
    <w:rsid w:val="00CF7E8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cmd">
    <w:name w:val="cmd"/>
    <w:rsid w:val="00527F0F"/>
  </w:style>
  <w:style w:type="character" w:customStyle="1" w:styleId="edx">
    <w:name w:val="edx"/>
    <w:rsid w:val="00527F0F"/>
  </w:style>
  <w:style w:type="character" w:customStyle="1" w:styleId="ConsPlusNormal">
    <w:name w:val="ConsPlusNormal Знак"/>
    <w:link w:val="ConsPlusNormal0"/>
    <w:locked/>
    <w:rsid w:val="005B79E4"/>
    <w:rPr>
      <w:rFonts w:ascii="Arial" w:hAnsi="Arial"/>
    </w:rPr>
  </w:style>
  <w:style w:type="paragraph" w:customStyle="1" w:styleId="ConsPlusNormal0">
    <w:name w:val="ConsPlusNormal"/>
    <w:link w:val="ConsPlusNormal"/>
    <w:rsid w:val="005B79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rsid w:val="00634E50"/>
    <w:rPr>
      <w:rFonts w:cs="Times New Roman"/>
      <w:color w:val="0000FF"/>
    </w:rPr>
  </w:style>
  <w:style w:type="paragraph" w:customStyle="1" w:styleId="Default">
    <w:name w:val="Default"/>
    <w:uiPriority w:val="99"/>
    <w:rsid w:val="004B7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8274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0">
    <w:name w:val="Текст (справка)"/>
    <w:basedOn w:val="a"/>
    <w:next w:val="a"/>
    <w:uiPriority w:val="99"/>
    <w:rsid w:val="00DA46D6"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uiPriority w:val="99"/>
    <w:rsid w:val="00DA46D6"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DA46D6"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rsid w:val="00DA46D6"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DA46D6"/>
    <w:pPr>
      <w:spacing w:before="180"/>
      <w:ind w:left="360" w:right="360" w:firstLine="0"/>
    </w:pPr>
  </w:style>
  <w:style w:type="paragraph" w:customStyle="1" w:styleId="af5">
    <w:name w:val="Подзаголовок для информации об изменениях"/>
    <w:basedOn w:val="af3"/>
    <w:next w:val="a"/>
    <w:uiPriority w:val="99"/>
    <w:rsid w:val="00DA46D6"/>
    <w:rPr>
      <w:b/>
      <w:bCs/>
    </w:rPr>
  </w:style>
  <w:style w:type="paragraph" w:customStyle="1" w:styleId="Heading">
    <w:name w:val="Heading"/>
    <w:uiPriority w:val="99"/>
    <w:rsid w:val="006C0CC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caption"/>
    <w:basedOn w:val="a"/>
    <w:next w:val="a"/>
    <w:uiPriority w:val="35"/>
    <w:qFormat/>
    <w:rsid w:val="006C0C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6C0CC9"/>
    <w:pPr>
      <w:widowControl/>
      <w:autoSpaceDE/>
      <w:autoSpaceDN/>
      <w:adjustRightInd/>
      <w:ind w:firstLine="708"/>
    </w:pPr>
    <w:rPr>
      <w:rFonts w:ascii="Times New Roman" w:hAnsi="Times New Roman" w:cs="Times New Roman"/>
      <w:color w:val="FF00FF"/>
    </w:rPr>
  </w:style>
  <w:style w:type="character" w:customStyle="1" w:styleId="20">
    <w:name w:val="Основной текст с отступом 2 Знак"/>
    <w:link w:val="2"/>
    <w:uiPriority w:val="99"/>
    <w:locked/>
    <w:rsid w:val="006C0CC9"/>
    <w:rPr>
      <w:rFonts w:ascii="Times New Roman" w:hAnsi="Times New Roman" w:cs="Times New Roman"/>
      <w:color w:val="FF00FF"/>
      <w:sz w:val="24"/>
      <w:szCs w:val="24"/>
    </w:rPr>
  </w:style>
  <w:style w:type="character" w:styleId="af7">
    <w:name w:val="annotation reference"/>
    <w:uiPriority w:val="99"/>
    <w:rsid w:val="00994F8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994F89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994F89"/>
    <w:rPr>
      <w:rFonts w:ascii="Times New Roman CYR" w:hAnsi="Times New Roman CYR" w:cs="Times New Roman CYR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994F89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994F89"/>
    <w:rPr>
      <w:rFonts w:ascii="Times New Roman CYR" w:hAnsi="Times New Roman CYR" w:cs="Times New Roman CYR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rsid w:val="00994F89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locked/>
    <w:rsid w:val="00994F89"/>
    <w:rPr>
      <w:rFonts w:ascii="Segoe UI" w:hAnsi="Segoe UI" w:cs="Segoe UI"/>
      <w:sz w:val="18"/>
      <w:szCs w:val="18"/>
    </w:rPr>
  </w:style>
  <w:style w:type="character" w:styleId="afe">
    <w:name w:val="FollowedHyperlink"/>
    <w:uiPriority w:val="99"/>
    <w:unhideWhenUsed/>
    <w:rsid w:val="00724830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nt5">
    <w:name w:val="font5"/>
    <w:basedOn w:val="a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7248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72483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uiPriority w:val="99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72483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72483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248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724830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7248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724830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72483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72483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C6479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6479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6479C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1">
    <w:name w:val="xl91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8E73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8E73A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8E73A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8E73A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8E73A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8E73A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66DBE"/>
  </w:style>
  <w:style w:type="character" w:customStyle="1" w:styleId="51">
    <w:name w:val="Заголовок 5 Знак1"/>
    <w:aliases w:val="H5 Знак1,PIM 5 Знак1,5 Знак1,ITT t5 Знак1,PA Pico Section Знак1,Roman list Знак1,h5 Знак1,Roman list1 Знак1,Roman list2 Знак1,Roman list11 Знак1,Roman list3 Знак1,Roman list12 Знак1,Roman list21 Знак1,Roman list111 Знак1"/>
    <w:uiPriority w:val="99"/>
    <w:semiHidden/>
    <w:rsid w:val="00B66DBE"/>
    <w:rPr>
      <w:rFonts w:ascii="Calibri" w:eastAsia="Times New Roman" w:hAnsi="Calibri" w:cs="Times New Roman"/>
      <w:color w:val="365F91"/>
      <w:sz w:val="24"/>
      <w:szCs w:val="24"/>
    </w:rPr>
  </w:style>
  <w:style w:type="character" w:styleId="aff">
    <w:name w:val="Strong"/>
    <w:basedOn w:val="a0"/>
    <w:uiPriority w:val="22"/>
    <w:qFormat/>
    <w:rsid w:val="00F24A22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465A0"/>
  </w:style>
  <w:style w:type="paragraph" w:customStyle="1" w:styleId="xl101">
    <w:name w:val="xl101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5">
    <w:name w:val="xl10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6">
    <w:name w:val="xl10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1">
    <w:name w:val="xl11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2">
    <w:name w:val="xl11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4">
    <w:name w:val="xl11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8">
    <w:name w:val="xl118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9">
    <w:name w:val="xl11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0">
    <w:name w:val="xl120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4">
    <w:name w:val="xl12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5">
    <w:name w:val="xl12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6">
    <w:name w:val="xl126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8">
    <w:name w:val="xl12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9">
    <w:name w:val="xl12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0">
    <w:name w:val="xl130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1">
    <w:name w:val="xl131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2">
    <w:name w:val="xl132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33">
    <w:name w:val="xl13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4">
    <w:name w:val="xl13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5">
    <w:name w:val="xl13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6">
    <w:name w:val="xl13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7">
    <w:name w:val="xl13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8">
    <w:name w:val="xl13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39">
    <w:name w:val="xl139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1">
    <w:name w:val="xl141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2">
    <w:name w:val="xl142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3">
    <w:name w:val="xl143"/>
    <w:basedOn w:val="a"/>
    <w:rsid w:val="00F465A0"/>
    <w:pPr>
      <w:widowControl/>
      <w:pBdr>
        <w:top w:val="single" w:sz="4" w:space="0" w:color="auto"/>
        <w:lef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4">
    <w:name w:val="xl144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5">
    <w:name w:val="xl14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6">
    <w:name w:val="xl146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7">
    <w:name w:val="xl14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48">
    <w:name w:val="xl148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49">
    <w:name w:val="xl149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0">
    <w:name w:val="xl150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1">
    <w:name w:val="xl151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2">
    <w:name w:val="xl152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3">
    <w:name w:val="xl153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4">
    <w:name w:val="xl154"/>
    <w:basedOn w:val="a"/>
    <w:rsid w:val="00F465A0"/>
    <w:pPr>
      <w:widowControl/>
      <w:pBdr>
        <w:top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5">
    <w:name w:val="xl155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6">
    <w:name w:val="xl15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7">
    <w:name w:val="xl15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58">
    <w:name w:val="xl15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59">
    <w:name w:val="xl159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0">
    <w:name w:val="xl160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1">
    <w:name w:val="xl161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2">
    <w:name w:val="xl162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3">
    <w:name w:val="xl163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4">
    <w:name w:val="xl164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5">
    <w:name w:val="xl165"/>
    <w:basedOn w:val="a"/>
    <w:rsid w:val="00F465A0"/>
    <w:pPr>
      <w:widowControl/>
      <w:pBdr>
        <w:top w:val="single" w:sz="4" w:space="0" w:color="auto"/>
        <w:lef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6">
    <w:name w:val="xl166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7">
    <w:name w:val="xl167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8">
    <w:name w:val="xl16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69">
    <w:name w:val="xl16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0">
    <w:name w:val="xl170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1">
    <w:name w:val="xl171"/>
    <w:basedOn w:val="a"/>
    <w:rsid w:val="00F465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72">
    <w:name w:val="xl172"/>
    <w:basedOn w:val="a"/>
    <w:rsid w:val="00F465A0"/>
    <w:pPr>
      <w:widowControl/>
      <w:pBdr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3">
    <w:name w:val="xl173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4">
    <w:name w:val="xl174"/>
    <w:basedOn w:val="a"/>
    <w:rsid w:val="00F465A0"/>
    <w:pPr>
      <w:widowControl/>
      <w:pBdr>
        <w:lef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5">
    <w:name w:val="xl175"/>
    <w:basedOn w:val="a"/>
    <w:rsid w:val="00F465A0"/>
    <w:pPr>
      <w:widowControl/>
      <w:pBdr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6">
    <w:name w:val="xl176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7">
    <w:name w:val="xl177"/>
    <w:basedOn w:val="a"/>
    <w:rsid w:val="00F465A0"/>
    <w:pPr>
      <w:widowControl/>
      <w:pBdr>
        <w:lef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8">
    <w:name w:val="xl178"/>
    <w:basedOn w:val="a"/>
    <w:rsid w:val="00F465A0"/>
    <w:pPr>
      <w:widowControl/>
      <w:pBdr>
        <w:left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79">
    <w:name w:val="xl179"/>
    <w:basedOn w:val="a"/>
    <w:rsid w:val="00F465A0"/>
    <w:pPr>
      <w:widowControl/>
      <w:pBdr>
        <w:left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0">
    <w:name w:val="xl180"/>
    <w:basedOn w:val="a"/>
    <w:rsid w:val="00F465A0"/>
    <w:pPr>
      <w:widowControl/>
      <w:pBdr>
        <w:left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81">
    <w:name w:val="xl181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2">
    <w:name w:val="xl182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3">
    <w:name w:val="xl183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4">
    <w:name w:val="xl184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5">
    <w:name w:val="xl185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6">
    <w:name w:val="xl186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7">
    <w:name w:val="xl187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8">
    <w:name w:val="xl188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89">
    <w:name w:val="xl189"/>
    <w:basedOn w:val="a"/>
    <w:rsid w:val="00F465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90">
    <w:name w:val="xl190"/>
    <w:basedOn w:val="a"/>
    <w:rsid w:val="00F465A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1">
    <w:name w:val="xl191"/>
    <w:basedOn w:val="a"/>
    <w:rsid w:val="00F465A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2">
    <w:name w:val="xl192"/>
    <w:basedOn w:val="a"/>
    <w:rsid w:val="00F465A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94">
    <w:name w:val="xl19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5">
    <w:name w:val="xl19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6">
    <w:name w:val="xl196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7">
    <w:name w:val="xl197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98">
    <w:name w:val="xl198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99">
    <w:name w:val="xl199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00">
    <w:name w:val="xl20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1">
    <w:name w:val="xl201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2">
    <w:name w:val="xl202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3">
    <w:name w:val="xl203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4">
    <w:name w:val="xl20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5">
    <w:name w:val="xl205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06">
    <w:name w:val="xl206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207">
    <w:name w:val="xl207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08">
    <w:name w:val="xl20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09">
    <w:name w:val="xl20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0">
    <w:name w:val="xl210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1">
    <w:name w:val="xl21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2">
    <w:name w:val="xl212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3">
    <w:name w:val="xl21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4">
    <w:name w:val="xl214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5">
    <w:name w:val="xl21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6">
    <w:name w:val="xl21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7">
    <w:name w:val="xl21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8">
    <w:name w:val="xl21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9">
    <w:name w:val="xl219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0">
    <w:name w:val="xl22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1">
    <w:name w:val="xl22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2">
    <w:name w:val="xl22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3">
    <w:name w:val="xl22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4">
    <w:name w:val="xl224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5">
    <w:name w:val="xl22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6">
    <w:name w:val="xl22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7">
    <w:name w:val="xl22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28">
    <w:name w:val="xl228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29">
    <w:name w:val="xl229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0">
    <w:name w:val="xl230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1">
    <w:name w:val="xl23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2">
    <w:name w:val="xl232"/>
    <w:basedOn w:val="a"/>
    <w:rsid w:val="00F465A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3">
    <w:name w:val="xl233"/>
    <w:basedOn w:val="a"/>
    <w:rsid w:val="00F465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4">
    <w:name w:val="xl234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5">
    <w:name w:val="xl235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6">
    <w:name w:val="xl23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7">
    <w:name w:val="xl23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8">
    <w:name w:val="xl238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39">
    <w:name w:val="xl239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40">
    <w:name w:val="xl240"/>
    <w:basedOn w:val="a"/>
    <w:rsid w:val="00F465A0"/>
    <w:pPr>
      <w:widowControl/>
      <w:pBdr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1">
    <w:name w:val="xl241"/>
    <w:basedOn w:val="a"/>
    <w:rsid w:val="00F465A0"/>
    <w:pPr>
      <w:widowControl/>
      <w:pBdr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2">
    <w:name w:val="xl242"/>
    <w:basedOn w:val="a"/>
    <w:rsid w:val="00F465A0"/>
    <w:pPr>
      <w:widowControl/>
      <w:pBdr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3">
    <w:name w:val="xl243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4">
    <w:name w:val="xl24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5">
    <w:name w:val="xl245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6">
    <w:name w:val="xl246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7">
    <w:name w:val="xl247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8">
    <w:name w:val="xl248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49">
    <w:name w:val="xl249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0">
    <w:name w:val="xl250"/>
    <w:basedOn w:val="a"/>
    <w:rsid w:val="00F465A0"/>
    <w:pPr>
      <w:widowControl/>
      <w:pBdr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1">
    <w:name w:val="xl251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2">
    <w:name w:val="xl252"/>
    <w:basedOn w:val="a"/>
    <w:rsid w:val="00F465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3">
    <w:name w:val="xl25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4">
    <w:name w:val="xl254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5">
    <w:name w:val="xl255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6">
    <w:name w:val="xl256"/>
    <w:basedOn w:val="a"/>
    <w:rsid w:val="00F465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7">
    <w:name w:val="xl257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58">
    <w:name w:val="xl25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9">
    <w:name w:val="xl259"/>
    <w:basedOn w:val="a"/>
    <w:rsid w:val="00F465A0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60">
    <w:name w:val="xl260"/>
    <w:basedOn w:val="a"/>
    <w:rsid w:val="00F465A0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1">
    <w:name w:val="xl261"/>
    <w:basedOn w:val="a"/>
    <w:rsid w:val="00F465A0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2">
    <w:name w:val="xl262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3">
    <w:name w:val="xl26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4">
    <w:name w:val="xl264"/>
    <w:basedOn w:val="a"/>
    <w:rsid w:val="00F465A0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5">
    <w:name w:val="xl265"/>
    <w:basedOn w:val="a"/>
    <w:rsid w:val="00F465A0"/>
    <w:pPr>
      <w:widowControl/>
      <w:pBdr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66">
    <w:name w:val="xl266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7">
    <w:name w:val="xl267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8">
    <w:name w:val="xl268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69">
    <w:name w:val="xl269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0">
    <w:name w:val="xl270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1">
    <w:name w:val="xl27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2">
    <w:name w:val="xl27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3">
    <w:name w:val="xl273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4">
    <w:name w:val="xl274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5">
    <w:name w:val="xl27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6">
    <w:name w:val="xl27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7">
    <w:name w:val="xl277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8">
    <w:name w:val="xl27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79">
    <w:name w:val="xl279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0">
    <w:name w:val="xl280"/>
    <w:basedOn w:val="a"/>
    <w:rsid w:val="00F465A0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1">
    <w:name w:val="xl281"/>
    <w:basedOn w:val="a"/>
    <w:rsid w:val="00F465A0"/>
    <w:pPr>
      <w:widowControl/>
      <w:pBdr>
        <w:left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2">
    <w:name w:val="xl28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3">
    <w:name w:val="xl283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4">
    <w:name w:val="xl28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85">
    <w:name w:val="xl285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286">
    <w:name w:val="xl286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7">
    <w:name w:val="xl287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288">
    <w:name w:val="xl288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89">
    <w:name w:val="xl289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0">
    <w:name w:val="xl29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1">
    <w:name w:val="xl291"/>
    <w:basedOn w:val="a"/>
    <w:rsid w:val="00F465A0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2">
    <w:name w:val="xl292"/>
    <w:basedOn w:val="a"/>
    <w:rsid w:val="00F465A0"/>
    <w:pPr>
      <w:widowControl/>
      <w:pBdr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3">
    <w:name w:val="xl293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4">
    <w:name w:val="xl294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5">
    <w:name w:val="xl295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6">
    <w:name w:val="xl296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7">
    <w:name w:val="xl297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298">
    <w:name w:val="xl298"/>
    <w:basedOn w:val="a"/>
    <w:rsid w:val="00F465A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299">
    <w:name w:val="xl299"/>
    <w:basedOn w:val="a"/>
    <w:rsid w:val="00F465A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00">
    <w:name w:val="xl300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1">
    <w:name w:val="xl30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2">
    <w:name w:val="xl302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3">
    <w:name w:val="xl303"/>
    <w:basedOn w:val="a"/>
    <w:rsid w:val="00F465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4">
    <w:name w:val="xl304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5">
    <w:name w:val="xl305"/>
    <w:basedOn w:val="a"/>
    <w:rsid w:val="00F465A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6">
    <w:name w:val="xl306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7">
    <w:name w:val="xl307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8">
    <w:name w:val="xl308"/>
    <w:basedOn w:val="a"/>
    <w:rsid w:val="00F465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09">
    <w:name w:val="xl309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10">
    <w:name w:val="xl310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1">
    <w:name w:val="xl311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2">
    <w:name w:val="xl312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313">
    <w:name w:val="xl313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4">
    <w:name w:val="xl314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5">
    <w:name w:val="xl315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316">
    <w:name w:val="xl316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7">
    <w:name w:val="xl317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8">
    <w:name w:val="xl318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19">
    <w:name w:val="xl319"/>
    <w:basedOn w:val="a"/>
    <w:rsid w:val="00F465A0"/>
    <w:pPr>
      <w:widowControl/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0">
    <w:name w:val="xl320"/>
    <w:basedOn w:val="a"/>
    <w:rsid w:val="00F465A0"/>
    <w:pPr>
      <w:widowControl/>
      <w:pBdr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1">
    <w:name w:val="xl321"/>
    <w:basedOn w:val="a"/>
    <w:rsid w:val="00F465A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322">
    <w:name w:val="xl322"/>
    <w:basedOn w:val="a"/>
    <w:rsid w:val="00F465A0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3">
    <w:name w:val="xl323"/>
    <w:basedOn w:val="a"/>
    <w:rsid w:val="00F465A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4">
    <w:name w:val="xl324"/>
    <w:basedOn w:val="a"/>
    <w:rsid w:val="00F465A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325">
    <w:name w:val="xl325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6">
    <w:name w:val="xl326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7">
    <w:name w:val="xl327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28">
    <w:name w:val="xl328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29">
    <w:name w:val="xl329"/>
    <w:basedOn w:val="a"/>
    <w:rsid w:val="00F465A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30">
    <w:name w:val="xl33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331">
    <w:name w:val="xl331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2">
    <w:name w:val="xl332"/>
    <w:basedOn w:val="a"/>
    <w:rsid w:val="00F465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3">
    <w:name w:val="xl333"/>
    <w:basedOn w:val="a"/>
    <w:rsid w:val="00F465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4">
    <w:name w:val="xl334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5">
    <w:name w:val="xl335"/>
    <w:basedOn w:val="a"/>
    <w:rsid w:val="00F465A0"/>
    <w:pPr>
      <w:widowControl/>
      <w:pBdr>
        <w:top w:val="single" w:sz="4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6">
    <w:name w:val="xl336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7">
    <w:name w:val="xl337"/>
    <w:basedOn w:val="a"/>
    <w:rsid w:val="00F465A0"/>
    <w:pPr>
      <w:widowControl/>
      <w:pBdr>
        <w:top w:val="single" w:sz="4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8">
    <w:name w:val="xl338"/>
    <w:basedOn w:val="a"/>
    <w:rsid w:val="00F465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39">
    <w:name w:val="xl339"/>
    <w:basedOn w:val="a"/>
    <w:rsid w:val="00F465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0">
    <w:name w:val="xl340"/>
    <w:basedOn w:val="a"/>
    <w:rsid w:val="00F465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1">
    <w:name w:val="xl341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2">
    <w:name w:val="xl342"/>
    <w:basedOn w:val="a"/>
    <w:rsid w:val="00F465A0"/>
    <w:pPr>
      <w:widowControl/>
      <w:pBdr>
        <w:top w:val="single" w:sz="8" w:space="0" w:color="auto"/>
        <w:bottom w:val="single" w:sz="4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3">
    <w:name w:val="xl343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BE4D5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4">
    <w:name w:val="xl344"/>
    <w:basedOn w:val="a"/>
    <w:rsid w:val="00F465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5">
    <w:name w:val="xl345"/>
    <w:basedOn w:val="a"/>
    <w:rsid w:val="00F465A0"/>
    <w:pPr>
      <w:widowControl/>
      <w:pBdr>
        <w:top w:val="single" w:sz="8" w:space="0" w:color="auto"/>
        <w:bottom w:val="single" w:sz="4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346">
    <w:name w:val="xl346"/>
    <w:basedOn w:val="a"/>
    <w:rsid w:val="00F465A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3CB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character" w:customStyle="1" w:styleId="Bodytext2">
    <w:name w:val="Body text (2)_"/>
    <w:basedOn w:val="a0"/>
    <w:link w:val="Bodytext20"/>
    <w:locked/>
    <w:rsid w:val="00520AE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AE6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Bodytext2Exact">
    <w:name w:val="Body text (2) Exact"/>
    <w:basedOn w:val="a0"/>
    <w:rsid w:val="00520A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38085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Чепурнова Оксана Валерьевна</cp:lastModifiedBy>
  <cp:revision>2</cp:revision>
  <cp:lastPrinted>2026-02-13T04:59:00Z</cp:lastPrinted>
  <dcterms:created xsi:type="dcterms:W3CDTF">2026-02-13T05:00:00Z</dcterms:created>
  <dcterms:modified xsi:type="dcterms:W3CDTF">2026-02-13T05:00:00Z</dcterms:modified>
</cp:coreProperties>
</file>