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9B27C8" w:rsidRDefault="00A440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2000000" w14:textId="77777777" w:rsidR="009B27C8" w:rsidRDefault="00A440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информации о реализации подпрограмм </w:t>
      </w:r>
    </w:p>
    <w:p w14:paraId="03000000" w14:textId="77777777" w:rsidR="009B27C8" w:rsidRDefault="00A440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4000000" w14:textId="198955FD" w:rsidR="009B27C8" w:rsidRDefault="00A440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реализации Государственной программы «Развитие транспортной инфраструктуры Чукотского автономного округа» </w:t>
      </w:r>
      <w:r w:rsidR="009F34B4">
        <w:rPr>
          <w:rFonts w:ascii="Times New Roman" w:hAnsi="Times New Roman"/>
          <w:b/>
          <w:sz w:val="28"/>
        </w:rPr>
        <w:t>за 2024 год</w:t>
      </w:r>
      <w:r>
        <w:rPr>
          <w:rFonts w:ascii="Times New Roman" w:hAnsi="Times New Roman"/>
          <w:b/>
          <w:sz w:val="28"/>
        </w:rPr>
        <w:t>.</w:t>
      </w:r>
    </w:p>
    <w:p w14:paraId="05000000" w14:textId="77777777" w:rsidR="009B27C8" w:rsidRDefault="009B2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000000" w14:textId="77777777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«Развитие транспортной инфраструктуры Чукотского автономного округа на 2024-2030 годы», утвержденная постановлением Правительства Чукотского автономного округа от 29 декабря 2023 года № 550, содержит следующие структурные элементы:</w:t>
      </w:r>
    </w:p>
    <w:p w14:paraId="07000000" w14:textId="77777777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ab/>
        <w:t xml:space="preserve"> Региональный проект «Развитие авиационного комплекса», мероприятиями которой являются: </w:t>
      </w:r>
    </w:p>
    <w:p w14:paraId="08000000" w14:textId="77777777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i/>
          <w:sz w:val="28"/>
        </w:rPr>
        <w:t>1.1.</w:t>
      </w:r>
      <w:r w:rsidRPr="001B31D6">
        <w:rPr>
          <w:rFonts w:ascii="Times New Roman" w:hAnsi="Times New Roman"/>
          <w:i/>
          <w:sz w:val="28"/>
        </w:rPr>
        <w:tab/>
        <w:t>Возмещение недополученных доходов, возникающих в связи с выполнением пассажирских перевозок на местных авиационных линиях</w:t>
      </w:r>
      <w:r>
        <w:rPr>
          <w:rFonts w:ascii="Times New Roman" w:hAnsi="Times New Roman"/>
          <w:sz w:val="28"/>
        </w:rPr>
        <w:t>.</w:t>
      </w:r>
    </w:p>
    <w:p w14:paraId="09000000" w14:textId="69A72D83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«ЧукотАВИА», в рамках заключенного Соглашения о предоставлении из окружного бюджета субсидии на возмещение недополученных доходов, возникающих в связи с выполнением пассажирских перевозок на местных авиационных линиях в 2024 году перевезено </w:t>
      </w:r>
      <w:r w:rsidR="009F34B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9F34B4">
        <w:rPr>
          <w:rFonts w:ascii="Times New Roman" w:hAnsi="Times New Roman"/>
          <w:sz w:val="28"/>
        </w:rPr>
        <w:t>60 368</w:t>
      </w:r>
      <w:r>
        <w:rPr>
          <w:rFonts w:ascii="Times New Roman" w:hAnsi="Times New Roman"/>
          <w:sz w:val="28"/>
        </w:rPr>
        <w:t xml:space="preserve"> </w:t>
      </w:r>
      <w:r w:rsidR="009F34B4">
        <w:rPr>
          <w:rFonts w:ascii="Times New Roman" w:hAnsi="Times New Roman"/>
          <w:sz w:val="28"/>
        </w:rPr>
        <w:t>пассажиров</w:t>
      </w:r>
      <w:r>
        <w:rPr>
          <w:rFonts w:ascii="Times New Roman" w:hAnsi="Times New Roman"/>
          <w:sz w:val="28"/>
        </w:rPr>
        <w:t>, выполнено –</w:t>
      </w:r>
      <w:r w:rsidR="009F34B4">
        <w:rPr>
          <w:rFonts w:ascii="Times New Roman" w:hAnsi="Times New Roman"/>
          <w:sz w:val="28"/>
        </w:rPr>
        <w:t xml:space="preserve"> 1 722 рейса</w:t>
      </w:r>
      <w:r>
        <w:rPr>
          <w:rFonts w:ascii="Times New Roman" w:hAnsi="Times New Roman"/>
          <w:sz w:val="28"/>
        </w:rPr>
        <w:t>;</w:t>
      </w:r>
    </w:p>
    <w:p w14:paraId="0A000000" w14:textId="77777777" w:rsidR="009B27C8" w:rsidRPr="001B31D6" w:rsidRDefault="00A4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 w:rsidRPr="001B31D6">
        <w:rPr>
          <w:rFonts w:ascii="Times New Roman" w:hAnsi="Times New Roman"/>
          <w:i/>
          <w:sz w:val="28"/>
        </w:rPr>
        <w:t xml:space="preserve">1.2. Субсидии авиационным перевозчикам на осуществление межрегиональных перевозок пассажиров воздушным транспортом с территории Чукотского автономного округа. </w:t>
      </w:r>
    </w:p>
    <w:p w14:paraId="0B000000" w14:textId="0EB6CFA7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«Авиакомпания «Сибирь» маршрут «Певек – Ново</w:t>
      </w:r>
      <w:r w:rsidR="00CF0849">
        <w:rPr>
          <w:rFonts w:ascii="Times New Roman" w:hAnsi="Times New Roman"/>
          <w:sz w:val="28"/>
        </w:rPr>
        <w:t>сибирск - Анадырь») выполнено 23 рейса, перевезено - 19 796</w:t>
      </w:r>
      <w:r>
        <w:rPr>
          <w:rFonts w:ascii="Times New Roman" w:hAnsi="Times New Roman"/>
          <w:sz w:val="28"/>
        </w:rPr>
        <w:t xml:space="preserve"> человек.</w:t>
      </w:r>
      <w:r>
        <w:t xml:space="preserve"> </w:t>
      </w:r>
    </w:p>
    <w:p w14:paraId="0E000000" w14:textId="20C70302" w:rsidR="009B27C8" w:rsidRDefault="00A440EB" w:rsidP="00096AD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Поручением Губернатора ЧАО Кузнецова В.Г с 10.07.2023 года возобновлена продажа субсидированных авиабилетов на рейсы АО «Авиакомпания ИрАэро» по маршруту «Магадан-Кепервеем-Магадан» за счет субсидии из окружного бюджета, в соответствии с Постановлением Правительства Чукотского автономного округа от 28 февраля 2019 года № 100. Стоимость билета для жителей округа с постоянной пропиской и временной регистрацией не менее 6 месяцев, составляет - 15 000 руб</w:t>
      </w:r>
      <w:r w:rsidR="00096AD9">
        <w:rPr>
          <w:rFonts w:ascii="Times New Roman" w:hAnsi="Times New Roman"/>
          <w:sz w:val="28"/>
        </w:rPr>
        <w:t xml:space="preserve">, по </w:t>
      </w:r>
      <w:r>
        <w:rPr>
          <w:rFonts w:ascii="Times New Roman" w:hAnsi="Times New Roman"/>
          <w:sz w:val="28"/>
        </w:rPr>
        <w:t>маршрут</w:t>
      </w:r>
      <w:r w:rsidR="00096AD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«Магадан – Певек» за </w:t>
      </w:r>
      <w:r w:rsidR="00503B5D">
        <w:rPr>
          <w:rFonts w:ascii="Times New Roman" w:hAnsi="Times New Roman"/>
          <w:sz w:val="28"/>
        </w:rPr>
        <w:t xml:space="preserve">2024 год </w:t>
      </w:r>
      <w:r w:rsidR="00096AD9">
        <w:rPr>
          <w:rFonts w:ascii="Times New Roman" w:hAnsi="Times New Roman"/>
          <w:sz w:val="28"/>
        </w:rPr>
        <w:t>перевезено – 1 65</w:t>
      </w:r>
      <w:r w:rsidR="00503B5D">
        <w:rPr>
          <w:rFonts w:ascii="Times New Roman" w:hAnsi="Times New Roman"/>
          <w:sz w:val="28"/>
        </w:rPr>
        <w:t>0 пассажиров по льготно</w:t>
      </w:r>
      <w:r w:rsidR="00096AD9">
        <w:rPr>
          <w:rFonts w:ascii="Times New Roman" w:hAnsi="Times New Roman"/>
          <w:sz w:val="28"/>
        </w:rPr>
        <w:t>й стоимости авиабилета.</w:t>
      </w:r>
    </w:p>
    <w:p w14:paraId="0F000000" w14:textId="7C51A0E1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i/>
          <w:sz w:val="28"/>
        </w:rPr>
        <w:t>1.3. Возмещение недополученных доходов, связанных с осуществлением пассажирских авиаперевозок по маршруту «Магадан – Омолон – Магадан</w:t>
      </w:r>
      <w:r>
        <w:rPr>
          <w:rFonts w:ascii="Times New Roman" w:hAnsi="Times New Roman"/>
          <w:sz w:val="28"/>
        </w:rPr>
        <w:t xml:space="preserve">», выполняемые авиакомпанией «Сибирская легкая авиация» </w:t>
      </w:r>
      <w:r w:rsidR="00ED4CB0">
        <w:rPr>
          <w:rFonts w:ascii="Times New Roman" w:hAnsi="Times New Roman"/>
          <w:sz w:val="28"/>
        </w:rPr>
        <w:t>по данному маршруту выполнено 28</w:t>
      </w:r>
      <w:r>
        <w:rPr>
          <w:rFonts w:ascii="Times New Roman" w:hAnsi="Times New Roman"/>
          <w:sz w:val="28"/>
        </w:rPr>
        <w:t xml:space="preserve"> п</w:t>
      </w:r>
      <w:r w:rsidR="00ED4CB0">
        <w:rPr>
          <w:rFonts w:ascii="Times New Roman" w:hAnsi="Times New Roman"/>
          <w:sz w:val="28"/>
        </w:rPr>
        <w:t>арных авиарейсов, перевезено 573</w:t>
      </w:r>
      <w:r>
        <w:rPr>
          <w:rFonts w:ascii="Times New Roman" w:hAnsi="Times New Roman"/>
          <w:sz w:val="28"/>
        </w:rPr>
        <w:t xml:space="preserve"> человека. </w:t>
      </w:r>
    </w:p>
    <w:p w14:paraId="14000000" w14:textId="5E30CE70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42A02">
        <w:rPr>
          <w:rFonts w:ascii="Times New Roman" w:hAnsi="Times New Roman"/>
          <w:i/>
          <w:sz w:val="28"/>
        </w:rPr>
        <w:t>1.5 Возмещение недополученных доходов, связанных с осуществлением пассажирских авиаперевозок по маршруту Москва - Певек – Москва</w:t>
      </w:r>
      <w:r w:rsidR="005E3869">
        <w:rPr>
          <w:rFonts w:ascii="Times New Roman" w:hAnsi="Times New Roman"/>
          <w:sz w:val="28"/>
        </w:rPr>
        <w:t>, авиакомпанией Якутия</w:t>
      </w:r>
      <w:r>
        <w:rPr>
          <w:rFonts w:ascii="Times New Roman" w:hAnsi="Times New Roman"/>
          <w:sz w:val="28"/>
        </w:rPr>
        <w:t xml:space="preserve"> перевезено  </w:t>
      </w:r>
      <w:r w:rsidR="005E3869">
        <w:rPr>
          <w:rFonts w:ascii="Times New Roman" w:hAnsi="Times New Roman"/>
          <w:sz w:val="28"/>
        </w:rPr>
        <w:t>- 10 060 пассажиров, выполнено 46</w:t>
      </w:r>
      <w:r>
        <w:rPr>
          <w:rFonts w:ascii="Times New Roman" w:hAnsi="Times New Roman"/>
          <w:sz w:val="28"/>
        </w:rPr>
        <w:t xml:space="preserve"> рейсов.</w:t>
      </w:r>
    </w:p>
    <w:p w14:paraId="15000000" w14:textId="7B53002B" w:rsidR="009B27C8" w:rsidRDefault="00AA6B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42A02">
        <w:rPr>
          <w:rFonts w:ascii="Times New Roman" w:hAnsi="Times New Roman"/>
          <w:i/>
          <w:sz w:val="28"/>
        </w:rPr>
        <w:t>1.6.</w:t>
      </w:r>
      <w:r w:rsidR="00A440EB" w:rsidRPr="00F42A02">
        <w:rPr>
          <w:rFonts w:ascii="Times New Roman" w:hAnsi="Times New Roman"/>
          <w:i/>
          <w:sz w:val="28"/>
        </w:rPr>
        <w:t xml:space="preserve"> По мероприятию возмещение недополученных доходов, возникающих при осуществлении пассажирских авиаперевозок по маршру</w:t>
      </w:r>
      <w:r w:rsidR="0075437A" w:rsidRPr="00F42A02">
        <w:rPr>
          <w:rFonts w:ascii="Times New Roman" w:hAnsi="Times New Roman"/>
          <w:i/>
          <w:sz w:val="28"/>
        </w:rPr>
        <w:t>ту «Москва - Анадырь – Москва»</w:t>
      </w:r>
      <w:r w:rsidR="0075437A">
        <w:rPr>
          <w:rFonts w:ascii="Times New Roman" w:hAnsi="Times New Roman"/>
          <w:sz w:val="28"/>
        </w:rPr>
        <w:t xml:space="preserve"> за 2024 год авиакомпанией ПАО «Аэрофлот» выполнено 122</w:t>
      </w:r>
      <w:r w:rsidR="00A440EB">
        <w:rPr>
          <w:rFonts w:ascii="Times New Roman" w:hAnsi="Times New Roman"/>
          <w:sz w:val="28"/>
        </w:rPr>
        <w:t xml:space="preserve"> рей</w:t>
      </w:r>
      <w:r w:rsidR="0075437A">
        <w:rPr>
          <w:rFonts w:ascii="Times New Roman" w:hAnsi="Times New Roman"/>
          <w:sz w:val="28"/>
        </w:rPr>
        <w:t>са, на которых перевезено 68 003</w:t>
      </w:r>
      <w:r w:rsidR="00A440EB">
        <w:rPr>
          <w:rFonts w:ascii="Times New Roman" w:hAnsi="Times New Roman"/>
          <w:sz w:val="28"/>
        </w:rPr>
        <w:t xml:space="preserve"> человек. </w:t>
      </w:r>
    </w:p>
    <w:p w14:paraId="16000000" w14:textId="340E217F" w:rsidR="009B27C8" w:rsidRDefault="00A440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II. Комплекс процессных мероприятий «Развитие аэропортовой инфраструктуры»,</w:t>
      </w:r>
      <w:r w:rsidR="006B050E">
        <w:rPr>
          <w:rFonts w:ascii="Times New Roman" w:hAnsi="Times New Roman"/>
          <w:sz w:val="28"/>
        </w:rPr>
        <w:t xml:space="preserve"> ответственным исполнителем данного мероприятия является Департамент строительства и жилищно-коммунального хозяйства Чукотского автономного округа, работы выполняются его подведомственным предприятием ГБУ «УКС ЧАО».</w:t>
      </w:r>
    </w:p>
    <w:p w14:paraId="17000000" w14:textId="77777777" w:rsidR="009B27C8" w:rsidRDefault="00A44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i/>
          <w:sz w:val="28"/>
        </w:rPr>
        <w:lastRenderedPageBreak/>
        <w:t>2.1. По объекту «Пассажирский терминал аэропорта Кепервеем»</w:t>
      </w:r>
      <w:r>
        <w:rPr>
          <w:rFonts w:ascii="Times New Roman" w:hAnsi="Times New Roman"/>
          <w:sz w:val="28"/>
        </w:rPr>
        <w:t xml:space="preserve"> с 2022 года в рамках государственного контракта между ГКУ «УКС ЧАО» и Индивидуальным Предпринимателем Кабановым Евгением Олеговичем заключен государственный контракт № 7/МЗУ-22 от 08.09.2022 выполнены кадастровые работы по межеванию земельного участка под строительство объекта на сумму 80,0 тыс. рублей. Оплата произведена в полном объеме.</w:t>
      </w:r>
    </w:p>
    <w:p w14:paraId="19000000" w14:textId="0F87548D" w:rsidR="009B27C8" w:rsidRDefault="00A440EB" w:rsidP="006601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ООО «КАРКАС» заключен государственный контракт № 24/ПИР/СМР-22 от 19.12.2022 года, на полный цикл работ (ПИР+СМР) на сумму 340 396,2 тыс. рублей, в том числе 13 050,0 тыс. рублей проектно-изыскательские работы. Выполнение работ предусмотрено Контрактом в 2023-2024 годах ГКУ «УКС ЧАО» проводится комплекс мероприятий по строительству реконструкции здания терминала.</w:t>
      </w:r>
      <w:r w:rsidR="005D07C8">
        <w:rPr>
          <w:rFonts w:ascii="Times New Roman" w:hAnsi="Times New Roman"/>
          <w:sz w:val="28"/>
        </w:rPr>
        <w:t xml:space="preserve"> Заключено дополнительное соглашение от 18.02.2025 № 5 на выполнение работ по подготовке ПСД и выполнению инженерных изысканий, строительству и вводу в эксплуатацию объекта – Пассажирский терминал аэропорта Кепервеем. С</w:t>
      </w:r>
      <w:r w:rsidR="006601D1">
        <w:rPr>
          <w:rFonts w:ascii="Times New Roman" w:hAnsi="Times New Roman"/>
          <w:sz w:val="28"/>
        </w:rPr>
        <w:t xml:space="preserve">рок окончания выполнения работ </w:t>
      </w:r>
      <w:r w:rsidR="005D07C8">
        <w:rPr>
          <w:rFonts w:ascii="Times New Roman" w:hAnsi="Times New Roman"/>
          <w:sz w:val="28"/>
        </w:rPr>
        <w:t>- 20.12.2025 года.</w:t>
      </w:r>
    </w:p>
    <w:p w14:paraId="550EAE50" w14:textId="64CD7A7D" w:rsidR="001B31D6" w:rsidRPr="001B31D6" w:rsidRDefault="001B31D6" w:rsidP="001B31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i/>
          <w:sz w:val="28"/>
        </w:rPr>
        <w:t>2.2. Обустройство взлетно-посадочных площадок в населенных пунктах Чукотского автономного округа</w:t>
      </w:r>
      <w:r w:rsidRPr="001B31D6">
        <w:rPr>
          <w:rFonts w:ascii="Times New Roman" w:hAnsi="Times New Roman"/>
          <w:sz w:val="28"/>
        </w:rPr>
        <w:t xml:space="preserve">. </w:t>
      </w:r>
    </w:p>
    <w:p w14:paraId="2F42094E" w14:textId="77777777" w:rsidR="001B31D6" w:rsidRPr="001B31D6" w:rsidRDefault="001B31D6" w:rsidP="001B31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sz w:val="28"/>
        </w:rPr>
        <w:t>Постановлением Правительства Чукотского автономного округа от 21.10.2013 года № 402 утвержден Порядок предоставления субсидии на обустройство взлетно-посадочных площадок в населенных пунктах Чукотского автономного округа.</w:t>
      </w:r>
    </w:p>
    <w:p w14:paraId="136BD1CD" w14:textId="77777777" w:rsidR="001B31D6" w:rsidRPr="001B31D6" w:rsidRDefault="001B31D6" w:rsidP="001B31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sz w:val="28"/>
        </w:rPr>
        <w:t>Заключены соглашения о предоставлении субсидии из окружного бюджета бюджету Городского округа Эгвекинот и Провиденского городского округа Чукотского автономного округа на обустройство взлетно-посадочных площадок в населенных пунктах Чукотского автономного округа.</w:t>
      </w:r>
    </w:p>
    <w:p w14:paraId="2A5C5E7F" w14:textId="77777777" w:rsidR="001B31D6" w:rsidRPr="001B31D6" w:rsidRDefault="001B31D6" w:rsidP="001B31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sz w:val="28"/>
        </w:rPr>
        <w:t xml:space="preserve">В 2024 году в с. Рыркайпий ГО Эгвекинот доставлен комплект светосигнального оборудования для обустройства ВПП по заключенному контракту в 2023 -2024 годах на общую сумму (софинансирование -99,9% ОБ и 0,1% –МБ)  5 625 000,0 рублей.  </w:t>
      </w:r>
    </w:p>
    <w:p w14:paraId="55C34C1C" w14:textId="34A1EA61" w:rsidR="001B31D6" w:rsidRPr="001B31D6" w:rsidRDefault="001B31D6" w:rsidP="001B31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31D6">
        <w:rPr>
          <w:rFonts w:ascii="Times New Roman" w:hAnsi="Times New Roman"/>
          <w:sz w:val="28"/>
        </w:rPr>
        <w:t>Администрацией ГО Провидения возвращены денежные средства в доходную часть окружного бюджета в размере - 16 907 700 рублей в связи с не заключением государственного контракта и отсутствием потенциального подрядчика, соглашение на выполнение работ по реконструкции ВПП в селе Сиреники и в селе Энмелен, заключенное между Администрацией Провиденского МО и Департаментом промышленной политикой Чукотского АО, было расторгнуто.</w:t>
      </w:r>
    </w:p>
    <w:p w14:paraId="1A000000" w14:textId="77777777" w:rsidR="009B27C8" w:rsidRDefault="00A440E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Комплекс процессных мероприятий «Организация морских и внутрилиманных грузопассажирских линий».</w:t>
      </w:r>
    </w:p>
    <w:p w14:paraId="1C000000" w14:textId="7A742A7C" w:rsidR="009B27C8" w:rsidRDefault="00F42A02" w:rsidP="006601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42A02">
        <w:rPr>
          <w:rFonts w:ascii="Times New Roman" w:hAnsi="Times New Roman"/>
          <w:i/>
          <w:sz w:val="28"/>
        </w:rPr>
        <w:t>3.1.</w:t>
      </w:r>
      <w:r w:rsidR="006601D1" w:rsidRPr="00F42A02">
        <w:rPr>
          <w:rFonts w:ascii="Times New Roman" w:hAnsi="Times New Roman"/>
          <w:i/>
          <w:sz w:val="28"/>
        </w:rPr>
        <w:t>«Субсидия на финансовое обеспечение затрат в целях осуществления общей текущей деятельности по перевалке и перевозке грузов и пассажиров морским и внутрилиманным транспортом»</w:t>
      </w:r>
      <w:r w:rsidR="006601D1">
        <w:rPr>
          <w:rFonts w:ascii="Times New Roman" w:hAnsi="Times New Roman"/>
          <w:sz w:val="28"/>
        </w:rPr>
        <w:t>, в</w:t>
      </w:r>
      <w:r w:rsidR="00A440EB">
        <w:rPr>
          <w:rFonts w:ascii="Times New Roman" w:hAnsi="Times New Roman"/>
          <w:sz w:val="28"/>
        </w:rPr>
        <w:t xml:space="preserve"> целях сдерживания роста цен и тарифов на перевалку и перевозку грузов и пассажиров морским и внутрилиманным транспортом, подготовку судов для доставки морским и речным транспортом топлива (нефтепродуктов, угля), других жизненно важных продуктов и непродовольственных товаров первой необходимости в населенные пункты субъекта, недопущения срыва навигационного периода, острой необходимости авансирования затрат предприятиям по основной/финанс</w:t>
      </w:r>
      <w:r w:rsidR="006601D1">
        <w:rPr>
          <w:rFonts w:ascii="Times New Roman" w:hAnsi="Times New Roman"/>
          <w:sz w:val="28"/>
        </w:rPr>
        <w:t xml:space="preserve">ово-хозяйственной деятельности АО «Анадырским морским портом» </w:t>
      </w:r>
      <w:r w:rsidR="00271BBB" w:rsidRPr="00271BBB">
        <w:rPr>
          <w:rFonts w:ascii="Times New Roman" w:hAnsi="Times New Roman"/>
          <w:sz w:val="28"/>
        </w:rPr>
        <w:t>з</w:t>
      </w:r>
      <w:r w:rsidR="00A440EB">
        <w:rPr>
          <w:rFonts w:ascii="Times New Roman" w:hAnsi="Times New Roman"/>
          <w:sz w:val="28"/>
        </w:rPr>
        <w:t xml:space="preserve">а 2024 год </w:t>
      </w:r>
      <w:r w:rsidR="00271BBB">
        <w:rPr>
          <w:rFonts w:ascii="Times New Roman" w:hAnsi="Times New Roman"/>
          <w:sz w:val="28"/>
        </w:rPr>
        <w:t>перевезено 25 734</w:t>
      </w:r>
      <w:r w:rsidR="00A440EB">
        <w:rPr>
          <w:rFonts w:ascii="Times New Roman" w:hAnsi="Times New Roman"/>
          <w:sz w:val="28"/>
        </w:rPr>
        <w:t xml:space="preserve"> человек</w:t>
      </w:r>
      <w:r w:rsidR="00271BBB">
        <w:rPr>
          <w:rFonts w:ascii="Times New Roman" w:hAnsi="Times New Roman"/>
          <w:sz w:val="28"/>
        </w:rPr>
        <w:t xml:space="preserve"> - катером «Камчатка», 6 920 человек – теплоходом </w:t>
      </w:r>
      <w:r w:rsidR="00271BBB">
        <w:rPr>
          <w:rFonts w:ascii="Times New Roman" w:hAnsi="Times New Roman"/>
          <w:sz w:val="28"/>
        </w:rPr>
        <w:lastRenderedPageBreak/>
        <w:t>«Капитан Сотников»,</w:t>
      </w:r>
      <w:r w:rsidR="00A440EB">
        <w:rPr>
          <w:rFonts w:ascii="Times New Roman" w:hAnsi="Times New Roman"/>
          <w:sz w:val="28"/>
        </w:rPr>
        <w:t>.</w:t>
      </w:r>
      <w:r w:rsidR="00271BBB">
        <w:rPr>
          <w:rFonts w:ascii="Times New Roman" w:hAnsi="Times New Roman"/>
          <w:sz w:val="28"/>
        </w:rPr>
        <w:t>4 054 человека – на СП «Шторм» и «Гром» и паромом «Анадырь»(в портах Лаврентия и Провидения) – 178 человек.</w:t>
      </w:r>
      <w:r w:rsidR="00A440EB">
        <w:rPr>
          <w:rFonts w:ascii="Times New Roman" w:hAnsi="Times New Roman"/>
          <w:sz w:val="28"/>
        </w:rPr>
        <w:t xml:space="preserve"> При осуществлении работ по погрузке, выгрузке, перегрузке угля в</w:t>
      </w:r>
      <w:r w:rsidR="00271BBB">
        <w:rPr>
          <w:rFonts w:ascii="Times New Roman" w:hAnsi="Times New Roman"/>
          <w:sz w:val="28"/>
        </w:rPr>
        <w:t xml:space="preserve"> морских портах переработано 243,06</w:t>
      </w:r>
      <w:r w:rsidR="00A440EB">
        <w:rPr>
          <w:rFonts w:ascii="Times New Roman" w:hAnsi="Times New Roman"/>
          <w:sz w:val="28"/>
        </w:rPr>
        <w:t xml:space="preserve"> тыс. тонн операций (двойные перегрузки).</w:t>
      </w:r>
    </w:p>
    <w:p w14:paraId="558EE08A" w14:textId="77777777" w:rsidR="00F42A02" w:rsidRDefault="00F42A02" w:rsidP="006601D1">
      <w:pPr>
        <w:spacing w:after="0" w:line="240" w:lineRule="auto"/>
        <w:ind w:firstLine="708"/>
        <w:jc w:val="both"/>
      </w:pPr>
    </w:p>
    <w:p w14:paraId="1D000000" w14:textId="54483930" w:rsidR="009B27C8" w:rsidRPr="00911FFD" w:rsidRDefault="00A440E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Региональный </w:t>
      </w:r>
      <w:r w:rsidRPr="00911FFD">
        <w:rPr>
          <w:rFonts w:ascii="Times New Roman" w:hAnsi="Times New Roman"/>
          <w:b/>
          <w:sz w:val="28"/>
        </w:rPr>
        <w:t>проект «Строительство автомобильных дорог общего пользования регионального значения и сооружений на них»</w:t>
      </w:r>
      <w:r w:rsidRPr="00911FFD">
        <w:rPr>
          <w:rFonts w:ascii="Times New Roman" w:hAnsi="Times New Roman"/>
          <w:b/>
          <w:spacing w:val="-8"/>
          <w:sz w:val="28"/>
        </w:rPr>
        <w:t xml:space="preserve"> </w:t>
      </w:r>
      <w:r w:rsidRPr="00911FFD">
        <w:rPr>
          <w:rFonts w:ascii="Times New Roman" w:hAnsi="Times New Roman"/>
          <w:spacing w:val="-8"/>
          <w:sz w:val="28"/>
        </w:rPr>
        <w:t xml:space="preserve">работы выполнены и профинансированы на </w:t>
      </w:r>
      <w:r w:rsidR="005939DD" w:rsidRPr="00911FFD">
        <w:rPr>
          <w:rFonts w:ascii="Times New Roman" w:hAnsi="Times New Roman"/>
          <w:spacing w:val="-8"/>
          <w:sz w:val="28"/>
        </w:rPr>
        <w:t>1 026 381,8</w:t>
      </w:r>
      <w:r w:rsidRPr="00911FFD">
        <w:rPr>
          <w:rFonts w:ascii="Times New Roman" w:hAnsi="Times New Roman"/>
          <w:spacing w:val="-8"/>
          <w:sz w:val="28"/>
        </w:rPr>
        <w:t xml:space="preserve"> тыс. рублей, в том числе средства ФБ </w:t>
      </w:r>
      <w:r w:rsidR="005939DD" w:rsidRPr="00911FFD">
        <w:rPr>
          <w:rFonts w:ascii="Times New Roman" w:hAnsi="Times New Roman"/>
          <w:spacing w:val="-8"/>
          <w:sz w:val="28"/>
        </w:rPr>
        <w:t>820 988,1</w:t>
      </w:r>
      <w:r w:rsidRPr="00911FFD">
        <w:rPr>
          <w:rFonts w:ascii="Times New Roman" w:hAnsi="Times New Roman"/>
          <w:spacing w:val="-8"/>
          <w:sz w:val="28"/>
        </w:rPr>
        <w:t xml:space="preserve"> тыс. рублей.</w:t>
      </w:r>
    </w:p>
    <w:p w14:paraId="1E000000" w14:textId="7C58D7B1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spacing w:val="-8"/>
          <w:sz w:val="28"/>
        </w:rPr>
        <w:t xml:space="preserve">В рамках проекта выполнены и профинансированы работы по строительству автомобильной дороги Колыма-Омсукчан-Омолон-Анадырь на сумму </w:t>
      </w:r>
      <w:r w:rsidR="005D3A15" w:rsidRPr="00911FFD">
        <w:rPr>
          <w:rFonts w:ascii="Times New Roman" w:hAnsi="Times New Roman"/>
          <w:spacing w:val="-8"/>
          <w:sz w:val="28"/>
        </w:rPr>
        <w:t>864 198,0</w:t>
      </w:r>
      <w:r w:rsidRPr="00911FFD">
        <w:rPr>
          <w:rFonts w:ascii="Times New Roman" w:hAnsi="Times New Roman"/>
          <w:spacing w:val="-8"/>
          <w:sz w:val="28"/>
        </w:rPr>
        <w:t xml:space="preserve"> тыс. рублей, в том числе по участкам:</w:t>
      </w:r>
    </w:p>
    <w:p w14:paraId="1F000000" w14:textId="419E1A7D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участок км 440+000 - км 455+000 (процент технической готовности – </w:t>
      </w:r>
      <w:r w:rsidR="005D3A15" w:rsidRPr="00911FFD">
        <w:rPr>
          <w:rFonts w:ascii="Times New Roman" w:hAnsi="Times New Roman"/>
          <w:sz w:val="28"/>
        </w:rPr>
        <w:t>100</w:t>
      </w:r>
      <w:r w:rsidRPr="00911FFD">
        <w:rPr>
          <w:rFonts w:ascii="Times New Roman" w:hAnsi="Times New Roman"/>
          <w:sz w:val="28"/>
        </w:rPr>
        <w:t>%</w:t>
      </w:r>
      <w:r w:rsidR="005D3A15" w:rsidRPr="00911FFD">
        <w:rPr>
          <w:rFonts w:ascii="Times New Roman" w:hAnsi="Times New Roman"/>
          <w:sz w:val="28"/>
        </w:rPr>
        <w:t>, объект введен в эксплуатацию</w:t>
      </w:r>
      <w:r w:rsidRPr="00911FFD">
        <w:rPr>
          <w:rFonts w:ascii="Times New Roman" w:hAnsi="Times New Roman"/>
          <w:sz w:val="28"/>
        </w:rPr>
        <w:t>);</w:t>
      </w:r>
    </w:p>
    <w:p w14:paraId="20000000" w14:textId="04A0B39B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участок км 425+000 - км 440+000 (процент технической готовности – 71,</w:t>
      </w:r>
      <w:r w:rsidR="005D3A15" w:rsidRPr="00911FFD">
        <w:rPr>
          <w:rFonts w:ascii="Times New Roman" w:hAnsi="Times New Roman"/>
          <w:sz w:val="28"/>
        </w:rPr>
        <w:t>63</w:t>
      </w:r>
      <w:r w:rsidRPr="00911FFD">
        <w:rPr>
          <w:rFonts w:ascii="Times New Roman" w:hAnsi="Times New Roman"/>
          <w:sz w:val="28"/>
        </w:rPr>
        <w:t>%);</w:t>
      </w:r>
    </w:p>
    <w:p w14:paraId="21000000" w14:textId="77777777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участок км 416+000 - км 425+000(процент технической готовности – 54,34%);  </w:t>
      </w:r>
    </w:p>
    <w:p w14:paraId="22000000" w14:textId="77777777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участок км 633+778 - км 647+778 (процент технической готовности – 14,32%);</w:t>
      </w:r>
    </w:p>
    <w:p w14:paraId="23000000" w14:textId="687C1DE5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участок км 647+778- км 659+744 (процент технической готовности – </w:t>
      </w:r>
      <w:r w:rsidR="005D3A15" w:rsidRPr="00911FFD">
        <w:rPr>
          <w:rFonts w:ascii="Times New Roman" w:hAnsi="Times New Roman"/>
          <w:sz w:val="28"/>
        </w:rPr>
        <w:t>43,61</w:t>
      </w:r>
      <w:r w:rsidRPr="00911FFD">
        <w:rPr>
          <w:rFonts w:ascii="Times New Roman" w:hAnsi="Times New Roman"/>
          <w:sz w:val="28"/>
        </w:rPr>
        <w:t>%);</w:t>
      </w:r>
    </w:p>
    <w:p w14:paraId="24000000" w14:textId="48746654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участок км 659+744- км 676+880 (процент технической готовности – 24,</w:t>
      </w:r>
      <w:r w:rsidR="005D3A15" w:rsidRPr="00911FFD">
        <w:rPr>
          <w:rFonts w:ascii="Times New Roman" w:hAnsi="Times New Roman"/>
          <w:sz w:val="28"/>
        </w:rPr>
        <w:t>55</w:t>
      </w:r>
      <w:r w:rsidRPr="00911FFD">
        <w:rPr>
          <w:rFonts w:ascii="Times New Roman" w:hAnsi="Times New Roman"/>
          <w:sz w:val="28"/>
        </w:rPr>
        <w:t>%);</w:t>
      </w:r>
    </w:p>
    <w:p w14:paraId="25000000" w14:textId="77777777" w:rsidR="009B27C8" w:rsidRPr="00911FFD" w:rsidRDefault="00A440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участок км 679+150- км 687+545 (процент технической готовности – 24.05%).</w:t>
      </w:r>
    </w:p>
    <w:p w14:paraId="26000000" w14:textId="55C88A7E" w:rsidR="009B27C8" w:rsidRPr="00911FFD" w:rsidRDefault="005D3A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Завершены</w:t>
      </w:r>
      <w:r w:rsidR="00A440EB" w:rsidRPr="00911FFD">
        <w:rPr>
          <w:rFonts w:ascii="Times New Roman" w:hAnsi="Times New Roman"/>
          <w:sz w:val="28"/>
        </w:rPr>
        <w:t xml:space="preserve"> работы текущего года по выполнению инженерных изысканий в целях строительства автомобильной дороги Колыма-Омсукчан-Омолон-Анадырь на территории Чукотского автономного округа. Участок Омолон-Анадырь с подъездами до Билибино, Комсомольского, Эгвекинота участок км 731+604 - км 839+537. Работы выполнены и профинансированы на </w:t>
      </w:r>
      <w:r w:rsidRPr="00911FFD">
        <w:rPr>
          <w:rFonts w:ascii="Times New Roman" w:hAnsi="Times New Roman"/>
          <w:sz w:val="28"/>
        </w:rPr>
        <w:t>162 183,8</w:t>
      </w:r>
      <w:r w:rsidR="00A440EB" w:rsidRPr="00911FFD">
        <w:rPr>
          <w:rFonts w:ascii="Times New Roman" w:hAnsi="Times New Roman"/>
          <w:sz w:val="28"/>
        </w:rPr>
        <w:t xml:space="preserve"> тыс. рублей.</w:t>
      </w:r>
      <w:r w:rsidRPr="00911FFD">
        <w:rPr>
          <w:rFonts w:ascii="Times New Roman" w:hAnsi="Times New Roman"/>
          <w:sz w:val="28"/>
        </w:rPr>
        <w:t xml:space="preserve"> </w:t>
      </w:r>
    </w:p>
    <w:p w14:paraId="27000000" w14:textId="77777777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spacing w:val="-8"/>
          <w:sz w:val="28"/>
        </w:rPr>
        <w:t xml:space="preserve">Также в 2023 году в целях опережающего финансового обеспечения расходного обязательства бюджету Чукотского автономного округа был предоставлен бюджетный кредит на реализацию мероприятий по строительству дороги в размере </w:t>
      </w:r>
      <w:r w:rsidRPr="00911FFD">
        <w:rPr>
          <w:rFonts w:ascii="Times New Roman" w:hAnsi="Times New Roman"/>
          <w:b/>
          <w:spacing w:val="-8"/>
          <w:sz w:val="28"/>
        </w:rPr>
        <w:t>730 491,0</w:t>
      </w:r>
      <w:r w:rsidRPr="00911FFD">
        <w:rPr>
          <w:rFonts w:ascii="Times New Roman" w:hAnsi="Times New Roman"/>
          <w:spacing w:val="-8"/>
          <w:sz w:val="28"/>
        </w:rPr>
        <w:t xml:space="preserve"> тыс. рублей, бюджетный кредит погашен в апреле 2024 года, на него направлены средства, предусмотренные Соглашением </w:t>
      </w:r>
      <w:r w:rsidRPr="00911FFD">
        <w:rPr>
          <w:rFonts w:ascii="Times New Roman" w:hAnsi="Times New Roman"/>
          <w:sz w:val="28"/>
        </w:rPr>
        <w:t>от 25.12.2023 № 108-09-2024-003.</w:t>
      </w:r>
    </w:p>
    <w:p w14:paraId="28000000" w14:textId="30F59198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b/>
          <w:spacing w:val="-8"/>
          <w:sz w:val="28"/>
        </w:rPr>
        <w:t xml:space="preserve">V. </w:t>
      </w:r>
      <w:r w:rsidRPr="00911FFD">
        <w:rPr>
          <w:rFonts w:ascii="Times New Roman" w:hAnsi="Times New Roman"/>
          <w:b/>
          <w:sz w:val="28"/>
        </w:rPr>
        <w:t>Комплекс процессных мероприятий «Дорожная деятельность в отношении автомобильных дорог общего пользования регионального значения Чукотского автономного округа в части проектирования, содержания, ремонта и капитального ремонта»</w:t>
      </w:r>
      <w:r w:rsidRPr="00911FFD">
        <w:rPr>
          <w:rFonts w:ascii="Times New Roman" w:hAnsi="Times New Roman"/>
          <w:sz w:val="28"/>
        </w:rPr>
        <w:t xml:space="preserve"> </w:t>
      </w:r>
      <w:r w:rsidRPr="00911FFD">
        <w:rPr>
          <w:rFonts w:ascii="Times New Roman" w:hAnsi="Times New Roman"/>
          <w:spacing w:val="-8"/>
          <w:sz w:val="28"/>
        </w:rPr>
        <w:t xml:space="preserve">работы выполнены </w:t>
      </w:r>
      <w:r w:rsidR="00AD59B0" w:rsidRPr="00911FFD">
        <w:rPr>
          <w:rFonts w:ascii="Times New Roman" w:hAnsi="Times New Roman"/>
          <w:spacing w:val="-8"/>
          <w:sz w:val="28"/>
        </w:rPr>
        <w:t xml:space="preserve">на 543 606,7 </w:t>
      </w:r>
      <w:r w:rsidRPr="00911FFD">
        <w:rPr>
          <w:rFonts w:ascii="Times New Roman" w:hAnsi="Times New Roman"/>
          <w:spacing w:val="-8"/>
          <w:sz w:val="28"/>
        </w:rPr>
        <w:t xml:space="preserve">и профинансированы на </w:t>
      </w:r>
      <w:r w:rsidR="00AD59B0" w:rsidRPr="00911FFD">
        <w:rPr>
          <w:rFonts w:ascii="Times New Roman" w:hAnsi="Times New Roman"/>
          <w:spacing w:val="-8"/>
          <w:sz w:val="28"/>
        </w:rPr>
        <w:t>546 522,7</w:t>
      </w:r>
      <w:r w:rsidRPr="00911FFD">
        <w:rPr>
          <w:rFonts w:ascii="Times New Roman" w:hAnsi="Times New Roman"/>
          <w:spacing w:val="-8"/>
          <w:sz w:val="28"/>
        </w:rPr>
        <w:t>. рублей:</w:t>
      </w:r>
    </w:p>
    <w:p w14:paraId="29000000" w14:textId="3F5FCB72" w:rsidR="009B27C8" w:rsidRPr="00911FFD" w:rsidRDefault="00A440EB" w:rsidP="007D77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pacing w:val="-3"/>
          <w:sz w:val="28"/>
        </w:rPr>
        <w:t xml:space="preserve"> </w:t>
      </w:r>
      <w:r w:rsidRPr="00911FFD">
        <w:rPr>
          <w:rFonts w:ascii="Times New Roman" w:hAnsi="Times New Roman"/>
          <w:sz w:val="28"/>
        </w:rPr>
        <w:t>В рамках мероприятия в целях обеспечения регулярного и безопасного движения выполнялись регламентные работы по содержанию автомобильных дорог и автозимников общего пользования и   искусственных сооружений на них (1</w:t>
      </w:r>
      <w:r w:rsidR="005D3A15" w:rsidRPr="00911FFD">
        <w:rPr>
          <w:rFonts w:ascii="Times New Roman" w:hAnsi="Times New Roman"/>
          <w:sz w:val="28"/>
        </w:rPr>
        <w:t> 806,9</w:t>
      </w:r>
      <w:r w:rsidRPr="00911FFD">
        <w:rPr>
          <w:rFonts w:ascii="Times New Roman" w:hAnsi="Times New Roman"/>
          <w:sz w:val="28"/>
        </w:rPr>
        <w:t xml:space="preserve"> км);</w:t>
      </w:r>
      <w:r w:rsidR="007D77E9" w:rsidRPr="00911FFD">
        <w:rPr>
          <w:rFonts w:ascii="Times New Roman" w:hAnsi="Times New Roman"/>
          <w:sz w:val="28"/>
        </w:rPr>
        <w:t xml:space="preserve"> работы профинансированы на 538 408,0 тыс. рублей, выполнены – на 535 491,9 тыс. рублей (</w:t>
      </w:r>
      <w:r w:rsidR="00A20580" w:rsidRPr="00911FFD">
        <w:rPr>
          <w:rFonts w:ascii="Times New Roman" w:hAnsi="Times New Roman"/>
          <w:sz w:val="28"/>
        </w:rPr>
        <w:t>финансирование работ в размере</w:t>
      </w:r>
      <w:r w:rsidR="000A7ED4" w:rsidRPr="00911FFD">
        <w:rPr>
          <w:rFonts w:ascii="Times New Roman" w:hAnsi="Times New Roman"/>
          <w:sz w:val="28"/>
        </w:rPr>
        <w:t xml:space="preserve"> 2 915,6 тыс. рублей – за выполненные работы 2023 года</w:t>
      </w:r>
      <w:r w:rsidR="007D77E9" w:rsidRPr="00911FFD">
        <w:rPr>
          <w:rFonts w:ascii="Times New Roman" w:hAnsi="Times New Roman"/>
          <w:sz w:val="28"/>
        </w:rPr>
        <w:t>);</w:t>
      </w:r>
    </w:p>
    <w:p w14:paraId="7FFC316F" w14:textId="2770AFCA" w:rsidR="007D77E9" w:rsidRPr="00911FFD" w:rsidRDefault="000A7ED4" w:rsidP="007D77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по мероприятию «Проектно-изыскательские работы, научно-технические, исследовательские, опытно-технологические, землеустроительные работы, диагностика, паспортизация, обследование автодорог и прочие работы» работы выполнены и профинансированы на 3 995,</w:t>
      </w:r>
      <w:r w:rsidR="00A20580" w:rsidRPr="00911FFD">
        <w:rPr>
          <w:rFonts w:ascii="Times New Roman" w:hAnsi="Times New Roman"/>
          <w:sz w:val="28"/>
        </w:rPr>
        <w:t>4 тыс. рублей, в том числе:</w:t>
      </w:r>
    </w:p>
    <w:p w14:paraId="29BD97ED" w14:textId="77777777" w:rsidR="005D3A15" w:rsidRPr="00911FFD" w:rsidRDefault="005D3A15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FFD">
        <w:rPr>
          <w:rFonts w:ascii="Times New Roman" w:hAnsi="Times New Roman"/>
          <w:sz w:val="28"/>
          <w:szCs w:val="28"/>
        </w:rPr>
        <w:t xml:space="preserve">- Завершены работы по оценке уязвимости и разработке планов обеспечения транспортной безопасности объектов транспортной инфраструктуры в сфере </w:t>
      </w:r>
      <w:r w:rsidRPr="00911FFD">
        <w:rPr>
          <w:rFonts w:ascii="Times New Roman" w:hAnsi="Times New Roman"/>
          <w:sz w:val="28"/>
          <w:szCs w:val="28"/>
        </w:rPr>
        <w:lastRenderedPageBreak/>
        <w:t>дорожного хозяйства на автомобильной дороге "Колыма - Омсукчан - Омолон - Анадырь на территории Чукотского автономного округа. Участок Омолон - Анадырь с подъездами до Билибино, Комсомольского, Эгвекинота";</w:t>
      </w:r>
    </w:p>
    <w:p w14:paraId="697A3929" w14:textId="77777777" w:rsidR="005D3A15" w:rsidRPr="00911FFD" w:rsidRDefault="005D3A15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FFD">
        <w:rPr>
          <w:rFonts w:ascii="Times New Roman" w:hAnsi="Times New Roman"/>
          <w:sz w:val="28"/>
          <w:szCs w:val="28"/>
        </w:rPr>
        <w:t>- выполнены работы текущего года по разработке проекта по обустройству обеспечения транспортной безопасности объектов транспортной инфраструктуры;</w:t>
      </w:r>
    </w:p>
    <w:p w14:paraId="10EFC079" w14:textId="77777777" w:rsidR="005D3A15" w:rsidRPr="00911FFD" w:rsidRDefault="005D3A15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FFD">
        <w:rPr>
          <w:rFonts w:ascii="Times New Roman" w:hAnsi="Times New Roman"/>
          <w:sz w:val="28"/>
          <w:szCs w:val="28"/>
        </w:rPr>
        <w:t>- завершены работы по инженерным изысканиям и разработке проекта лесовосстановления;</w:t>
      </w:r>
    </w:p>
    <w:p w14:paraId="58B7AEFB" w14:textId="7DBC9CDA" w:rsidR="005D3A15" w:rsidRPr="00911FFD" w:rsidRDefault="005D3A15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FFD">
        <w:rPr>
          <w:rFonts w:ascii="Times New Roman" w:hAnsi="Times New Roman"/>
          <w:sz w:val="28"/>
          <w:szCs w:val="28"/>
        </w:rPr>
        <w:t>- выполнены работы текущего года по обследованию, диагностик</w:t>
      </w:r>
      <w:r w:rsidR="007D77E9" w:rsidRPr="00911FFD">
        <w:rPr>
          <w:rFonts w:ascii="Times New Roman" w:hAnsi="Times New Roman"/>
          <w:sz w:val="28"/>
          <w:szCs w:val="28"/>
        </w:rPr>
        <w:t>е</w:t>
      </w:r>
      <w:r w:rsidRPr="00911FFD">
        <w:rPr>
          <w:rFonts w:ascii="Times New Roman" w:hAnsi="Times New Roman"/>
          <w:sz w:val="28"/>
          <w:szCs w:val="28"/>
        </w:rPr>
        <w:t>, паспортизации и оценке технического состояния мостов на автомобильной дороге общего пользования регионального значения «Билибино-Кепервеем»;</w:t>
      </w:r>
    </w:p>
    <w:p w14:paraId="19C0C8E6" w14:textId="77777777" w:rsidR="005D3A15" w:rsidRPr="00911FFD" w:rsidRDefault="005D3A15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FFD">
        <w:rPr>
          <w:rFonts w:ascii="Times New Roman" w:hAnsi="Times New Roman"/>
          <w:sz w:val="28"/>
          <w:szCs w:val="28"/>
        </w:rPr>
        <w:t>- завершены работы по технологическому присоединению энергопринимающих устройств наружного освещения автомобильной дороги "Подъезд до базы ГП ЧАО "Чукотоптторг" от г. Певек" на участке км 0+000 - км 2+200;</w:t>
      </w:r>
    </w:p>
    <w:p w14:paraId="13E7E0BF" w14:textId="1693B596" w:rsidR="005D3A15" w:rsidRPr="00F209DD" w:rsidRDefault="005D3A15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11FFD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r w:rsidRPr="00F209DD">
        <w:rPr>
          <w:rFonts w:ascii="Times New Roman" w:hAnsi="Times New Roman"/>
          <w:color w:val="auto"/>
          <w:sz w:val="28"/>
          <w:szCs w:val="28"/>
        </w:rPr>
        <w:t>выполнен комплекс работ по оценке технического состояния автомобильных дорог общего пользования регионального значения "Билибино-Кепервеем</w:t>
      </w:r>
      <w:r w:rsidR="00AF6D26" w:rsidRPr="00F209DD">
        <w:rPr>
          <w:rFonts w:ascii="Times New Roman" w:hAnsi="Times New Roman"/>
          <w:color w:val="auto"/>
          <w:sz w:val="28"/>
          <w:szCs w:val="28"/>
        </w:rPr>
        <w:t>" и "Билибино-Встречный-Анюйск".</w:t>
      </w:r>
    </w:p>
    <w:p w14:paraId="43DE3276" w14:textId="134E18E7" w:rsidR="00A20580" w:rsidRPr="00F209DD" w:rsidRDefault="00AF6D26" w:rsidP="005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F209DD">
        <w:rPr>
          <w:rFonts w:ascii="Times New Roman" w:hAnsi="Times New Roman"/>
          <w:color w:val="auto"/>
          <w:sz w:val="28"/>
          <w:szCs w:val="28"/>
        </w:rPr>
        <w:t>По мероприятию по</w:t>
      </w:r>
      <w:r w:rsidR="00A93DDA" w:rsidRPr="00F209DD">
        <w:rPr>
          <w:rFonts w:ascii="Times New Roman" w:hAnsi="Times New Roman"/>
          <w:color w:val="auto"/>
          <w:sz w:val="28"/>
          <w:szCs w:val="28"/>
        </w:rPr>
        <w:t xml:space="preserve"> проведени</w:t>
      </w:r>
      <w:r w:rsidRPr="00F209DD">
        <w:rPr>
          <w:rFonts w:ascii="Times New Roman" w:hAnsi="Times New Roman"/>
          <w:color w:val="auto"/>
          <w:sz w:val="28"/>
          <w:szCs w:val="28"/>
        </w:rPr>
        <w:t>ю</w:t>
      </w:r>
      <w:r w:rsidR="00A93DDA" w:rsidRPr="00F209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209DD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="00A93DDA" w:rsidRPr="00F209DD">
        <w:rPr>
          <w:rFonts w:ascii="Times New Roman" w:hAnsi="Times New Roman"/>
          <w:color w:val="auto"/>
          <w:sz w:val="28"/>
          <w:szCs w:val="28"/>
        </w:rPr>
        <w:t>экспертизы</w:t>
      </w:r>
      <w:r w:rsidRPr="00F209DD">
        <w:rPr>
          <w:rFonts w:ascii="Times New Roman" w:hAnsi="Times New Roman"/>
          <w:color w:val="auto"/>
          <w:sz w:val="28"/>
          <w:szCs w:val="28"/>
        </w:rPr>
        <w:t xml:space="preserve"> проектной документации </w:t>
      </w:r>
      <w:r w:rsidR="00A93DDA" w:rsidRPr="00F209DD">
        <w:rPr>
          <w:rFonts w:ascii="Times New Roman" w:hAnsi="Times New Roman"/>
          <w:color w:val="auto"/>
          <w:sz w:val="28"/>
          <w:szCs w:val="28"/>
        </w:rPr>
        <w:t xml:space="preserve"> Департаментом строительства и жилищно-коммунального хозяйства Чукотского АО </w:t>
      </w:r>
      <w:r w:rsidR="00A5579E" w:rsidRPr="00F209DD">
        <w:rPr>
          <w:rFonts w:ascii="Times New Roman" w:hAnsi="Times New Roman"/>
          <w:color w:val="auto"/>
          <w:sz w:val="28"/>
          <w:szCs w:val="28"/>
        </w:rPr>
        <w:t>работы выполнены и профинансированы на</w:t>
      </w:r>
      <w:r w:rsidR="00A93DDA" w:rsidRPr="00F209DD">
        <w:rPr>
          <w:rFonts w:ascii="Times New Roman" w:hAnsi="Times New Roman"/>
          <w:color w:val="auto"/>
          <w:sz w:val="28"/>
          <w:szCs w:val="28"/>
        </w:rPr>
        <w:t xml:space="preserve"> 4 119,4 тыс. рублей.</w:t>
      </w:r>
    </w:p>
    <w:p w14:paraId="2B000000" w14:textId="313F058F" w:rsidR="009B27C8" w:rsidRPr="00F209DD" w:rsidRDefault="00A440EB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pacing w:val="-8"/>
          <w:sz w:val="28"/>
        </w:rPr>
      </w:pPr>
      <w:r w:rsidRPr="00F209DD">
        <w:rPr>
          <w:rFonts w:ascii="Times New Roman" w:hAnsi="Times New Roman"/>
          <w:b/>
          <w:color w:val="auto"/>
          <w:spacing w:val="-8"/>
          <w:sz w:val="28"/>
        </w:rPr>
        <w:t xml:space="preserve">VI. </w:t>
      </w:r>
      <w:r w:rsidRPr="00F209DD">
        <w:rPr>
          <w:rFonts w:ascii="Times New Roman" w:hAnsi="Times New Roman"/>
          <w:b/>
          <w:color w:val="auto"/>
          <w:sz w:val="28"/>
        </w:rPr>
        <w:t>Комплекс процессных мероприятий «Капитальный ремонт и благоустройство улично-дорожной сети и дворовых территорий (кварталов) в г. Певеке»</w:t>
      </w:r>
      <w:r w:rsidRPr="00F209DD">
        <w:rPr>
          <w:rFonts w:ascii="Times New Roman" w:hAnsi="Times New Roman"/>
          <w:color w:val="auto"/>
          <w:sz w:val="28"/>
        </w:rPr>
        <w:t xml:space="preserve"> работы выполнены и профинансированы на </w:t>
      </w:r>
      <w:r w:rsidR="00381CBC" w:rsidRPr="00F209DD">
        <w:rPr>
          <w:rFonts w:ascii="Times New Roman" w:hAnsi="Times New Roman"/>
          <w:color w:val="auto"/>
          <w:sz w:val="28"/>
        </w:rPr>
        <w:t>242 825,5</w:t>
      </w:r>
      <w:r w:rsidRPr="00F209DD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14:paraId="2C000000" w14:textId="552A4A7D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F209DD">
        <w:rPr>
          <w:rFonts w:ascii="Times New Roman" w:hAnsi="Times New Roman"/>
          <w:color w:val="auto"/>
          <w:spacing w:val="-8"/>
          <w:sz w:val="28"/>
        </w:rPr>
        <w:t xml:space="preserve">- по мероприятию </w:t>
      </w:r>
      <w:r w:rsidRPr="00F209DD">
        <w:rPr>
          <w:rFonts w:ascii="Times New Roman" w:hAnsi="Times New Roman"/>
          <w:b/>
          <w:color w:val="auto"/>
          <w:sz w:val="28"/>
        </w:rPr>
        <w:t>«</w:t>
      </w:r>
      <w:r w:rsidRPr="00F209DD">
        <w:rPr>
          <w:rFonts w:ascii="Times New Roman" w:hAnsi="Times New Roman"/>
          <w:color w:val="auto"/>
          <w:sz w:val="28"/>
        </w:rPr>
        <w:t xml:space="preserve">Реконструкция автомобильной дороги "Подъезд до базы ГП ЧАО "Чукотоптторг" от г. Певек" </w:t>
      </w:r>
      <w:bookmarkEnd w:id="0"/>
      <w:r w:rsidRPr="00911FFD">
        <w:rPr>
          <w:rFonts w:ascii="Times New Roman" w:hAnsi="Times New Roman"/>
          <w:sz w:val="28"/>
        </w:rPr>
        <w:t xml:space="preserve">на участке км 0+000 - км 2+200  на сумму </w:t>
      </w:r>
      <w:r w:rsidR="00381CBC" w:rsidRPr="00911FFD">
        <w:rPr>
          <w:rFonts w:ascii="Times New Roman" w:hAnsi="Times New Roman"/>
          <w:sz w:val="28"/>
        </w:rPr>
        <w:t>192 825,5</w:t>
      </w:r>
      <w:r w:rsidRPr="00911FFD">
        <w:rPr>
          <w:rFonts w:ascii="Times New Roman" w:hAnsi="Times New Roman"/>
          <w:sz w:val="28"/>
        </w:rPr>
        <w:t xml:space="preserve"> тыс. рублей;</w:t>
      </w:r>
    </w:p>
    <w:p w14:paraId="2D000000" w14:textId="0FF8E259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по мероприятию </w:t>
      </w:r>
      <w:r w:rsidRPr="00911FFD">
        <w:rPr>
          <w:rFonts w:ascii="Times New Roman" w:hAnsi="Times New Roman"/>
          <w:spacing w:val="-8"/>
          <w:sz w:val="28"/>
        </w:rPr>
        <w:t xml:space="preserve">«Капитальный ремонт улично-дорожной сети и дворовых территорий (кварталов) в г. Певеке Чукотского автономного округа. Квартал III» </w:t>
      </w:r>
      <w:r w:rsidRPr="00911FFD">
        <w:rPr>
          <w:rFonts w:ascii="Times New Roman" w:hAnsi="Times New Roman"/>
          <w:sz w:val="28"/>
        </w:rPr>
        <w:t xml:space="preserve">на сумму </w:t>
      </w:r>
      <w:r w:rsidR="00381CBC" w:rsidRPr="00911FFD">
        <w:rPr>
          <w:rFonts w:ascii="Times New Roman" w:hAnsi="Times New Roman"/>
          <w:sz w:val="28"/>
        </w:rPr>
        <w:t>50 000,0</w:t>
      </w:r>
      <w:r w:rsidRPr="00911FFD">
        <w:rPr>
          <w:rFonts w:ascii="Times New Roman" w:hAnsi="Times New Roman"/>
          <w:sz w:val="28"/>
        </w:rPr>
        <w:t xml:space="preserve"> тыс. рублей.</w:t>
      </w:r>
    </w:p>
    <w:p w14:paraId="2E000000" w14:textId="69F0B6C6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b/>
          <w:spacing w:val="-8"/>
          <w:sz w:val="28"/>
        </w:rPr>
        <w:t>VII. Региональный проект «Региональная и местная дорожная сеть»</w:t>
      </w:r>
      <w:r w:rsidRPr="00911FFD">
        <w:rPr>
          <w:rFonts w:ascii="Times New Roman" w:hAnsi="Times New Roman"/>
          <w:spacing w:val="-8"/>
          <w:sz w:val="28"/>
        </w:rPr>
        <w:t xml:space="preserve"> работы выполнены и профинансированы на </w:t>
      </w:r>
      <w:r w:rsidR="00381CBC" w:rsidRPr="00911FFD">
        <w:rPr>
          <w:rFonts w:ascii="Times New Roman" w:hAnsi="Times New Roman"/>
          <w:spacing w:val="-8"/>
          <w:sz w:val="28"/>
        </w:rPr>
        <w:t>151 485,7</w:t>
      </w:r>
      <w:r w:rsidRPr="00911FFD">
        <w:rPr>
          <w:rFonts w:ascii="Times New Roman" w:hAnsi="Times New Roman"/>
          <w:spacing w:val="-8"/>
          <w:sz w:val="28"/>
        </w:rPr>
        <w:t xml:space="preserve"> тыс. рублей, из них:</w:t>
      </w:r>
    </w:p>
    <w:p w14:paraId="2F000000" w14:textId="60725A1A" w:rsidR="009B27C8" w:rsidRPr="00911FFD" w:rsidRDefault="001B768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1) </w:t>
      </w:r>
      <w:r w:rsidR="00A440EB" w:rsidRPr="00911FFD">
        <w:rPr>
          <w:rFonts w:ascii="Times New Roman" w:hAnsi="Times New Roman"/>
          <w:sz w:val="28"/>
        </w:rPr>
        <w:t xml:space="preserve">в рамках предоставления субсидии бюджету ГО Анадырь на реализацию мероприятий по приведению в нормативное состояние дорог местного значения работы выполнены и профинансированы на </w:t>
      </w:r>
      <w:r w:rsidR="00381CBC" w:rsidRPr="00911FFD">
        <w:rPr>
          <w:rFonts w:ascii="Times New Roman" w:hAnsi="Times New Roman"/>
          <w:sz w:val="28"/>
        </w:rPr>
        <w:t>135 925,5</w:t>
      </w:r>
      <w:r w:rsidR="00A440EB" w:rsidRPr="00911FFD">
        <w:rPr>
          <w:rFonts w:ascii="Times New Roman" w:hAnsi="Times New Roman"/>
          <w:sz w:val="28"/>
        </w:rPr>
        <w:t xml:space="preserve"> тыс. рублей, в том числе:</w:t>
      </w:r>
    </w:p>
    <w:p w14:paraId="30000000" w14:textId="77777777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на ремонт участка автомобильной дороги по ул. Отке от КМ 1+314 до КМ 1+378, контракт исполнен;</w:t>
      </w:r>
    </w:p>
    <w:p w14:paraId="31000000" w14:textId="77777777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 - на ремонт участка автомобильной дороги от КМ 0+040 до КМ 0+120 по ул. «Подъезд к стоянке Правительства ЧАО», контракт исполнен;</w:t>
      </w:r>
    </w:p>
    <w:p w14:paraId="32000000" w14:textId="77777777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на ремонт участка автомобильной дороги по ул. Партизанская от КМ 0+184 до КМ 0+243,</w:t>
      </w:r>
      <w:r w:rsidRPr="00911FFD">
        <w:t xml:space="preserve"> </w:t>
      </w:r>
      <w:r w:rsidRPr="00911FFD">
        <w:rPr>
          <w:rFonts w:ascii="Times New Roman" w:hAnsi="Times New Roman"/>
          <w:sz w:val="28"/>
        </w:rPr>
        <w:t>контракт исполнен;</w:t>
      </w:r>
    </w:p>
    <w:p w14:paraId="33000000" w14:textId="77777777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на ремонт участка автомобильной дороги от КМ 0+314 до КМ 0+430 по ул. Южная, контракт исполнен;</w:t>
      </w:r>
    </w:p>
    <w:p w14:paraId="34000000" w14:textId="597CB3D1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на ремонт участка автомобильной дороги по ул. Отке от КМ 1+057 до КМ 1+112, ул. Энергетиков от КМ 0+000 до КМ 0+095, </w:t>
      </w:r>
      <w:r w:rsidR="00381CBC" w:rsidRPr="00911FFD">
        <w:rPr>
          <w:rFonts w:ascii="Times New Roman" w:hAnsi="Times New Roman"/>
          <w:sz w:val="28"/>
        </w:rPr>
        <w:t>контракт исполнен</w:t>
      </w:r>
      <w:r w:rsidRPr="00911FFD">
        <w:rPr>
          <w:rFonts w:ascii="Times New Roman" w:hAnsi="Times New Roman"/>
          <w:sz w:val="28"/>
        </w:rPr>
        <w:t>;</w:t>
      </w:r>
    </w:p>
    <w:p w14:paraId="35000000" w14:textId="23169CDF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>- на ремонт участка автомобильной дороги от КМ 0+298 до КМ 0+325 и от КМ 0+725 до К</w:t>
      </w:r>
      <w:r w:rsidR="00381CBC" w:rsidRPr="00911FFD">
        <w:rPr>
          <w:rFonts w:ascii="Times New Roman" w:hAnsi="Times New Roman"/>
          <w:sz w:val="28"/>
        </w:rPr>
        <w:t>М 0+745 по ул. Рультытегина, контракт исполнен;</w:t>
      </w:r>
    </w:p>
    <w:p w14:paraId="36000000" w14:textId="77777777" w:rsidR="009B27C8" w:rsidRPr="00911FFD" w:rsidRDefault="00A440E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lastRenderedPageBreak/>
        <w:t>- на ремонт участка автомобильной дороги от КМ 0+155 до КМ 0+175 по ул. Беринга, контракт исполнен;</w:t>
      </w:r>
    </w:p>
    <w:p w14:paraId="37000000" w14:textId="5305BAA3" w:rsidR="009B27C8" w:rsidRPr="00911FFD" w:rsidRDefault="00A440EB" w:rsidP="009E0CE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на ремонт участка автомобильной дороги от КМ 0+032 до КМ 0+45 по ул. «Квартал № 2, проезд № 7», </w:t>
      </w:r>
      <w:r w:rsidR="00381CBC" w:rsidRPr="00911FFD">
        <w:rPr>
          <w:rFonts w:ascii="Times New Roman" w:hAnsi="Times New Roman"/>
          <w:sz w:val="28"/>
        </w:rPr>
        <w:t>контракт исполнен</w:t>
      </w:r>
      <w:r w:rsidRPr="00911FFD">
        <w:rPr>
          <w:rFonts w:ascii="Times New Roman" w:hAnsi="Times New Roman"/>
          <w:sz w:val="28"/>
        </w:rPr>
        <w:t>;</w:t>
      </w:r>
    </w:p>
    <w:p w14:paraId="38000000" w14:textId="70B93B25" w:rsidR="009B27C8" w:rsidRPr="00911FFD" w:rsidRDefault="00A440EB" w:rsidP="009E0CE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</w:rPr>
        <w:t xml:space="preserve">- на ремонт участка автомобильной дороги по ул. Энергетиков КМ 0+390 до КМ 0+420, </w:t>
      </w:r>
      <w:r w:rsidR="00381CBC" w:rsidRPr="00911FFD">
        <w:rPr>
          <w:rFonts w:ascii="Times New Roman" w:hAnsi="Times New Roman"/>
          <w:sz w:val="28"/>
        </w:rPr>
        <w:t>контракт исполнен;</w:t>
      </w:r>
    </w:p>
    <w:p w14:paraId="477ED153" w14:textId="1DF775C8" w:rsidR="00381CBC" w:rsidRPr="00911FFD" w:rsidRDefault="00381CBC" w:rsidP="009E0C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1FFD">
        <w:rPr>
          <w:rFonts w:ascii="Times New Roman" w:hAnsi="Times New Roman"/>
          <w:sz w:val="28"/>
        </w:rPr>
        <w:t>- на поставку и установку проекторного оборудования (проекционные пешеходные переходы) в количестве 10 штук</w:t>
      </w:r>
      <w:r w:rsidR="001B7689" w:rsidRPr="00911FFD">
        <w:rPr>
          <w:rFonts w:ascii="Times New Roman" w:hAnsi="Times New Roman"/>
          <w:sz w:val="28"/>
        </w:rPr>
        <w:t>,</w:t>
      </w:r>
      <w:r w:rsidRPr="00911FFD">
        <w:rPr>
          <w:rFonts w:ascii="Times New Roman" w:hAnsi="Times New Roman"/>
          <w:sz w:val="28"/>
        </w:rPr>
        <w:t xml:space="preserve"> </w:t>
      </w:r>
      <w:r w:rsidRPr="00911FFD">
        <w:rPr>
          <w:rFonts w:ascii="Times New Roman" w:hAnsi="Times New Roman"/>
          <w:sz w:val="28"/>
          <w:szCs w:val="28"/>
        </w:rPr>
        <w:t>контракт исполнен</w:t>
      </w:r>
      <w:r w:rsidR="001B7689" w:rsidRPr="00911FFD">
        <w:rPr>
          <w:rFonts w:ascii="Times New Roman" w:hAnsi="Times New Roman"/>
          <w:sz w:val="28"/>
          <w:szCs w:val="28"/>
        </w:rPr>
        <w:t>.</w:t>
      </w:r>
    </w:p>
    <w:p w14:paraId="39000000" w14:textId="663FCCD8" w:rsidR="009B27C8" w:rsidRPr="00911FFD" w:rsidRDefault="001B7689" w:rsidP="009E0CE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z w:val="28"/>
          <w:szCs w:val="28"/>
        </w:rPr>
        <w:t xml:space="preserve">2) </w:t>
      </w:r>
      <w:r w:rsidR="00A440EB" w:rsidRPr="00911FFD">
        <w:rPr>
          <w:rFonts w:ascii="Times New Roman" w:hAnsi="Times New Roman"/>
          <w:sz w:val="28"/>
        </w:rPr>
        <w:t xml:space="preserve">в рамках реализации мероприятия по приведению в нормативное состояние дорог регионального значения </w:t>
      </w:r>
      <w:r w:rsidRPr="00911FFD">
        <w:rPr>
          <w:rFonts w:ascii="Times New Roman" w:hAnsi="Times New Roman"/>
          <w:sz w:val="28"/>
        </w:rPr>
        <w:t>выполнены</w:t>
      </w:r>
      <w:r w:rsidR="00A440EB" w:rsidRPr="00911FFD">
        <w:rPr>
          <w:rFonts w:ascii="Times New Roman" w:hAnsi="Times New Roman"/>
          <w:sz w:val="28"/>
        </w:rPr>
        <w:t xml:space="preserve"> </w:t>
      </w:r>
      <w:r w:rsidRPr="00911FFD">
        <w:rPr>
          <w:rFonts w:ascii="Times New Roman" w:hAnsi="Times New Roman"/>
          <w:sz w:val="28"/>
        </w:rPr>
        <w:t xml:space="preserve">и профинансированы </w:t>
      </w:r>
      <w:r w:rsidR="00A440EB" w:rsidRPr="00911FFD">
        <w:rPr>
          <w:rFonts w:ascii="Times New Roman" w:hAnsi="Times New Roman"/>
          <w:sz w:val="28"/>
        </w:rPr>
        <w:t>работы по объекту «Капитальный ремонт автомобильной дороги «Подъезд до 10 причала» от 29 км а/д «Автоподъезд до аэропорта от г. Анадырь» в Чукотском автономном округе»</w:t>
      </w:r>
      <w:r w:rsidR="00D54D8A" w:rsidRPr="00911FFD">
        <w:rPr>
          <w:rFonts w:ascii="Times New Roman" w:hAnsi="Times New Roman"/>
          <w:sz w:val="28"/>
        </w:rPr>
        <w:t xml:space="preserve"> на общую сумму 11 366,0 тыс. рублей</w:t>
      </w:r>
      <w:r w:rsidR="00A440EB" w:rsidRPr="00911FFD">
        <w:rPr>
          <w:rFonts w:ascii="Times New Roman" w:hAnsi="Times New Roman"/>
          <w:sz w:val="28"/>
        </w:rPr>
        <w:t>;</w:t>
      </w:r>
    </w:p>
    <w:p w14:paraId="1034C332" w14:textId="77777777" w:rsidR="00314E16" w:rsidRPr="00911FFD" w:rsidRDefault="00A440EB" w:rsidP="009E0CE9">
      <w:pPr>
        <w:spacing w:after="0" w:line="240" w:lineRule="auto"/>
        <w:ind w:firstLine="249"/>
        <w:jc w:val="both"/>
        <w:rPr>
          <w:rFonts w:ascii="Times New Roman" w:hAnsi="Times New Roman"/>
          <w:sz w:val="28"/>
        </w:rPr>
      </w:pPr>
      <w:r w:rsidRPr="00911FFD">
        <w:rPr>
          <w:rFonts w:ascii="Times New Roman" w:hAnsi="Times New Roman"/>
          <w:spacing w:val="-8"/>
          <w:sz w:val="28"/>
        </w:rPr>
        <w:t xml:space="preserve">Также в рамках нацпроекта продолжены работы по содержанию дороги регионального значения «Певек-Апапельгино-Янранай». На выполнение указанных работ в 2021 году заключен контракт жизненного цикла, предполагающий выполнение работ по капитальному ремонту и последующему содержанию дороги. </w:t>
      </w:r>
      <w:r w:rsidR="00314E16" w:rsidRPr="00911FFD">
        <w:rPr>
          <w:rFonts w:ascii="Times New Roman" w:hAnsi="Times New Roman"/>
          <w:spacing w:val="-8"/>
          <w:sz w:val="28"/>
        </w:rPr>
        <w:t xml:space="preserve">Работы выполнены и профинансированы </w:t>
      </w:r>
      <w:r w:rsidR="00314E16" w:rsidRPr="00911FFD">
        <w:rPr>
          <w:rFonts w:ascii="Times New Roman" w:hAnsi="Times New Roman"/>
          <w:sz w:val="28"/>
        </w:rPr>
        <w:t>на общую сумму 4 194,2 тыс. рублей.</w:t>
      </w:r>
    </w:p>
    <w:p w14:paraId="3A000000" w14:textId="39626E78" w:rsidR="009B27C8" w:rsidRPr="00911FFD" w:rsidRDefault="00314E16" w:rsidP="009E0CE9">
      <w:pPr>
        <w:spacing w:after="0" w:line="240" w:lineRule="auto"/>
        <w:ind w:firstLine="249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spacing w:val="-8"/>
          <w:sz w:val="28"/>
        </w:rPr>
        <w:t xml:space="preserve"> </w:t>
      </w:r>
    </w:p>
    <w:p w14:paraId="3B000000" w14:textId="6207E00F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b/>
          <w:spacing w:val="-8"/>
          <w:sz w:val="28"/>
        </w:rPr>
        <w:t xml:space="preserve">VIII. </w:t>
      </w:r>
      <w:r w:rsidRPr="00911FFD">
        <w:rPr>
          <w:rFonts w:ascii="Times New Roman" w:hAnsi="Times New Roman"/>
          <w:b/>
          <w:sz w:val="28"/>
        </w:rPr>
        <w:t xml:space="preserve">Комплекс процессных мероприятий «Реконструкция, капитальный ремонт автомобильных дорог общего пользования регионального значения и сооружений на них»: </w:t>
      </w:r>
      <w:r w:rsidRPr="00911FFD">
        <w:rPr>
          <w:rFonts w:ascii="Times New Roman" w:hAnsi="Times New Roman"/>
          <w:sz w:val="28"/>
        </w:rPr>
        <w:t xml:space="preserve">в рамках комплекса </w:t>
      </w:r>
      <w:r w:rsidRPr="00911FFD">
        <w:rPr>
          <w:rFonts w:ascii="Times New Roman" w:hAnsi="Times New Roman"/>
          <w:spacing w:val="-8"/>
          <w:sz w:val="28"/>
        </w:rPr>
        <w:t xml:space="preserve">продолжены работы по капитальному ремонту дорожной инфраструктуры в целях разработки месторождения «Пыркакайские штокверки» (капитальный ремонт автодороги Певек-Апапельгино-Янранай). Работы выполнены и профинансированы на </w:t>
      </w:r>
      <w:r w:rsidR="00432C09" w:rsidRPr="00911FFD">
        <w:rPr>
          <w:rFonts w:ascii="Times New Roman" w:hAnsi="Times New Roman"/>
          <w:spacing w:val="-8"/>
          <w:sz w:val="28"/>
        </w:rPr>
        <w:t>159 881,2</w:t>
      </w:r>
      <w:r w:rsidRPr="00911FFD">
        <w:rPr>
          <w:rFonts w:ascii="Times New Roman" w:hAnsi="Times New Roman"/>
          <w:spacing w:val="-8"/>
          <w:sz w:val="28"/>
        </w:rPr>
        <w:t xml:space="preserve"> тыс. рублей. </w:t>
      </w:r>
    </w:p>
    <w:p w14:paraId="3C000000" w14:textId="7D3B71BE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b/>
          <w:spacing w:val="-8"/>
          <w:sz w:val="28"/>
        </w:rPr>
        <w:t xml:space="preserve">IX. </w:t>
      </w:r>
      <w:r w:rsidRPr="00911FFD">
        <w:rPr>
          <w:rFonts w:ascii="Times New Roman" w:hAnsi="Times New Roman"/>
          <w:b/>
          <w:sz w:val="28"/>
        </w:rPr>
        <w:t>Комплекс процессных мероприятий «Укрепление и оснащение материально-технической базы организаций дорожного хозяйства»:</w:t>
      </w:r>
      <w:r w:rsidRPr="00911FFD">
        <w:rPr>
          <w:rFonts w:ascii="Times New Roman" w:hAnsi="Times New Roman"/>
          <w:sz w:val="28"/>
        </w:rPr>
        <w:t xml:space="preserve"> </w:t>
      </w:r>
      <w:r w:rsidRPr="00911FFD">
        <w:rPr>
          <w:rFonts w:ascii="Times New Roman" w:hAnsi="Times New Roman"/>
          <w:spacing w:val="-8"/>
          <w:sz w:val="28"/>
        </w:rPr>
        <w:t xml:space="preserve">за </w:t>
      </w:r>
      <w:r w:rsidR="00957669" w:rsidRPr="00911FFD">
        <w:rPr>
          <w:rFonts w:ascii="Times New Roman" w:hAnsi="Times New Roman"/>
          <w:spacing w:val="-8"/>
          <w:sz w:val="28"/>
        </w:rPr>
        <w:t>2024 год</w:t>
      </w:r>
      <w:r w:rsidRPr="00911FFD">
        <w:rPr>
          <w:rFonts w:ascii="Times New Roman" w:hAnsi="Times New Roman"/>
          <w:spacing w:val="-8"/>
          <w:sz w:val="28"/>
        </w:rPr>
        <w:t xml:space="preserve"> общий размер субсидии, предоставленной ООО «Билибинское ДРСУ» и ООО «Чаунское ДРСУ» на возмещение частичной компенсации их затрат по уплате лизинговых платежей, предусмотренных договорами финансовой аренды (лизинга) техники и оборудования, закупленных для обслуживания дорог регионального и местного значения, составил </w:t>
      </w:r>
      <w:r w:rsidR="00957669" w:rsidRPr="00911FFD">
        <w:rPr>
          <w:rFonts w:ascii="Times New Roman" w:hAnsi="Times New Roman"/>
          <w:spacing w:val="-8"/>
          <w:sz w:val="28"/>
        </w:rPr>
        <w:t>24 609,4</w:t>
      </w:r>
      <w:r w:rsidRPr="00911FFD">
        <w:rPr>
          <w:rFonts w:ascii="Times New Roman" w:hAnsi="Times New Roman"/>
          <w:spacing w:val="-8"/>
          <w:sz w:val="28"/>
        </w:rPr>
        <w:t xml:space="preserve"> тыс. рублей.</w:t>
      </w:r>
    </w:p>
    <w:p w14:paraId="3D000000" w14:textId="2DCDA38B" w:rsidR="009B27C8" w:rsidRPr="00911FFD" w:rsidRDefault="00A440EB">
      <w:pPr>
        <w:spacing w:after="0" w:line="240" w:lineRule="auto"/>
        <w:ind w:firstLine="249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b/>
          <w:spacing w:val="-8"/>
          <w:sz w:val="28"/>
        </w:rPr>
        <w:t xml:space="preserve">X. В рамках </w:t>
      </w:r>
      <w:r w:rsidRPr="00911FFD">
        <w:rPr>
          <w:rFonts w:ascii="Times New Roman" w:hAnsi="Times New Roman"/>
          <w:b/>
          <w:sz w:val="28"/>
        </w:rPr>
        <w:t>Комплекса процессных мероприятий «Функционирование дорожных учреждений»</w:t>
      </w:r>
      <w:r w:rsidRPr="00911FFD">
        <w:rPr>
          <w:rFonts w:ascii="Times New Roman" w:hAnsi="Times New Roman"/>
          <w:sz w:val="28"/>
        </w:rPr>
        <w:t xml:space="preserve"> работы профинансированы и выполнены на </w:t>
      </w:r>
      <w:r w:rsidR="00957669" w:rsidRPr="00911FFD">
        <w:rPr>
          <w:rFonts w:ascii="Times New Roman" w:hAnsi="Times New Roman"/>
          <w:sz w:val="28"/>
        </w:rPr>
        <w:t>556 345,2</w:t>
      </w:r>
      <w:r w:rsidRPr="00911FFD">
        <w:rPr>
          <w:rFonts w:ascii="Times New Roman" w:hAnsi="Times New Roman"/>
          <w:sz w:val="28"/>
        </w:rPr>
        <w:t xml:space="preserve"> тыс. рублей</w:t>
      </w:r>
      <w:r w:rsidRPr="00911FFD">
        <w:rPr>
          <w:rFonts w:ascii="Times New Roman" w:hAnsi="Times New Roman"/>
          <w:spacing w:val="-8"/>
          <w:sz w:val="28"/>
        </w:rPr>
        <w:t>:</w:t>
      </w:r>
    </w:p>
    <w:p w14:paraId="3E000000" w14:textId="5057620E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spacing w:val="-8"/>
          <w:sz w:val="28"/>
        </w:rPr>
        <w:t>по мероприятию -</w:t>
      </w:r>
      <w:r w:rsidRPr="00911FFD">
        <w:t xml:space="preserve"> </w:t>
      </w:r>
      <w:r w:rsidRPr="00911FFD">
        <w:rPr>
          <w:rFonts w:ascii="Times New Roman" w:hAnsi="Times New Roman"/>
          <w:spacing w:val="-8"/>
          <w:sz w:val="28"/>
        </w:rPr>
        <w:t xml:space="preserve">Компенсация расходов на оплату стоимости проезда, переезда и провоза багажа в соответствии с Законом Чукотского автономного округа от 31 мая 2010 года N 57-ОЗ "О некоторых гарантиях и компенсациях для лиц, работающих в государственных органах Чукотского автономного округа, государственных учреждениях Чукотского автономного округа и расположенных в Чукотском автономном округе". Профинансировано на </w:t>
      </w:r>
      <w:r w:rsidR="00FF1AA5" w:rsidRPr="00911FFD">
        <w:rPr>
          <w:rFonts w:ascii="Times New Roman" w:hAnsi="Times New Roman"/>
          <w:spacing w:val="-8"/>
          <w:sz w:val="28"/>
        </w:rPr>
        <w:t>1 020,6</w:t>
      </w:r>
      <w:r w:rsidRPr="00911FFD">
        <w:rPr>
          <w:rFonts w:ascii="Times New Roman" w:hAnsi="Times New Roman"/>
          <w:spacing w:val="-8"/>
          <w:sz w:val="28"/>
        </w:rPr>
        <w:t xml:space="preserve"> тыс. рублей, работы выполнены на </w:t>
      </w:r>
      <w:r w:rsidR="00FF1AA5" w:rsidRPr="00911FFD">
        <w:rPr>
          <w:rFonts w:ascii="Times New Roman" w:hAnsi="Times New Roman"/>
          <w:spacing w:val="-8"/>
          <w:sz w:val="28"/>
        </w:rPr>
        <w:t>1 020,6</w:t>
      </w:r>
      <w:r w:rsidRPr="00911FFD">
        <w:rPr>
          <w:rFonts w:ascii="Times New Roman" w:hAnsi="Times New Roman"/>
          <w:spacing w:val="-8"/>
          <w:sz w:val="28"/>
        </w:rPr>
        <w:t xml:space="preserve"> тыс. рублей;</w:t>
      </w:r>
    </w:p>
    <w:p w14:paraId="3F000000" w14:textId="44FE6C57" w:rsidR="009B27C8" w:rsidRPr="00911FFD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spacing w:val="-8"/>
          <w:sz w:val="28"/>
        </w:rPr>
        <w:t xml:space="preserve">- Материально-техническое оснащение государственных учреждений, осуществляющих деятельность в сфере дорожного хозяйства (Предоставление субсидий бюджетным, автономным учреждениям и иным некоммерческим организациям). Субсидия в размере </w:t>
      </w:r>
      <w:r w:rsidR="00FF1AA5" w:rsidRPr="00911FFD">
        <w:rPr>
          <w:rFonts w:ascii="Times New Roman" w:hAnsi="Times New Roman"/>
          <w:spacing w:val="-8"/>
          <w:sz w:val="28"/>
        </w:rPr>
        <w:t>26 000,0</w:t>
      </w:r>
      <w:r w:rsidRPr="00911FFD">
        <w:rPr>
          <w:rFonts w:ascii="Times New Roman" w:hAnsi="Times New Roman"/>
          <w:spacing w:val="-8"/>
          <w:sz w:val="28"/>
        </w:rPr>
        <w:t xml:space="preserve"> тыс. рублей предоставлена ГБУ ДЭУ ЧАО на оплату договоров лизинга по закупке дорожной техники.</w:t>
      </w:r>
    </w:p>
    <w:p w14:paraId="40000000" w14:textId="2B9622C6" w:rsidR="009B27C8" w:rsidRDefault="00A440E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</w:rPr>
      </w:pPr>
      <w:r w:rsidRPr="00911FFD">
        <w:rPr>
          <w:rFonts w:ascii="Times New Roman" w:hAnsi="Times New Roman"/>
          <w:spacing w:val="-8"/>
          <w:sz w:val="28"/>
        </w:rPr>
        <w:lastRenderedPageBreak/>
        <w:t xml:space="preserve">- Расходы на обеспечение деятельности (оказание услуг) учреждений, осуществляющих управление в сфере дорожного хозяйства. Мероприятие выполнено и профинансировано на </w:t>
      </w:r>
      <w:r w:rsidR="00CC6749" w:rsidRPr="00911FFD">
        <w:rPr>
          <w:rFonts w:ascii="Times New Roman" w:hAnsi="Times New Roman"/>
          <w:spacing w:val="-8"/>
          <w:sz w:val="28"/>
        </w:rPr>
        <w:t>531 581,3</w:t>
      </w:r>
      <w:r w:rsidRPr="00911FFD">
        <w:rPr>
          <w:rFonts w:ascii="Times New Roman" w:hAnsi="Times New Roman"/>
          <w:spacing w:val="-8"/>
          <w:sz w:val="28"/>
        </w:rPr>
        <w:t xml:space="preserve"> тыс. рублей.</w:t>
      </w:r>
      <w:r>
        <w:rPr>
          <w:rFonts w:ascii="Times New Roman" w:hAnsi="Times New Roman"/>
          <w:spacing w:val="-8"/>
          <w:sz w:val="28"/>
        </w:rPr>
        <w:t xml:space="preserve"> </w:t>
      </w:r>
    </w:p>
    <w:p w14:paraId="41000000" w14:textId="77777777" w:rsidR="009B27C8" w:rsidRDefault="009B27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sectPr w:rsidR="009B27C8">
      <w:pgSz w:w="11906" w:h="16838"/>
      <w:pgMar w:top="357" w:right="709" w:bottom="539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C8"/>
    <w:rsid w:val="00096AD9"/>
    <w:rsid w:val="000A7ED4"/>
    <w:rsid w:val="00141C3C"/>
    <w:rsid w:val="001B31D6"/>
    <w:rsid w:val="001B7689"/>
    <w:rsid w:val="00271BBB"/>
    <w:rsid w:val="002743EF"/>
    <w:rsid w:val="00293A37"/>
    <w:rsid w:val="00314E16"/>
    <w:rsid w:val="00381CBC"/>
    <w:rsid w:val="00432C09"/>
    <w:rsid w:val="00503B5D"/>
    <w:rsid w:val="005939DD"/>
    <w:rsid w:val="005D07C8"/>
    <w:rsid w:val="005D3A15"/>
    <w:rsid w:val="005E2A81"/>
    <w:rsid w:val="005E3869"/>
    <w:rsid w:val="0064718C"/>
    <w:rsid w:val="006601D1"/>
    <w:rsid w:val="006B050E"/>
    <w:rsid w:val="0075437A"/>
    <w:rsid w:val="007D77E9"/>
    <w:rsid w:val="00911FFD"/>
    <w:rsid w:val="00957669"/>
    <w:rsid w:val="009B27C8"/>
    <w:rsid w:val="009E0CE9"/>
    <w:rsid w:val="009F34B4"/>
    <w:rsid w:val="00A20580"/>
    <w:rsid w:val="00A440EB"/>
    <w:rsid w:val="00A5579E"/>
    <w:rsid w:val="00A93DDA"/>
    <w:rsid w:val="00AA6BA8"/>
    <w:rsid w:val="00AD59B0"/>
    <w:rsid w:val="00AF6D26"/>
    <w:rsid w:val="00B23B35"/>
    <w:rsid w:val="00CC6749"/>
    <w:rsid w:val="00CF0849"/>
    <w:rsid w:val="00D54D8A"/>
    <w:rsid w:val="00ED4CB0"/>
    <w:rsid w:val="00F209DD"/>
    <w:rsid w:val="00F42A02"/>
    <w:rsid w:val="00FF1AA5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71E5"/>
  <w15:docId w15:val="{294A5235-7CB9-4641-A4AF-C87BCBAC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Iauiue">
    <w:name w:val="Iau.iue"/>
    <w:basedOn w:val="a"/>
    <w:next w:val="a"/>
    <w:link w:val="Iauiu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auiue0">
    <w:name w:val="Iau.iue"/>
    <w:basedOn w:val="1"/>
    <w:link w:val="Iauiue"/>
    <w:rPr>
      <w:rFonts w:ascii="Times New Roman" w:hAnsi="Times New Roman"/>
      <w:sz w:val="24"/>
    </w:rPr>
  </w:style>
  <w:style w:type="paragraph" w:customStyle="1" w:styleId="a7">
    <w:name w:val="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"/>
    <w:basedOn w:val="1"/>
    <w:link w:val="a7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a9">
    <w:name w:val="Комментарий"/>
    <w:basedOn w:val="a"/>
    <w:next w:val="a"/>
    <w:link w:val="aa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a">
    <w:name w:val="Комментарий"/>
    <w:basedOn w:val="1"/>
    <w:link w:val="a9"/>
    <w:rPr>
      <w:rFonts w:ascii="Arial" w:hAnsi="Arial"/>
      <w:color w:val="353842"/>
      <w:sz w:val="24"/>
      <w:shd w:val="clear" w:color="auto" w:fill="F0F0F0"/>
    </w:rPr>
  </w:style>
  <w:style w:type="paragraph" w:customStyle="1" w:styleId="ab">
    <w:name w:val="Нормальный"/>
    <w:basedOn w:val="a"/>
    <w:link w:val="a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c">
    <w:name w:val="Нормальный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ae">
    <w:name w:val="Прижатый влево"/>
    <w:basedOn w:val="a"/>
    <w:next w:val="a"/>
    <w:link w:val="af"/>
    <w:pPr>
      <w:spacing w:after="0" w:line="240" w:lineRule="auto"/>
    </w:pPr>
    <w:rPr>
      <w:rFonts w:ascii="Arial" w:hAnsi="Arial"/>
      <w:sz w:val="24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Pr>
      <w:rFonts w:ascii="Courier New" w:hAnsi="Courier New"/>
      <w:sz w:val="20"/>
    </w:rPr>
  </w:style>
  <w:style w:type="paragraph" w:customStyle="1" w:styleId="Iniiaiieoaenonionooiii2">
    <w:name w:val="Iniiaiie oaeno n ionooiii 2"/>
    <w:basedOn w:val="Default"/>
    <w:next w:val="Default"/>
    <w:link w:val="Iniiaiieoaenonionooiii20"/>
  </w:style>
  <w:style w:type="character" w:customStyle="1" w:styleId="Iniiaiieoaenonionooiii20">
    <w:name w:val="Iniiaiie oaeno n ionooiii 2"/>
    <w:basedOn w:val="Default0"/>
    <w:link w:val="Iniiaiieoaenonionooiii2"/>
    <w:rPr>
      <w:rFonts w:ascii="Times New Roman" w:hAnsi="Times New Roman"/>
      <w:color w:val="000000"/>
      <w:sz w:val="24"/>
    </w:rPr>
  </w:style>
  <w:style w:type="paragraph" w:customStyle="1" w:styleId="15">
    <w:name w:val="Заголовок1"/>
    <w:basedOn w:val="a"/>
    <w:link w:val="1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6">
    <w:name w:val="Заголовок1"/>
    <w:basedOn w:val="1"/>
    <w:link w:val="1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2">
    <w:name w:val="Гипертекстовая ссылка"/>
    <w:basedOn w:val="17"/>
    <w:link w:val="af3"/>
    <w:rPr>
      <w:color w:val="106BBE"/>
    </w:rPr>
  </w:style>
  <w:style w:type="character" w:customStyle="1" w:styleId="af3">
    <w:name w:val="Гипертекстовая ссылка"/>
    <w:basedOn w:val="a0"/>
    <w:link w:val="af2"/>
    <w:rPr>
      <w:color w:val="106BB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10">
    <w:name w:val="Основной текст 21"/>
    <w:basedOn w:val="a"/>
    <w:link w:val="211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Основной шрифт абзаца1"/>
  </w:style>
  <w:style w:type="paragraph" w:customStyle="1" w:styleId="fontstyle01">
    <w:name w:val="fontstyle01"/>
    <w:link w:val="fontstyle010"/>
    <w:rPr>
      <w:rFonts w:ascii="TimesNewRomanPSMT" w:hAnsi="TimesNewRomanPSMT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Попунова Виктория Филипповна</dc:creator>
  <cp:lastModifiedBy>Кузьминская Инга Владимировна</cp:lastModifiedBy>
  <cp:revision>36</cp:revision>
  <dcterms:created xsi:type="dcterms:W3CDTF">2025-03-17T00:18:00Z</dcterms:created>
  <dcterms:modified xsi:type="dcterms:W3CDTF">2025-03-25T03:23:00Z</dcterms:modified>
</cp:coreProperties>
</file>