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9" w:rsidRPr="007F5BBB" w:rsidRDefault="00C37869" w:rsidP="00C37869">
      <w:pPr>
        <w:framePr w:w="1153" w:h="1441" w:hSpace="180" w:wrap="auto" w:vAnchor="text" w:hAnchor="page" w:x="5842" w:y="1"/>
        <w:jc w:val="center"/>
        <w:rPr>
          <w:noProof/>
          <w:sz w:val="28"/>
          <w:szCs w:val="20"/>
        </w:rPr>
      </w:pPr>
      <w:bookmarkStart w:id="0" w:name="sub_1"/>
      <w:r>
        <w:rPr>
          <w:noProof/>
          <w:sz w:val="28"/>
          <w:szCs w:val="20"/>
        </w:rPr>
        <w:drawing>
          <wp:inline distT="0" distB="0" distL="0" distR="0" wp14:anchorId="0D7C75DF" wp14:editId="7AC2A2C8">
            <wp:extent cx="731520" cy="922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869" w:rsidRPr="007F5BBB" w:rsidRDefault="00C37869" w:rsidP="00C37869">
      <w:pPr>
        <w:jc w:val="center"/>
        <w:rPr>
          <w:sz w:val="28"/>
          <w:szCs w:val="20"/>
        </w:rPr>
      </w:pPr>
    </w:p>
    <w:p w:rsidR="00C37869" w:rsidRPr="007F5BBB" w:rsidRDefault="00C37869" w:rsidP="00C37869">
      <w:pPr>
        <w:jc w:val="center"/>
        <w:rPr>
          <w:sz w:val="28"/>
          <w:szCs w:val="20"/>
        </w:rPr>
      </w:pPr>
    </w:p>
    <w:p w:rsidR="00C37869" w:rsidRPr="007F5BBB" w:rsidRDefault="00C37869" w:rsidP="00C37869">
      <w:pPr>
        <w:jc w:val="center"/>
        <w:rPr>
          <w:sz w:val="28"/>
          <w:szCs w:val="20"/>
        </w:rPr>
      </w:pPr>
    </w:p>
    <w:p w:rsidR="00C37869" w:rsidRPr="007F5BBB" w:rsidRDefault="00C37869" w:rsidP="00C37869">
      <w:pPr>
        <w:jc w:val="center"/>
        <w:rPr>
          <w:rFonts w:ascii="Courier" w:hAnsi="Courier"/>
          <w:szCs w:val="20"/>
        </w:rPr>
      </w:pPr>
      <w:r w:rsidRPr="007F5BBB">
        <w:rPr>
          <w:sz w:val="28"/>
          <w:szCs w:val="20"/>
        </w:rPr>
        <w:t xml:space="preserve"> </w:t>
      </w:r>
    </w:p>
    <w:p w:rsidR="00C37869" w:rsidRPr="007F5BBB" w:rsidRDefault="00C37869" w:rsidP="00C37869">
      <w:pPr>
        <w:rPr>
          <w:sz w:val="20"/>
          <w:szCs w:val="20"/>
        </w:rPr>
      </w:pPr>
    </w:p>
    <w:p w:rsidR="00C37869" w:rsidRPr="007F5BBB" w:rsidRDefault="00C37869" w:rsidP="00C37869">
      <w:pPr>
        <w:jc w:val="center"/>
        <w:rPr>
          <w:b/>
          <w:sz w:val="20"/>
          <w:szCs w:val="20"/>
        </w:rPr>
      </w:pPr>
    </w:p>
    <w:p w:rsidR="00C37869" w:rsidRPr="007F5BBB" w:rsidRDefault="00C37869" w:rsidP="00C37869">
      <w:pPr>
        <w:jc w:val="center"/>
        <w:rPr>
          <w:b/>
          <w:sz w:val="28"/>
          <w:szCs w:val="28"/>
        </w:rPr>
      </w:pPr>
      <w:r w:rsidRPr="007F5BBB">
        <w:rPr>
          <w:b/>
          <w:sz w:val="28"/>
          <w:szCs w:val="28"/>
        </w:rPr>
        <w:t>ДЕПАРТАМЕНТ ЗДРАВООХРАНЕНИЯ</w:t>
      </w:r>
    </w:p>
    <w:p w:rsidR="00C37869" w:rsidRPr="007F5BBB" w:rsidRDefault="00C37869" w:rsidP="00C37869">
      <w:pPr>
        <w:jc w:val="center"/>
        <w:rPr>
          <w:b/>
          <w:sz w:val="28"/>
          <w:szCs w:val="20"/>
        </w:rPr>
      </w:pPr>
      <w:r w:rsidRPr="007F5BBB">
        <w:rPr>
          <w:b/>
          <w:sz w:val="28"/>
          <w:szCs w:val="20"/>
        </w:rPr>
        <w:t>ЧУКОТСКОГО АВТОНОМНОГО ОКРУГА</w:t>
      </w:r>
    </w:p>
    <w:p w:rsidR="00C37869" w:rsidRPr="007F5BBB" w:rsidRDefault="00C37869" w:rsidP="00C37869">
      <w:pPr>
        <w:jc w:val="center"/>
        <w:rPr>
          <w:sz w:val="32"/>
          <w:szCs w:val="32"/>
        </w:rPr>
      </w:pPr>
    </w:p>
    <w:p w:rsidR="00C37869" w:rsidRPr="007F5BBB" w:rsidRDefault="00C37869" w:rsidP="00C37869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  <w:szCs w:val="20"/>
        </w:rPr>
      </w:pPr>
    </w:p>
    <w:p w:rsidR="00C37869" w:rsidRPr="007F5BBB" w:rsidRDefault="00C37869" w:rsidP="00C37869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  <w:szCs w:val="20"/>
        </w:rPr>
      </w:pPr>
      <w:r w:rsidRPr="007F5BBB">
        <w:rPr>
          <w:rFonts w:ascii="Times New Roman Полужирный" w:hAnsi="Times New Roman Полужирный"/>
          <w:b/>
          <w:spacing w:val="60"/>
          <w:sz w:val="32"/>
          <w:szCs w:val="20"/>
        </w:rPr>
        <w:t>ПРИКАЗ</w:t>
      </w:r>
    </w:p>
    <w:p w:rsidR="00C37869" w:rsidRPr="007F5BBB" w:rsidRDefault="00C37869" w:rsidP="00C37869">
      <w:pPr>
        <w:rPr>
          <w:sz w:val="20"/>
          <w:szCs w:val="20"/>
        </w:rPr>
      </w:pPr>
    </w:p>
    <w:p w:rsidR="00C37869" w:rsidRPr="007F5BBB" w:rsidRDefault="00C37869" w:rsidP="00C37869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C37869" w:rsidRPr="007F5BBB" w:rsidTr="00C37869">
        <w:trPr>
          <w:trHeight w:val="298"/>
        </w:trPr>
        <w:tc>
          <w:tcPr>
            <w:tcW w:w="534" w:type="dxa"/>
          </w:tcPr>
          <w:p w:rsidR="00C37869" w:rsidRPr="007F5BBB" w:rsidRDefault="00C37869" w:rsidP="00C37869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0"/>
              </w:rPr>
            </w:pPr>
            <w:r w:rsidRPr="007F5BBB">
              <w:rPr>
                <w:sz w:val="28"/>
                <w:szCs w:val="20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869" w:rsidRPr="007F5BBB" w:rsidRDefault="00264C99" w:rsidP="00560065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="005600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июля 2024 года</w:t>
            </w:r>
          </w:p>
        </w:tc>
        <w:tc>
          <w:tcPr>
            <w:tcW w:w="1134" w:type="dxa"/>
          </w:tcPr>
          <w:p w:rsidR="00C37869" w:rsidRPr="007F5BBB" w:rsidRDefault="00C37869" w:rsidP="00C37869">
            <w:pPr>
              <w:tabs>
                <w:tab w:val="left" w:pos="708"/>
                <w:tab w:val="center" w:pos="4153"/>
                <w:tab w:val="right" w:pos="8306"/>
              </w:tabs>
              <w:jc w:val="right"/>
              <w:rPr>
                <w:sz w:val="28"/>
                <w:szCs w:val="20"/>
              </w:rPr>
            </w:pPr>
            <w:r w:rsidRPr="007F5BBB">
              <w:rPr>
                <w:sz w:val="28"/>
                <w:szCs w:val="20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869" w:rsidRPr="007F5BBB" w:rsidRDefault="00264C99" w:rsidP="00C3786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725</w:t>
            </w:r>
          </w:p>
        </w:tc>
        <w:tc>
          <w:tcPr>
            <w:tcW w:w="3969" w:type="dxa"/>
          </w:tcPr>
          <w:p w:rsidR="00C37869" w:rsidRPr="007F5BBB" w:rsidRDefault="00C37869" w:rsidP="00C3786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7F5BBB">
              <w:rPr>
                <w:sz w:val="28"/>
                <w:szCs w:val="20"/>
              </w:rPr>
              <w:t xml:space="preserve">                              г. Анадырь</w:t>
            </w:r>
          </w:p>
        </w:tc>
      </w:tr>
    </w:tbl>
    <w:p w:rsidR="00C37869" w:rsidRPr="007F5BBB" w:rsidRDefault="00C37869" w:rsidP="00C37869">
      <w:pPr>
        <w:jc w:val="both"/>
        <w:rPr>
          <w:sz w:val="28"/>
          <w:szCs w:val="28"/>
        </w:rPr>
      </w:pPr>
    </w:p>
    <w:p w:rsidR="00C37869" w:rsidRPr="007F5BBB" w:rsidRDefault="00C37869" w:rsidP="00C37869">
      <w:pPr>
        <w:jc w:val="both"/>
        <w:rPr>
          <w:sz w:val="28"/>
          <w:szCs w:val="28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C37869" w:rsidRPr="007F5BBB" w:rsidTr="00C37869">
        <w:trPr>
          <w:jc w:val="center"/>
        </w:trPr>
        <w:tc>
          <w:tcPr>
            <w:tcW w:w="9747" w:type="dxa"/>
            <w:shd w:val="clear" w:color="auto" w:fill="auto"/>
          </w:tcPr>
          <w:p w:rsidR="00C37869" w:rsidRPr="007F5BBB" w:rsidRDefault="00C37869" w:rsidP="00C37869">
            <w:pPr>
              <w:jc w:val="center"/>
              <w:rPr>
                <w:b/>
                <w:sz w:val="28"/>
                <w:szCs w:val="28"/>
              </w:rPr>
            </w:pPr>
            <w:r w:rsidRPr="007F5BBB">
              <w:rPr>
                <w:b/>
                <w:bCs/>
                <w:sz w:val="28"/>
                <w:szCs w:val="28"/>
              </w:rPr>
              <w:t xml:space="preserve">О внесении изменений в приказ Департамента здравоохранения Чукотского </w:t>
            </w:r>
            <w:r>
              <w:rPr>
                <w:b/>
                <w:bCs/>
                <w:sz w:val="28"/>
                <w:szCs w:val="28"/>
              </w:rPr>
              <w:t>автономного округа от 20.04.2021г. № 327</w:t>
            </w:r>
            <w:r w:rsidRPr="007F5BB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37869" w:rsidRPr="007F5BBB" w:rsidRDefault="00C37869" w:rsidP="00C37869">
      <w:pPr>
        <w:jc w:val="both"/>
        <w:rPr>
          <w:sz w:val="28"/>
          <w:szCs w:val="28"/>
        </w:rPr>
      </w:pPr>
    </w:p>
    <w:p w:rsidR="00C37869" w:rsidRPr="00D777BB" w:rsidRDefault="00C37869" w:rsidP="00C37869">
      <w:pPr>
        <w:ind w:firstLine="851"/>
        <w:jc w:val="both"/>
        <w:rPr>
          <w:sz w:val="28"/>
          <w:szCs w:val="28"/>
        </w:rPr>
      </w:pPr>
      <w:proofErr w:type="gramStart"/>
      <w:r w:rsidRPr="00D777B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ведомственного плана по профилактике и противодействию коррупции в Департаменте</w:t>
      </w:r>
      <w:r w:rsidRPr="00D777BB">
        <w:rPr>
          <w:sz w:val="28"/>
          <w:szCs w:val="28"/>
        </w:rPr>
        <w:t xml:space="preserve"> здравоохранения Чукотского автономного округа</w:t>
      </w:r>
      <w:r>
        <w:rPr>
          <w:sz w:val="28"/>
          <w:szCs w:val="28"/>
        </w:rPr>
        <w:t xml:space="preserve"> на 2021 - 2024 годы в соответствие с Программой профилактики и противодействия коррупции в Чукотском автономном округе на 2021 - 2024 годы</w:t>
      </w:r>
      <w:r w:rsidRPr="00D777BB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Распоряжением Правительства Чукотского автономного округа </w:t>
      </w:r>
      <w:r w:rsidR="00104249">
        <w:rPr>
          <w:sz w:val="28"/>
          <w:szCs w:val="28"/>
        </w:rPr>
        <w:t>от 2 апреля 2021 года №123-рп (</w:t>
      </w:r>
      <w:r>
        <w:rPr>
          <w:sz w:val="28"/>
          <w:szCs w:val="28"/>
        </w:rPr>
        <w:t>в редакции Распоряжения Правительства Чукотского автономного округа от 30 сентября 2021 года</w:t>
      </w:r>
      <w:proofErr w:type="gramEnd"/>
      <w:r>
        <w:rPr>
          <w:sz w:val="28"/>
          <w:szCs w:val="28"/>
        </w:rPr>
        <w:t xml:space="preserve">                  №</w:t>
      </w:r>
      <w:proofErr w:type="gramStart"/>
      <w:r>
        <w:rPr>
          <w:sz w:val="28"/>
          <w:szCs w:val="28"/>
        </w:rPr>
        <w:t>398-рп),</w:t>
      </w:r>
      <w:proofErr w:type="gramEnd"/>
    </w:p>
    <w:p w:rsidR="00C37869" w:rsidRPr="007F5BBB" w:rsidRDefault="00C37869" w:rsidP="00C37869">
      <w:pPr>
        <w:ind w:firstLine="720"/>
        <w:jc w:val="both"/>
        <w:rPr>
          <w:sz w:val="28"/>
          <w:szCs w:val="28"/>
        </w:rPr>
      </w:pPr>
    </w:p>
    <w:p w:rsidR="00C37869" w:rsidRPr="007F5BBB" w:rsidRDefault="00C37869" w:rsidP="00C37869">
      <w:pPr>
        <w:ind w:firstLine="708"/>
        <w:jc w:val="both"/>
        <w:rPr>
          <w:b/>
          <w:bCs/>
          <w:spacing w:val="20"/>
          <w:sz w:val="28"/>
          <w:szCs w:val="28"/>
        </w:rPr>
      </w:pPr>
      <w:r w:rsidRPr="007F5BB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7F5BBB">
        <w:rPr>
          <w:b/>
          <w:bCs/>
          <w:spacing w:val="20"/>
          <w:sz w:val="28"/>
          <w:szCs w:val="28"/>
        </w:rPr>
        <w:t>:</w:t>
      </w:r>
    </w:p>
    <w:p w:rsidR="00C37869" w:rsidRPr="007F5BBB" w:rsidRDefault="00C37869" w:rsidP="00C37869">
      <w:pPr>
        <w:ind w:firstLine="708"/>
        <w:jc w:val="both"/>
        <w:rPr>
          <w:b/>
          <w:bCs/>
          <w:spacing w:val="20"/>
          <w:sz w:val="28"/>
          <w:szCs w:val="28"/>
        </w:rPr>
      </w:pPr>
    </w:p>
    <w:p w:rsidR="00C37869" w:rsidRPr="00D777BB" w:rsidRDefault="00C37869" w:rsidP="00C37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7BB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ведомственный план</w:t>
      </w:r>
      <w:r w:rsidRPr="00C37869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профилактике и противодействию коррупции в Департаменте</w:t>
      </w:r>
      <w:r w:rsidRPr="00D777BB">
        <w:rPr>
          <w:sz w:val="28"/>
          <w:szCs w:val="28"/>
        </w:rPr>
        <w:t xml:space="preserve"> здравоохранения Чукотского автономного округа</w:t>
      </w:r>
      <w:r>
        <w:rPr>
          <w:sz w:val="28"/>
          <w:szCs w:val="28"/>
        </w:rPr>
        <w:t xml:space="preserve"> на 2021 – 2024 годы, согласно приложению к настоящему приказу</w:t>
      </w:r>
      <w:r w:rsidRPr="00D777BB">
        <w:rPr>
          <w:sz w:val="28"/>
          <w:szCs w:val="28"/>
        </w:rPr>
        <w:t>.</w:t>
      </w:r>
    </w:p>
    <w:p w:rsidR="00C37869" w:rsidRDefault="00C37869" w:rsidP="00C37869">
      <w:pPr>
        <w:ind w:firstLine="567"/>
        <w:jc w:val="both"/>
        <w:rPr>
          <w:sz w:val="28"/>
          <w:szCs w:val="28"/>
        </w:rPr>
      </w:pPr>
      <w:r w:rsidRPr="00D777BB">
        <w:rPr>
          <w:sz w:val="28"/>
          <w:szCs w:val="28"/>
        </w:rPr>
        <w:t>2. Отделу административной, правовой и кадровой работы Департамента здравоохранения Чукотского а</w:t>
      </w:r>
      <w:r>
        <w:rPr>
          <w:sz w:val="28"/>
          <w:szCs w:val="28"/>
        </w:rPr>
        <w:t>втономного округа (</w:t>
      </w:r>
      <w:proofErr w:type="spellStart"/>
      <w:r>
        <w:rPr>
          <w:sz w:val="28"/>
          <w:szCs w:val="28"/>
        </w:rPr>
        <w:t>Хамерзаева</w:t>
      </w:r>
      <w:proofErr w:type="spellEnd"/>
      <w:r>
        <w:rPr>
          <w:sz w:val="28"/>
          <w:szCs w:val="28"/>
        </w:rPr>
        <w:t xml:space="preserve"> А.С.</w:t>
      </w:r>
      <w:r w:rsidRPr="00D777B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C37869" w:rsidRDefault="00C37869" w:rsidP="00C37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691E" w:rsidRPr="00FA691E">
        <w:rPr>
          <w:sz w:val="28"/>
          <w:szCs w:val="28"/>
        </w:rPr>
        <w:t xml:space="preserve"> </w:t>
      </w:r>
      <w:r w:rsidR="00FA691E" w:rsidRPr="00D777BB">
        <w:rPr>
          <w:sz w:val="28"/>
          <w:szCs w:val="28"/>
        </w:rPr>
        <w:t>ознакомить с настоящим приказом</w:t>
      </w:r>
      <w:r>
        <w:rPr>
          <w:sz w:val="28"/>
          <w:szCs w:val="28"/>
        </w:rPr>
        <w:t xml:space="preserve"> всех сотрудников Департамента</w:t>
      </w:r>
      <w:r w:rsidR="00FA691E">
        <w:rPr>
          <w:sz w:val="28"/>
          <w:szCs w:val="28"/>
        </w:rPr>
        <w:t xml:space="preserve"> здравоохранения Чукотского автономного округа</w:t>
      </w:r>
      <w:r w:rsidR="00503B25">
        <w:rPr>
          <w:sz w:val="28"/>
          <w:szCs w:val="28"/>
        </w:rPr>
        <w:t xml:space="preserve"> (далее – Департамент)</w:t>
      </w:r>
      <w:r w:rsidR="00FA691E">
        <w:rPr>
          <w:sz w:val="28"/>
          <w:szCs w:val="28"/>
        </w:rPr>
        <w:t>;</w:t>
      </w:r>
    </w:p>
    <w:p w:rsidR="00FA691E" w:rsidRDefault="00FA691E" w:rsidP="00C37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довести данный приказ до сведения руководителей учреждений здравоохранения, подведомственных Департаменту.</w:t>
      </w:r>
    </w:p>
    <w:p w:rsidR="00503B25" w:rsidRDefault="00503B25" w:rsidP="00C37869">
      <w:pPr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503B25">
        <w:rPr>
          <w:color w:val="000000"/>
          <w:spacing w:val="-6"/>
          <w:sz w:val="28"/>
          <w:szCs w:val="28"/>
        </w:rPr>
        <w:t>разместить</w:t>
      </w:r>
      <w:proofErr w:type="gramEnd"/>
      <w:r w:rsidRPr="00503B25">
        <w:rPr>
          <w:color w:val="000000"/>
          <w:spacing w:val="-6"/>
          <w:sz w:val="28"/>
          <w:szCs w:val="28"/>
        </w:rPr>
        <w:t xml:space="preserve"> настоящий приказ</w:t>
      </w:r>
      <w:r w:rsidRPr="00503B25">
        <w:rPr>
          <w:sz w:val="28"/>
          <w:szCs w:val="28"/>
        </w:rPr>
        <w:t xml:space="preserve"> в информационно-телекоммуникационной сети «Интернет» на странице органа исполнительной власти Чукотского автономного округа официального сайта Чукотского автономного округа (</w:t>
      </w:r>
      <w:hyperlink r:id="rId10" w:history="1">
        <w:r w:rsidRPr="00503B25">
          <w:rPr>
            <w:color w:val="0000FF"/>
            <w:sz w:val="28"/>
            <w:szCs w:val="28"/>
            <w:u w:val="single"/>
          </w:rPr>
          <w:t>http://чукотка.рф</w:t>
        </w:r>
      </w:hyperlink>
      <w:r w:rsidRPr="00503B25">
        <w:rPr>
          <w:sz w:val="28"/>
          <w:szCs w:val="28"/>
        </w:rPr>
        <w:t xml:space="preserve">) </w:t>
      </w:r>
      <w:r w:rsidRPr="00503B25">
        <w:rPr>
          <w:color w:val="000000"/>
          <w:spacing w:val="-6"/>
          <w:sz w:val="28"/>
          <w:szCs w:val="28"/>
        </w:rPr>
        <w:t>в подразделе «Нормативные правовые акты и иные документы в сфере противодействия коррупции»  раздела «Противодействие коррупции»  официального сайта Департамента;</w:t>
      </w:r>
    </w:p>
    <w:p w:rsidR="00503B25" w:rsidRPr="00503B25" w:rsidRDefault="00503B25" w:rsidP="00503B25">
      <w:pPr>
        <w:tabs>
          <w:tab w:val="left" w:pos="630"/>
        </w:tabs>
        <w:ind w:firstLine="709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8"/>
          <w:szCs w:val="28"/>
        </w:rPr>
        <w:lastRenderedPageBreak/>
        <w:t xml:space="preserve">- </w:t>
      </w:r>
      <w:r w:rsidRPr="00503B25">
        <w:rPr>
          <w:color w:val="000000"/>
          <w:spacing w:val="-6"/>
          <w:sz w:val="28"/>
          <w:szCs w:val="28"/>
        </w:rPr>
        <w:t>копию ведомственного плана направить в адрес Управления по профилактике коррупционных и иных правонарушений Чукотского автономного округа.</w:t>
      </w:r>
    </w:p>
    <w:p w:rsidR="00C37869" w:rsidRPr="00D777BB" w:rsidRDefault="00C37869" w:rsidP="00C37869">
      <w:pPr>
        <w:ind w:firstLine="567"/>
        <w:jc w:val="both"/>
        <w:rPr>
          <w:sz w:val="28"/>
          <w:szCs w:val="28"/>
        </w:rPr>
      </w:pPr>
      <w:r w:rsidRPr="00D777BB">
        <w:rPr>
          <w:sz w:val="28"/>
          <w:szCs w:val="28"/>
        </w:rPr>
        <w:t xml:space="preserve">3. </w:t>
      </w:r>
      <w:proofErr w:type="gramStart"/>
      <w:r w:rsidRPr="00D777BB">
        <w:rPr>
          <w:sz w:val="28"/>
          <w:szCs w:val="28"/>
        </w:rPr>
        <w:t>Контроль за</w:t>
      </w:r>
      <w:proofErr w:type="gramEnd"/>
      <w:r w:rsidRPr="00D777BB">
        <w:rPr>
          <w:sz w:val="28"/>
          <w:szCs w:val="28"/>
        </w:rPr>
        <w:t xml:space="preserve"> исполнением приказа оставляю за собой.</w:t>
      </w:r>
    </w:p>
    <w:p w:rsidR="00C37869" w:rsidRDefault="00C37869" w:rsidP="00C37869">
      <w:pPr>
        <w:jc w:val="both"/>
        <w:rPr>
          <w:sz w:val="28"/>
          <w:szCs w:val="28"/>
        </w:rPr>
      </w:pPr>
    </w:p>
    <w:p w:rsidR="00C37869" w:rsidRDefault="00C37869" w:rsidP="00C37869">
      <w:pPr>
        <w:jc w:val="both"/>
        <w:rPr>
          <w:sz w:val="28"/>
          <w:szCs w:val="28"/>
        </w:rPr>
      </w:pPr>
    </w:p>
    <w:p w:rsidR="00C37869" w:rsidRPr="00144A58" w:rsidRDefault="00C37869" w:rsidP="00C37869">
      <w:pPr>
        <w:jc w:val="both"/>
        <w:rPr>
          <w:sz w:val="28"/>
          <w:szCs w:val="28"/>
        </w:rPr>
      </w:pPr>
    </w:p>
    <w:p w:rsidR="00C37869" w:rsidRPr="00144A58" w:rsidRDefault="00C37869" w:rsidP="00C3786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</w:tblGrid>
      <w:tr w:rsidR="00661A3B" w:rsidRPr="00144A58" w:rsidTr="00C37869">
        <w:tc>
          <w:tcPr>
            <w:tcW w:w="4998" w:type="dxa"/>
            <w:shd w:val="clear" w:color="auto" w:fill="auto"/>
          </w:tcPr>
          <w:p w:rsidR="00661A3B" w:rsidRPr="00144A58" w:rsidRDefault="00661A3B" w:rsidP="00C3786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</w:tbl>
    <w:bookmarkEnd w:id="0"/>
    <w:p w:rsidR="009C347C" w:rsidRPr="00661A3B" w:rsidRDefault="00661A3B" w:rsidP="00686551">
      <w:pPr>
        <w:rPr>
          <w:sz w:val="28"/>
          <w:szCs w:val="28"/>
        </w:rPr>
        <w:sectPr w:rsidR="009C347C" w:rsidRPr="00661A3B" w:rsidSect="00C106B5">
          <w:pgSz w:w="11906" w:h="16838"/>
          <w:pgMar w:top="567" w:right="709" w:bottom="1134" w:left="1418" w:header="709" w:footer="709" w:gutter="0"/>
          <w:cols w:space="708"/>
          <w:formProt w:val="0"/>
          <w:docGrid w:linePitch="360"/>
        </w:sect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bookmarkStart w:id="1" w:name="_GoBack"/>
      <w:bookmarkEnd w:id="1"/>
      <w:proofErr w:type="spellStart"/>
      <w:r>
        <w:rPr>
          <w:sz w:val="28"/>
          <w:szCs w:val="28"/>
        </w:rPr>
        <w:t>О.Н.Кравченко</w:t>
      </w:r>
      <w:proofErr w:type="spellEnd"/>
    </w:p>
    <w:p w:rsidR="009C347C" w:rsidRDefault="009C347C" w:rsidP="009C347C">
      <w:pPr>
        <w:ind w:left="7088"/>
      </w:pPr>
    </w:p>
    <w:p w:rsidR="00CA01B8" w:rsidRPr="00661A3B" w:rsidRDefault="00CA01B8" w:rsidP="00CE22F6">
      <w:pPr>
        <w:pStyle w:val="ConsNormal"/>
        <w:widowControl/>
        <w:jc w:val="both"/>
        <w:rPr>
          <w:sz w:val="24"/>
          <w:szCs w:val="24"/>
        </w:rPr>
      </w:pPr>
    </w:p>
    <w:p w:rsidR="00174617" w:rsidRPr="00825261" w:rsidRDefault="00174617" w:rsidP="00174617">
      <w:pPr>
        <w:autoSpaceDE w:val="0"/>
        <w:autoSpaceDN w:val="0"/>
        <w:adjustRightInd w:val="0"/>
        <w:ind w:left="11766"/>
        <w:jc w:val="both"/>
      </w:pPr>
      <w:r w:rsidRPr="00825261">
        <w:t xml:space="preserve">Приложение </w:t>
      </w:r>
    </w:p>
    <w:p w:rsidR="00174617" w:rsidRPr="00825261" w:rsidRDefault="00174617" w:rsidP="00174617">
      <w:pPr>
        <w:autoSpaceDE w:val="0"/>
        <w:autoSpaceDN w:val="0"/>
        <w:adjustRightInd w:val="0"/>
        <w:ind w:left="11766"/>
        <w:jc w:val="both"/>
      </w:pPr>
      <w:r w:rsidRPr="00825261">
        <w:t>к приказу Департамента здравоохранения Чукотского автономного округа</w:t>
      </w:r>
    </w:p>
    <w:p w:rsidR="00174617" w:rsidRPr="00825261" w:rsidRDefault="00EE490A" w:rsidP="00174617">
      <w:pPr>
        <w:autoSpaceDE w:val="0"/>
        <w:autoSpaceDN w:val="0"/>
        <w:adjustRightInd w:val="0"/>
        <w:ind w:left="11766"/>
        <w:jc w:val="both"/>
      </w:pPr>
      <w:r>
        <w:t>от 26.07.2024г. № 725</w:t>
      </w:r>
    </w:p>
    <w:p w:rsidR="00174617" w:rsidRPr="00825261" w:rsidRDefault="00174617" w:rsidP="00174617">
      <w:pPr>
        <w:autoSpaceDE w:val="0"/>
        <w:autoSpaceDN w:val="0"/>
        <w:adjustRightInd w:val="0"/>
        <w:ind w:left="7088"/>
        <w:jc w:val="center"/>
      </w:pPr>
    </w:p>
    <w:p w:rsidR="00174617" w:rsidRPr="00825261" w:rsidRDefault="00174617" w:rsidP="00174617">
      <w:pPr>
        <w:autoSpaceDE w:val="0"/>
        <w:autoSpaceDN w:val="0"/>
        <w:adjustRightInd w:val="0"/>
        <w:ind w:left="7088"/>
        <w:jc w:val="center"/>
      </w:pPr>
    </w:p>
    <w:p w:rsidR="00174617" w:rsidRPr="00825261" w:rsidRDefault="00174617" w:rsidP="00174617">
      <w:pPr>
        <w:autoSpaceDE w:val="0"/>
        <w:autoSpaceDN w:val="0"/>
        <w:adjustRightInd w:val="0"/>
        <w:ind w:left="9900"/>
        <w:jc w:val="center"/>
        <w:rPr>
          <w:sz w:val="28"/>
          <w:szCs w:val="28"/>
        </w:rPr>
      </w:pPr>
    </w:p>
    <w:p w:rsidR="00174617" w:rsidRPr="00825261" w:rsidRDefault="00174617" w:rsidP="00174617">
      <w:pPr>
        <w:jc w:val="both"/>
        <w:rPr>
          <w:sz w:val="16"/>
          <w:szCs w:val="16"/>
        </w:rPr>
      </w:pPr>
    </w:p>
    <w:p w:rsidR="00174617" w:rsidRPr="00825261" w:rsidRDefault="00174617" w:rsidP="00174617">
      <w:pPr>
        <w:jc w:val="center"/>
        <w:rPr>
          <w:b/>
        </w:rPr>
      </w:pPr>
      <w:proofErr w:type="gramStart"/>
      <w:r w:rsidRPr="00825261">
        <w:rPr>
          <w:b/>
        </w:rPr>
        <w:t>П</w:t>
      </w:r>
      <w:proofErr w:type="gramEnd"/>
      <w:r w:rsidRPr="00825261">
        <w:rPr>
          <w:b/>
        </w:rPr>
        <w:t xml:space="preserve"> Л А Н </w:t>
      </w:r>
    </w:p>
    <w:p w:rsidR="00174617" w:rsidRPr="00825261" w:rsidRDefault="00174617" w:rsidP="00174617">
      <w:pPr>
        <w:jc w:val="center"/>
        <w:rPr>
          <w:b/>
        </w:rPr>
      </w:pPr>
      <w:r w:rsidRPr="00825261">
        <w:rPr>
          <w:b/>
        </w:rPr>
        <w:t>мероприятий, направленных на профилактику и противодействие коррупции</w:t>
      </w:r>
    </w:p>
    <w:p w:rsidR="00174617" w:rsidRPr="00825261" w:rsidRDefault="00174617" w:rsidP="00174617">
      <w:pPr>
        <w:jc w:val="center"/>
        <w:rPr>
          <w:b/>
        </w:rPr>
      </w:pPr>
      <w:r w:rsidRPr="00825261">
        <w:rPr>
          <w:b/>
        </w:rPr>
        <w:t>в Департаменте здравоохранения Чукотского автономного округа на 2021-2024 годы</w:t>
      </w:r>
    </w:p>
    <w:p w:rsidR="00174617" w:rsidRPr="00825261" w:rsidRDefault="00174617" w:rsidP="00174617">
      <w:pPr>
        <w:jc w:val="both"/>
        <w:rPr>
          <w:sz w:val="16"/>
          <w:szCs w:val="16"/>
        </w:rPr>
      </w:pPr>
    </w:p>
    <w:tbl>
      <w:tblPr>
        <w:tblW w:w="5126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7836"/>
        <w:gridCol w:w="2757"/>
        <w:gridCol w:w="4274"/>
      </w:tblGrid>
      <w:tr w:rsidR="00174617" w:rsidRPr="00825261" w:rsidTr="007D0130">
        <w:trPr>
          <w:trHeight w:val="49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825261">
              <w:rPr>
                <w:b/>
                <w:spacing w:val="-4"/>
                <w:lang w:eastAsia="en-US"/>
              </w:rPr>
              <w:t xml:space="preserve">№ </w:t>
            </w:r>
            <w:r w:rsidRPr="00825261">
              <w:rPr>
                <w:b/>
                <w:spacing w:val="-4"/>
                <w:lang w:eastAsia="en-US"/>
              </w:rPr>
              <w:br/>
            </w:r>
            <w:proofErr w:type="gramStart"/>
            <w:r w:rsidRPr="00825261">
              <w:rPr>
                <w:b/>
                <w:spacing w:val="-4"/>
                <w:lang w:eastAsia="en-US"/>
              </w:rPr>
              <w:t>п</w:t>
            </w:r>
            <w:proofErr w:type="gramEnd"/>
            <w:r w:rsidRPr="00825261">
              <w:rPr>
                <w:b/>
                <w:spacing w:val="-4"/>
                <w:lang w:eastAsia="en-US"/>
              </w:rPr>
              <w:t>/п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825261">
              <w:rPr>
                <w:b/>
                <w:spacing w:val="-4"/>
                <w:lang w:eastAsia="en-US"/>
              </w:rPr>
              <w:t>Наименование мероприятия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825261">
              <w:rPr>
                <w:b/>
                <w:spacing w:val="-4"/>
                <w:lang w:eastAsia="en-US"/>
              </w:rPr>
              <w:t xml:space="preserve">Срок исполнения мероприятия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825261">
              <w:rPr>
                <w:b/>
                <w:spacing w:val="-4"/>
                <w:lang w:eastAsia="en-US"/>
              </w:rPr>
              <w:t>Ответственный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825261">
              <w:rPr>
                <w:b/>
                <w:spacing w:val="-4"/>
                <w:lang w:eastAsia="en-US"/>
              </w:rPr>
              <w:t xml:space="preserve"> исполнитель</w:t>
            </w:r>
          </w:p>
        </w:tc>
      </w:tr>
      <w:tr w:rsidR="00174617" w:rsidRPr="00825261" w:rsidTr="007D0130">
        <w:trPr>
          <w:trHeight w:val="1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outlineLvl w:val="0"/>
              <w:rPr>
                <w:b/>
                <w:spacing w:val="-4"/>
                <w:lang w:eastAsia="en-US"/>
              </w:rPr>
            </w:pPr>
            <w:r w:rsidRPr="00825261">
              <w:rPr>
                <w:b/>
                <w:spacing w:val="-4"/>
                <w:lang w:eastAsia="en-US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174617" w:rsidRPr="00825261" w:rsidTr="007D0130">
        <w:trPr>
          <w:trHeight w:val="83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1.1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25261">
              <w:t>Реализация и мониторинг Программы профилактики и противодействия коррупции в Чукотском автономном округе на 2021-2024 годы: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 xml:space="preserve">в течение 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2021-2024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</w:p>
        </w:tc>
      </w:tr>
      <w:tr w:rsidR="00174617" w:rsidRPr="00825261" w:rsidTr="007D0130">
        <w:trPr>
          <w:trHeight w:val="7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 xml:space="preserve">1.2                    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r w:rsidRPr="00825261">
              <w:t>Реализация ведомственного плана (далее – Ведомственный план) по профилактике и противодействию коррупции в Департаменте здравоохранения Чукотского автономного округа на 2021-2024 годы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 xml:space="preserve">в течение </w:t>
            </w:r>
          </w:p>
          <w:p w:rsidR="00174617" w:rsidRPr="00825261" w:rsidRDefault="00174617" w:rsidP="007D0130">
            <w:pPr>
              <w:jc w:val="center"/>
            </w:pPr>
            <w:r w:rsidRPr="00825261">
              <w:rPr>
                <w:spacing w:val="-4"/>
                <w:lang w:eastAsia="en-US"/>
              </w:rPr>
              <w:t>2021-2024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95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1.2.1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r w:rsidRPr="00825261">
              <w:t>Внесение необходимых изменений в ведомственный план Департамента здравоохранения Чукотского автономного округа</w:t>
            </w:r>
            <w:r w:rsidRPr="00825261">
              <w:rPr>
                <w:rFonts w:eastAsia="Calibri"/>
              </w:rPr>
              <w:t xml:space="preserve"> в соответствии с Национальным планом противодействия коррупции, </w:t>
            </w:r>
            <w:r w:rsidRPr="00825261">
              <w:rPr>
                <w:rFonts w:eastAsia="Calibri"/>
                <w:spacing w:val="-2"/>
              </w:rPr>
              <w:t>Программой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jc w:val="center"/>
            </w:pPr>
            <w:r w:rsidRPr="00825261">
              <w:t>в сроки, установленные распоряжениями Губернатора Чукотского автономного округа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33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1.2.2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r w:rsidRPr="00825261">
              <w:t xml:space="preserve">Проведение </w:t>
            </w:r>
            <w:proofErr w:type="gramStart"/>
            <w:r w:rsidRPr="00825261">
              <w:t>анализа исполнения ведомственного плана Департамента здравоохранения Чукотского автономного округа</w:t>
            </w:r>
            <w:proofErr w:type="gramEnd"/>
            <w:r w:rsidRPr="00825261">
              <w:t xml:space="preserve"> и представление в Аппарат  Губернатора и Правительства Чукотского автономного округа информации о реализации ведомственного плана противодействия коррупции, утвержденного в Департаменте здравоохранения</w:t>
            </w:r>
            <w:r w:rsidRPr="00825261">
              <w:rPr>
                <w:iCs/>
              </w:rPr>
              <w:t xml:space="preserve">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jc w:val="center"/>
            </w:pPr>
            <w:r w:rsidRPr="00825261">
              <w:t>ежеквартально, до 10 числа месяца, следующего за отчетным периодом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33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1.3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t xml:space="preserve">Рассмотрение на совещаниях, заседаниях, комиссиях </w:t>
            </w:r>
            <w:proofErr w:type="gramStart"/>
            <w:r w:rsidRPr="00825261">
              <w:t>Департамента здравоохранения Чукотского автономного округа хода реализации мероприятий ведомственного плана</w:t>
            </w:r>
            <w:proofErr w:type="gramEnd"/>
            <w:r w:rsidRPr="00825261">
              <w:t xml:space="preserve"> 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ежеквартально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33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1.3.1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t xml:space="preserve">Размещение отчета о реализации мероприятий </w:t>
            </w:r>
            <w:r w:rsidRPr="00825261">
              <w:rPr>
                <w:bCs/>
                <w:iCs/>
              </w:rPr>
              <w:t xml:space="preserve">ведомственного плана </w:t>
            </w:r>
            <w:r w:rsidRPr="00825261">
              <w:t>в разделе «Противодействие коррупции» официального сайта Департамента здравоохранения Чукотского автономного округа в  информационно-коммуникационной сети «Интернет»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t>ежеквартально, не позднее 10 числа месяца, следующего за отчетным периодом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44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1.3.2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617" w:rsidRPr="00825261" w:rsidRDefault="00174617" w:rsidP="007D0130">
            <w:pPr>
              <w:tabs>
                <w:tab w:val="left" w:pos="5629"/>
              </w:tabs>
              <w:ind w:right="140"/>
              <w:jc w:val="both"/>
            </w:pPr>
            <w:r w:rsidRPr="00825261">
              <w:t xml:space="preserve">Представление отчета о реализации </w:t>
            </w:r>
            <w:proofErr w:type="gramStart"/>
            <w:r w:rsidRPr="00825261">
              <w:t xml:space="preserve">мероприятий </w:t>
            </w:r>
            <w:r w:rsidRPr="00825261">
              <w:rPr>
                <w:bCs/>
                <w:iCs/>
              </w:rPr>
              <w:t>ведомственного плана Департамента здравоохранения Чукотского автономного округа</w:t>
            </w:r>
            <w:proofErr w:type="gramEnd"/>
            <w:r w:rsidRPr="00825261">
              <w:rPr>
                <w:bCs/>
                <w:iCs/>
              </w:rPr>
              <w:t xml:space="preserve"> в </w:t>
            </w:r>
            <w:r w:rsidRPr="00825261">
              <w:t xml:space="preserve">Управление по профилактике коррупционных и иных правонарушений Аппарата Губернатора и Правительства Чукотского автономного округа 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t xml:space="preserve">ежеквартально, не позднее 10 числа месяца, следующего за отчетным кварталом 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72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1.4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tabs>
                <w:tab w:val="left" w:pos="5629"/>
              </w:tabs>
              <w:ind w:right="140"/>
              <w:jc w:val="both"/>
            </w:pPr>
            <w:proofErr w:type="gramStart"/>
            <w:r w:rsidRPr="00825261">
              <w:t xml:space="preserve">Организация работы по противодействию коррупции в подведомственных Департаменту здравоохранения Чукотского автономного округа государственных учреждениях планов противодействия коррупции, в соответствии со статьей 13.3 Федерального закона от 25 декабря 2008 года № 273-ФЗ «О противодействии коррупции» и методическими рекомендациями, мер по противодействию коррупции и их реализацию этими учреждениями </w:t>
            </w:r>
            <w:proofErr w:type="gramEnd"/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t>в течение 2021 – 2024 гг.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174617" w:rsidRPr="00825261" w:rsidTr="007D0130">
        <w:trPr>
          <w:trHeight w:val="11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1.4.1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tabs>
                <w:tab w:val="left" w:pos="5629"/>
              </w:tabs>
              <w:ind w:right="140"/>
              <w:jc w:val="both"/>
            </w:pPr>
            <w:r w:rsidRPr="00825261">
              <w:t xml:space="preserve">Обеспечение </w:t>
            </w:r>
            <w:proofErr w:type="gramStart"/>
            <w:r w:rsidRPr="00825261">
              <w:t>контроля за</w:t>
            </w:r>
            <w:proofErr w:type="gramEnd"/>
            <w:r w:rsidRPr="00825261">
              <w:t xml:space="preserve"> реализацией планов противодействия коррупции в подведомственных Департаменту здравоохранения Чукотского автономного округа государственных учреждениях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t>ежеквартально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1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1.4.2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tabs>
                <w:tab w:val="left" w:pos="5629"/>
              </w:tabs>
              <w:ind w:right="140"/>
              <w:jc w:val="both"/>
            </w:pPr>
            <w:r w:rsidRPr="00825261">
              <w:t>Обеспечение внесения необходимых изменений в планы противодействия коррупции государственных учреждений, подведомственных Департаменту здравоохранения Чукотского автономного округа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t>по необходимости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Государственное бюджетное учреждение здравоохранения 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 «Чукотская окружная больница»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Государственное автономное учреждение здравоохранения Чукотского автономного округа «Бюро судебно-медицинской экспертизы»</w:t>
            </w:r>
          </w:p>
        </w:tc>
      </w:tr>
      <w:tr w:rsidR="00174617" w:rsidRPr="00825261" w:rsidTr="007D0130">
        <w:trPr>
          <w:trHeight w:val="144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1.4.3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tabs>
                <w:tab w:val="left" w:pos="5629"/>
              </w:tabs>
              <w:ind w:right="140"/>
              <w:jc w:val="both"/>
            </w:pPr>
            <w:proofErr w:type="gramStart"/>
            <w:r w:rsidRPr="00825261">
              <w:rPr>
                <w:spacing w:val="-2"/>
              </w:rPr>
              <w:t>Организация контроля за соблюдением законодательства Российской Федерации о противодействии коррупции в</w:t>
            </w:r>
            <w:r w:rsidRPr="00825261">
              <w:t xml:space="preserve"> подведомственных Департаменту здравоохранения Чукотского автономного округа государственных учреждениях</w:t>
            </w:r>
            <w:r w:rsidRPr="00825261">
              <w:rPr>
                <w:spacing w:val="-2"/>
              </w:rPr>
              <w:t>, а также за реализацией в этих учреждениях мер по профилактике коррупционных правонарушений</w:t>
            </w:r>
            <w:proofErr w:type="gramEnd"/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rPr>
                <w:spacing w:val="-4"/>
                <w:lang w:eastAsia="en-US"/>
              </w:rPr>
              <w:t>в порядке и сроки, установленные законодательством Российской Федерации и Чукотского автономного округа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b/>
                <w:spacing w:val="-4"/>
                <w:lang w:eastAsia="en-US"/>
              </w:rPr>
              <w:t xml:space="preserve">2. Реализация единой кадровой политики по профилактике коррупционных и иных правонарушений </w:t>
            </w:r>
          </w:p>
        </w:tc>
      </w:tr>
      <w:tr w:rsidR="00174617" w:rsidRPr="00825261" w:rsidTr="007D0130">
        <w:trPr>
          <w:trHeight w:val="126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lang w:eastAsia="en-US"/>
              </w:rPr>
            </w:pPr>
            <w:r w:rsidRPr="00825261">
              <w:rPr>
                <w:lang w:eastAsia="en-US"/>
              </w:rPr>
              <w:t xml:space="preserve">Организация работы по информированию граждан, </w:t>
            </w:r>
            <w:r w:rsidRPr="00825261">
              <w:rPr>
                <w:lang w:eastAsia="en-US"/>
              </w:rPr>
              <w:br/>
              <w:t xml:space="preserve">поступающих на государственную гражданскую службу в Департамент </w:t>
            </w:r>
            <w:proofErr w:type="gramStart"/>
            <w:r w:rsidRPr="00825261">
              <w:rPr>
                <w:lang w:eastAsia="en-US"/>
              </w:rPr>
              <w:t>здравоохранения Чукотского автономного округа положений законодательства Российской Федерации</w:t>
            </w:r>
            <w:proofErr w:type="gramEnd"/>
            <w:r w:rsidRPr="00825261">
              <w:rPr>
                <w:lang w:eastAsia="en-US"/>
              </w:rPr>
              <w:t xml:space="preserve"> и Чукотского автономного округа о противодействии коррупции, </w:t>
            </w:r>
            <w:r w:rsidRPr="00825261">
              <w:t>в том числе, об ответственности за коррупционные правонарушения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течение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2021 – 2024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shd w:val="clear" w:color="auto" w:fill="FFFFFF"/>
              <w:jc w:val="center"/>
            </w:pPr>
          </w:p>
        </w:tc>
      </w:tr>
      <w:tr w:rsidR="00174617" w:rsidRPr="00825261" w:rsidTr="007D0130">
        <w:trPr>
          <w:trHeight w:val="132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2.1.1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lang w:eastAsia="en-US"/>
              </w:rPr>
            </w:pPr>
            <w:r w:rsidRPr="00825261">
              <w:t>Доведение до лиц, впервые поступивших на государственную гражданскую службу, установленных законодательством Российской Федерации о противодействии коррупции требований, ограничений, запретов, обязанностей, а также ответственности за их нарушение и (или) неисполнение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постоянно</w:t>
            </w:r>
          </w:p>
          <w:p w:rsidR="00174617" w:rsidRPr="00825261" w:rsidRDefault="00174617" w:rsidP="007D0130">
            <w:pPr>
              <w:rPr>
                <w:lang w:eastAsia="en-US"/>
              </w:rPr>
            </w:pPr>
          </w:p>
          <w:p w:rsidR="00174617" w:rsidRPr="00825261" w:rsidRDefault="00174617" w:rsidP="007D0130">
            <w:pPr>
              <w:rPr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15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2.1.2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rPr>
                <w:spacing w:val="-4"/>
                <w:lang w:eastAsia="en-US"/>
              </w:rPr>
              <w:t xml:space="preserve">Оказание </w:t>
            </w:r>
            <w:r w:rsidRPr="00825261">
              <w:t>лицам, замещающим государственные гражданские должности в Департаменте здравоохранения Чукотского автономного округа, консультативной помощи по вопросам, связанным с применением законодательства о противодействии коррупции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постоянно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6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2.1.3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825261">
              <w:t>Доведение до лиц, замещающих государственные гражданские должности в Департаменте здравоохранения Чукотского автономного округа, изменений федерального и регионального законодательства о противодействии коррупции, рекомендаций,  разработанных Министерством труда и социальной защиты Российской Федерации, в части исполнения требований, соблюдения ограничений и запретов, выполнения обязанностей, установленных в целях противодействия коррупции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 необходимости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3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2.1.4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rPr>
                <w:spacing w:val="-4"/>
                <w:lang w:eastAsia="en-US"/>
              </w:rPr>
              <w:t xml:space="preserve">Разработка методических рекомендаций, памяток,  буклетов по соблюдению </w:t>
            </w:r>
            <w:r w:rsidRPr="00825261">
              <w:t>лицами, замещающими государственные гражданские должности, руководителями подведомственных государственных учреждений ограничений и запретов, выполнения обязанностей, установленных в целях противодействия коррупции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 необходимости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34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825261">
              <w:rPr>
                <w:bCs/>
                <w:iCs/>
              </w:rPr>
              <w:t>Обеспечение соблюдения лицами, замещающими государственные гражданские  должности в Департаменте здравоохранения Чукотского автономного округа, запретов и ограничений, исполнения обязанностей, установленных федеральным и региональным законодательством в целях противодействия коррупции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течение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2021 – 2024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19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2.2.1</w:t>
            </w:r>
          </w:p>
          <w:p w:rsidR="00174617" w:rsidRPr="00825261" w:rsidRDefault="00174617" w:rsidP="007D0130">
            <w:pPr>
              <w:rPr>
                <w:lang w:eastAsia="en-US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Обеспечение выполнения государственными гражданскими  служащими</w:t>
            </w:r>
            <w:r w:rsidRPr="00825261">
              <w:rPr>
                <w:bCs/>
                <w:iCs/>
              </w:rPr>
              <w:t xml:space="preserve"> Департамента здравоохранения Чукотского автономного округа, </w:t>
            </w:r>
            <w:r w:rsidRPr="00825261">
              <w:rPr>
                <w:spacing w:val="-4"/>
                <w:lang w:eastAsia="en-US"/>
              </w:rPr>
              <w:t xml:space="preserve">  требований к служебному поведению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bCs/>
                <w:i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6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2.2.2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Обеспечение реализации лицами, замещающими государственные гражданские должности в Департаменте здравоохранения Чукотского автономного округа, обязанности уведомлять начальника Департамента либо лицо</w:t>
            </w:r>
            <w:r w:rsidRPr="00825261">
              <w:t>, ответственное за работу по профилактике коррупционных и иных правонарушений в Департаменте,</w:t>
            </w:r>
            <w:r w:rsidRPr="00825261">
              <w:rPr>
                <w:spacing w:val="-4"/>
                <w:lang w:eastAsia="en-US"/>
              </w:rPr>
              <w:t xml:space="preserve"> об обращениях в целях склонения их к совершению коррупционных правонарушений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6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2.2.3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Обеспечение реализации лицами, замещающими государственные гражданские должности в Департаменте здравоохранения Чукотского автономного, обязанности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53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2.2.4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Организация работы по уведомлению государственными гражданскими служащими Департамента здравоохранения Чукотского автономного округа начальника Департамента либо лица</w:t>
            </w:r>
            <w:r w:rsidRPr="00825261">
              <w:t>, ответственного за работу по профилактике коррупционных и иных правонарушений в Департаменте,</w:t>
            </w:r>
            <w:r w:rsidRPr="00825261">
              <w:rPr>
                <w:spacing w:val="-4"/>
                <w:lang w:eastAsia="en-US"/>
              </w:rPr>
              <w:t xml:space="preserve"> о намерении выполнять иную оплачиваемую работу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6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2.2.5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proofErr w:type="gramStart"/>
            <w:r w:rsidRPr="00825261">
              <w:rPr>
                <w:spacing w:val="-4"/>
                <w:lang w:eastAsia="en-US"/>
              </w:rPr>
              <w:t>Обеспечение представления лицами, претендующими на замещение государственных гражданских должностей в Департаменте здравоохранения Чукотского автономного округа, включенные в </w:t>
            </w:r>
            <w:hyperlink r:id="rId11" w:anchor="dst100146" w:history="1">
              <w:r w:rsidRPr="00825261">
                <w:rPr>
                  <w:spacing w:val="-4"/>
                  <w:lang w:eastAsia="en-US"/>
                </w:rPr>
                <w:t>перечни</w:t>
              </w:r>
            </w:hyperlink>
            <w:r w:rsidRPr="00825261">
              <w:rPr>
                <w:spacing w:val="-4"/>
                <w:lang w:eastAsia="en-US"/>
              </w:rPr>
              <w:t xml:space="preserve">, установленные нормативными правовыми актами Чукотского автономного округа, </w:t>
            </w:r>
            <w:r w:rsidRPr="00825261">
              <w:rPr>
                <w:spacing w:val="-2"/>
              </w:rPr>
              <w:t xml:space="preserve">гражданами, претендующими на замещение должностей руководителей государственных учреждений, подведомственных Департаменту здравоохранения Чукотского автономного округа, </w:t>
            </w:r>
            <w:r w:rsidRPr="00825261">
              <w:rPr>
                <w:spacing w:val="-4"/>
                <w:lang w:eastAsia="en-US"/>
              </w:rPr>
              <w:t>лицами, замещающими такие должности, сведений о своих доходах, об имуществе и обязательствах имущественного характера, а также о доходах, об имуществе и</w:t>
            </w:r>
            <w:proofErr w:type="gramEnd"/>
            <w:r w:rsidRPr="00825261">
              <w:rPr>
                <w:spacing w:val="-4"/>
                <w:lang w:eastAsia="en-US"/>
              </w:rPr>
              <w:t xml:space="preserve"> </w:t>
            </w:r>
            <w:proofErr w:type="gramStart"/>
            <w:r w:rsidRPr="00825261">
              <w:rPr>
                <w:spacing w:val="-4"/>
                <w:lang w:eastAsia="en-US"/>
              </w:rPr>
              <w:t>обязательствах</w:t>
            </w:r>
            <w:proofErr w:type="gramEnd"/>
            <w:r w:rsidRPr="00825261">
              <w:rPr>
                <w:spacing w:val="-4"/>
                <w:lang w:eastAsia="en-US"/>
              </w:rPr>
              <w:t xml:space="preserve"> имущественного характера своих супруги (супруга) и несовершеннолетних детей.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5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2.3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2"/>
              </w:rPr>
            </w:pPr>
            <w:r w:rsidRPr="00825261">
              <w:rPr>
                <w:spacing w:val="-2"/>
              </w:rPr>
              <w:t xml:space="preserve">Контроль соблюдения гражданами, замещавшими должности государственной гражданской службы в Департаменте здравоохранения Чукотского автономного округа, ограничений, при заключении ими трудового или гражданско-правового договора, в случаях, предусмотренных федеральным законодательством </w:t>
            </w:r>
          </w:p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1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2"/>
              </w:rPr>
            </w:pPr>
            <w:r w:rsidRPr="00825261">
              <w:rPr>
                <w:spacing w:val="-4"/>
                <w:lang w:eastAsia="en-US"/>
              </w:rPr>
              <w:t>Принятие мер по выявлению и устранению причин и условий, способствующих возникновению конфликта интересов на государственной гражданской службе в Департаменте здравоохранения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течение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2021 – 2024 гг.</w:t>
            </w:r>
          </w:p>
          <w:p w:rsidR="00174617" w:rsidRPr="00825261" w:rsidRDefault="00174617" w:rsidP="007D0130">
            <w:pPr>
              <w:rPr>
                <w:lang w:eastAsia="en-US"/>
              </w:rPr>
            </w:pPr>
          </w:p>
          <w:p w:rsidR="00174617" w:rsidRPr="00825261" w:rsidRDefault="00174617" w:rsidP="007D0130">
            <w:pPr>
              <w:rPr>
                <w:lang w:eastAsia="en-US"/>
              </w:rPr>
            </w:pPr>
          </w:p>
          <w:p w:rsidR="00174617" w:rsidRPr="00825261" w:rsidRDefault="00174617" w:rsidP="007D0130">
            <w:pPr>
              <w:tabs>
                <w:tab w:val="left" w:pos="810"/>
              </w:tabs>
              <w:rPr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6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2.4.1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Организация работы по ознакомлению граждан при назначении на государственные гражданские должности в Департаменте здравоохранения Чукотского автономного округа, замещающих такие должности, с положениями Федерального закона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при приеме на службу, в рамках служебной подготовки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3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2.4.2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Организация системной работы по анализу сведений, содержащихся в анкетах, представляемых гражданами при назначении на государственные гражданские  должности в Департаменте здравоохранения Чукотского автономного округа,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6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2.4.3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proofErr w:type="gramStart"/>
            <w:r w:rsidRPr="00825261">
              <w:rPr>
                <w:spacing w:val="-4"/>
                <w:lang w:eastAsia="en-US"/>
              </w:rPr>
              <w:t xml:space="preserve">Проведение анализа личных дел, иных документов лиц, замещающих государственные гражданские должности в Департаменте здравоохранения Чукотского автономного округа, на предмет выявления конфликта интересов, включающий в себя, в том числе, изучение данных о прошлых местах работы, данных о родственниках, местах их работы 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ежеквартально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2.4.4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 xml:space="preserve">Обеспечение реализации лицами, замещающими государственные гражданские должности в Департаменте здравоохранения Чукотского </w:t>
            </w:r>
            <w:r w:rsidRPr="00825261">
              <w:rPr>
                <w:spacing w:val="-4"/>
                <w:lang w:eastAsia="en-US"/>
              </w:rPr>
              <w:lastRenderedPageBreak/>
              <w:t>автономного округа обязанности уведомлять начальника Департамента, либо лицо</w:t>
            </w:r>
            <w:r w:rsidRPr="00825261">
              <w:t>, ответственное за работу по профилактике коррупционных и иных правонарушений в Департаменте</w:t>
            </w:r>
            <w:r w:rsidRPr="00825261">
              <w:rPr>
                <w:spacing w:val="-4"/>
                <w:lang w:eastAsia="en-US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 xml:space="preserve">в порядке и сроки, установленные </w:t>
            </w:r>
            <w:r w:rsidRPr="00825261">
              <w:rPr>
                <w:spacing w:val="-4"/>
                <w:lang w:eastAsia="en-US"/>
              </w:rPr>
              <w:lastRenderedPageBreak/>
              <w:t>нормативными правовыми актами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lastRenderedPageBreak/>
              <w:t xml:space="preserve">Отдел административной, правовой и кадровой работы Департамента здравоохранения Чукотского </w:t>
            </w:r>
            <w:r w:rsidRPr="00825261">
              <w:rPr>
                <w:spacing w:val="-4"/>
              </w:rPr>
              <w:lastRenderedPageBreak/>
              <w:t>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2.5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proofErr w:type="gramStart"/>
            <w:r w:rsidRPr="00825261">
              <w:rPr>
                <w:spacing w:val="-4"/>
                <w:lang w:eastAsia="en-US"/>
              </w:rPr>
              <w:t xml:space="preserve">Организация работы по представлению лицами, замещающими государственные гражданские должности в Департаменте здравоохранения Чукотского автономного округа, руководителями подведомственных государственных учреждений,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в чьи обязанности входит представление таких сведений 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течение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2021 – 2024 гг.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2.5.1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Прием и анализ сведений о доходах, расходах, об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Федерации представленных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2.5.2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Оказание консультативной помощи лицам, в чьи обязанности входит представление сведений о доходах, расходах, об имуществе и обязательствах имущественного характера, по вопросам представления таких сведений и заполнения соответствующей формы справки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рамках декларационной кампании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2.5.3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t xml:space="preserve">Организация размещения сведений о доходах, </w:t>
            </w:r>
            <w:r w:rsidRPr="00825261">
              <w:br/>
              <w:t>об имуществе и обязательствах имущественного характера на официальном сайте Департамента здравоохранения Чукотского автономного округа  в информационно-телекоммуникационной сети «Интернет»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2.6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Обеспечение проведения, в рамках своих полномочий, проверки:</w:t>
            </w:r>
          </w:p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proofErr w:type="gramStart"/>
            <w:r w:rsidRPr="00825261">
              <w:rPr>
                <w:spacing w:val="-4"/>
                <w:lang w:eastAsia="en-US"/>
              </w:rPr>
      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гражданских должностей в </w:t>
            </w:r>
            <w:r w:rsidRPr="00825261">
              <w:rPr>
                <w:spacing w:val="-4"/>
                <w:lang w:eastAsia="en-US"/>
              </w:rPr>
              <w:lastRenderedPageBreak/>
              <w:t>Департаменте здравоохранения Чукотского автономного округа, руководителями государственных учреждений,  подведомственных Департаменту здравоохранения Чукотского автономного округа;</w:t>
            </w:r>
            <w:proofErr w:type="gramEnd"/>
          </w:p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б) соблюдения государственными гражданскими служащими требований к служебному поведению;</w:t>
            </w:r>
          </w:p>
          <w:p w:rsidR="00174617" w:rsidRPr="00825261" w:rsidRDefault="00174617" w:rsidP="007D0130">
            <w:pPr>
              <w:jc w:val="both"/>
            </w:pPr>
            <w:r w:rsidRPr="00825261">
              <w:rPr>
                <w:spacing w:val="-4"/>
                <w:lang w:eastAsia="en-US"/>
              </w:rPr>
              <w:t>в) соблюдения лицами, замещающими государственные гражданские должности, их супругами и несовершеннолетними детьми установленных для них запретов и ограничений, а также исполнения ими своих обязанностей.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на основаниях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и в сроки, установленные нормативными правовыми актами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2.7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Представление результатов проверок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ежеквартально</w:t>
            </w:r>
          </w:p>
          <w:p w:rsidR="00174617" w:rsidRPr="00825261" w:rsidRDefault="00174617" w:rsidP="007D0130">
            <w:pPr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до 10 числа месяца, следующего за отчетным кварталом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2.8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Проведение анализа, совершенных лицами, замещающими государственные гражданские должности Департамента здравоохранения Чукотского автономного округа, руководителями подведомственных учреждений, коррупционных правонарушений, в том числе, указанных в актах прокурорского реагирования, поступивших в Департамент здравоохранения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ежеквартально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2.9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 мере необходимости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2.10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spacing w:val="-4"/>
                <w:lang w:eastAsia="en-US"/>
              </w:rPr>
            </w:pPr>
            <w:r w:rsidRPr="00825261">
              <w:t>Представление в Управление по профилактике коррупционных и иных правонарушений информации о выявленных коррупционных правонарушениях в деятельности государственных гражданских служащих Департамента здравоохранения Чукотского автономного округа и принятых мерах по их устранению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t>ежеквартально,</w:t>
            </w:r>
          </w:p>
          <w:p w:rsidR="00174617" w:rsidRPr="00825261" w:rsidRDefault="00174617" w:rsidP="007D0130">
            <w:pPr>
              <w:jc w:val="center"/>
              <w:rPr>
                <w:spacing w:val="-4"/>
                <w:lang w:eastAsia="en-US"/>
              </w:rPr>
            </w:pPr>
            <w:r w:rsidRPr="00825261">
              <w:t>до 10 числа месяца, следующего за отчётным кварталом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2.11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</w:pPr>
            <w:proofErr w:type="gramStart"/>
            <w:r w:rsidRPr="00825261">
              <w:rPr>
                <w:bCs/>
                <w:iCs/>
              </w:rPr>
              <w:t xml:space="preserve">Организация работы по проведению оценки коррупционных рисков, возникающих при реализации государственных функций и уточнению </w:t>
            </w:r>
            <w:r w:rsidRPr="00825261">
              <w:rPr>
                <w:bCs/>
                <w:iCs/>
              </w:rPr>
              <w:lastRenderedPageBreak/>
              <w:t>перечня должностей, замещение которых связано с коррупционными рисками, установленного Постановлением Правительства Чукотского автономного округа от 15 июля 2015 года    №57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rPr>
                <w:spacing w:val="-4"/>
                <w:lang w:eastAsia="en-US"/>
              </w:rPr>
              <w:lastRenderedPageBreak/>
              <w:t>ежеквартально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Отдел административной, правовой и кадровой работы Департамента </w:t>
            </w:r>
            <w:r w:rsidRPr="00825261">
              <w:rPr>
                <w:spacing w:val="-4"/>
              </w:rPr>
              <w:lastRenderedPageBreak/>
              <w:t>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2.12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Обеспечение деятельности комиссии по соблюдению требований к служебному поведению государственных гражданских служащих и урегулированию конфликта в Департаменте здравоохранения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2.13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Работа с кадровым резервом: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2.13.1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Формирование и ведение кадрового резерва Департамента здравоохранения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ежемесячно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2.13.2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Представление в Управление государственной службы,  кадровой работы и государственных наград Аппарата Губернатора и Правительства Чукотского автономного округа копий правовых актов, на основании которых в кадровый резерв Департамента здравоохранения Чукотского автономного округа вносятся изменения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не позднее 5 числа, следующего за отчетным месяцем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825261">
              <w:rPr>
                <w:b/>
                <w:spacing w:val="-4"/>
                <w:lang w:eastAsia="en-US"/>
              </w:rPr>
              <w:t>3. Совершенствование нормативной правовой базы Чукотского автономного округа</w:t>
            </w:r>
          </w:p>
        </w:tc>
      </w:tr>
      <w:tr w:rsidR="00174617" w:rsidRPr="00825261" w:rsidTr="007D0130">
        <w:trPr>
          <w:trHeight w:val="8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3.1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825261">
              <w:t>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 службы, в том числе: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течение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2021 – 2024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174617" w:rsidRPr="00825261" w:rsidTr="007D0130">
        <w:trPr>
          <w:trHeight w:val="7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3.1.2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t>Разработка административных регламентов исполнения государственных функций (предоставления государственных услуг) и своевременное внесение в них необходимых изменений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 необходимости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5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3.1.3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t>Проведение анализа регламентации исполнения государственных функций (предоставления государственных услуг)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09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3.1.4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t>Размещение вновь принятых и актуализированных административных регламентов исполнения государственной функции (предоставления государственной услуги) на официальном сайте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6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3.2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t>Антикоррупционная экспертиза нормативных правовых актов и проектов нормативных правовых актов Чукотского автономного округа: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течение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2021 – 2024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</w:pPr>
          </w:p>
        </w:tc>
      </w:tr>
      <w:tr w:rsidR="00174617" w:rsidRPr="00825261" w:rsidTr="007D0130">
        <w:trPr>
          <w:trHeight w:val="6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3.2.1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825261">
              <w:t>Проведение правовой и антикоррупционной экспертизы нормативных правовых актов и проектов нормативных правовых актов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6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3.3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825261">
              <w:t>Представление в Управление по профилактике коррупционных и иных правонарушений Чукотского автономного округа перечня нормативных правовых и иных актов по вопросам противодействия коррупции, принятых Департаментом здравоохранения Чукотского автономного округа в отчетном периоде с приложением копий таких актов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t>ежеквартально, до 10 числа месяца, следующего за отчетным кварталом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825261">
              <w:rPr>
                <w:b/>
                <w:spacing w:val="-4"/>
                <w:lang w:eastAsia="en-US"/>
              </w:rPr>
              <w:t xml:space="preserve">4. </w:t>
            </w:r>
            <w:r w:rsidRPr="00825261">
              <w:rPr>
                <w:rFonts w:eastAsia="Calibri"/>
                <w:b/>
                <w:lang w:eastAsia="en-US"/>
              </w:rPr>
              <w:t>Противодействие коррупции в основных коррупционных опасных сферах деятельности</w:t>
            </w:r>
          </w:p>
        </w:tc>
      </w:tr>
      <w:tr w:rsidR="00174617" w:rsidRPr="00825261" w:rsidTr="007D0130">
        <w:trPr>
          <w:trHeight w:val="3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4.1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825261">
              <w:rPr>
                <w:rFonts w:eastAsia="Calibri"/>
                <w:lang w:eastAsia="en-US"/>
              </w:rPr>
              <w:t>Осуществление мероприятий в Департаменте здравоохранения Чукотского автономного округа, направленных на повышение эффективности противодействия коррупции в бюджетной сфере, в том числе, в рамках реализации федеральных, региональных программ на территории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 xml:space="preserve">в течение 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2021-2024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t>Финансово-экономическое управление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cantSplit/>
          <w:trHeight w:val="32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4.2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825261">
              <w:t xml:space="preserve">Обеспечение в Департаменте здравоохранения Чукотского автономного округа, открытости и прозрачности закупок, реализации мер по обеспечению прав и законных интересов участников закупок, установленных Федеральным </w:t>
            </w:r>
            <w:hyperlink r:id="rId12" w:history="1">
              <w:r w:rsidRPr="00825261">
                <w:rPr>
                  <w:color w:val="0000FF"/>
                  <w:u w:val="single"/>
                </w:rPr>
                <w:t>законом</w:t>
              </w:r>
            </w:hyperlink>
            <w:r w:rsidRPr="00825261"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 xml:space="preserve">в течение 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2021-2024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t xml:space="preserve">Отдел </w:t>
            </w:r>
            <w:proofErr w:type="gramStart"/>
            <w:r w:rsidRPr="00825261">
              <w:t>организации государственных закупок Департамента здравоохранения Чукотского автономного округа</w:t>
            </w:r>
            <w:proofErr w:type="gramEnd"/>
          </w:p>
        </w:tc>
      </w:tr>
      <w:tr w:rsidR="00174617" w:rsidRPr="00825261" w:rsidTr="007D0130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</w:rPr>
            </w:pPr>
            <w:r w:rsidRPr="00825261">
              <w:rPr>
                <w:b/>
                <w:spacing w:val="-4"/>
              </w:rPr>
              <w:t>5. Межведомственное взаимодействие в сфере профилактики и противодействия коррупции</w:t>
            </w:r>
          </w:p>
        </w:tc>
      </w:tr>
      <w:tr w:rsidR="00174617" w:rsidRPr="00825261" w:rsidTr="007D0130">
        <w:trPr>
          <w:trHeight w:val="12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lastRenderedPageBreak/>
              <w:t>5.1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</w:rPr>
            </w:pPr>
            <w:r w:rsidRPr="00825261"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</w:t>
            </w:r>
            <w:r w:rsidRPr="00825261">
              <w:rPr>
                <w:color w:val="FF0000"/>
              </w:rPr>
              <w:t xml:space="preserve"> </w:t>
            </w:r>
            <w:r w:rsidRPr="00825261">
              <w:t>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t>в соответствии с запросами</w:t>
            </w:r>
          </w:p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2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rPr>
                <w:rFonts w:eastAsia="Calibri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825261">
              <w:rPr>
                <w:spacing w:val="-4"/>
                <w:lang w:eastAsia="en-US"/>
              </w:rPr>
              <w:t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rPr>
                <w:spacing w:val="-4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5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t>Взаимодействие с правоохранительными органами: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4617" w:rsidRPr="00825261" w:rsidTr="007D0130">
        <w:trPr>
          <w:trHeight w:val="12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5.3.1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</w:pPr>
            <w:r w:rsidRPr="00825261">
              <w:t>В случае поступления уведомлений начальнику Департамента, либо лицу, ответственному за работу по профилактике коррупционных и иных правонарушений в Департаменте</w:t>
            </w:r>
            <w:r w:rsidRPr="00825261">
              <w:rPr>
                <w:spacing w:val="-4"/>
                <w:lang w:eastAsia="en-US"/>
              </w:rPr>
              <w:t xml:space="preserve">, </w:t>
            </w:r>
            <w:r w:rsidRPr="00825261">
              <w:t>о фактах обращения в целях склонения государственных гражданских служащих к совершению коррупционных правонарушений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rPr>
                <w:rFonts w:eastAsia="Calibri"/>
              </w:rPr>
              <w:t>при поступлении соответствующих материалов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5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5.3.2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</w:pPr>
            <w:r w:rsidRPr="00825261">
              <w:rPr>
                <w:rFonts w:eastAsia="Calibri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825261">
              <w:t>Департамента здравоохранения Чукотского автономного округа</w:t>
            </w:r>
            <w:r w:rsidRPr="00825261">
              <w:rPr>
                <w:rFonts w:eastAsia="Calibri"/>
              </w:rPr>
              <w:t>, а также руководителей подведомственных Департаменту государственных учреждений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25261">
              <w:rPr>
                <w:rFonts w:eastAsia="Calibri"/>
              </w:rPr>
              <w:t>при поступлении соответствующих материалов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4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</w:rPr>
            </w:pPr>
            <w:r w:rsidRPr="00825261">
              <w:t>Взаимодействие с органами прокуратуры: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4617" w:rsidRPr="00825261" w:rsidTr="007D0130">
        <w:trPr>
          <w:trHeight w:val="4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5.4.1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</w:pPr>
            <w:proofErr w:type="gramStart"/>
            <w:r w:rsidRPr="00825261">
              <w:t>По вопросам приведения законодательства Чукотского автономного округа в соответствие с федеральным, а также при подготовке проектов нормативных правовых актов Чукотского автономного округа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25261">
              <w:rPr>
                <w:rFonts w:eastAsia="Calibri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4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lastRenderedPageBreak/>
              <w:t>5.4.2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</w:pPr>
            <w:proofErr w:type="gramStart"/>
            <w:r w:rsidRPr="00825261">
              <w:t>По вопросам направления запросов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запрета, установленного Федеральным законом от 07.05.2013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      </w:r>
            <w:proofErr w:type="gramEnd"/>
            <w:r w:rsidRPr="00825261">
              <w:t xml:space="preserve"> финансовыми инструментами"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25261">
              <w:rPr>
                <w:rFonts w:eastAsia="Calibri"/>
              </w:rPr>
              <w:t>по мере необходимости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110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5.4.3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lang w:eastAsia="en-US"/>
              </w:rPr>
            </w:pPr>
            <w:r w:rsidRPr="00825261">
              <w:rPr>
                <w:rFonts w:eastAsia="Calibri"/>
              </w:rPr>
              <w:t xml:space="preserve">По вопросам представления информации </w:t>
            </w:r>
            <w:r w:rsidRPr="00825261">
              <w:rPr>
                <w:rFonts w:eastAsia="Calibri"/>
                <w:lang w:eastAsia="en-US"/>
              </w:rPr>
              <w:t>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25261">
              <w:rPr>
                <w:rFonts w:eastAsia="Calibri"/>
              </w:rPr>
              <w:t>в сроки, установленные Соглашением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4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5.5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</w:rPr>
            </w:pPr>
            <w:r w:rsidRPr="00825261">
              <w:t>Взаимодействие со Счетной палатой Чукотского автономного округа: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174617" w:rsidRPr="00825261" w:rsidTr="007D0130">
        <w:trPr>
          <w:trHeight w:val="4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5.5.1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</w:pPr>
            <w:r w:rsidRPr="00825261">
              <w:t>По вопросам проведения финансово-экономической экспертизы проектов нормативных правовых актов Чукотского автономного округа, предусматривающих расходные обязательства за счёт окружного бюджета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25261">
              <w:rPr>
                <w:rFonts w:eastAsia="Calibri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t>Финансово-экономическое управление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4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5.5.2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</w:pPr>
            <w:r w:rsidRPr="00825261">
              <w:t>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25261">
              <w:t>в соответствии с запросами Счётной палаты Чукотского автономного округа, а также в случае необходимости проведения контрольных мероприятий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5261">
              <w:t>Финансово-экономическое управление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4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5.5.3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</w:pPr>
            <w:r w:rsidRPr="00825261">
              <w:t>По вопросам проведения совместных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5261">
              <w:rPr>
                <w:rFonts w:eastAsia="Calibri"/>
              </w:rPr>
              <w:t>по мере необходимости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5261">
              <w:t>Финансово-экономическое управление Департамента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2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lastRenderedPageBreak/>
              <w:t>5.6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</w:pPr>
            <w:r w:rsidRPr="00825261">
              <w:t>Оказание методической и консультационной помощи: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4617" w:rsidRPr="00825261" w:rsidTr="007D0130">
        <w:trPr>
          <w:trHeight w:val="4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5.6.1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</w:pPr>
            <w:r w:rsidRPr="00825261">
              <w:t>По вопросам разработки и принятия административных регламентов исполнения (предоставления) государственных   функций (услуг) Департаментом здравоохранения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25261">
              <w:rPr>
                <w:rFonts w:eastAsia="Calibri"/>
              </w:rPr>
              <w:t>по мере необходимости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4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5.7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</w:pPr>
            <w:r w:rsidRPr="00825261">
              <w:t>Проведение плановых проверок соблюдения трудового законодательства и иных нормативных правовых актов, содержащих нормы трудового права, в государственных учреждениях, подведомственных Департаменту здравоохранения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25261">
              <w:rPr>
                <w:rFonts w:eastAsia="Calibri"/>
              </w:rPr>
              <w:t>согласно утвержденному плану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5261">
              <w:t>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825261">
              <w:rPr>
                <w:b/>
                <w:spacing w:val="-4"/>
                <w:lang w:eastAsia="en-US"/>
              </w:rPr>
              <w:t>6. Антикоррупционное просвещение,</w:t>
            </w:r>
            <w:r w:rsidRPr="00825261">
              <w:rPr>
                <w:b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174617" w:rsidRPr="00825261" w:rsidTr="007D0130">
        <w:trPr>
          <w:trHeight w:val="30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val="en-US" w:eastAsia="en-US"/>
              </w:rPr>
              <w:t>6</w:t>
            </w:r>
            <w:r w:rsidRPr="00825261">
              <w:rPr>
                <w:spacing w:val="-4"/>
                <w:lang w:eastAsia="en-US"/>
              </w:rPr>
              <w:t>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825261">
              <w:t>Антикоррупционное образование: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</w:tc>
      </w:tr>
      <w:tr w:rsidR="00174617" w:rsidRPr="00825261" w:rsidTr="007D0130">
        <w:trPr>
          <w:trHeight w:val="30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6.1.1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rPr>
                <w:bCs/>
                <w:iCs/>
              </w:rPr>
              <w:t>Обеспечение прохождения лицами, впервые поступившими на государственную гражданскую службу для замещения должностей, включенных в соответствующие перечни должностей, и лицами, замещающими такие должности, по образовательным программам в области противодействия коррупции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bCs/>
                <w:iCs/>
              </w:rPr>
              <w:t>в плановом порядке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6.1.2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rPr>
                <w:bCs/>
                <w:iCs/>
              </w:rPr>
              <w:t>Организация дополнительного профессионального образования государственных гражданских служащих Департамента здравоохранения Чукотского автономного округа, в обязанности которых входит участие в противодействии коррупции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bCs/>
                <w:iCs/>
              </w:rPr>
              <w:t>в плановом порядке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</w:tc>
      </w:tr>
      <w:tr w:rsidR="00174617" w:rsidRPr="00825261" w:rsidTr="007D0130">
        <w:trPr>
          <w:trHeight w:val="30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6.1.3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rPr>
                <w:bCs/>
                <w:iCs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bCs/>
                <w:iCs/>
              </w:rPr>
              <w:t>в плановом порядке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Государственное бюджетное учреждение здравоохранения 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 «Чукотская окружная больница»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Государственное автономное учреждение здравоохранения Чукотского </w:t>
            </w:r>
            <w:r w:rsidRPr="00825261">
              <w:rPr>
                <w:spacing w:val="-4"/>
              </w:rPr>
              <w:lastRenderedPageBreak/>
              <w:t>автономного округа «Бюро судебно-медицинской экспертизы»</w:t>
            </w:r>
          </w:p>
        </w:tc>
      </w:tr>
      <w:tr w:rsidR="00174617" w:rsidRPr="00825261" w:rsidTr="007D0130">
        <w:trPr>
          <w:trHeight w:val="30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6.1.4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rPr>
                <w:bCs/>
                <w:iCs/>
              </w:rPr>
              <w:t>Организация и проведение семинаров, круглых столов с должностными лицами, ответственными за организацию работы по профилактике коррупционных и иных правонарушений в Департаменте здравоохранения Чукотского автономного округа, подведомственных государственных учреждений по актуальным вопросам противодействия коррупции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iCs/>
              </w:rPr>
            </w:pPr>
            <w:r w:rsidRPr="00825261">
              <w:rPr>
                <w:bCs/>
                <w:iCs/>
              </w:rPr>
              <w:t>ежегодно,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bCs/>
                <w:iCs/>
              </w:rPr>
              <w:t>в плановом порядке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rPr>
                <w:spacing w:val="-4"/>
              </w:rPr>
            </w:pPr>
          </w:p>
        </w:tc>
      </w:tr>
      <w:tr w:rsidR="00174617" w:rsidRPr="00825261" w:rsidTr="007D0130">
        <w:trPr>
          <w:trHeight w:val="30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6.1.5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rPr>
                <w:spacing w:val="-4"/>
                <w:lang w:eastAsia="en-US"/>
              </w:rPr>
              <w:t>Оформление и поддержание в актуальном состоянии информационных стендов, иных наглядных форм представления информации антикоррупционного содержания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Государственное бюджетное учреждение здравоохранения 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 «Чукотская окружная больница»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Государственное автономное учреждение здравоохранения Чукотского автономного округа «Бюро судебно-медицинской экспертизы»</w:t>
            </w:r>
          </w:p>
        </w:tc>
      </w:tr>
      <w:tr w:rsidR="00174617" w:rsidRPr="00825261" w:rsidTr="007D0130">
        <w:trPr>
          <w:trHeight w:val="30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rPr>
                <w:bCs/>
                <w:iCs/>
              </w:rPr>
              <w:t>Антикоррупционная пропаганда: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</w:tc>
      </w:tr>
      <w:tr w:rsidR="00174617" w:rsidRPr="00825261" w:rsidTr="007D0130">
        <w:trPr>
          <w:trHeight w:val="30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6.2.1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proofErr w:type="gramStart"/>
            <w:r w:rsidRPr="00825261">
              <w:rPr>
                <w:bCs/>
                <w:iCs/>
              </w:rPr>
              <w:t>Информирование граждан о проводимой Департаментом здравоохранения Чукотского автономного округа, подведомственными Департаменту государственными учреждениями, работе по противодействию коррупции, посредством опубликования соответствующей информации, в региональных средствах массовой информации (далее – СМИ), на официальных сайтах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Государственное бюджетное учреждение здравоохранения 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 «Чукотская окружная больница»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Государственное автономное учреждение здравоохранения Чукотского </w:t>
            </w:r>
            <w:r w:rsidRPr="00825261">
              <w:rPr>
                <w:spacing w:val="-4"/>
              </w:rPr>
              <w:lastRenderedPageBreak/>
              <w:t>автономного округа «Бюро судебно-медицинской экспертизы»</w:t>
            </w:r>
          </w:p>
        </w:tc>
      </w:tr>
      <w:tr w:rsidR="00174617" w:rsidRPr="00825261" w:rsidTr="007D0130">
        <w:trPr>
          <w:trHeight w:val="30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6.2.2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Информирование (консультирование) граждан о порядке предоставления населению округа государственных услуг в порядке, предусмотренном административными регламентами, посредством опубликования соответствующей информации в региональных СМИ, на официальных сайтах, размещения на  информационных стендах (уголках) учреждений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bCs/>
                <w:iCs/>
              </w:rPr>
              <w:t>по мере необходимости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</w:pPr>
            <w:r w:rsidRPr="00825261">
              <w:t>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Государственное бюджетное учреждение здравоохранения 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 «Чукотская окружная больница»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Государственное автономное учреждение здравоохранения Чукотского автономного округа «Бюро судебно-медицинской экспертизы»</w:t>
            </w:r>
          </w:p>
        </w:tc>
      </w:tr>
      <w:tr w:rsidR="00174617" w:rsidRPr="00825261" w:rsidTr="007D0130">
        <w:trPr>
          <w:trHeight w:val="30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6.2.3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региональных средствах массовой информации, на официальных сайтах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Cs/>
                <w:iCs/>
              </w:rPr>
            </w:pPr>
            <w:r w:rsidRPr="00825261">
              <w:rPr>
                <w:bCs/>
                <w:iCs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Государственное бюджетное учреждение здравоохранения 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 «Чукотская окружная больница»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Государственное автономное учреждение здравоохранения Чукотского автономного округа «Бюро судебно-медицинской экспертизы»</w:t>
            </w:r>
          </w:p>
        </w:tc>
      </w:tr>
      <w:tr w:rsidR="00174617" w:rsidRPr="00825261" w:rsidTr="007D0130">
        <w:trPr>
          <w:trHeight w:val="30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6.2.4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825261">
              <w:rPr>
                <w:bCs/>
                <w:iCs/>
              </w:rPr>
              <w:t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региональных СМИ, на официальных сайтах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iCs/>
              </w:rPr>
            </w:pPr>
            <w:r w:rsidRPr="00825261">
              <w:rPr>
                <w:bCs/>
                <w:iCs/>
              </w:rPr>
              <w:t>ежегодно,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bCs/>
                <w:iCs/>
              </w:rPr>
              <w:t>в плановом порядке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Государственное бюджетное учреждение здравоохранения 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lastRenderedPageBreak/>
              <w:t xml:space="preserve"> «Чукотская окружная больница»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Государственное автономное учреждение здравоохранения Чукотского автономного округа «Бюро судебно-медицинской экспертизы»</w:t>
            </w:r>
          </w:p>
        </w:tc>
      </w:tr>
      <w:tr w:rsidR="00174617" w:rsidRPr="00825261" w:rsidTr="007D0130">
        <w:trPr>
          <w:trHeight w:val="30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6.3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 xml:space="preserve">Установление обратной связи </w:t>
            </w:r>
            <w:proofErr w:type="gramStart"/>
            <w:r w:rsidRPr="00825261">
              <w:rPr>
                <w:bCs/>
                <w:iCs/>
              </w:rPr>
              <w:t>с гражданами в обеспечении права граждан на доступ к информации о деятельности</w:t>
            </w:r>
            <w:proofErr w:type="gramEnd"/>
            <w:r w:rsidRPr="00825261">
              <w:rPr>
                <w:bCs/>
                <w:iCs/>
              </w:rPr>
              <w:t xml:space="preserve"> исполнительных органов государственной власти, органов местного самоуправления по противодействию коррупции, включая внедрение мер общественного контроля</w:t>
            </w:r>
            <w:r w:rsidRPr="00825261">
              <w:rPr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в течение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iCs/>
              </w:rPr>
            </w:pPr>
            <w:r w:rsidRPr="00825261">
              <w:rPr>
                <w:spacing w:val="-4"/>
                <w:lang w:eastAsia="en-US"/>
              </w:rPr>
              <w:t>2021 – 2024 гг.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</w:tc>
      </w:tr>
      <w:tr w:rsidR="00174617" w:rsidRPr="00825261" w:rsidTr="007D0130">
        <w:trPr>
          <w:trHeight w:val="117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6.3.1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Проведение анализа жалоб и обращений граждан 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при поступлении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</w:tc>
      </w:tr>
      <w:tr w:rsidR="00174617" w:rsidRPr="00825261" w:rsidTr="007D0130">
        <w:trPr>
          <w:trHeight w:val="109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6.3.2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Осуществление проверки сведений о фактах коррупционных проявлений, указанных в жалобах и обращениях граждан и юридических лиц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по мере необходимости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</w:tc>
      </w:tr>
      <w:tr w:rsidR="00174617" w:rsidRPr="00825261" w:rsidTr="007D0130">
        <w:trPr>
          <w:trHeight w:val="109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6.3.3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Проведение анализа эффективности работы в Департаменте здравоохранения Чукотского автономного округа с обращениями граждан, поступившими на имя Губернатора и Правительства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bCs/>
                <w:iCs/>
              </w:rPr>
              <w:t>ежеквартально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</w:tc>
      </w:tr>
      <w:tr w:rsidR="00174617" w:rsidRPr="00825261" w:rsidTr="007D0130">
        <w:trPr>
          <w:trHeight w:val="144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6.3.4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Организация «прямых линий», встреч, личного приема граждан по вопросам противодействия коррупции, с опубликованием анонсной информации в региональных СМИ, на официальном сайте Департамента здравоохранения Чукотского автономного округа,  размещением на информационных стендах (уголках)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bCs/>
                <w:i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iCs/>
              </w:rPr>
            </w:pPr>
            <w:r w:rsidRPr="00825261">
              <w:rPr>
                <w:bCs/>
                <w:iCs/>
              </w:rPr>
              <w:t>ежегодно,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iCs/>
              </w:rPr>
            </w:pPr>
            <w:r w:rsidRPr="00825261">
              <w:rPr>
                <w:bCs/>
                <w:iCs/>
              </w:rPr>
              <w:t>в плановом порядке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</w:pPr>
            <w:r w:rsidRPr="00825261">
              <w:t>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</w:tc>
      </w:tr>
      <w:tr w:rsidR="00174617" w:rsidRPr="00825261" w:rsidTr="007D0130">
        <w:trPr>
          <w:trHeight w:val="117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6.3.5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Проведение опроса (анкетирования) граждан с целью оценки уровня коррупции в сфере деятельности Департамента здравоохранения Чукотского автономного округа и эффективности принимаемых мер, с последующим опубликованием результатов опроса на официальном сайте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iCs/>
              </w:rPr>
            </w:pPr>
            <w:r w:rsidRPr="00825261">
              <w:rPr>
                <w:bCs/>
                <w:iCs/>
              </w:rPr>
              <w:t>ежегодно,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iCs/>
              </w:rPr>
            </w:pPr>
            <w:r w:rsidRPr="00825261">
              <w:rPr>
                <w:bCs/>
                <w:iCs/>
              </w:rPr>
              <w:t>в плановом порядке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</w:tc>
      </w:tr>
      <w:tr w:rsidR="00174617" w:rsidRPr="00825261" w:rsidTr="007D0130">
        <w:trPr>
          <w:trHeight w:val="117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6.3.6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Обеспечение размещения актуальной информации об антикоррупционной деятельности в подразделе «Противодействие коррупции» на официальных сайтах, с учетом требований Министерства труда и социальной защиты Российской Федерации, установленных приказом от 07.10.2013 г. № 530н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iCs/>
              </w:rPr>
            </w:pPr>
            <w:r w:rsidRPr="00825261">
              <w:rPr>
                <w:bCs/>
                <w:iCs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Государственное бюджетное учреждение здравоохранения 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 «Чукотская окружная больница»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Государственное автономное учреждение здравоохранения Чукотского автономного округа «Бюро судебно-медицинской экспертизы»</w:t>
            </w:r>
          </w:p>
        </w:tc>
      </w:tr>
      <w:tr w:rsidR="00174617" w:rsidRPr="00825261" w:rsidTr="007D0130">
        <w:trPr>
          <w:trHeight w:val="117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t>6.3.7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ind w:left="37" w:right="140"/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>Привлечение представителей общественности к участию в работе консультативных, совещательных органов при Департаменте здравоохранения Чукотского автономного округа, подведомственных  государственных учреждениях Департамента здравоохранения Чукотского автономного округа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iCs/>
              </w:rPr>
            </w:pPr>
            <w:r w:rsidRPr="00825261">
              <w:rPr>
                <w:bCs/>
                <w:iCs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Отдел административной, правовой и кадровой работы Департамент здравоохранения Чукотского автономного округа</w:t>
            </w: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Государственное бюджетное учреждение здравоохранения 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 xml:space="preserve"> «Чукотская окружная больница»</w:t>
            </w:r>
          </w:p>
          <w:p w:rsidR="00174617" w:rsidRPr="00825261" w:rsidRDefault="00174617" w:rsidP="007D0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rPr>
                <w:spacing w:val="-4"/>
              </w:rPr>
              <w:t>Государственное автономное учреждение здравоохранения Чукотского автономного округа «Бюро судебно-медицинской экспертизы»</w:t>
            </w:r>
          </w:p>
        </w:tc>
      </w:tr>
      <w:tr w:rsidR="00174617" w:rsidRPr="00825261" w:rsidTr="007D0130">
        <w:trPr>
          <w:trHeight w:val="117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825261">
              <w:rPr>
                <w:spacing w:val="-4"/>
                <w:lang w:eastAsia="en-US"/>
              </w:rPr>
              <w:lastRenderedPageBreak/>
              <w:t>6.3.8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25261">
              <w:rPr>
                <w:bCs/>
                <w:iCs/>
              </w:rPr>
              <w:t xml:space="preserve">Взаимодействие со средствами массовой информации </w:t>
            </w:r>
            <w:r w:rsidRPr="00825261">
              <w:rPr>
                <w:bCs/>
                <w:iCs/>
              </w:rPr>
              <w:br/>
              <w:t>по информированию населения и общественности округа о деятельности Департамента здравоохранения Чукотского автономного округа в области противодействия коррупции в том числе, оказание им содействия в освещении принимаемых антикоррупционных мер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iCs/>
              </w:rPr>
            </w:pPr>
            <w:r w:rsidRPr="00825261">
              <w:rPr>
                <w:bCs/>
                <w:iCs/>
              </w:rPr>
              <w:t>постоянно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7" w:rsidRPr="00825261" w:rsidRDefault="00174617" w:rsidP="007D013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825261">
              <w:t>Департамент здравоохранения Чукотского автономного округа</w:t>
            </w:r>
          </w:p>
        </w:tc>
      </w:tr>
    </w:tbl>
    <w:p w:rsidR="00174617" w:rsidRPr="00825261" w:rsidRDefault="00174617" w:rsidP="00174617">
      <w:pPr>
        <w:jc w:val="both"/>
      </w:pPr>
    </w:p>
    <w:p w:rsidR="00174617" w:rsidRPr="00825261" w:rsidRDefault="00174617" w:rsidP="00174617">
      <w:pPr>
        <w:rPr>
          <w:sz w:val="26"/>
          <w:szCs w:val="26"/>
        </w:rPr>
      </w:pPr>
    </w:p>
    <w:p w:rsidR="00174617" w:rsidRDefault="00174617" w:rsidP="00174617">
      <w:pPr>
        <w:pStyle w:val="ConsNormal"/>
        <w:widowControl/>
        <w:ind w:left="11766" w:firstLine="0"/>
        <w:jc w:val="both"/>
        <w:rPr>
          <w:sz w:val="24"/>
          <w:szCs w:val="24"/>
        </w:rPr>
      </w:pPr>
    </w:p>
    <w:p w:rsidR="00CA01B8" w:rsidRDefault="00CA01B8" w:rsidP="009C347C">
      <w:pPr>
        <w:pStyle w:val="ConsNormal"/>
        <w:widowControl/>
        <w:ind w:left="11766" w:firstLine="0"/>
        <w:jc w:val="both"/>
        <w:rPr>
          <w:sz w:val="24"/>
          <w:szCs w:val="24"/>
        </w:rPr>
      </w:pPr>
    </w:p>
    <w:sectPr w:rsidR="00CA01B8" w:rsidSect="0055311A">
      <w:pgSz w:w="16838" w:h="11906" w:orient="landscape"/>
      <w:pgMar w:top="1418" w:right="567" w:bottom="709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98" w:rsidRDefault="001C1498">
      <w:r>
        <w:separator/>
      </w:r>
    </w:p>
  </w:endnote>
  <w:endnote w:type="continuationSeparator" w:id="0">
    <w:p w:rsidR="001C1498" w:rsidRDefault="001C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98" w:rsidRDefault="001C1498">
      <w:r>
        <w:separator/>
      </w:r>
    </w:p>
  </w:footnote>
  <w:footnote w:type="continuationSeparator" w:id="0">
    <w:p w:rsidR="001C1498" w:rsidRDefault="001C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13BB"/>
    <w:rsid w:val="00046898"/>
    <w:rsid w:val="00046DEE"/>
    <w:rsid w:val="00051E8C"/>
    <w:rsid w:val="000541C2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3D10"/>
    <w:rsid w:val="00086AFD"/>
    <w:rsid w:val="000872DD"/>
    <w:rsid w:val="00090D01"/>
    <w:rsid w:val="0009173D"/>
    <w:rsid w:val="0009407C"/>
    <w:rsid w:val="00095559"/>
    <w:rsid w:val="0009668B"/>
    <w:rsid w:val="00097A69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1CBA"/>
    <w:rsid w:val="000F4482"/>
    <w:rsid w:val="000F59E3"/>
    <w:rsid w:val="000F5EFD"/>
    <w:rsid w:val="00100E3C"/>
    <w:rsid w:val="0010156B"/>
    <w:rsid w:val="00104249"/>
    <w:rsid w:val="001110F4"/>
    <w:rsid w:val="00121F78"/>
    <w:rsid w:val="001227E5"/>
    <w:rsid w:val="001249C2"/>
    <w:rsid w:val="00126CF6"/>
    <w:rsid w:val="0012764D"/>
    <w:rsid w:val="001314C8"/>
    <w:rsid w:val="00131944"/>
    <w:rsid w:val="00132453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4617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9633D"/>
    <w:rsid w:val="001A166F"/>
    <w:rsid w:val="001A1AB5"/>
    <w:rsid w:val="001B1EE0"/>
    <w:rsid w:val="001B4A80"/>
    <w:rsid w:val="001B6498"/>
    <w:rsid w:val="001B7724"/>
    <w:rsid w:val="001B7D0F"/>
    <w:rsid w:val="001C0AA1"/>
    <w:rsid w:val="001C1498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119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1FBF"/>
    <w:rsid w:val="00264C99"/>
    <w:rsid w:val="0026777C"/>
    <w:rsid w:val="00267AA0"/>
    <w:rsid w:val="00267F10"/>
    <w:rsid w:val="00271AFB"/>
    <w:rsid w:val="00271FB5"/>
    <w:rsid w:val="002732FE"/>
    <w:rsid w:val="00273EEC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1528"/>
    <w:rsid w:val="002B283C"/>
    <w:rsid w:val="002B2C82"/>
    <w:rsid w:val="002B3833"/>
    <w:rsid w:val="002B39E0"/>
    <w:rsid w:val="002B3A7F"/>
    <w:rsid w:val="002B3CC9"/>
    <w:rsid w:val="002B43B0"/>
    <w:rsid w:val="002B5851"/>
    <w:rsid w:val="002B5A38"/>
    <w:rsid w:val="002B67D7"/>
    <w:rsid w:val="002B7BA6"/>
    <w:rsid w:val="002C1506"/>
    <w:rsid w:val="002C15D0"/>
    <w:rsid w:val="002C4829"/>
    <w:rsid w:val="002C5811"/>
    <w:rsid w:val="002C69F8"/>
    <w:rsid w:val="002C6BA6"/>
    <w:rsid w:val="002D4340"/>
    <w:rsid w:val="002D521D"/>
    <w:rsid w:val="002D5BB9"/>
    <w:rsid w:val="002E16A0"/>
    <w:rsid w:val="002E29DA"/>
    <w:rsid w:val="002E439B"/>
    <w:rsid w:val="002E6FF6"/>
    <w:rsid w:val="002E7D97"/>
    <w:rsid w:val="002F072B"/>
    <w:rsid w:val="002F4AEF"/>
    <w:rsid w:val="002F7D55"/>
    <w:rsid w:val="00300330"/>
    <w:rsid w:val="00302147"/>
    <w:rsid w:val="00310071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3F31"/>
    <w:rsid w:val="003343BC"/>
    <w:rsid w:val="00334794"/>
    <w:rsid w:val="00334C45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4CC0"/>
    <w:rsid w:val="00386784"/>
    <w:rsid w:val="00387799"/>
    <w:rsid w:val="003877E5"/>
    <w:rsid w:val="003935B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E73E9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3AF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394"/>
    <w:rsid w:val="00436E84"/>
    <w:rsid w:val="004370E3"/>
    <w:rsid w:val="00440021"/>
    <w:rsid w:val="004408F7"/>
    <w:rsid w:val="004412AF"/>
    <w:rsid w:val="00446B9A"/>
    <w:rsid w:val="00450458"/>
    <w:rsid w:val="00451652"/>
    <w:rsid w:val="00451CBA"/>
    <w:rsid w:val="00451ED0"/>
    <w:rsid w:val="00453336"/>
    <w:rsid w:val="00455562"/>
    <w:rsid w:val="004604F0"/>
    <w:rsid w:val="00461138"/>
    <w:rsid w:val="004620C1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020F"/>
    <w:rsid w:val="004A39F0"/>
    <w:rsid w:val="004A46A7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4F5A5D"/>
    <w:rsid w:val="0050066E"/>
    <w:rsid w:val="00500CD9"/>
    <w:rsid w:val="00502F8B"/>
    <w:rsid w:val="00503B25"/>
    <w:rsid w:val="00504C0A"/>
    <w:rsid w:val="00504DE4"/>
    <w:rsid w:val="00505573"/>
    <w:rsid w:val="005078B5"/>
    <w:rsid w:val="00512E3F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AEE"/>
    <w:rsid w:val="00551C73"/>
    <w:rsid w:val="0055311A"/>
    <w:rsid w:val="00553408"/>
    <w:rsid w:val="0055611E"/>
    <w:rsid w:val="00557206"/>
    <w:rsid w:val="00560065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3D0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10C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3CC0"/>
    <w:rsid w:val="005E4846"/>
    <w:rsid w:val="005E5C51"/>
    <w:rsid w:val="005E62A9"/>
    <w:rsid w:val="005E67E2"/>
    <w:rsid w:val="005E6CE5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AFC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4254"/>
    <w:rsid w:val="006370D5"/>
    <w:rsid w:val="00640997"/>
    <w:rsid w:val="006417C6"/>
    <w:rsid w:val="006426C8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A3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3B6F"/>
    <w:rsid w:val="00684B5B"/>
    <w:rsid w:val="00684F45"/>
    <w:rsid w:val="00686551"/>
    <w:rsid w:val="0068778F"/>
    <w:rsid w:val="00687AC6"/>
    <w:rsid w:val="00695EC1"/>
    <w:rsid w:val="00696BA0"/>
    <w:rsid w:val="00697962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6F7377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1C02"/>
    <w:rsid w:val="00743A31"/>
    <w:rsid w:val="007454A8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76C0F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2751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3978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76087"/>
    <w:rsid w:val="008818DB"/>
    <w:rsid w:val="008836B3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3FA2"/>
    <w:rsid w:val="008A4159"/>
    <w:rsid w:val="008B1DA0"/>
    <w:rsid w:val="008B218E"/>
    <w:rsid w:val="008B325B"/>
    <w:rsid w:val="008B3A02"/>
    <w:rsid w:val="008B40FC"/>
    <w:rsid w:val="008B65D7"/>
    <w:rsid w:val="008C5161"/>
    <w:rsid w:val="008C7752"/>
    <w:rsid w:val="008D2F37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32AA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442F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4A6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347C"/>
    <w:rsid w:val="009C3ACC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0396"/>
    <w:rsid w:val="00A14FA5"/>
    <w:rsid w:val="00A15F26"/>
    <w:rsid w:val="00A17A30"/>
    <w:rsid w:val="00A17DAF"/>
    <w:rsid w:val="00A20C88"/>
    <w:rsid w:val="00A21ED6"/>
    <w:rsid w:val="00A22F20"/>
    <w:rsid w:val="00A2395D"/>
    <w:rsid w:val="00A264E9"/>
    <w:rsid w:val="00A2734D"/>
    <w:rsid w:val="00A27522"/>
    <w:rsid w:val="00A2768C"/>
    <w:rsid w:val="00A27F51"/>
    <w:rsid w:val="00A339FF"/>
    <w:rsid w:val="00A343D0"/>
    <w:rsid w:val="00A35745"/>
    <w:rsid w:val="00A374B5"/>
    <w:rsid w:val="00A37A7F"/>
    <w:rsid w:val="00A37D17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6EB5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5DAB"/>
    <w:rsid w:val="00AA6E0E"/>
    <w:rsid w:val="00AB203B"/>
    <w:rsid w:val="00AB2CCE"/>
    <w:rsid w:val="00AB3B07"/>
    <w:rsid w:val="00AB5EBD"/>
    <w:rsid w:val="00AB7F4D"/>
    <w:rsid w:val="00AC1338"/>
    <w:rsid w:val="00AC198E"/>
    <w:rsid w:val="00AC41CF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3611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3258"/>
    <w:rsid w:val="00BC3A48"/>
    <w:rsid w:val="00BC79FF"/>
    <w:rsid w:val="00BC7E40"/>
    <w:rsid w:val="00BD18F5"/>
    <w:rsid w:val="00BD2450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37869"/>
    <w:rsid w:val="00C414D9"/>
    <w:rsid w:val="00C45300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77A7D"/>
    <w:rsid w:val="00C826E3"/>
    <w:rsid w:val="00C829F2"/>
    <w:rsid w:val="00C85742"/>
    <w:rsid w:val="00C86512"/>
    <w:rsid w:val="00C91AC1"/>
    <w:rsid w:val="00C93879"/>
    <w:rsid w:val="00CA01B8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1DA"/>
    <w:rsid w:val="00CD6FCE"/>
    <w:rsid w:val="00CD76D8"/>
    <w:rsid w:val="00CE1E4B"/>
    <w:rsid w:val="00CE22F6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12A6"/>
    <w:rsid w:val="00D21421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3773F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072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1F7E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1D2"/>
    <w:rsid w:val="00E155B8"/>
    <w:rsid w:val="00E16F7C"/>
    <w:rsid w:val="00E172D4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1DF7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569A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7C2"/>
    <w:rsid w:val="00E70BD7"/>
    <w:rsid w:val="00E712A8"/>
    <w:rsid w:val="00E718CD"/>
    <w:rsid w:val="00E72298"/>
    <w:rsid w:val="00E73378"/>
    <w:rsid w:val="00E75468"/>
    <w:rsid w:val="00E75C65"/>
    <w:rsid w:val="00E7730C"/>
    <w:rsid w:val="00E81A11"/>
    <w:rsid w:val="00E875C8"/>
    <w:rsid w:val="00E90926"/>
    <w:rsid w:val="00E91182"/>
    <w:rsid w:val="00E91864"/>
    <w:rsid w:val="00E92957"/>
    <w:rsid w:val="00E94C39"/>
    <w:rsid w:val="00E94CB0"/>
    <w:rsid w:val="00E95CE5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0A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052A"/>
    <w:rsid w:val="00F32869"/>
    <w:rsid w:val="00F32BE4"/>
    <w:rsid w:val="00F37A63"/>
    <w:rsid w:val="00F37A8B"/>
    <w:rsid w:val="00F40D13"/>
    <w:rsid w:val="00F42248"/>
    <w:rsid w:val="00F45662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A691E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qFormat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qFormat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4">
    <w:name w:val="Верхний колонтитул Знак"/>
    <w:link w:val="a3"/>
    <w:rsid w:val="009C347C"/>
  </w:style>
  <w:style w:type="character" w:customStyle="1" w:styleId="rvts706641">
    <w:name w:val="rvts706641"/>
    <w:qFormat/>
    <w:rsid w:val="009C347C"/>
  </w:style>
  <w:style w:type="paragraph" w:customStyle="1" w:styleId="rvps706640">
    <w:name w:val="rvps706640"/>
    <w:basedOn w:val="a"/>
    <w:qFormat/>
    <w:rsid w:val="009C347C"/>
    <w:pPr>
      <w:spacing w:beforeAutospacing="1" w:afterAutospacing="1"/>
    </w:pPr>
  </w:style>
  <w:style w:type="paragraph" w:customStyle="1" w:styleId="rvps690070">
    <w:name w:val="rvps690070"/>
    <w:basedOn w:val="a"/>
    <w:qFormat/>
    <w:rsid w:val="009C347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ssignment2">
    <w:name w:val="assignment_2"/>
    <w:basedOn w:val="a"/>
    <w:qFormat/>
    <w:rsid w:val="009C347C"/>
    <w:pPr>
      <w:spacing w:beforeAutospacing="1" w:afterAutospacing="1"/>
    </w:pPr>
  </w:style>
  <w:style w:type="character" w:customStyle="1" w:styleId="21">
    <w:name w:val="Подпись к таблице (2)_"/>
    <w:link w:val="22"/>
    <w:locked/>
    <w:rsid w:val="00F37A8B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37A8B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qFormat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qFormat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4">
    <w:name w:val="Верхний колонтитул Знак"/>
    <w:link w:val="a3"/>
    <w:rsid w:val="009C347C"/>
  </w:style>
  <w:style w:type="character" w:customStyle="1" w:styleId="rvts706641">
    <w:name w:val="rvts706641"/>
    <w:qFormat/>
    <w:rsid w:val="009C347C"/>
  </w:style>
  <w:style w:type="paragraph" w:customStyle="1" w:styleId="rvps706640">
    <w:name w:val="rvps706640"/>
    <w:basedOn w:val="a"/>
    <w:qFormat/>
    <w:rsid w:val="009C347C"/>
    <w:pPr>
      <w:spacing w:beforeAutospacing="1" w:afterAutospacing="1"/>
    </w:pPr>
  </w:style>
  <w:style w:type="paragraph" w:customStyle="1" w:styleId="rvps690070">
    <w:name w:val="rvps690070"/>
    <w:basedOn w:val="a"/>
    <w:qFormat/>
    <w:rsid w:val="009C347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ssignment2">
    <w:name w:val="assignment_2"/>
    <w:basedOn w:val="a"/>
    <w:qFormat/>
    <w:rsid w:val="009C347C"/>
    <w:pPr>
      <w:spacing w:beforeAutospacing="1" w:afterAutospacing="1"/>
    </w:pPr>
  </w:style>
  <w:style w:type="character" w:customStyle="1" w:styleId="21">
    <w:name w:val="Подпись к таблице (2)_"/>
    <w:link w:val="22"/>
    <w:locked/>
    <w:rsid w:val="00F37A8B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37A8B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6B8EFDCFC4A47B4144265E7864972F7B43D1D25F62907733D79836E83BD02B658566844E232A4BC0550917A4LDy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28983/5cf846ab725208b22a877c74980700019fedc94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95;&#1091;&#1082;&#1086;&#1090;&#1082;&#1072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5ACB-5F3C-45D4-89B5-F5F87E87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20</Pages>
  <Words>5580</Words>
  <Characters>31811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37317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22</cp:revision>
  <cp:lastPrinted>2024-07-25T23:56:00Z</cp:lastPrinted>
  <dcterms:created xsi:type="dcterms:W3CDTF">2024-07-15T02:07:00Z</dcterms:created>
  <dcterms:modified xsi:type="dcterms:W3CDTF">2024-07-29T20:58:00Z</dcterms:modified>
</cp:coreProperties>
</file>