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0678B3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марта 2026 года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0678B3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9E4F3E" w:rsidRPr="009E4F3E" w:rsidRDefault="009E4F3E" w:rsidP="009E4F3E">
      <w:pPr>
        <w:contextualSpacing/>
        <w:jc w:val="center"/>
        <w:rPr>
          <w:b/>
          <w:sz w:val="28"/>
          <w:szCs w:val="28"/>
        </w:rPr>
      </w:pPr>
      <w:r w:rsidRPr="009E4F3E">
        <w:rPr>
          <w:b/>
          <w:sz w:val="28"/>
          <w:szCs w:val="28"/>
        </w:rPr>
        <w:t xml:space="preserve">О размещении информации о среднемесячной заработной плате руководителей, их заместителей и главных бухгалтеров учреждений, подведомственных Департаменту социальной политики </w:t>
      </w:r>
    </w:p>
    <w:p w:rsidR="007407CB" w:rsidRPr="00832FE9" w:rsidRDefault="009E4F3E" w:rsidP="009E4F3E">
      <w:pPr>
        <w:contextualSpacing/>
        <w:jc w:val="center"/>
        <w:rPr>
          <w:b/>
          <w:sz w:val="28"/>
          <w:szCs w:val="28"/>
        </w:rPr>
      </w:pPr>
      <w:r w:rsidRPr="009E4F3E">
        <w:rPr>
          <w:b/>
          <w:sz w:val="28"/>
          <w:szCs w:val="28"/>
        </w:rPr>
        <w:t>Чукотского автономного округа</w:t>
      </w:r>
    </w:p>
    <w:p w:rsidR="007407CB" w:rsidRDefault="007407CB" w:rsidP="007407CB">
      <w:pPr>
        <w:jc w:val="center"/>
      </w:pPr>
    </w:p>
    <w:p w:rsidR="007407CB" w:rsidRPr="00076DAB" w:rsidRDefault="007407CB" w:rsidP="007407CB">
      <w:pPr>
        <w:jc w:val="center"/>
        <w:rPr>
          <w:sz w:val="28"/>
          <w:szCs w:val="28"/>
        </w:rPr>
      </w:pPr>
    </w:p>
    <w:p w:rsidR="007407CB" w:rsidRDefault="009E4F3E" w:rsidP="007407CB">
      <w:pPr>
        <w:ind w:firstLine="708"/>
        <w:jc w:val="both"/>
        <w:rPr>
          <w:sz w:val="28"/>
          <w:szCs w:val="28"/>
        </w:rPr>
      </w:pPr>
      <w:r w:rsidRPr="009E4F3E">
        <w:rPr>
          <w:sz w:val="28"/>
          <w:szCs w:val="28"/>
        </w:rPr>
        <w:t>В целях реализации статьи 349.5 Трудового кодекса Российской Федерации, в соответствии с пунктом 3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предприятий, утвержденных Постановлением Российской Федерации от 28 декабря 2016 года № 1521, во исполнение Постановления Правительства Чукотского автономного округа от 10 февраля 2017 года № 53 «О</w:t>
      </w:r>
      <w:r w:rsidR="00B53920">
        <w:rPr>
          <w:sz w:val="28"/>
          <w:szCs w:val="28"/>
        </w:rPr>
        <w:t> </w:t>
      </w:r>
      <w:r w:rsidRPr="009E4F3E">
        <w:rPr>
          <w:sz w:val="28"/>
          <w:szCs w:val="28"/>
        </w:rPr>
        <w:t>Порядке размещения информации о среднемесячной заработной плате руководителей, их заместителей и главных бухгалтеров Чукотского территориального фонда обязательного медицинского страхования, государственных учреждений Чукотского автономного округа и государственных унитарных предприятий Чукотского автономного округа в информационно-телекоммуникационной сети «Интернет»,</w:t>
      </w:r>
    </w:p>
    <w:p w:rsidR="007407CB" w:rsidRPr="00D465D0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9E4F3E" w:rsidRPr="00117BB7" w:rsidRDefault="009E4F3E" w:rsidP="009E4F3E">
      <w:pPr>
        <w:ind w:firstLine="720"/>
        <w:jc w:val="both"/>
        <w:rPr>
          <w:color w:val="00000A"/>
          <w:sz w:val="28"/>
          <w:szCs w:val="28"/>
        </w:rPr>
      </w:pPr>
      <w:r>
        <w:rPr>
          <w:bCs/>
          <w:spacing w:val="20"/>
          <w:sz w:val="28"/>
          <w:szCs w:val="28"/>
        </w:rPr>
        <w:t xml:space="preserve">1. </w:t>
      </w:r>
      <w:r w:rsidRPr="00117BB7">
        <w:rPr>
          <w:color w:val="00000A"/>
          <w:sz w:val="28"/>
          <w:szCs w:val="28"/>
        </w:rPr>
        <w:t>Руководителям учреждений, подведомственных Департаменту социальной политики Чукотского автономного округа (далее – Департамент): Государственное бюджетное учреждение социального обслуживания населения «Анадырский окружной психоневрологический интернат» (Саенко С.В.), Государственное казённое учреждение «Чукотский окружной комплексный Центр социального обслуживания населения» (Медведев</w:t>
      </w:r>
      <w:r>
        <w:rPr>
          <w:color w:val="00000A"/>
          <w:sz w:val="28"/>
          <w:szCs w:val="28"/>
        </w:rPr>
        <w:t>а А.Н</w:t>
      </w:r>
      <w:r w:rsidRPr="00117BB7">
        <w:rPr>
          <w:color w:val="00000A"/>
          <w:sz w:val="28"/>
          <w:szCs w:val="28"/>
        </w:rPr>
        <w:t>.),</w:t>
      </w:r>
      <w:r w:rsidRPr="00117BB7">
        <w:rPr>
          <w:sz w:val="28"/>
          <w:szCs w:val="28"/>
        </w:rPr>
        <w:t xml:space="preserve"> Г</w:t>
      </w:r>
      <w:r w:rsidRPr="00117BB7">
        <w:rPr>
          <w:color w:val="00000A"/>
          <w:sz w:val="28"/>
          <w:szCs w:val="28"/>
        </w:rPr>
        <w:t xml:space="preserve">осударственное казённое учреждение социального обслуживания «Чукотский социально-реабилитационный центр для несовершеннолетних» (Морец А.А.), </w:t>
      </w:r>
      <w:r w:rsidRPr="00117BB7">
        <w:rPr>
          <w:color w:val="00000A"/>
          <w:sz w:val="28"/>
          <w:szCs w:val="28"/>
        </w:rPr>
        <w:lastRenderedPageBreak/>
        <w:t xml:space="preserve">Государственное казённое учреждение Чукотского автономного округа «Межрайонный центр занятости населения» </w:t>
      </w:r>
      <w:r>
        <w:rPr>
          <w:color w:val="00000A"/>
          <w:sz w:val="28"/>
          <w:szCs w:val="28"/>
        </w:rPr>
        <w:t>(</w:t>
      </w:r>
      <w:r w:rsidRPr="00117BB7">
        <w:rPr>
          <w:color w:val="00000A"/>
          <w:sz w:val="28"/>
          <w:szCs w:val="28"/>
        </w:rPr>
        <w:t>Шипилов И.О.) обеспечить:</w:t>
      </w:r>
    </w:p>
    <w:p w:rsidR="009E4F3E" w:rsidRPr="00C33E48" w:rsidRDefault="009E4F3E" w:rsidP="009E4F3E">
      <w:pPr>
        <w:ind w:firstLine="709"/>
        <w:jc w:val="both"/>
        <w:rPr>
          <w:color w:val="00000A"/>
          <w:sz w:val="28"/>
          <w:szCs w:val="28"/>
        </w:rPr>
      </w:pPr>
      <w:r w:rsidRPr="00117BB7">
        <w:rPr>
          <w:color w:val="00000A"/>
          <w:sz w:val="28"/>
          <w:szCs w:val="28"/>
        </w:rPr>
        <w:t xml:space="preserve">- предоставление информации </w:t>
      </w:r>
      <w:r w:rsidRPr="00117BB7">
        <w:rPr>
          <w:sz w:val="28"/>
          <w:szCs w:val="28"/>
        </w:rPr>
        <w:t xml:space="preserve">о рассчитываемой за календарный год среднемесячной заработной плате руководителей, их заместителей и главных бухгалтеров, </w:t>
      </w:r>
      <w:r w:rsidRPr="00117BB7">
        <w:rPr>
          <w:color w:val="00000A"/>
          <w:sz w:val="28"/>
          <w:szCs w:val="28"/>
        </w:rPr>
        <w:t>для размещения в информационно-телекоммуникационной сети «</w:t>
      </w:r>
      <w:r w:rsidRPr="00C33E48">
        <w:rPr>
          <w:color w:val="00000A"/>
          <w:sz w:val="28"/>
          <w:szCs w:val="28"/>
        </w:rPr>
        <w:t>Интернет» в Управление дополнительного пенсионного обеспечения и государственной службы Департамента, в срок не позднее 30 апреля года, следующего за отчетным.</w:t>
      </w:r>
    </w:p>
    <w:p w:rsidR="009E4F3E" w:rsidRPr="001257C0" w:rsidRDefault="009E4F3E" w:rsidP="009E4F3E">
      <w:pPr>
        <w:ind w:firstLine="709"/>
        <w:jc w:val="both"/>
        <w:rPr>
          <w:color w:val="00000A"/>
          <w:sz w:val="28"/>
          <w:szCs w:val="28"/>
        </w:rPr>
      </w:pPr>
      <w:r w:rsidRPr="00C33E48">
        <w:rPr>
          <w:color w:val="00000A"/>
          <w:sz w:val="28"/>
          <w:szCs w:val="28"/>
        </w:rPr>
        <w:t xml:space="preserve">- размещение в информационно-телекоммуникационной сети «Интернет» на официальных сайтах учреждений информации о рассчитываемой за календарный год среднемесячной заработной плате руководителя, его заместителей и главного бухгалтера </w:t>
      </w:r>
      <w:r>
        <w:rPr>
          <w:sz w:val="28"/>
          <w:szCs w:val="28"/>
        </w:rPr>
        <w:t xml:space="preserve">(далее – информация) </w:t>
      </w:r>
      <w:r w:rsidRPr="00C33E48">
        <w:rPr>
          <w:color w:val="00000A"/>
          <w:sz w:val="28"/>
          <w:szCs w:val="28"/>
        </w:rPr>
        <w:t>в срок не позднее 2</w:t>
      </w:r>
      <w:r>
        <w:rPr>
          <w:color w:val="00000A"/>
          <w:sz w:val="28"/>
          <w:szCs w:val="28"/>
        </w:rPr>
        <w:t> </w:t>
      </w:r>
      <w:r w:rsidRPr="00C33E48">
        <w:rPr>
          <w:color w:val="00000A"/>
          <w:sz w:val="28"/>
          <w:szCs w:val="28"/>
        </w:rPr>
        <w:t>мая года, следующего за отчетным</w:t>
      </w:r>
      <w:r>
        <w:rPr>
          <w:color w:val="00000A"/>
          <w:sz w:val="28"/>
          <w:szCs w:val="28"/>
        </w:rPr>
        <w:t>;</w:t>
      </w:r>
    </w:p>
    <w:p w:rsidR="009E4F3E" w:rsidRPr="001257C0" w:rsidRDefault="009E4F3E" w:rsidP="009E4F3E">
      <w:pPr>
        <w:ind w:firstLine="709"/>
        <w:jc w:val="both"/>
        <w:rPr>
          <w:color w:val="00000A"/>
          <w:sz w:val="28"/>
          <w:szCs w:val="28"/>
        </w:rPr>
      </w:pPr>
      <w:r w:rsidRPr="001257C0">
        <w:rPr>
          <w:color w:val="00000A"/>
          <w:sz w:val="28"/>
          <w:szCs w:val="28"/>
        </w:rPr>
        <w:t>- информирование Департамента о размещенной информации в срок не позднее 5 мая года, следующего за отчетным.</w:t>
      </w:r>
    </w:p>
    <w:p w:rsidR="009E4F3E" w:rsidRPr="001257C0" w:rsidRDefault="009E4F3E" w:rsidP="009E4F3E">
      <w:pPr>
        <w:ind w:firstLine="709"/>
        <w:jc w:val="both"/>
        <w:rPr>
          <w:color w:val="00000A"/>
          <w:sz w:val="28"/>
          <w:szCs w:val="28"/>
        </w:rPr>
      </w:pPr>
      <w:r w:rsidRPr="001257C0">
        <w:rPr>
          <w:color w:val="00000A"/>
          <w:sz w:val="28"/>
          <w:szCs w:val="28"/>
        </w:rPr>
        <w:t xml:space="preserve">2. Управлению дополнительного пенсионного обеспечения и государственной службы Департамента (Коновалова Т.Г.) </w:t>
      </w:r>
      <w:r w:rsidRPr="001257C0">
        <w:rPr>
          <w:sz w:val="28"/>
          <w:szCs w:val="28"/>
        </w:rPr>
        <w:t xml:space="preserve">осуществлять проверку сведений о размещении информации в сети «Интернет», обобщение представленной учреждениями информации и размещение её </w:t>
      </w:r>
      <w:r w:rsidRPr="001257C0">
        <w:rPr>
          <w:color w:val="00000A"/>
          <w:sz w:val="28"/>
          <w:szCs w:val="28"/>
        </w:rPr>
        <w:t>на странице Департамента официального сайта Чукотского автономного округа в информационно-телеко</w:t>
      </w:r>
      <w:r w:rsidR="00A50E9D">
        <w:rPr>
          <w:color w:val="00000A"/>
          <w:sz w:val="28"/>
          <w:szCs w:val="28"/>
        </w:rPr>
        <w:t xml:space="preserve">ммуникационной сети «Интернет» </w:t>
      </w:r>
      <w:r w:rsidR="00A50E9D" w:rsidRPr="00A50E9D">
        <w:rPr>
          <w:color w:val="00000A"/>
          <w:sz w:val="28"/>
          <w:szCs w:val="28"/>
        </w:rPr>
        <w:t>https://чукотка.рф/depsocpol/</w:t>
      </w:r>
      <w:r>
        <w:rPr>
          <w:color w:val="00000A"/>
          <w:sz w:val="28"/>
          <w:szCs w:val="28"/>
        </w:rPr>
        <w:t xml:space="preserve"> </w:t>
      </w:r>
      <w:r w:rsidRPr="00C33E48">
        <w:rPr>
          <w:color w:val="00000A"/>
          <w:sz w:val="28"/>
          <w:szCs w:val="28"/>
        </w:rPr>
        <w:t xml:space="preserve">в срок не позднее </w:t>
      </w:r>
      <w:r>
        <w:rPr>
          <w:color w:val="00000A"/>
          <w:sz w:val="28"/>
          <w:szCs w:val="28"/>
        </w:rPr>
        <w:t>15 </w:t>
      </w:r>
      <w:r w:rsidRPr="00C33E48">
        <w:rPr>
          <w:color w:val="00000A"/>
          <w:sz w:val="28"/>
          <w:szCs w:val="28"/>
        </w:rPr>
        <w:t>мая года, следующего за отчетным</w:t>
      </w:r>
      <w:r w:rsidRPr="001257C0">
        <w:rPr>
          <w:color w:val="00000A"/>
          <w:sz w:val="28"/>
          <w:szCs w:val="28"/>
        </w:rPr>
        <w:t>.</w:t>
      </w:r>
    </w:p>
    <w:p w:rsidR="009E4F3E" w:rsidRPr="001257C0" w:rsidRDefault="009E4F3E" w:rsidP="009E4F3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57C0">
        <w:rPr>
          <w:sz w:val="28"/>
          <w:szCs w:val="28"/>
        </w:rPr>
        <w:t>3. В составе информации, подлежащей размещению в сети «Интернет», указываются полное наименование учреждения, занимаемая должность, а также фамилия, имя и отчество лица, в отношении которого размещается информация.</w:t>
      </w:r>
    </w:p>
    <w:p w:rsidR="009E4F3E" w:rsidRPr="001257C0" w:rsidRDefault="009E4F3E" w:rsidP="009E4F3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57C0">
        <w:rPr>
          <w:sz w:val="28"/>
          <w:szCs w:val="28"/>
        </w:rPr>
        <w:t>При этом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9E4F3E" w:rsidRPr="001257C0" w:rsidRDefault="009E4F3E" w:rsidP="009E4F3E">
      <w:pPr>
        <w:ind w:firstLine="709"/>
        <w:jc w:val="both"/>
        <w:rPr>
          <w:color w:val="00000A"/>
          <w:sz w:val="28"/>
          <w:szCs w:val="28"/>
        </w:rPr>
      </w:pPr>
      <w:r w:rsidRPr="001257C0">
        <w:rPr>
          <w:color w:val="00000A"/>
          <w:sz w:val="28"/>
          <w:szCs w:val="28"/>
        </w:rPr>
        <w:t>4. Возложить персональную ответственность за достоверность и своевременное исполнение пункта 1 настоящего приказа на руководителей учреждений, подведомственных Департаменту.</w:t>
      </w:r>
    </w:p>
    <w:p w:rsidR="009E4F3E" w:rsidRPr="001257C0" w:rsidRDefault="009E4F3E" w:rsidP="009E4F3E">
      <w:pPr>
        <w:ind w:firstLine="709"/>
        <w:jc w:val="both"/>
        <w:rPr>
          <w:color w:val="00000A"/>
          <w:sz w:val="28"/>
          <w:szCs w:val="28"/>
        </w:rPr>
      </w:pPr>
      <w:r w:rsidRPr="001257C0">
        <w:rPr>
          <w:color w:val="00000A"/>
          <w:sz w:val="28"/>
          <w:szCs w:val="28"/>
        </w:rPr>
        <w:t xml:space="preserve">5. Управлению дополнительного пенсионного обеспечения и </w:t>
      </w:r>
      <w:bookmarkStart w:id="2" w:name="__DdeLink__16141_697314079"/>
      <w:r w:rsidRPr="001257C0">
        <w:rPr>
          <w:color w:val="00000A"/>
          <w:sz w:val="28"/>
          <w:szCs w:val="28"/>
        </w:rPr>
        <w:t>государственной службы</w:t>
      </w:r>
      <w:bookmarkEnd w:id="2"/>
      <w:r w:rsidRPr="001257C0">
        <w:rPr>
          <w:color w:val="00000A"/>
          <w:sz w:val="28"/>
          <w:szCs w:val="28"/>
        </w:rPr>
        <w:t xml:space="preserve"> Департамента (Коновалова Т.Г.) ознакомить руководителей учреждений, подведомственных Департаменту</w:t>
      </w:r>
      <w:r w:rsidR="00A50E9D">
        <w:rPr>
          <w:color w:val="00000A"/>
          <w:sz w:val="28"/>
          <w:szCs w:val="28"/>
        </w:rPr>
        <w:t>,</w:t>
      </w:r>
      <w:r w:rsidRPr="001257C0">
        <w:rPr>
          <w:color w:val="00000A"/>
          <w:sz w:val="28"/>
          <w:szCs w:val="28"/>
        </w:rPr>
        <w:t xml:space="preserve"> с настоящим приказом под подпись.</w:t>
      </w:r>
    </w:p>
    <w:p w:rsidR="009E4F3E" w:rsidRPr="00117BB7" w:rsidRDefault="009E4F3E" w:rsidP="009E4F3E">
      <w:pPr>
        <w:ind w:firstLine="709"/>
        <w:jc w:val="both"/>
        <w:rPr>
          <w:color w:val="00000A"/>
          <w:sz w:val="28"/>
          <w:szCs w:val="28"/>
        </w:rPr>
      </w:pPr>
      <w:r w:rsidRPr="001257C0">
        <w:rPr>
          <w:color w:val="00000A"/>
          <w:sz w:val="28"/>
          <w:szCs w:val="28"/>
        </w:rPr>
        <w:t>6. Признать утратившим силу Приказ Департамента от 3 мая 2023 года № 463 «Об утверждении Порядка представления руководителями, их заместителями и главными бухгалтерами государственных учреждений Чукотского автономного округа, находящихся в ведомственном подчинении Департамента социальной политики Чукотского автономного округа, информации о среднемесячной заработной</w:t>
      </w:r>
      <w:r w:rsidRPr="00117BB7">
        <w:rPr>
          <w:color w:val="00000A"/>
          <w:sz w:val="28"/>
          <w:szCs w:val="28"/>
        </w:rPr>
        <w:t xml:space="preserve"> плате для размещения в информационно-телекоммуникационной сети «Интернет».</w:t>
      </w:r>
    </w:p>
    <w:p w:rsidR="007407CB" w:rsidRDefault="00B05B65" w:rsidP="00B05B65">
      <w:pPr>
        <w:ind w:firstLine="708"/>
        <w:jc w:val="both"/>
        <w:rPr>
          <w:b/>
          <w:bCs/>
          <w:spacing w:val="20"/>
          <w:sz w:val="28"/>
          <w:szCs w:val="28"/>
        </w:rPr>
      </w:pPr>
      <w:r>
        <w:rPr>
          <w:color w:val="00000A"/>
          <w:sz w:val="28"/>
          <w:szCs w:val="28"/>
        </w:rPr>
        <w:t>7</w:t>
      </w:r>
      <w:r w:rsidR="009E4F3E" w:rsidRPr="00117BB7">
        <w:rPr>
          <w:color w:val="00000A"/>
          <w:sz w:val="28"/>
          <w:szCs w:val="28"/>
        </w:rPr>
        <w:t>. Контроль за исполнением настоящего приказа оставляю за собой.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  <w:bookmarkStart w:id="3" w:name="_GoBack"/>
      <w:r>
        <w:rPr>
          <w:noProof/>
          <w:sz w:val="28"/>
          <w:szCs w:val="28"/>
        </w:rPr>
        <w:drawing>
          <wp:inline distT="0" distB="0" distL="0" distR="0">
            <wp:extent cx="4539615" cy="216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678B3"/>
    <w:rsid w:val="00183AC1"/>
    <w:rsid w:val="002B4EC3"/>
    <w:rsid w:val="0035476C"/>
    <w:rsid w:val="00641322"/>
    <w:rsid w:val="006A005A"/>
    <w:rsid w:val="007407CB"/>
    <w:rsid w:val="00927086"/>
    <w:rsid w:val="00946BF9"/>
    <w:rsid w:val="009E4F3E"/>
    <w:rsid w:val="00A50E9D"/>
    <w:rsid w:val="00B05B65"/>
    <w:rsid w:val="00B10360"/>
    <w:rsid w:val="00B53920"/>
    <w:rsid w:val="00B7060B"/>
    <w:rsid w:val="00BD0A93"/>
    <w:rsid w:val="00C6531D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E4F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kadr2</cp:lastModifiedBy>
  <cp:revision>12</cp:revision>
  <dcterms:created xsi:type="dcterms:W3CDTF">2025-03-13T22:37:00Z</dcterms:created>
  <dcterms:modified xsi:type="dcterms:W3CDTF">2026-03-25T21:41:00Z</dcterms:modified>
</cp:coreProperties>
</file>