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597" w:rsidRDefault="00FA2597" w:rsidP="007407CB">
      <w:pPr>
        <w:jc w:val="center"/>
      </w:pPr>
    </w:p>
    <w:p w:rsidR="007407CB" w:rsidRPr="003D4E7C" w:rsidRDefault="007407CB" w:rsidP="007407CB">
      <w:pPr>
        <w:jc w:val="center"/>
      </w:pPr>
      <w:r w:rsidRPr="003D4E7C">
        <w:rPr>
          <w:noProof/>
        </w:rPr>
        <w:drawing>
          <wp:inline distT="0" distB="0" distL="0" distR="0" wp14:anchorId="6C889DDD" wp14:editId="501D16B4">
            <wp:extent cx="733425" cy="923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923925"/>
                    </a:xfrm>
                    <a:prstGeom prst="rect">
                      <a:avLst/>
                    </a:prstGeom>
                    <a:noFill/>
                    <a:ln>
                      <a:noFill/>
                    </a:ln>
                  </pic:spPr>
                </pic:pic>
              </a:graphicData>
            </a:graphic>
          </wp:inline>
        </w:drawing>
      </w:r>
    </w:p>
    <w:p w:rsidR="007407CB" w:rsidRPr="00B32950" w:rsidRDefault="007407CB" w:rsidP="007407CB">
      <w:pPr>
        <w:jc w:val="center"/>
        <w:rPr>
          <w:rFonts w:ascii="Courier" w:hAnsi="Courier"/>
          <w:sz w:val="20"/>
          <w:szCs w:val="20"/>
        </w:rPr>
      </w:pPr>
      <w:r w:rsidRPr="00B32950">
        <w:rPr>
          <w:sz w:val="20"/>
          <w:szCs w:val="20"/>
        </w:rPr>
        <w:t xml:space="preserve"> </w:t>
      </w:r>
    </w:p>
    <w:p w:rsidR="007407CB" w:rsidRDefault="007407CB" w:rsidP="007407CB">
      <w:pPr>
        <w:pStyle w:val="a5"/>
        <w:rPr>
          <w:szCs w:val="28"/>
        </w:rPr>
      </w:pPr>
      <w:r>
        <w:rPr>
          <w:szCs w:val="28"/>
        </w:rPr>
        <w:t xml:space="preserve">ДЕПАРТАМЕНТ СОЦИАЛЬНОЙ ПОЛИТИКИ </w:t>
      </w:r>
    </w:p>
    <w:p w:rsidR="007407CB" w:rsidRPr="003D4E7C" w:rsidRDefault="007407CB" w:rsidP="007407CB">
      <w:pPr>
        <w:pStyle w:val="a5"/>
        <w:rPr>
          <w:szCs w:val="28"/>
        </w:rPr>
      </w:pPr>
      <w:r>
        <w:rPr>
          <w:szCs w:val="28"/>
        </w:rPr>
        <w:t>ЧУКОТСКОГО АВТОНОМНОГО ОКРУГА</w:t>
      </w:r>
    </w:p>
    <w:p w:rsidR="007407CB" w:rsidRPr="00DC6FA4" w:rsidRDefault="007407CB" w:rsidP="007407CB">
      <w:pPr>
        <w:jc w:val="center"/>
        <w:rPr>
          <w:sz w:val="32"/>
          <w:szCs w:val="32"/>
        </w:rPr>
      </w:pPr>
    </w:p>
    <w:p w:rsidR="007407CB" w:rsidRPr="004D6DD6" w:rsidRDefault="007407CB" w:rsidP="007407CB">
      <w:pPr>
        <w:pStyle w:val="1"/>
        <w:rPr>
          <w:rFonts w:ascii="Times New Roman Полужирный" w:hAnsi="Times New Roman Полужирный"/>
          <w:spacing w:val="60"/>
          <w:sz w:val="32"/>
        </w:rPr>
      </w:pPr>
      <w:r w:rsidRPr="004D6DD6">
        <w:rPr>
          <w:rFonts w:ascii="Times New Roman Полужирный" w:hAnsi="Times New Roman Полужирный"/>
          <w:spacing w:val="60"/>
          <w:sz w:val="32"/>
        </w:rPr>
        <w:t>ПРИКА</w:t>
      </w:r>
      <w:r>
        <w:rPr>
          <w:rFonts w:ascii="Times New Roman Полужирный" w:hAnsi="Times New Roman Полужирный"/>
          <w:spacing w:val="60"/>
          <w:sz w:val="32"/>
        </w:rPr>
        <w:t>З</w:t>
      </w:r>
    </w:p>
    <w:p w:rsidR="007407CB" w:rsidRDefault="007407CB" w:rsidP="007407CB">
      <w:pPr>
        <w:rPr>
          <w:sz w:val="20"/>
        </w:rPr>
      </w:pPr>
    </w:p>
    <w:p w:rsidR="007407CB" w:rsidRPr="004D6DD6" w:rsidRDefault="007407CB" w:rsidP="007407CB">
      <w:pPr>
        <w:rPr>
          <w:sz w:val="20"/>
        </w:rPr>
      </w:pPr>
    </w:p>
    <w:tbl>
      <w:tblPr>
        <w:tblW w:w="9639" w:type="dxa"/>
        <w:tblLayout w:type="fixed"/>
        <w:tblLook w:val="0000" w:firstRow="0" w:lastRow="0" w:firstColumn="0" w:lastColumn="0" w:noHBand="0" w:noVBand="0"/>
      </w:tblPr>
      <w:tblGrid>
        <w:gridCol w:w="534"/>
        <w:gridCol w:w="2835"/>
        <w:gridCol w:w="1134"/>
        <w:gridCol w:w="1134"/>
        <w:gridCol w:w="4002"/>
      </w:tblGrid>
      <w:tr w:rsidR="007407CB" w:rsidRPr="003D4E7C" w:rsidTr="00B10360">
        <w:trPr>
          <w:trHeight w:val="298"/>
        </w:trPr>
        <w:tc>
          <w:tcPr>
            <w:tcW w:w="534" w:type="dxa"/>
          </w:tcPr>
          <w:p w:rsidR="007407CB" w:rsidRPr="003D4E7C" w:rsidRDefault="007407CB" w:rsidP="00BF3EAE">
            <w:pPr>
              <w:pStyle w:val="a3"/>
              <w:tabs>
                <w:tab w:val="left" w:pos="708"/>
              </w:tabs>
              <w:rPr>
                <w:sz w:val="28"/>
              </w:rPr>
            </w:pPr>
            <w:r w:rsidRPr="003D4E7C">
              <w:rPr>
                <w:sz w:val="28"/>
              </w:rPr>
              <w:t>от</w:t>
            </w:r>
          </w:p>
        </w:tc>
        <w:tc>
          <w:tcPr>
            <w:tcW w:w="2835" w:type="dxa"/>
            <w:tcBorders>
              <w:top w:val="nil"/>
              <w:left w:val="nil"/>
              <w:bottom w:val="single" w:sz="4" w:space="0" w:color="auto"/>
              <w:right w:val="nil"/>
            </w:tcBorders>
          </w:tcPr>
          <w:p w:rsidR="007407CB" w:rsidRPr="001C3BD9" w:rsidRDefault="007407CB" w:rsidP="00BF3EAE">
            <w:pPr>
              <w:jc w:val="center"/>
              <w:rPr>
                <w:sz w:val="28"/>
                <w:szCs w:val="28"/>
              </w:rPr>
            </w:pPr>
            <w:r w:rsidRPr="001C3BD9">
              <w:rPr>
                <w:sz w:val="28"/>
                <w:szCs w:val="28"/>
              </w:rPr>
              <w:fldChar w:fldCharType="begin">
                <w:ffData>
                  <w:name w:val="ДатаРегистрации"/>
                  <w:enabled/>
                  <w:calcOnExit w:val="0"/>
                  <w:textInput>
                    <w:default w:val="Дата регистрации"/>
                  </w:textInput>
                </w:ffData>
              </w:fldChar>
            </w:r>
            <w:bookmarkStart w:id="0" w:name="ДатаРегистрации"/>
            <w:r w:rsidRPr="001C3BD9">
              <w:rPr>
                <w:sz w:val="28"/>
                <w:szCs w:val="28"/>
              </w:rPr>
              <w:instrText xml:space="preserve"> FORMTEXT </w:instrText>
            </w:r>
            <w:r w:rsidRPr="001C3BD9">
              <w:rPr>
                <w:sz w:val="28"/>
                <w:szCs w:val="28"/>
              </w:rPr>
            </w:r>
            <w:r w:rsidRPr="001C3BD9">
              <w:rPr>
                <w:sz w:val="28"/>
                <w:szCs w:val="28"/>
              </w:rPr>
              <w:fldChar w:fldCharType="separate"/>
            </w:r>
            <w:r w:rsidRPr="001C3BD9">
              <w:rPr>
                <w:sz w:val="28"/>
                <w:szCs w:val="28"/>
              </w:rPr>
              <w:t> </w:t>
            </w:r>
            <w:r w:rsidRPr="001C3BD9">
              <w:rPr>
                <w:sz w:val="28"/>
                <w:szCs w:val="28"/>
              </w:rPr>
              <w:fldChar w:fldCharType="end"/>
            </w:r>
            <w:bookmarkEnd w:id="0"/>
            <w:r w:rsidR="003D7876">
              <w:rPr>
                <w:sz w:val="28"/>
                <w:szCs w:val="28"/>
              </w:rPr>
              <w:t>30 декабря 2025 года</w:t>
            </w:r>
          </w:p>
        </w:tc>
        <w:tc>
          <w:tcPr>
            <w:tcW w:w="1134" w:type="dxa"/>
          </w:tcPr>
          <w:p w:rsidR="007407CB" w:rsidRPr="003D4E7C" w:rsidRDefault="007407CB" w:rsidP="00BF3EAE">
            <w:pPr>
              <w:pStyle w:val="a3"/>
              <w:tabs>
                <w:tab w:val="left" w:pos="708"/>
              </w:tabs>
              <w:jc w:val="right"/>
              <w:rPr>
                <w:sz w:val="28"/>
              </w:rPr>
            </w:pPr>
            <w:r w:rsidRPr="003D4E7C">
              <w:rPr>
                <w:sz w:val="28"/>
              </w:rPr>
              <w:t>№</w:t>
            </w:r>
          </w:p>
        </w:tc>
        <w:tc>
          <w:tcPr>
            <w:tcW w:w="1134" w:type="dxa"/>
            <w:tcBorders>
              <w:top w:val="nil"/>
              <w:left w:val="nil"/>
              <w:bottom w:val="single" w:sz="4" w:space="0" w:color="auto"/>
              <w:right w:val="nil"/>
            </w:tcBorders>
          </w:tcPr>
          <w:p w:rsidR="007407CB" w:rsidRPr="0057471B" w:rsidRDefault="007407CB" w:rsidP="00BF3EAE">
            <w:pPr>
              <w:jc w:val="center"/>
              <w:rPr>
                <w:sz w:val="28"/>
                <w:szCs w:val="28"/>
              </w:rPr>
            </w:pPr>
            <w:r>
              <w:rPr>
                <w:sz w:val="28"/>
                <w:szCs w:val="28"/>
              </w:rPr>
              <w:fldChar w:fldCharType="begin">
                <w:ffData>
                  <w:name w:val="РегистрационныйНомер"/>
                  <w:enabled/>
                  <w:calcOnExit w:val="0"/>
                  <w:textInput>
                    <w:default w:val="Номер"/>
                  </w:textInput>
                </w:ffData>
              </w:fldChar>
            </w:r>
            <w:bookmarkStart w:id="1" w:name="РегистрационныйНомер"/>
            <w:r>
              <w:rPr>
                <w:sz w:val="28"/>
                <w:szCs w:val="28"/>
              </w:rPr>
              <w:instrText xml:space="preserve"> FORMTEXT </w:instrText>
            </w:r>
            <w:r>
              <w:rPr>
                <w:sz w:val="28"/>
                <w:szCs w:val="28"/>
              </w:rPr>
            </w:r>
            <w:r>
              <w:rPr>
                <w:sz w:val="28"/>
                <w:szCs w:val="28"/>
              </w:rPr>
              <w:fldChar w:fldCharType="separate"/>
            </w:r>
            <w:r>
              <w:rPr>
                <w:noProof/>
                <w:sz w:val="28"/>
                <w:szCs w:val="28"/>
              </w:rPr>
              <w:t> </w:t>
            </w:r>
            <w:r>
              <w:rPr>
                <w:sz w:val="28"/>
                <w:szCs w:val="28"/>
              </w:rPr>
              <w:fldChar w:fldCharType="end"/>
            </w:r>
            <w:bookmarkEnd w:id="1"/>
            <w:r w:rsidR="003D7876">
              <w:rPr>
                <w:sz w:val="28"/>
                <w:szCs w:val="28"/>
              </w:rPr>
              <w:t>2202</w:t>
            </w:r>
          </w:p>
        </w:tc>
        <w:tc>
          <w:tcPr>
            <w:tcW w:w="4002" w:type="dxa"/>
          </w:tcPr>
          <w:p w:rsidR="007407CB" w:rsidRPr="003D4E7C" w:rsidRDefault="007407CB" w:rsidP="00BF3EAE">
            <w:pPr>
              <w:pStyle w:val="a3"/>
              <w:tabs>
                <w:tab w:val="left" w:pos="708"/>
              </w:tabs>
              <w:jc w:val="center"/>
              <w:rPr>
                <w:sz w:val="28"/>
              </w:rPr>
            </w:pPr>
            <w:r w:rsidRPr="003D4E7C">
              <w:rPr>
                <w:sz w:val="28"/>
              </w:rPr>
              <w:t xml:space="preserve">                              г. Анадырь</w:t>
            </w:r>
          </w:p>
        </w:tc>
      </w:tr>
    </w:tbl>
    <w:p w:rsidR="007407CB" w:rsidRPr="00B32950" w:rsidRDefault="007407CB" w:rsidP="007407CB">
      <w:pPr>
        <w:jc w:val="both"/>
        <w:rPr>
          <w:sz w:val="28"/>
          <w:szCs w:val="28"/>
        </w:rPr>
      </w:pPr>
    </w:p>
    <w:p w:rsidR="007407CB" w:rsidRPr="00B32950" w:rsidRDefault="007407CB" w:rsidP="007407CB">
      <w:pPr>
        <w:ind w:firstLine="708"/>
        <w:jc w:val="both"/>
        <w:rPr>
          <w:sz w:val="28"/>
          <w:szCs w:val="28"/>
        </w:rPr>
      </w:pPr>
    </w:p>
    <w:p w:rsidR="007407CB" w:rsidRDefault="00375BB6" w:rsidP="007407CB">
      <w:pPr>
        <w:jc w:val="center"/>
      </w:pPr>
      <w:r w:rsidRPr="00375BB6">
        <w:rPr>
          <w:b/>
          <w:sz w:val="28"/>
          <w:szCs w:val="28"/>
        </w:rPr>
        <w:t>Об утверждении учетной политики Департамента социальной политики Чукотского автономного округа для целей бухгалтерского учета</w:t>
      </w:r>
    </w:p>
    <w:p w:rsidR="007407CB" w:rsidRPr="00076DAB" w:rsidRDefault="007407CB" w:rsidP="007407CB">
      <w:pPr>
        <w:jc w:val="center"/>
        <w:rPr>
          <w:sz w:val="28"/>
          <w:szCs w:val="28"/>
        </w:rPr>
      </w:pPr>
    </w:p>
    <w:p w:rsidR="007407CB" w:rsidRDefault="00375BB6" w:rsidP="007407CB">
      <w:pPr>
        <w:ind w:firstLine="708"/>
        <w:jc w:val="both"/>
        <w:rPr>
          <w:sz w:val="28"/>
          <w:szCs w:val="28"/>
        </w:rPr>
      </w:pPr>
      <w:r w:rsidRPr="00375BB6">
        <w:rPr>
          <w:sz w:val="28"/>
          <w:szCs w:val="28"/>
        </w:rPr>
        <w:t>В соответствии с Федеральным законом от 6 декабря 2011 года № 402-ФЗ «О бухгалтерском учете»,</w:t>
      </w:r>
      <w:r>
        <w:rPr>
          <w:sz w:val="28"/>
          <w:szCs w:val="28"/>
        </w:rPr>
        <w:t xml:space="preserve"> </w:t>
      </w:r>
      <w:r w:rsidRPr="00375BB6">
        <w:rPr>
          <w:sz w:val="28"/>
          <w:szCs w:val="28"/>
        </w:rPr>
        <w:t xml:space="preserve">в связи с вступлением в силу </w:t>
      </w:r>
      <w:r w:rsidR="00E54F9E">
        <w:rPr>
          <w:sz w:val="28"/>
          <w:szCs w:val="28"/>
        </w:rPr>
        <w:t>п</w:t>
      </w:r>
      <w:r w:rsidRPr="00375BB6">
        <w:rPr>
          <w:sz w:val="28"/>
          <w:szCs w:val="28"/>
        </w:rPr>
        <w:t>риказ</w:t>
      </w:r>
      <w:r>
        <w:rPr>
          <w:sz w:val="28"/>
          <w:szCs w:val="28"/>
        </w:rPr>
        <w:t>ов</w:t>
      </w:r>
      <w:r w:rsidRPr="00375BB6">
        <w:rPr>
          <w:sz w:val="28"/>
          <w:szCs w:val="28"/>
        </w:rPr>
        <w:t xml:space="preserve"> Министерства финансов Российской Федерации от 30 августа 2024 года № 121н «Об</w:t>
      </w:r>
      <w:r w:rsidR="00192D7C">
        <w:rPr>
          <w:sz w:val="28"/>
          <w:szCs w:val="28"/>
        </w:rPr>
        <w:t> </w:t>
      </w:r>
      <w:r w:rsidRPr="00375BB6">
        <w:rPr>
          <w:sz w:val="28"/>
          <w:szCs w:val="28"/>
        </w:rPr>
        <w:t xml:space="preserve">утверждении федерального стандарта бухгалтерского учета государственных финансов «Единый план счетов бухгалтерского </w:t>
      </w:r>
      <w:r>
        <w:rPr>
          <w:sz w:val="28"/>
          <w:szCs w:val="28"/>
        </w:rPr>
        <w:t>учета государственных финансов»,</w:t>
      </w:r>
      <w:r w:rsidRPr="00375BB6">
        <w:rPr>
          <w:sz w:val="28"/>
          <w:szCs w:val="28"/>
        </w:rPr>
        <w:t xml:space="preserve"> от 20 сентября 2024 № 132н «Об утверждении федерального стандарта бухгалтерского учета государственных финансов «План счетов бюджетного учета», согласно </w:t>
      </w:r>
      <w:r w:rsidR="00E54F9E">
        <w:rPr>
          <w:sz w:val="28"/>
          <w:szCs w:val="28"/>
        </w:rPr>
        <w:t>п</w:t>
      </w:r>
      <w:r w:rsidRPr="00375BB6">
        <w:rPr>
          <w:sz w:val="28"/>
          <w:szCs w:val="28"/>
        </w:rPr>
        <w:t>р</w:t>
      </w:r>
      <w:r w:rsidR="00E54F9E">
        <w:rPr>
          <w:sz w:val="28"/>
          <w:szCs w:val="28"/>
        </w:rPr>
        <w:t xml:space="preserve">иказам </w:t>
      </w:r>
      <w:r w:rsidRPr="00375BB6">
        <w:rPr>
          <w:sz w:val="28"/>
          <w:szCs w:val="28"/>
        </w:rPr>
        <w:t xml:space="preserve">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w:t>
      </w:r>
      <w:r w:rsidRPr="00375BB6">
        <w:rPr>
          <w:sz w:val="28"/>
          <w:szCs w:val="28"/>
        </w:rPr>
        <w:lastRenderedPageBreak/>
        <w:t>и Методических указаний по их применению», от 15  апреля 2021 года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7407CB" w:rsidRPr="00D465D0" w:rsidRDefault="007407CB" w:rsidP="007407CB">
      <w:pPr>
        <w:ind w:firstLine="720"/>
        <w:jc w:val="both"/>
        <w:rPr>
          <w:sz w:val="28"/>
          <w:szCs w:val="28"/>
        </w:rPr>
      </w:pPr>
    </w:p>
    <w:p w:rsidR="007407CB" w:rsidRPr="00076DAB" w:rsidRDefault="007407CB" w:rsidP="007407CB">
      <w:pPr>
        <w:ind w:firstLine="720"/>
        <w:jc w:val="both"/>
        <w:rPr>
          <w:sz w:val="28"/>
          <w:szCs w:val="28"/>
        </w:rPr>
      </w:pPr>
    </w:p>
    <w:p w:rsidR="007407CB" w:rsidRDefault="007407CB" w:rsidP="007407CB">
      <w:pPr>
        <w:jc w:val="both"/>
        <w:rPr>
          <w:b/>
          <w:bCs/>
          <w:spacing w:val="20"/>
          <w:sz w:val="28"/>
          <w:szCs w:val="28"/>
        </w:rPr>
      </w:pPr>
      <w:r w:rsidRPr="00076DAB">
        <w:rPr>
          <w:rFonts w:ascii="Times New Roman Полужирный" w:hAnsi="Times New Roman Полужирный"/>
          <w:b/>
          <w:bCs/>
          <w:spacing w:val="60"/>
          <w:sz w:val="28"/>
          <w:szCs w:val="28"/>
        </w:rPr>
        <w:t>ПРИКАЗЫВАЮ</w:t>
      </w:r>
      <w:r w:rsidRPr="00076DAB">
        <w:rPr>
          <w:b/>
          <w:bCs/>
          <w:spacing w:val="20"/>
          <w:sz w:val="28"/>
          <w:szCs w:val="28"/>
        </w:rPr>
        <w:t>:</w:t>
      </w:r>
    </w:p>
    <w:p w:rsidR="007407CB" w:rsidRDefault="007407CB" w:rsidP="007407CB">
      <w:pPr>
        <w:jc w:val="both"/>
        <w:rPr>
          <w:b/>
          <w:bCs/>
          <w:spacing w:val="20"/>
          <w:sz w:val="28"/>
          <w:szCs w:val="28"/>
        </w:rPr>
      </w:pPr>
    </w:p>
    <w:p w:rsidR="00375BB6" w:rsidRPr="00375BB6" w:rsidRDefault="00375BB6" w:rsidP="00375BB6">
      <w:pPr>
        <w:ind w:firstLine="567"/>
        <w:jc w:val="both"/>
        <w:rPr>
          <w:sz w:val="26"/>
          <w:szCs w:val="26"/>
        </w:rPr>
      </w:pPr>
      <w:r w:rsidRPr="00375BB6">
        <w:rPr>
          <w:sz w:val="26"/>
          <w:szCs w:val="26"/>
        </w:rPr>
        <w:t xml:space="preserve">1. </w:t>
      </w:r>
      <w:r w:rsidR="00026096">
        <w:rPr>
          <w:sz w:val="26"/>
          <w:szCs w:val="26"/>
        </w:rPr>
        <w:t xml:space="preserve"> </w:t>
      </w:r>
      <w:r w:rsidRPr="00375BB6">
        <w:rPr>
          <w:sz w:val="26"/>
          <w:szCs w:val="26"/>
        </w:rPr>
        <w:t xml:space="preserve">Утвердить учетную политику Департамента социальной политики Чукотского автономного округа для целей бухгалтерского учета согласно </w:t>
      </w:r>
      <w:r w:rsidR="00E54F9E">
        <w:rPr>
          <w:sz w:val="26"/>
          <w:szCs w:val="26"/>
        </w:rPr>
        <w:t>п</w:t>
      </w:r>
      <w:r w:rsidRPr="00375BB6">
        <w:rPr>
          <w:sz w:val="26"/>
          <w:szCs w:val="26"/>
        </w:rPr>
        <w:t>риложению к настоящему приказу.</w:t>
      </w:r>
    </w:p>
    <w:p w:rsidR="00375BB6" w:rsidRPr="00375BB6" w:rsidRDefault="00375BB6" w:rsidP="00375BB6">
      <w:pPr>
        <w:ind w:firstLine="567"/>
        <w:jc w:val="both"/>
        <w:rPr>
          <w:sz w:val="26"/>
          <w:szCs w:val="26"/>
        </w:rPr>
      </w:pPr>
      <w:r w:rsidRPr="00375BB6">
        <w:rPr>
          <w:sz w:val="26"/>
          <w:szCs w:val="26"/>
        </w:rPr>
        <w:t>2.</w:t>
      </w:r>
      <w:r w:rsidR="00026096">
        <w:rPr>
          <w:sz w:val="26"/>
          <w:szCs w:val="26"/>
        </w:rPr>
        <w:t> </w:t>
      </w:r>
      <w:r w:rsidRPr="00375BB6">
        <w:rPr>
          <w:sz w:val="26"/>
          <w:szCs w:val="26"/>
        </w:rPr>
        <w:t xml:space="preserve">Признать утратившим силу </w:t>
      </w:r>
      <w:r w:rsidR="00E54F9E">
        <w:rPr>
          <w:sz w:val="26"/>
          <w:szCs w:val="26"/>
        </w:rPr>
        <w:t>П</w:t>
      </w:r>
      <w:r w:rsidRPr="00375BB6">
        <w:rPr>
          <w:sz w:val="26"/>
          <w:szCs w:val="26"/>
        </w:rPr>
        <w:t xml:space="preserve">риказ Департамента социальной политики Чукотского автономного округа от </w:t>
      </w:r>
      <w:r>
        <w:rPr>
          <w:sz w:val="26"/>
          <w:szCs w:val="26"/>
        </w:rPr>
        <w:t>20 мая</w:t>
      </w:r>
      <w:r w:rsidRPr="00375BB6">
        <w:rPr>
          <w:sz w:val="26"/>
          <w:szCs w:val="26"/>
        </w:rPr>
        <w:t xml:space="preserve"> 202</w:t>
      </w:r>
      <w:r>
        <w:rPr>
          <w:sz w:val="26"/>
          <w:szCs w:val="26"/>
        </w:rPr>
        <w:t>2</w:t>
      </w:r>
      <w:r w:rsidRPr="00375BB6">
        <w:rPr>
          <w:sz w:val="26"/>
          <w:szCs w:val="26"/>
        </w:rPr>
        <w:t xml:space="preserve"> года № 4</w:t>
      </w:r>
      <w:r>
        <w:rPr>
          <w:sz w:val="26"/>
          <w:szCs w:val="26"/>
        </w:rPr>
        <w:t>47</w:t>
      </w:r>
      <w:r w:rsidRPr="00375BB6">
        <w:rPr>
          <w:sz w:val="26"/>
          <w:szCs w:val="26"/>
        </w:rPr>
        <w:t xml:space="preserve"> «Об утверждении учетной политики Департамента социальной политики Чукотского автономного округа для целей бухгалтерского учета».</w:t>
      </w:r>
    </w:p>
    <w:p w:rsidR="00375BB6" w:rsidRPr="00375BB6" w:rsidRDefault="00375BB6" w:rsidP="00375BB6">
      <w:pPr>
        <w:ind w:firstLine="567"/>
        <w:jc w:val="both"/>
        <w:rPr>
          <w:sz w:val="26"/>
          <w:szCs w:val="26"/>
        </w:rPr>
      </w:pPr>
      <w:r w:rsidRPr="00375BB6">
        <w:rPr>
          <w:sz w:val="26"/>
          <w:szCs w:val="26"/>
        </w:rPr>
        <w:t>3.</w:t>
      </w:r>
      <w:r w:rsidR="00026096">
        <w:rPr>
          <w:sz w:val="26"/>
          <w:szCs w:val="26"/>
        </w:rPr>
        <w:t> </w:t>
      </w:r>
      <w:r w:rsidRPr="00375BB6">
        <w:rPr>
          <w:sz w:val="26"/>
          <w:szCs w:val="26"/>
        </w:rPr>
        <w:t xml:space="preserve">Контроль за исполнением настоящего приказа возложить на начальника Финансово-экономического управления Департамента социальной политики Чукотского автономного округа </w:t>
      </w:r>
      <w:r w:rsidR="001250D7">
        <w:rPr>
          <w:sz w:val="26"/>
          <w:szCs w:val="26"/>
        </w:rPr>
        <w:t>(</w:t>
      </w:r>
      <w:r w:rsidRPr="00375BB6">
        <w:rPr>
          <w:sz w:val="26"/>
          <w:szCs w:val="26"/>
        </w:rPr>
        <w:t>Жданов</w:t>
      </w:r>
      <w:r w:rsidR="001250D7">
        <w:rPr>
          <w:sz w:val="26"/>
          <w:szCs w:val="26"/>
        </w:rPr>
        <w:t>а</w:t>
      </w:r>
      <w:r w:rsidRPr="00375BB6">
        <w:rPr>
          <w:sz w:val="26"/>
          <w:szCs w:val="26"/>
        </w:rPr>
        <w:t xml:space="preserve"> Л.В.</w:t>
      </w:r>
      <w:r w:rsidR="001250D7">
        <w:rPr>
          <w:sz w:val="26"/>
          <w:szCs w:val="26"/>
        </w:rPr>
        <w:t>).</w:t>
      </w:r>
    </w:p>
    <w:p w:rsidR="00B10360" w:rsidRDefault="00B10360" w:rsidP="007407CB">
      <w:pPr>
        <w:jc w:val="both"/>
        <w:rPr>
          <w:b/>
          <w:bCs/>
          <w:spacing w:val="20"/>
          <w:sz w:val="28"/>
          <w:szCs w:val="28"/>
        </w:rPr>
      </w:pPr>
    </w:p>
    <w:tbl>
      <w:tblPr>
        <w:tblStyle w:val="a6"/>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552"/>
        <w:gridCol w:w="2409"/>
      </w:tblGrid>
      <w:tr w:rsidR="00946BF9" w:rsidTr="00183AC1">
        <w:trPr>
          <w:trHeight w:val="1215"/>
        </w:trPr>
        <w:tc>
          <w:tcPr>
            <w:tcW w:w="4678" w:type="dxa"/>
            <w:vAlign w:val="bottom"/>
          </w:tcPr>
          <w:p w:rsidR="00946BF9" w:rsidRDefault="00183AC1" w:rsidP="00183AC1">
            <w:pPr>
              <w:jc w:val="both"/>
              <w:rPr>
                <w:b/>
                <w:bCs/>
                <w:spacing w:val="20"/>
                <w:sz w:val="28"/>
                <w:szCs w:val="28"/>
              </w:rPr>
            </w:pPr>
            <w:r>
              <w:rPr>
                <w:sz w:val="28"/>
                <w:szCs w:val="28"/>
              </w:rPr>
              <w:t xml:space="preserve">Заместитель </w:t>
            </w:r>
            <w:r w:rsidR="00946BF9" w:rsidRPr="00C6531D">
              <w:rPr>
                <w:sz w:val="28"/>
                <w:szCs w:val="28"/>
              </w:rPr>
              <w:t>Губернатора</w:t>
            </w:r>
            <w:r w:rsidR="0035476C">
              <w:rPr>
                <w:sz w:val="28"/>
                <w:szCs w:val="28"/>
              </w:rPr>
              <w:t>, начальни</w:t>
            </w:r>
            <w:r w:rsidR="00946BF9" w:rsidRPr="00C6531D">
              <w:rPr>
                <w:sz w:val="28"/>
                <w:szCs w:val="28"/>
              </w:rPr>
              <w:t>к</w:t>
            </w:r>
            <w:r w:rsidR="00946BF9">
              <w:rPr>
                <w:sz w:val="28"/>
                <w:szCs w:val="28"/>
              </w:rPr>
              <w:t xml:space="preserve"> </w:t>
            </w:r>
            <w:r w:rsidR="00946BF9" w:rsidRPr="00C6531D">
              <w:rPr>
                <w:sz w:val="28"/>
                <w:szCs w:val="28"/>
              </w:rPr>
              <w:t>Департамент</w:t>
            </w:r>
            <w:r w:rsidR="00946BF9">
              <w:rPr>
                <w:sz w:val="28"/>
                <w:szCs w:val="28"/>
              </w:rPr>
              <w:t>а</w:t>
            </w:r>
            <w:r w:rsidR="00946BF9" w:rsidRPr="00946BF9">
              <w:rPr>
                <w:sz w:val="28"/>
                <w:szCs w:val="28"/>
              </w:rPr>
              <w:t xml:space="preserve"> </w:t>
            </w:r>
            <w:r w:rsidR="00946BF9" w:rsidRPr="00C6531D">
              <w:rPr>
                <w:sz w:val="28"/>
                <w:szCs w:val="28"/>
              </w:rPr>
              <w:t>социальной политики Чукотского</w:t>
            </w:r>
            <w:r w:rsidR="00946BF9">
              <w:rPr>
                <w:sz w:val="28"/>
                <w:szCs w:val="28"/>
              </w:rPr>
              <w:t xml:space="preserve"> </w:t>
            </w:r>
            <w:r w:rsidR="00946BF9" w:rsidRPr="00C6531D">
              <w:rPr>
                <w:sz w:val="28"/>
                <w:szCs w:val="28"/>
              </w:rPr>
              <w:t>автономного округа</w:t>
            </w:r>
          </w:p>
        </w:tc>
        <w:tc>
          <w:tcPr>
            <w:tcW w:w="2552" w:type="dxa"/>
            <w:vAlign w:val="bottom"/>
          </w:tcPr>
          <w:p w:rsidR="00946BF9" w:rsidRDefault="00946BF9" w:rsidP="007407CB">
            <w:pPr>
              <w:jc w:val="both"/>
              <w:rPr>
                <w:sz w:val="28"/>
                <w:szCs w:val="28"/>
              </w:rPr>
            </w:pPr>
          </w:p>
        </w:tc>
        <w:tc>
          <w:tcPr>
            <w:tcW w:w="2409" w:type="dxa"/>
            <w:vAlign w:val="bottom"/>
          </w:tcPr>
          <w:p w:rsidR="00946BF9" w:rsidRPr="00B10360" w:rsidRDefault="00946BF9" w:rsidP="00B10360">
            <w:pPr>
              <w:jc w:val="right"/>
              <w:rPr>
                <w:sz w:val="28"/>
                <w:szCs w:val="28"/>
              </w:rPr>
            </w:pPr>
            <w:r w:rsidRPr="00C6531D">
              <w:rPr>
                <w:sz w:val="28"/>
                <w:szCs w:val="28"/>
              </w:rPr>
              <w:t>Л.Н. Брянцева</w:t>
            </w:r>
          </w:p>
        </w:tc>
      </w:tr>
    </w:tbl>
    <w:p w:rsidR="0035476C" w:rsidRDefault="0035476C" w:rsidP="0035476C">
      <w:pPr>
        <w:jc w:val="both"/>
        <w:rPr>
          <w:b/>
          <w:bCs/>
          <w:spacing w:val="20"/>
          <w:sz w:val="28"/>
          <w:szCs w:val="28"/>
        </w:rPr>
      </w:pPr>
    </w:p>
    <w:p w:rsidR="0035476C" w:rsidRDefault="0035476C" w:rsidP="0035476C">
      <w:pPr>
        <w:jc w:val="both"/>
        <w:rPr>
          <w:b/>
          <w:bCs/>
          <w:spacing w:val="20"/>
          <w:sz w:val="28"/>
          <w:szCs w:val="28"/>
        </w:rPr>
      </w:pPr>
    </w:p>
    <w:p w:rsidR="0035476C" w:rsidRDefault="0035476C" w:rsidP="0035476C">
      <w:pPr>
        <w:jc w:val="both"/>
        <w:rPr>
          <w:b/>
          <w:bCs/>
          <w:spacing w:val="20"/>
          <w:sz w:val="28"/>
          <w:szCs w:val="28"/>
        </w:rPr>
      </w:pPr>
    </w:p>
    <w:p w:rsidR="007407CB" w:rsidRDefault="007407CB" w:rsidP="007407CB">
      <w:pPr>
        <w:ind w:firstLine="708"/>
        <w:jc w:val="both"/>
        <w:rPr>
          <w:sz w:val="28"/>
          <w:szCs w:val="28"/>
        </w:rPr>
      </w:pPr>
      <w:r>
        <w:rPr>
          <w:noProof/>
          <w:sz w:val="28"/>
          <w:szCs w:val="28"/>
        </w:rPr>
        <w:drawing>
          <wp:inline distT="0" distB="0" distL="0" distR="0">
            <wp:extent cx="4539615" cy="1080000"/>
            <wp:effectExtent l="19050" t="0" r="0" b="0"/>
            <wp:docPr id="1" name="ВставитьЭ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539615" cy="1080000"/>
                    </a:xfrm>
                    <a:prstGeom prst="rect">
                      <a:avLst/>
                    </a:prstGeom>
                    <a:noFill/>
                    <a:ln w="9525">
                      <a:noFill/>
                      <a:miter lim="800000"/>
                      <a:headEnd/>
                      <a:tailEnd/>
                    </a:ln>
                  </pic:spPr>
                </pic:pic>
              </a:graphicData>
            </a:graphic>
          </wp:inline>
        </w:drawing>
      </w: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tbl>
      <w:tblPr>
        <w:tblW w:w="4678" w:type="dxa"/>
        <w:tblInd w:w="4820" w:type="dxa"/>
        <w:tblLook w:val="01E0" w:firstRow="1" w:lastRow="1" w:firstColumn="1" w:lastColumn="1" w:noHBand="0" w:noVBand="0"/>
      </w:tblPr>
      <w:tblGrid>
        <w:gridCol w:w="4678"/>
      </w:tblGrid>
      <w:tr w:rsidR="00CB1E58" w:rsidRPr="00CB1E58" w:rsidTr="00BF3EAE">
        <w:trPr>
          <w:trHeight w:val="1553"/>
        </w:trPr>
        <w:tc>
          <w:tcPr>
            <w:tcW w:w="4678" w:type="dxa"/>
          </w:tcPr>
          <w:p w:rsidR="003D7876" w:rsidRDefault="00CB1E58" w:rsidP="003D7876">
            <w:pPr>
              <w:ind w:firstLine="708"/>
              <w:jc w:val="both"/>
              <w:rPr>
                <w:sz w:val="28"/>
                <w:szCs w:val="28"/>
              </w:rPr>
            </w:pPr>
            <w:r w:rsidRPr="00CB1E58">
              <w:rPr>
                <w:sz w:val="28"/>
                <w:szCs w:val="28"/>
              </w:rPr>
              <w:t>Приложение к приказу Департамента социальной политик</w:t>
            </w:r>
            <w:r w:rsidR="00677E5F">
              <w:rPr>
                <w:sz w:val="28"/>
                <w:szCs w:val="28"/>
              </w:rPr>
              <w:t>и Чукотского автономного округа</w:t>
            </w:r>
            <w:r w:rsidR="003D7876">
              <w:rPr>
                <w:sz w:val="28"/>
                <w:szCs w:val="28"/>
              </w:rPr>
              <w:t xml:space="preserve"> </w:t>
            </w:r>
          </w:p>
          <w:p w:rsidR="00CB1E58" w:rsidRPr="003D7876" w:rsidRDefault="00CB1E58" w:rsidP="003D7876">
            <w:pPr>
              <w:ind w:firstLine="601"/>
              <w:jc w:val="both"/>
              <w:rPr>
                <w:sz w:val="28"/>
                <w:szCs w:val="28"/>
                <w:u w:val="single"/>
              </w:rPr>
            </w:pPr>
            <w:proofErr w:type="gramStart"/>
            <w:r w:rsidRPr="00CB1E58">
              <w:rPr>
                <w:sz w:val="28"/>
                <w:szCs w:val="28"/>
              </w:rPr>
              <w:t xml:space="preserve">от </w:t>
            </w:r>
            <w:r w:rsidR="003D7876">
              <w:rPr>
                <w:sz w:val="28"/>
                <w:szCs w:val="28"/>
                <w:u w:val="single"/>
              </w:rPr>
              <w:t xml:space="preserve"> 30</w:t>
            </w:r>
            <w:proofErr w:type="gramEnd"/>
            <w:r w:rsidR="003D7876">
              <w:rPr>
                <w:sz w:val="28"/>
                <w:szCs w:val="28"/>
                <w:u w:val="single"/>
              </w:rPr>
              <w:t xml:space="preserve"> декабря 2025 года</w:t>
            </w:r>
            <w:r w:rsidRPr="00CB1E58">
              <w:rPr>
                <w:sz w:val="28"/>
                <w:szCs w:val="28"/>
              </w:rPr>
              <w:t xml:space="preserve"> </w:t>
            </w:r>
            <w:r w:rsidR="003D7876">
              <w:rPr>
                <w:sz w:val="28"/>
                <w:szCs w:val="28"/>
              </w:rPr>
              <w:t xml:space="preserve"> № </w:t>
            </w:r>
            <w:r w:rsidR="003D7876">
              <w:rPr>
                <w:sz w:val="28"/>
                <w:szCs w:val="28"/>
                <w:u w:val="single"/>
              </w:rPr>
              <w:t>2202</w:t>
            </w:r>
          </w:p>
        </w:tc>
      </w:tr>
    </w:tbl>
    <w:p w:rsidR="00C50CC9" w:rsidRDefault="00C50CC9" w:rsidP="00C50CC9">
      <w:pPr>
        <w:ind w:firstLine="708"/>
        <w:jc w:val="center"/>
        <w:rPr>
          <w:b/>
          <w:sz w:val="28"/>
          <w:szCs w:val="28"/>
        </w:rPr>
      </w:pPr>
    </w:p>
    <w:p w:rsidR="00CB1E58" w:rsidRPr="00CB1E58" w:rsidRDefault="00CB1E58" w:rsidP="00C50CC9">
      <w:pPr>
        <w:ind w:firstLine="708"/>
        <w:jc w:val="center"/>
        <w:rPr>
          <w:b/>
          <w:sz w:val="28"/>
          <w:szCs w:val="28"/>
        </w:rPr>
      </w:pPr>
      <w:r w:rsidRPr="00CB1E58">
        <w:rPr>
          <w:b/>
          <w:sz w:val="28"/>
          <w:szCs w:val="28"/>
        </w:rPr>
        <w:t>Учетная политика для целей бухгалтерского (бюджетного)</w:t>
      </w:r>
    </w:p>
    <w:p w:rsidR="00CB1E58" w:rsidRPr="00CB1E58" w:rsidRDefault="00CB1E58" w:rsidP="00C50CC9">
      <w:pPr>
        <w:ind w:firstLine="708"/>
        <w:jc w:val="center"/>
        <w:rPr>
          <w:sz w:val="28"/>
          <w:szCs w:val="28"/>
        </w:rPr>
      </w:pPr>
      <w:r w:rsidRPr="00CB1E58">
        <w:rPr>
          <w:b/>
          <w:sz w:val="28"/>
          <w:szCs w:val="28"/>
        </w:rPr>
        <w:t>учета Департамента социальной политики</w:t>
      </w:r>
    </w:p>
    <w:p w:rsidR="00CB1E58" w:rsidRPr="00CB1E58" w:rsidRDefault="00CB1E58" w:rsidP="00C50CC9">
      <w:pPr>
        <w:ind w:firstLine="708"/>
        <w:jc w:val="center"/>
        <w:rPr>
          <w:b/>
          <w:sz w:val="28"/>
          <w:szCs w:val="28"/>
        </w:rPr>
      </w:pPr>
      <w:r w:rsidRPr="00CB1E58">
        <w:rPr>
          <w:b/>
          <w:sz w:val="28"/>
          <w:szCs w:val="28"/>
        </w:rPr>
        <w:t>Чукотского автономного округа</w:t>
      </w:r>
    </w:p>
    <w:p w:rsidR="00CB1E58" w:rsidRPr="00CB1E58" w:rsidRDefault="00CB1E58" w:rsidP="00CB1E58">
      <w:pPr>
        <w:ind w:firstLine="708"/>
        <w:jc w:val="both"/>
        <w:rPr>
          <w:b/>
          <w:sz w:val="28"/>
          <w:szCs w:val="28"/>
        </w:rPr>
      </w:pPr>
    </w:p>
    <w:p w:rsidR="00CB1E58" w:rsidRPr="00CB1E58" w:rsidRDefault="00CB1E58" w:rsidP="00CB1E58">
      <w:pPr>
        <w:ind w:firstLine="708"/>
        <w:jc w:val="both"/>
        <w:rPr>
          <w:sz w:val="28"/>
          <w:szCs w:val="28"/>
        </w:rPr>
      </w:pPr>
      <w:r w:rsidRPr="00CB1E58">
        <w:rPr>
          <w:sz w:val="28"/>
          <w:szCs w:val="28"/>
        </w:rPr>
        <w:t>Настоящее Положение об учетной политике для целей бухгалтерского (бюджетного) учета (далее – Учетная политика) Департамента социальной политики Чукотского автономного округа (далее – Департамент) разработано в соответствии с:  </w:t>
      </w:r>
    </w:p>
    <w:p w:rsidR="00CB1E58" w:rsidRPr="00CB1E58" w:rsidRDefault="00CB1E58" w:rsidP="00CB1E58">
      <w:pPr>
        <w:ind w:firstLine="708"/>
        <w:jc w:val="both"/>
        <w:rPr>
          <w:sz w:val="28"/>
          <w:szCs w:val="28"/>
        </w:rPr>
      </w:pPr>
      <w:r w:rsidRPr="00CB1E58">
        <w:rPr>
          <w:sz w:val="28"/>
          <w:szCs w:val="28"/>
        </w:rPr>
        <w:t>приказом Минфина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 план счетов» № 121н);</w:t>
      </w:r>
      <w:bookmarkStart w:id="2" w:name="_GoBack"/>
      <w:bookmarkEnd w:id="2"/>
    </w:p>
    <w:p w:rsidR="00CB1E58" w:rsidRPr="00CB1E58" w:rsidRDefault="00CB1E58" w:rsidP="00CB1E58">
      <w:pPr>
        <w:ind w:firstLine="708"/>
        <w:jc w:val="both"/>
        <w:rPr>
          <w:sz w:val="28"/>
          <w:szCs w:val="28"/>
        </w:rPr>
      </w:pPr>
      <w:r w:rsidRPr="00CB1E58">
        <w:rPr>
          <w:sz w:val="28"/>
          <w:szCs w:val="28"/>
        </w:rPr>
        <w:t>приказом Минфина от 20.09.2024 № 132н «Об утверждении федерального стандарта бухгалтерского учета государственных финансов «План счетов бюджетного учета» (далее – СГС «План счетов бюджетного учета» № 132н);</w:t>
      </w:r>
    </w:p>
    <w:p w:rsidR="00CB1E58" w:rsidRPr="00427EFE" w:rsidRDefault="00CB1E58" w:rsidP="00CB1E58">
      <w:pPr>
        <w:ind w:firstLine="708"/>
        <w:jc w:val="both"/>
        <w:rPr>
          <w:sz w:val="28"/>
          <w:szCs w:val="28"/>
        </w:rPr>
      </w:pPr>
      <w:r w:rsidRPr="00CB1E58">
        <w:rPr>
          <w:sz w:val="28"/>
          <w:szCs w:val="28"/>
        </w:rPr>
        <w:t xml:space="preserve">приказом Минфина </w:t>
      </w:r>
      <w:r w:rsidRPr="00427EFE">
        <w:rPr>
          <w:sz w:val="28"/>
          <w:szCs w:val="28"/>
        </w:rPr>
        <w:t xml:space="preserve">от </w:t>
      </w:r>
      <w:r w:rsidR="00427EFE" w:rsidRPr="00427EFE">
        <w:rPr>
          <w:sz w:val="28"/>
          <w:szCs w:val="28"/>
        </w:rPr>
        <w:t>24.</w:t>
      </w:r>
      <w:r w:rsidRPr="00427EFE">
        <w:rPr>
          <w:sz w:val="28"/>
          <w:szCs w:val="28"/>
        </w:rPr>
        <w:t>05.2022 № 82н «О Порядке формирования и применения кодов бюджетной классификации Российской Федерации, их структуре и принципах назначения» (далее — приказ № 82н);</w:t>
      </w:r>
    </w:p>
    <w:p w:rsidR="00CB1E58" w:rsidRPr="00CB1E58" w:rsidRDefault="00CB1E58" w:rsidP="00CB1E58">
      <w:pPr>
        <w:ind w:firstLine="708"/>
        <w:jc w:val="both"/>
        <w:rPr>
          <w:sz w:val="28"/>
          <w:szCs w:val="28"/>
        </w:rPr>
      </w:pPr>
      <w:r w:rsidRPr="00427EFE">
        <w:rPr>
          <w:sz w:val="28"/>
          <w:szCs w:val="28"/>
        </w:rPr>
        <w:t xml:space="preserve">приказом Минфина от </w:t>
      </w:r>
      <w:r w:rsidR="00427EFE" w:rsidRPr="00427EFE">
        <w:rPr>
          <w:sz w:val="28"/>
          <w:szCs w:val="28"/>
        </w:rPr>
        <w:t>29.</w:t>
      </w:r>
      <w:r w:rsidRPr="00427EFE">
        <w:rPr>
          <w:sz w:val="28"/>
          <w:szCs w:val="28"/>
        </w:rPr>
        <w:t>11.2017 № 209н</w:t>
      </w:r>
      <w:r w:rsidRPr="00CB1E58">
        <w:rPr>
          <w:sz w:val="28"/>
          <w:szCs w:val="28"/>
        </w:rPr>
        <w:t xml:space="preserve"> «Об утверждении Порядка применения классификации операций сектора государственного управления» (далее — приказ № 209н);</w:t>
      </w:r>
    </w:p>
    <w:p w:rsidR="00CB1E58" w:rsidRPr="00CB1E58" w:rsidRDefault="00CB1E58" w:rsidP="00CB1E58">
      <w:pPr>
        <w:ind w:firstLine="708"/>
        <w:jc w:val="both"/>
        <w:rPr>
          <w:sz w:val="28"/>
          <w:szCs w:val="28"/>
        </w:rPr>
      </w:pPr>
      <w:r w:rsidRPr="00CB1E58">
        <w:rPr>
          <w:sz w:val="28"/>
          <w:szCs w:val="28"/>
        </w:rPr>
        <w:t>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w:t>
      </w:r>
      <w:r w:rsidRPr="00CB1E58">
        <w:rPr>
          <w:sz w:val="28"/>
          <w:szCs w:val="28"/>
        </w:rPr>
        <w:lastRenderedPageBreak/>
        <w:t>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
    <w:p w:rsidR="00CB1E58" w:rsidRPr="00CB1E58" w:rsidRDefault="00CB1E58" w:rsidP="00CB1E58">
      <w:pPr>
        <w:ind w:firstLine="708"/>
        <w:jc w:val="both"/>
        <w:rPr>
          <w:sz w:val="28"/>
          <w:szCs w:val="28"/>
        </w:rPr>
      </w:pPr>
      <w:r w:rsidRPr="00CB1E58">
        <w:rPr>
          <w:sz w:val="28"/>
          <w:szCs w:val="28"/>
        </w:rPr>
        <w:t>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w:t>
      </w:r>
    </w:p>
    <w:p w:rsidR="00CB1E58" w:rsidRPr="00CB1E58" w:rsidRDefault="00CB1E58" w:rsidP="00CB1E58">
      <w:pPr>
        <w:ind w:firstLine="708"/>
        <w:jc w:val="both"/>
        <w:rPr>
          <w:sz w:val="28"/>
          <w:szCs w:val="28"/>
        </w:rPr>
      </w:pPr>
      <w:r w:rsidRPr="00CB1E58">
        <w:rPr>
          <w:sz w:val="28"/>
          <w:szCs w:val="28"/>
        </w:rPr>
        <w:t>федеральными стандартами бухгалтерского учета государственных финансов, утвержденными приказами Минфина от 31.12.2016 № 256н, 257н, 258н, 259н,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275н, 277н,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 122н, 124н (далее — соответственно СГС «Влияние изменений курсов иностранных валют», СГС «Резервы»), от 07.12.2018 № 256н (далее — СГС «Запасы»), от 29.06.2018 № 145н (далее — СГС «Долгосрочные договоры»), от 15.11.2019 № 181н, 182н, 183н, 184н (далее — соответственно СГС «Нематериальные активы», СГС «Затраты по заимствованиям», СГС «Совместная деятельность», СГС «Выплаты персоналу»), от 30.06.2020 № 129н (далее — СГС «Финансовые инструменты»), от 30.10.2020 № 254н (далее – СГС «Метод долевого участия»), от 16.12.2020 № 310н (далее – СГС «Биологические активы»).</w:t>
      </w:r>
    </w:p>
    <w:p w:rsidR="00CB1E58" w:rsidRPr="00CB1E58" w:rsidRDefault="00CB1E58" w:rsidP="00CB1E58">
      <w:pPr>
        <w:ind w:firstLine="708"/>
        <w:jc w:val="both"/>
        <w:rPr>
          <w:sz w:val="28"/>
          <w:szCs w:val="28"/>
        </w:rPr>
      </w:pPr>
      <w:r w:rsidRPr="00CB1E58">
        <w:rPr>
          <w:sz w:val="28"/>
          <w:szCs w:val="28"/>
          <w:lang w:val="en-US"/>
        </w:rPr>
        <w:t> </w:t>
      </w:r>
    </w:p>
    <w:p w:rsidR="00CB1E58" w:rsidRPr="00CB1E58" w:rsidRDefault="00CB1E58" w:rsidP="00A86DDA">
      <w:pPr>
        <w:numPr>
          <w:ilvl w:val="0"/>
          <w:numId w:val="8"/>
        </w:numPr>
        <w:jc w:val="center"/>
        <w:rPr>
          <w:b/>
          <w:bCs/>
          <w:sz w:val="28"/>
          <w:szCs w:val="28"/>
        </w:rPr>
      </w:pPr>
      <w:r w:rsidRPr="00CB1E58">
        <w:rPr>
          <w:b/>
          <w:bCs/>
          <w:sz w:val="28"/>
          <w:szCs w:val="28"/>
        </w:rPr>
        <w:t>Общие положения</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sz w:val="28"/>
          <w:szCs w:val="28"/>
        </w:rPr>
      </w:pPr>
      <w:r w:rsidRPr="00CB1E58">
        <w:rPr>
          <w:sz w:val="28"/>
          <w:szCs w:val="28"/>
        </w:rPr>
        <w:lastRenderedPageBreak/>
        <w:t>1. Ответственным за организацию бухгалтерского (бюджетного) учета в учреждении и соблюдение законодательства при выполнении хозяйственных операций является начальник Департамента.</w:t>
      </w:r>
    </w:p>
    <w:p w:rsidR="00CB1E58" w:rsidRPr="00CB1E58" w:rsidRDefault="00CB1E58" w:rsidP="00CB1E58">
      <w:pPr>
        <w:ind w:firstLine="708"/>
        <w:jc w:val="both"/>
        <w:rPr>
          <w:sz w:val="28"/>
          <w:szCs w:val="28"/>
        </w:rPr>
      </w:pPr>
      <w:r w:rsidRPr="00CB1E58">
        <w:rPr>
          <w:sz w:val="28"/>
          <w:szCs w:val="28"/>
        </w:rPr>
        <w:t>Департамент является администратором доходов, распорядителем бюджетных средств, получателем бюджетных средств.</w:t>
      </w:r>
    </w:p>
    <w:p w:rsidR="00CB1E58" w:rsidRPr="00CB1E58" w:rsidRDefault="00CB1E58" w:rsidP="00CB1E58">
      <w:pPr>
        <w:ind w:firstLine="708"/>
        <w:jc w:val="both"/>
        <w:rPr>
          <w:sz w:val="28"/>
          <w:szCs w:val="28"/>
        </w:rPr>
      </w:pPr>
      <w:r w:rsidRPr="00CB1E58">
        <w:rPr>
          <w:sz w:val="28"/>
          <w:szCs w:val="28"/>
        </w:rPr>
        <w:t>2. Бухгалтерский (бюджетный) учет осуществляется самостоятельным структурным подразделением – Финансово-экономическим управлением Департамента (далее –</w:t>
      </w:r>
      <w:r w:rsidR="00D12D94">
        <w:rPr>
          <w:sz w:val="28"/>
          <w:szCs w:val="28"/>
        </w:rPr>
        <w:t xml:space="preserve"> </w:t>
      </w:r>
      <w:r w:rsidRPr="00CB1E58">
        <w:rPr>
          <w:sz w:val="28"/>
          <w:szCs w:val="28"/>
        </w:rPr>
        <w:t>Управление). Организацию учетной работы и распределение ее объема осуществляет начальник Финансово-экономического управления Департамента (далее – начальник Управления). Все денежные и расчетные документы, финансовые и кредитные обязательства без подписи начальника Управления недействительны и к исполнению не принимаются.</w:t>
      </w:r>
    </w:p>
    <w:p w:rsidR="00CB1E58" w:rsidRPr="00CB1E58" w:rsidRDefault="00CB1E58" w:rsidP="00CB1E58">
      <w:pPr>
        <w:ind w:firstLine="708"/>
        <w:jc w:val="both"/>
        <w:rPr>
          <w:sz w:val="28"/>
          <w:szCs w:val="28"/>
        </w:rPr>
      </w:pPr>
      <w:r w:rsidRPr="00CB1E58">
        <w:rPr>
          <w:sz w:val="28"/>
          <w:szCs w:val="28"/>
        </w:rPr>
        <w:t>Основание: часть 3 статьи 7 Закона от 06.12.2011 № 402-ФЗ.</w:t>
      </w:r>
    </w:p>
    <w:p w:rsidR="00CB1E58" w:rsidRPr="00CB1E58" w:rsidRDefault="00CB1E58" w:rsidP="00CB1E58">
      <w:pPr>
        <w:ind w:firstLine="708"/>
        <w:jc w:val="both"/>
        <w:rPr>
          <w:sz w:val="28"/>
          <w:szCs w:val="28"/>
        </w:rPr>
      </w:pPr>
      <w:r w:rsidRPr="00CB1E58">
        <w:rPr>
          <w:sz w:val="28"/>
          <w:szCs w:val="28"/>
        </w:rPr>
        <w:t>3. Составы постоянно действующих комиссий утверждаются приказами начальника Департамента.</w:t>
      </w:r>
    </w:p>
    <w:p w:rsidR="00CB1E58" w:rsidRPr="00CB1E58" w:rsidRDefault="00CB1E58" w:rsidP="00CB1E58">
      <w:pPr>
        <w:ind w:firstLine="708"/>
        <w:jc w:val="both"/>
        <w:rPr>
          <w:sz w:val="28"/>
          <w:szCs w:val="28"/>
        </w:rPr>
      </w:pPr>
      <w:r w:rsidRPr="00CB1E58">
        <w:rPr>
          <w:sz w:val="28"/>
          <w:szCs w:val="28"/>
        </w:rPr>
        <w:t>4. Департамент размещает на своем сайте обобщенную информацию из учетной политики: основные положения, способы ведения учета и особенности, установленные документами учетной политики, с указанием их реквизитов.</w:t>
      </w:r>
    </w:p>
    <w:p w:rsidR="00CB1E58" w:rsidRPr="00CB1E58" w:rsidRDefault="00CB1E58" w:rsidP="00CB1E58">
      <w:pPr>
        <w:ind w:firstLine="708"/>
        <w:jc w:val="both"/>
        <w:rPr>
          <w:sz w:val="28"/>
          <w:szCs w:val="28"/>
        </w:rPr>
      </w:pPr>
      <w:r w:rsidRPr="00CB1E58">
        <w:rPr>
          <w:sz w:val="28"/>
          <w:szCs w:val="28"/>
        </w:rPr>
        <w:t>Основание: пункт 9 СГС «Учетная политика, оценочные значения и ошибки».</w:t>
      </w:r>
    </w:p>
    <w:p w:rsidR="00CB1E58" w:rsidRPr="00CB1E58" w:rsidRDefault="00CB1E58" w:rsidP="00CB1E58">
      <w:pPr>
        <w:ind w:firstLine="708"/>
        <w:jc w:val="both"/>
        <w:rPr>
          <w:sz w:val="28"/>
          <w:szCs w:val="28"/>
        </w:rPr>
      </w:pPr>
      <w:r w:rsidRPr="00CB1E58">
        <w:rPr>
          <w:sz w:val="28"/>
          <w:szCs w:val="28"/>
        </w:rPr>
        <w:t>5. При внесении изменений в учетную политику начальник Управления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CB1E58" w:rsidRPr="00CB1E58" w:rsidRDefault="00CB1E58" w:rsidP="00CB1E58">
      <w:pPr>
        <w:ind w:firstLine="708"/>
        <w:jc w:val="both"/>
        <w:rPr>
          <w:sz w:val="28"/>
          <w:szCs w:val="28"/>
        </w:rPr>
      </w:pPr>
      <w:r w:rsidRPr="00CB1E58">
        <w:rPr>
          <w:sz w:val="28"/>
          <w:szCs w:val="28"/>
        </w:rPr>
        <w:t>Основание: пункты 17, 20, 32 СГС «Учетная политика, оценочные значения и ошибки».</w:t>
      </w:r>
    </w:p>
    <w:p w:rsidR="00CB1E58" w:rsidRPr="00CB1E58" w:rsidRDefault="00CB1E58" w:rsidP="00CB1E58">
      <w:pPr>
        <w:ind w:firstLine="708"/>
        <w:jc w:val="both"/>
        <w:rPr>
          <w:sz w:val="28"/>
          <w:szCs w:val="28"/>
        </w:rPr>
      </w:pPr>
    </w:p>
    <w:p w:rsidR="00CB1E58" w:rsidRPr="00CB1E58" w:rsidRDefault="00CB1E58" w:rsidP="00A86DDA">
      <w:pPr>
        <w:keepNext/>
        <w:ind w:firstLine="709"/>
        <w:contextualSpacing/>
        <w:jc w:val="center"/>
        <w:rPr>
          <w:b/>
          <w:bCs/>
          <w:sz w:val="28"/>
          <w:szCs w:val="28"/>
        </w:rPr>
      </w:pPr>
      <w:r w:rsidRPr="00CB1E58">
        <w:rPr>
          <w:b/>
          <w:bCs/>
          <w:sz w:val="28"/>
          <w:szCs w:val="28"/>
          <w:lang w:val="en-US"/>
        </w:rPr>
        <w:t>II</w:t>
      </w:r>
      <w:r w:rsidRPr="00CB1E58">
        <w:rPr>
          <w:b/>
          <w:bCs/>
          <w:sz w:val="28"/>
          <w:szCs w:val="28"/>
        </w:rPr>
        <w:t>. Технология составления, передачи документов для</w:t>
      </w:r>
    </w:p>
    <w:p w:rsidR="00CB1E58" w:rsidRPr="00CB1E58" w:rsidRDefault="00CB1E58" w:rsidP="00A86DDA">
      <w:pPr>
        <w:keepNext/>
        <w:ind w:firstLine="709"/>
        <w:contextualSpacing/>
        <w:jc w:val="center"/>
        <w:rPr>
          <w:b/>
          <w:bCs/>
          <w:sz w:val="28"/>
          <w:szCs w:val="28"/>
        </w:rPr>
      </w:pPr>
      <w:r w:rsidRPr="00CB1E58">
        <w:rPr>
          <w:b/>
          <w:bCs/>
          <w:sz w:val="28"/>
          <w:szCs w:val="28"/>
        </w:rPr>
        <w:t>отражения в бухгалтерском учете</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 Бухгалтерский (бюджетный) учет ведется в электронном виде с применением</w:t>
      </w:r>
      <w:r w:rsidRPr="00CB1E58">
        <w:rPr>
          <w:sz w:val="28"/>
          <w:szCs w:val="28"/>
          <w:lang w:val="en-US"/>
        </w:rPr>
        <w:t> </w:t>
      </w:r>
      <w:r w:rsidRPr="00CB1E58">
        <w:rPr>
          <w:sz w:val="28"/>
          <w:szCs w:val="28"/>
        </w:rPr>
        <w:t>программного продукта 1С: Предприятие 8.3 «Бухгалтерия государственного учреждения».</w:t>
      </w:r>
    </w:p>
    <w:p w:rsidR="00CB1E58" w:rsidRPr="00CB1E58" w:rsidRDefault="00CB1E58" w:rsidP="00CB1E58">
      <w:pPr>
        <w:ind w:firstLine="708"/>
        <w:jc w:val="both"/>
        <w:rPr>
          <w:sz w:val="28"/>
          <w:szCs w:val="28"/>
        </w:rPr>
      </w:pPr>
      <w:r w:rsidRPr="00CB1E58">
        <w:rPr>
          <w:sz w:val="28"/>
          <w:szCs w:val="28"/>
        </w:rPr>
        <w:t xml:space="preserve">Основание: подпункт «д» пункта 9 СГС «Учетная политика, оценочные значения и ошибки». </w:t>
      </w:r>
    </w:p>
    <w:p w:rsidR="00CB1E58" w:rsidRPr="00CB1E58" w:rsidRDefault="00CB1E58" w:rsidP="00CB1E58">
      <w:pPr>
        <w:ind w:firstLine="708"/>
        <w:jc w:val="both"/>
        <w:rPr>
          <w:sz w:val="28"/>
          <w:szCs w:val="28"/>
        </w:rPr>
      </w:pPr>
      <w:r w:rsidRPr="00CB1E58">
        <w:rPr>
          <w:sz w:val="28"/>
          <w:szCs w:val="28"/>
        </w:rPr>
        <w:t>2. С использованием телекоммуникационных каналов связи и электронной подписи Управление осуществляет электронный документооборот по следующим направлениям:</w:t>
      </w:r>
    </w:p>
    <w:p w:rsidR="00CB1E58" w:rsidRPr="00CB1E58" w:rsidRDefault="00CB1E58" w:rsidP="00CB1E58">
      <w:pPr>
        <w:ind w:firstLine="708"/>
        <w:jc w:val="both"/>
        <w:rPr>
          <w:sz w:val="28"/>
          <w:szCs w:val="28"/>
        </w:rPr>
      </w:pPr>
      <w:r w:rsidRPr="00CB1E58">
        <w:rPr>
          <w:sz w:val="28"/>
          <w:szCs w:val="28"/>
        </w:rPr>
        <w:t>- система электронного документооборота с территориальным органом Федерального казначейства;</w:t>
      </w:r>
    </w:p>
    <w:p w:rsidR="00CB1E58" w:rsidRPr="00CB1E58" w:rsidRDefault="00CB1E58" w:rsidP="00CB1E58">
      <w:pPr>
        <w:ind w:firstLine="708"/>
        <w:jc w:val="both"/>
        <w:rPr>
          <w:sz w:val="28"/>
          <w:szCs w:val="28"/>
        </w:rPr>
      </w:pPr>
      <w:r w:rsidRPr="00CB1E58">
        <w:rPr>
          <w:sz w:val="28"/>
          <w:szCs w:val="28"/>
        </w:rPr>
        <w:t>- передача бухгалтерской отчетности финансовому органу субъекта;</w:t>
      </w:r>
    </w:p>
    <w:p w:rsidR="00CB1E58" w:rsidRPr="00CB1E58" w:rsidRDefault="00CB1E58" w:rsidP="00CB1E58">
      <w:pPr>
        <w:ind w:firstLine="708"/>
        <w:jc w:val="both"/>
        <w:rPr>
          <w:sz w:val="28"/>
          <w:szCs w:val="28"/>
        </w:rPr>
      </w:pPr>
      <w:r w:rsidRPr="00CB1E58">
        <w:rPr>
          <w:sz w:val="28"/>
          <w:szCs w:val="28"/>
        </w:rPr>
        <w:t>- передача отчетности по налогам, сборам и иным обязательным платежам в инспекцию Федеральной налоговой службы;</w:t>
      </w:r>
    </w:p>
    <w:p w:rsidR="00CB1E58" w:rsidRPr="00CB1E58" w:rsidRDefault="00CB1E58" w:rsidP="00CB1E58">
      <w:pPr>
        <w:ind w:firstLine="708"/>
        <w:jc w:val="both"/>
        <w:rPr>
          <w:sz w:val="28"/>
          <w:szCs w:val="28"/>
        </w:rPr>
      </w:pPr>
      <w:r w:rsidRPr="00CB1E58">
        <w:rPr>
          <w:sz w:val="28"/>
          <w:szCs w:val="28"/>
        </w:rPr>
        <w:t>- передача отчетности в отделение Фонда пенсионного и социального страхования;</w:t>
      </w:r>
    </w:p>
    <w:p w:rsidR="00CB1E58" w:rsidRPr="00CB1E58" w:rsidRDefault="00CB1E58" w:rsidP="00CB1E58">
      <w:pPr>
        <w:ind w:firstLine="708"/>
        <w:jc w:val="both"/>
        <w:rPr>
          <w:sz w:val="28"/>
          <w:szCs w:val="28"/>
        </w:rPr>
      </w:pPr>
      <w:r w:rsidRPr="00CB1E58">
        <w:rPr>
          <w:sz w:val="28"/>
          <w:szCs w:val="28"/>
        </w:rPr>
        <w:softHyphen/>
        <w:t>- передача отчетности в органы Росстата;</w:t>
      </w:r>
    </w:p>
    <w:p w:rsidR="00CB1E58" w:rsidRPr="00CB1E58" w:rsidRDefault="00CB1E58" w:rsidP="00CB1E58">
      <w:pPr>
        <w:ind w:firstLine="708"/>
        <w:jc w:val="both"/>
        <w:rPr>
          <w:sz w:val="28"/>
          <w:szCs w:val="28"/>
        </w:rPr>
      </w:pPr>
      <w:r w:rsidRPr="00CB1E58">
        <w:rPr>
          <w:sz w:val="28"/>
          <w:szCs w:val="28"/>
        </w:rPr>
        <w:t>Создание электронных документов бухгалтерского учета и их обмен внутри Департамента осуществляется с использованием программы 1С: Предприятие 8.3 «Бухгалтерия государственного учреждения». </w:t>
      </w:r>
    </w:p>
    <w:p w:rsidR="00CB1E58" w:rsidRPr="00CB1E58" w:rsidRDefault="00CB1E58" w:rsidP="00CB1E58">
      <w:pPr>
        <w:ind w:firstLine="708"/>
        <w:jc w:val="both"/>
        <w:rPr>
          <w:sz w:val="28"/>
          <w:szCs w:val="28"/>
        </w:rPr>
      </w:pPr>
      <w:r w:rsidRPr="00CB1E58">
        <w:rPr>
          <w:sz w:val="28"/>
          <w:szCs w:val="28"/>
        </w:rPr>
        <w:t>Сдача бухгалтерской (финансовой) отчетности — в «Свод-Смарт».</w:t>
      </w:r>
    </w:p>
    <w:p w:rsidR="00CB1E58" w:rsidRPr="00CB1E58" w:rsidRDefault="00CB1E58" w:rsidP="00CB1E58">
      <w:pPr>
        <w:ind w:firstLine="708"/>
        <w:jc w:val="both"/>
        <w:rPr>
          <w:sz w:val="28"/>
          <w:szCs w:val="28"/>
        </w:rPr>
      </w:pPr>
      <w:r w:rsidRPr="00CB1E58">
        <w:rPr>
          <w:sz w:val="28"/>
          <w:szCs w:val="28"/>
        </w:rPr>
        <w:t>Электронный бюджет – предоставление финансовой отчетности по межбюджетным трансфертам, полученным из федерального бюджета.</w:t>
      </w:r>
    </w:p>
    <w:p w:rsidR="00CB1E58" w:rsidRPr="00CB1E58" w:rsidRDefault="00CB1E58" w:rsidP="00CB1E58">
      <w:pPr>
        <w:ind w:firstLine="708"/>
        <w:jc w:val="both"/>
        <w:rPr>
          <w:sz w:val="28"/>
          <w:szCs w:val="28"/>
        </w:rPr>
      </w:pPr>
      <w:r w:rsidRPr="00CB1E58">
        <w:rPr>
          <w:sz w:val="28"/>
          <w:szCs w:val="28"/>
        </w:rPr>
        <w:t xml:space="preserve">Документы о приемке, универсальный передаточный документ или счет-фактура от контрагентов (поставщиков, исполнителей, подрядчиков), принимаются к учету в электронном виде, подписанные со </w:t>
      </w:r>
      <w:r w:rsidRPr="00CB1E58">
        <w:rPr>
          <w:sz w:val="28"/>
          <w:szCs w:val="28"/>
        </w:rPr>
        <w:lastRenderedPageBreak/>
        <w:t xml:space="preserve">стороны Департамента электронной цифровой подписью (далее - ЭП) в ЕИС «Закупки», через Контур. </w:t>
      </w:r>
      <w:proofErr w:type="spellStart"/>
      <w:r w:rsidRPr="00CB1E58">
        <w:rPr>
          <w:sz w:val="28"/>
          <w:szCs w:val="28"/>
        </w:rPr>
        <w:t>Диадок</w:t>
      </w:r>
      <w:proofErr w:type="spellEnd"/>
      <w:r w:rsidRPr="00CB1E58">
        <w:rPr>
          <w:sz w:val="28"/>
          <w:szCs w:val="28"/>
        </w:rPr>
        <w:t xml:space="preserve"> и 1С: Документооборот. Указанные документы подписывают сотрудники, наделенные правом первой подписи, перечень которых утверждается приказом начальника Департамента и сотрудники, которые наделены полномочиями на подписание документов, отдельным Приказом начальника Департамента.</w:t>
      </w:r>
    </w:p>
    <w:p w:rsidR="00CB1E58" w:rsidRPr="00CB1E58" w:rsidRDefault="00CB1E58" w:rsidP="00CB1E58">
      <w:pPr>
        <w:ind w:firstLine="708"/>
        <w:jc w:val="both"/>
        <w:rPr>
          <w:sz w:val="28"/>
          <w:szCs w:val="28"/>
        </w:rPr>
      </w:pPr>
      <w:r w:rsidRPr="00CB1E58">
        <w:rPr>
          <w:sz w:val="28"/>
          <w:szCs w:val="28"/>
        </w:rPr>
        <w:t>Обмен финансовыми и другими документами с территориальным органом Федерального казначейства осуществляется:</w:t>
      </w:r>
    </w:p>
    <w:p w:rsidR="00CB1E58" w:rsidRPr="00CB1E58" w:rsidRDefault="00CB1E58" w:rsidP="00CB1E58">
      <w:pPr>
        <w:ind w:firstLine="708"/>
        <w:jc w:val="both"/>
        <w:rPr>
          <w:sz w:val="28"/>
          <w:szCs w:val="28"/>
        </w:rPr>
      </w:pPr>
      <w:r w:rsidRPr="00CB1E58">
        <w:rPr>
          <w:sz w:val="28"/>
          <w:szCs w:val="28"/>
        </w:rPr>
        <w:t>– в системе удаленного финансового документооборота органов Федерального казначейства — СУФД-</w:t>
      </w:r>
      <w:proofErr w:type="spellStart"/>
      <w:r w:rsidRPr="00CB1E58">
        <w:rPr>
          <w:sz w:val="28"/>
          <w:szCs w:val="28"/>
        </w:rPr>
        <w:t>online</w:t>
      </w:r>
      <w:proofErr w:type="spellEnd"/>
      <w:r w:rsidRPr="00CB1E58">
        <w:rPr>
          <w:sz w:val="28"/>
          <w:szCs w:val="28"/>
        </w:rPr>
        <w:t>;</w:t>
      </w:r>
    </w:p>
    <w:p w:rsidR="00CB1E58" w:rsidRPr="00CB1E58" w:rsidRDefault="00CB1E58" w:rsidP="00CB1E58">
      <w:pPr>
        <w:ind w:firstLine="708"/>
        <w:jc w:val="both"/>
        <w:rPr>
          <w:sz w:val="28"/>
          <w:szCs w:val="28"/>
        </w:rPr>
      </w:pPr>
      <w:r w:rsidRPr="00CB1E58">
        <w:rPr>
          <w:sz w:val="28"/>
          <w:szCs w:val="28"/>
        </w:rPr>
        <w:t>– в подсистеме управления доходами государственной интегрированной информационной системы управления общественными финансами «Электронный бюджет» (далее – ПУД ГИИС «Электронный бюджет»).</w:t>
      </w:r>
    </w:p>
    <w:p w:rsidR="00CB1E58" w:rsidRPr="00CB1E58" w:rsidRDefault="00CB1E58" w:rsidP="00CB1E58">
      <w:pPr>
        <w:ind w:firstLine="708"/>
        <w:jc w:val="both"/>
        <w:rPr>
          <w:sz w:val="28"/>
          <w:szCs w:val="28"/>
        </w:rPr>
      </w:pPr>
      <w:r w:rsidRPr="00CB1E58">
        <w:rPr>
          <w:sz w:val="28"/>
          <w:szCs w:val="28"/>
        </w:rPr>
        <w:t>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CB1E58" w:rsidRPr="00CB1E58" w:rsidRDefault="00CB1E58" w:rsidP="00CB1E58">
      <w:pPr>
        <w:ind w:firstLine="708"/>
        <w:jc w:val="both"/>
        <w:rPr>
          <w:sz w:val="28"/>
          <w:szCs w:val="28"/>
        </w:rPr>
      </w:pPr>
      <w:r w:rsidRPr="00CB1E58">
        <w:rPr>
          <w:sz w:val="28"/>
          <w:szCs w:val="28"/>
        </w:rPr>
        <w:t>4. В целях обеспечения сохранности электронных данных бухгалтерского учета и отчетности</w:t>
      </w:r>
      <w:r w:rsidRPr="00CB1E58">
        <w:rPr>
          <w:sz w:val="28"/>
          <w:szCs w:val="28"/>
          <w:lang w:val="en-US"/>
        </w:rPr>
        <w:t> </w:t>
      </w:r>
      <w:r w:rsidRPr="00CB1E58">
        <w:rPr>
          <w:sz w:val="28"/>
          <w:szCs w:val="28"/>
        </w:rPr>
        <w:t>производится сохранение резервных копий базы бухгалтерской программы:</w:t>
      </w:r>
    </w:p>
    <w:p w:rsidR="00CB1E58" w:rsidRPr="00CB1E58" w:rsidRDefault="00CB1E58" w:rsidP="00CB1E58">
      <w:pPr>
        <w:ind w:firstLine="708"/>
        <w:jc w:val="both"/>
        <w:rPr>
          <w:sz w:val="28"/>
          <w:szCs w:val="28"/>
        </w:rPr>
      </w:pPr>
      <w:r w:rsidRPr="00CB1E58">
        <w:rPr>
          <w:sz w:val="28"/>
          <w:szCs w:val="28"/>
        </w:rPr>
        <w:t>- на сервере ежедневно;</w:t>
      </w:r>
    </w:p>
    <w:p w:rsidR="00CB1E58" w:rsidRPr="00CB1E58" w:rsidRDefault="00CB1E58" w:rsidP="00CB1E58">
      <w:pPr>
        <w:ind w:firstLine="708"/>
        <w:jc w:val="both"/>
        <w:rPr>
          <w:sz w:val="28"/>
          <w:szCs w:val="28"/>
        </w:rPr>
      </w:pPr>
      <w:r w:rsidRPr="00CB1E58">
        <w:rPr>
          <w:sz w:val="28"/>
          <w:szCs w:val="28"/>
        </w:rPr>
        <w:t>- на внешний носитель информации - по итогам отчетного года после сдачи отчетности.</w:t>
      </w:r>
    </w:p>
    <w:p w:rsidR="00CB1E58" w:rsidRPr="00CB1E58" w:rsidRDefault="00CB1E58" w:rsidP="00CB1E58">
      <w:pPr>
        <w:ind w:firstLine="708"/>
        <w:jc w:val="both"/>
        <w:rPr>
          <w:sz w:val="28"/>
          <w:szCs w:val="28"/>
        </w:rPr>
      </w:pPr>
    </w:p>
    <w:p w:rsidR="00CB1E58" w:rsidRPr="00CB1E58" w:rsidRDefault="00CB1E58" w:rsidP="00A86DDA">
      <w:pPr>
        <w:numPr>
          <w:ilvl w:val="0"/>
          <w:numId w:val="9"/>
        </w:numPr>
        <w:jc w:val="center"/>
        <w:rPr>
          <w:b/>
          <w:bCs/>
          <w:sz w:val="28"/>
          <w:szCs w:val="28"/>
        </w:rPr>
      </w:pPr>
      <w:r w:rsidRPr="00CB1E58">
        <w:rPr>
          <w:b/>
          <w:bCs/>
          <w:sz w:val="28"/>
          <w:szCs w:val="28"/>
        </w:rPr>
        <w:t>Правила документооборота</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sz w:val="28"/>
          <w:szCs w:val="28"/>
        </w:rPr>
      </w:pPr>
      <w:r w:rsidRPr="00CB1E58">
        <w:rPr>
          <w:sz w:val="28"/>
          <w:szCs w:val="28"/>
        </w:rPr>
        <w:t>1. Порядок передачи первичных учетных документов для отражения в бухгалтерском учете установлены в графике документооборота (приложение 1 к настоящей учетной политике).</w:t>
      </w:r>
    </w:p>
    <w:p w:rsidR="00CB1E58" w:rsidRPr="00CB1E58" w:rsidRDefault="00CB1E58" w:rsidP="00CB1E58">
      <w:pPr>
        <w:ind w:firstLine="708"/>
        <w:jc w:val="both"/>
        <w:rPr>
          <w:sz w:val="28"/>
          <w:szCs w:val="28"/>
        </w:rPr>
      </w:pPr>
      <w:r w:rsidRPr="00CB1E58">
        <w:rPr>
          <w:sz w:val="28"/>
          <w:szCs w:val="28"/>
        </w:rPr>
        <w:t>Основание: пункт 22 СГС «Концептуальные основы бухучета и отчетности», подпункт «д» пункта 9 СГС «Учетная политика, оценочные значения и ошибки».</w:t>
      </w:r>
    </w:p>
    <w:p w:rsidR="00CB1E58" w:rsidRPr="00CB1E58" w:rsidRDefault="00CB1E58" w:rsidP="00CB1E58">
      <w:pPr>
        <w:ind w:firstLine="708"/>
        <w:jc w:val="both"/>
        <w:rPr>
          <w:sz w:val="28"/>
          <w:szCs w:val="28"/>
        </w:rPr>
      </w:pPr>
      <w:r w:rsidRPr="00CB1E58">
        <w:rPr>
          <w:sz w:val="28"/>
          <w:szCs w:val="28"/>
        </w:rPr>
        <w:lastRenderedPageBreak/>
        <w:t>2. Первичные документы составляют и передают в Управление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CB1E58" w:rsidRPr="00CB1E58" w:rsidRDefault="00CB1E58" w:rsidP="00CB1E58">
      <w:pPr>
        <w:ind w:firstLine="708"/>
        <w:jc w:val="both"/>
        <w:rPr>
          <w:sz w:val="28"/>
          <w:szCs w:val="28"/>
        </w:rPr>
      </w:pPr>
      <w:r w:rsidRPr="00CB1E58">
        <w:rPr>
          <w:sz w:val="28"/>
          <w:szCs w:val="28"/>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CB1E58" w:rsidRPr="00CB1E58" w:rsidRDefault="00CB1E58" w:rsidP="00CB1E58">
      <w:pPr>
        <w:ind w:firstLine="708"/>
        <w:jc w:val="both"/>
        <w:rPr>
          <w:sz w:val="28"/>
          <w:szCs w:val="28"/>
        </w:rPr>
      </w:pPr>
      <w:r w:rsidRPr="00CB1E58">
        <w:rPr>
          <w:sz w:val="28"/>
          <w:szCs w:val="28"/>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CB1E58" w:rsidRPr="00CB1E58" w:rsidRDefault="00CB1E58" w:rsidP="00CB1E58">
      <w:pPr>
        <w:ind w:firstLine="708"/>
        <w:jc w:val="both"/>
        <w:rPr>
          <w:sz w:val="28"/>
          <w:szCs w:val="28"/>
        </w:rPr>
      </w:pPr>
      <w:r w:rsidRPr="00CB1E58">
        <w:rPr>
          <w:sz w:val="28"/>
          <w:szCs w:val="28"/>
        </w:rPr>
        <w:t>С графиком документооборота, а также с каждым изменением к нему должны ознакомиться все сотрудники, ответственные за оформление и представление первичных документов. Факт ознакомления и собственноручная подпись сотрудника об ознакомлении храниться в личном деле сотрудника Департамента.</w:t>
      </w:r>
    </w:p>
    <w:p w:rsidR="00CB1E58" w:rsidRPr="00CB1E58" w:rsidRDefault="00CB1E58" w:rsidP="00CB1E58">
      <w:pPr>
        <w:ind w:firstLine="708"/>
        <w:jc w:val="both"/>
        <w:rPr>
          <w:sz w:val="28"/>
          <w:szCs w:val="28"/>
        </w:rPr>
      </w:pPr>
      <w:r w:rsidRPr="00CB1E58">
        <w:rPr>
          <w:sz w:val="28"/>
          <w:szCs w:val="28"/>
        </w:rPr>
        <w:t xml:space="preserve">В случае, если ответственный сотрудник не передал в Управление первичный документ в срок, установленный в графике, начальник Управления уведомляет об этом сотрудника, руководителя его подразделения, а также начальника Департамента. Для этого начальник Управления направляет служебную записку не позднее третьего рабочего дня со дня истечения срока представления документа по графику. </w:t>
      </w:r>
    </w:p>
    <w:p w:rsidR="00CB1E58" w:rsidRPr="00CB1E58" w:rsidRDefault="00CB1E58" w:rsidP="00CB1E58">
      <w:pPr>
        <w:ind w:firstLine="708"/>
        <w:jc w:val="both"/>
        <w:rPr>
          <w:sz w:val="28"/>
          <w:szCs w:val="28"/>
        </w:rPr>
      </w:pPr>
      <w:r w:rsidRPr="00CB1E58">
        <w:rPr>
          <w:sz w:val="28"/>
          <w:szCs w:val="28"/>
        </w:rPr>
        <w:t>Основание: пункт</w:t>
      </w:r>
      <w:r w:rsidRPr="00CB1E58">
        <w:rPr>
          <w:sz w:val="28"/>
          <w:szCs w:val="28"/>
          <w:lang w:val="en-US"/>
        </w:rPr>
        <w:t> </w:t>
      </w:r>
      <w:r w:rsidRPr="00CB1E58">
        <w:rPr>
          <w:sz w:val="28"/>
          <w:szCs w:val="28"/>
        </w:rPr>
        <w:t>1, подпункты «г», «ж» пункта</w:t>
      </w:r>
      <w:r w:rsidRPr="00CB1E58">
        <w:rPr>
          <w:sz w:val="28"/>
          <w:szCs w:val="28"/>
          <w:lang w:val="en-US"/>
        </w:rPr>
        <w:t> </w:t>
      </w:r>
      <w:r w:rsidRPr="00CB1E58">
        <w:rPr>
          <w:sz w:val="28"/>
          <w:szCs w:val="28"/>
        </w:rPr>
        <w:t>6 приложения № 2 к СГС «Учетная политика, оценочные значения и</w:t>
      </w:r>
      <w:r w:rsidRPr="00CB1E58">
        <w:rPr>
          <w:sz w:val="28"/>
          <w:szCs w:val="28"/>
          <w:lang w:val="en-US"/>
        </w:rPr>
        <w:t> </w:t>
      </w:r>
      <w:r w:rsidRPr="00CB1E58">
        <w:rPr>
          <w:sz w:val="28"/>
          <w:szCs w:val="28"/>
        </w:rPr>
        <w:t>ошибки».</w:t>
      </w:r>
    </w:p>
    <w:p w:rsidR="00CB1E58" w:rsidRPr="00CB1E58" w:rsidRDefault="00CB1E58" w:rsidP="00CB1E58">
      <w:pPr>
        <w:ind w:firstLine="708"/>
        <w:jc w:val="both"/>
        <w:rPr>
          <w:sz w:val="28"/>
          <w:szCs w:val="28"/>
        </w:rPr>
      </w:pPr>
      <w:r w:rsidRPr="00CB1E58">
        <w:rPr>
          <w:sz w:val="28"/>
          <w:szCs w:val="28"/>
        </w:rPr>
        <w:t>3. При проведении хозяйственных операций используются унифицированные документы. Если для оформления хозяйственных операций не предусмотрены унифицированные документы, используются:</w:t>
      </w:r>
    </w:p>
    <w:p w:rsidR="00CB1E58" w:rsidRPr="00CB1E58" w:rsidRDefault="00CB1E58" w:rsidP="00CB1E58">
      <w:pPr>
        <w:ind w:firstLine="708"/>
        <w:jc w:val="both"/>
        <w:rPr>
          <w:sz w:val="28"/>
          <w:szCs w:val="28"/>
        </w:rPr>
      </w:pPr>
      <w:r w:rsidRPr="00CB1E58">
        <w:rPr>
          <w:sz w:val="28"/>
          <w:szCs w:val="28"/>
        </w:rPr>
        <w:lastRenderedPageBreak/>
        <w:t>- самостоятельно разработанные формы, которые приведены в приложении 2 к настоящей учетной политике;</w:t>
      </w:r>
    </w:p>
    <w:p w:rsidR="00CB1E58" w:rsidRPr="00CB1E58" w:rsidRDefault="00CB1E58" w:rsidP="00CB1E58">
      <w:pPr>
        <w:ind w:firstLine="708"/>
        <w:jc w:val="both"/>
        <w:rPr>
          <w:sz w:val="28"/>
          <w:szCs w:val="28"/>
        </w:rPr>
      </w:pPr>
      <w:r w:rsidRPr="00CB1E58">
        <w:rPr>
          <w:sz w:val="28"/>
          <w:szCs w:val="28"/>
        </w:rPr>
        <w:t>- унифицированные формы, дополненные необходимыми реквизитами;</w:t>
      </w:r>
    </w:p>
    <w:p w:rsidR="00CB1E58" w:rsidRPr="00CB1E58" w:rsidRDefault="00CB1E58" w:rsidP="00CB1E58">
      <w:pPr>
        <w:ind w:firstLine="708"/>
        <w:jc w:val="both"/>
        <w:rPr>
          <w:sz w:val="28"/>
          <w:szCs w:val="28"/>
        </w:rPr>
      </w:pPr>
      <w:r w:rsidRPr="00CB1E58">
        <w:rPr>
          <w:sz w:val="28"/>
          <w:szCs w:val="28"/>
        </w:rPr>
        <w:t xml:space="preserve">- формы, применяемые в соответствии Положением о порядке взаимодействия между Управлением социальной поддержки населения Департамента социальной политики Чукотского автономного округа и Финансово-экономическим управлением Департамента социальной политики Чукотского автономного округа при осуществлении социальных выплат, утвержденных </w:t>
      </w:r>
      <w:r w:rsidR="00D12D94">
        <w:rPr>
          <w:sz w:val="28"/>
          <w:szCs w:val="28"/>
        </w:rPr>
        <w:t>п</w:t>
      </w:r>
      <w:r w:rsidRPr="00CB1E58">
        <w:rPr>
          <w:sz w:val="28"/>
          <w:szCs w:val="28"/>
        </w:rPr>
        <w:t>риказом Департамента.</w:t>
      </w:r>
    </w:p>
    <w:p w:rsidR="00CB1E58" w:rsidRPr="00CB1E58" w:rsidRDefault="00CB1E58" w:rsidP="00CB1E58">
      <w:pPr>
        <w:ind w:firstLine="708"/>
        <w:jc w:val="both"/>
        <w:rPr>
          <w:sz w:val="28"/>
          <w:szCs w:val="28"/>
        </w:rPr>
      </w:pPr>
      <w:r w:rsidRPr="00CB1E58">
        <w:rPr>
          <w:sz w:val="28"/>
          <w:szCs w:val="28"/>
        </w:rPr>
        <w:t>Основание:</w:t>
      </w:r>
      <w:r w:rsidRPr="00CB1E58">
        <w:rPr>
          <w:sz w:val="28"/>
          <w:szCs w:val="28"/>
          <w:lang w:val="en-US"/>
        </w:rPr>
        <w:t> </w:t>
      </w:r>
      <w:r w:rsidRPr="00CB1E58">
        <w:rPr>
          <w:sz w:val="28"/>
          <w:szCs w:val="28"/>
        </w:rPr>
        <w:t>пункты</w:t>
      </w:r>
      <w:r w:rsidRPr="00CB1E58">
        <w:rPr>
          <w:sz w:val="28"/>
          <w:szCs w:val="28"/>
          <w:lang w:val="en-US"/>
        </w:rPr>
        <w:t> </w:t>
      </w:r>
      <w:r w:rsidRPr="00CB1E58">
        <w:rPr>
          <w:sz w:val="28"/>
          <w:szCs w:val="28"/>
        </w:rPr>
        <w:t>25–26</w:t>
      </w:r>
      <w:r w:rsidRPr="00CB1E58">
        <w:rPr>
          <w:sz w:val="28"/>
          <w:szCs w:val="28"/>
          <w:lang w:val="en-US"/>
        </w:rPr>
        <w:t> </w:t>
      </w:r>
      <w:r w:rsidRPr="00CB1E58">
        <w:rPr>
          <w:sz w:val="28"/>
          <w:szCs w:val="28"/>
        </w:rPr>
        <w:t>СГС «Концептуальные основы бухучета и</w:t>
      </w:r>
      <w:r w:rsidRPr="00CB1E58">
        <w:rPr>
          <w:sz w:val="28"/>
          <w:szCs w:val="28"/>
          <w:lang w:val="en-US"/>
        </w:rPr>
        <w:t> </w:t>
      </w:r>
      <w:r w:rsidRPr="00CB1E58">
        <w:rPr>
          <w:sz w:val="28"/>
          <w:szCs w:val="28"/>
        </w:rPr>
        <w:t>отчетности», подпункт «г» пункта</w:t>
      </w:r>
      <w:r w:rsidRPr="00CB1E58">
        <w:rPr>
          <w:sz w:val="28"/>
          <w:szCs w:val="28"/>
          <w:lang w:val="en-US"/>
        </w:rPr>
        <w:t> </w:t>
      </w:r>
      <w:r w:rsidRPr="00CB1E58">
        <w:rPr>
          <w:sz w:val="28"/>
          <w:szCs w:val="28"/>
        </w:rPr>
        <w:t>9</w:t>
      </w:r>
      <w:r w:rsidRPr="00CB1E58">
        <w:rPr>
          <w:sz w:val="28"/>
          <w:szCs w:val="28"/>
          <w:lang w:val="en-US"/>
        </w:rPr>
        <w:t> </w:t>
      </w:r>
      <w:r w:rsidRPr="00CB1E58">
        <w:rPr>
          <w:sz w:val="28"/>
          <w:szCs w:val="28"/>
        </w:rPr>
        <w:t>СГС «Учетная политика, оценочные значения и</w:t>
      </w:r>
      <w:r w:rsidRPr="00CB1E58">
        <w:rPr>
          <w:sz w:val="28"/>
          <w:szCs w:val="28"/>
          <w:lang w:val="en-US"/>
        </w:rPr>
        <w:t> </w:t>
      </w:r>
      <w:r w:rsidRPr="00CB1E58">
        <w:rPr>
          <w:sz w:val="28"/>
          <w:szCs w:val="28"/>
        </w:rPr>
        <w:t>ошибки», подпункт «а» пункта</w:t>
      </w:r>
      <w:r w:rsidRPr="00CB1E58">
        <w:rPr>
          <w:sz w:val="28"/>
          <w:szCs w:val="28"/>
          <w:lang w:val="en-US"/>
        </w:rPr>
        <w:t> </w:t>
      </w:r>
      <w:r w:rsidRPr="00CB1E58">
        <w:rPr>
          <w:sz w:val="28"/>
          <w:szCs w:val="28"/>
        </w:rPr>
        <w:t>6 приложения № 2 к данному стандарту.</w:t>
      </w:r>
    </w:p>
    <w:p w:rsidR="00CB1E58" w:rsidRPr="00CB1E58" w:rsidRDefault="00CB1E58" w:rsidP="00CB1E58">
      <w:pPr>
        <w:ind w:firstLine="708"/>
        <w:jc w:val="both"/>
        <w:rPr>
          <w:sz w:val="28"/>
          <w:szCs w:val="28"/>
        </w:rPr>
      </w:pPr>
      <w:r w:rsidRPr="00CB1E58">
        <w:rPr>
          <w:sz w:val="28"/>
          <w:szCs w:val="28"/>
        </w:rPr>
        <w:t>4. Для отражения в бухгалтерском учете принимаются документы, которые проверены сотрудниками Управления в соответствии с положением о внутреннем финансовом контроле (приложение 3 к настоящей учетной политике). Документы, оформленные с нарушением, Управление к учету не принимает.</w:t>
      </w:r>
    </w:p>
    <w:p w:rsidR="00CB1E58" w:rsidRPr="00CB1E58" w:rsidRDefault="00CB1E58" w:rsidP="00CB1E58">
      <w:pPr>
        <w:ind w:firstLine="708"/>
        <w:jc w:val="both"/>
        <w:rPr>
          <w:sz w:val="28"/>
          <w:szCs w:val="28"/>
        </w:rPr>
      </w:pPr>
      <w:r w:rsidRPr="00CB1E58">
        <w:rPr>
          <w:sz w:val="28"/>
          <w:szCs w:val="28"/>
        </w:rPr>
        <w:t>Основание: пункт</w:t>
      </w:r>
      <w:r w:rsidRPr="00CB1E58">
        <w:rPr>
          <w:sz w:val="28"/>
          <w:szCs w:val="28"/>
          <w:lang w:val="en-US"/>
        </w:rPr>
        <w:t> </w:t>
      </w:r>
      <w:r w:rsidRPr="00CB1E58">
        <w:rPr>
          <w:sz w:val="28"/>
          <w:szCs w:val="28"/>
        </w:rPr>
        <w:t>23</w:t>
      </w:r>
      <w:r w:rsidRPr="00CB1E58">
        <w:rPr>
          <w:sz w:val="28"/>
          <w:szCs w:val="28"/>
          <w:lang w:val="en-US"/>
        </w:rPr>
        <w:t> </w:t>
      </w:r>
      <w:r w:rsidRPr="00CB1E58">
        <w:rPr>
          <w:sz w:val="28"/>
          <w:szCs w:val="28"/>
        </w:rPr>
        <w:t>СГС «Концептуальные основы бухучета и</w:t>
      </w:r>
      <w:r w:rsidRPr="00CB1E58">
        <w:rPr>
          <w:sz w:val="28"/>
          <w:szCs w:val="28"/>
          <w:lang w:val="en-US"/>
        </w:rPr>
        <w:t> </w:t>
      </w:r>
      <w:r w:rsidRPr="00CB1E58">
        <w:rPr>
          <w:sz w:val="28"/>
          <w:szCs w:val="28"/>
        </w:rPr>
        <w:t>отчетности», подпункт «з» пункты 1,</w:t>
      </w:r>
      <w:r w:rsidRPr="00CB1E58">
        <w:rPr>
          <w:sz w:val="28"/>
          <w:szCs w:val="28"/>
          <w:lang w:val="en-US"/>
        </w:rPr>
        <w:t> </w:t>
      </w:r>
      <w:r w:rsidRPr="00CB1E58">
        <w:rPr>
          <w:sz w:val="28"/>
          <w:szCs w:val="28"/>
        </w:rPr>
        <w:t>6 приложения № 2 к СГС «Учетная политика, оценочные значения и</w:t>
      </w:r>
      <w:r w:rsidRPr="00CB1E58">
        <w:rPr>
          <w:sz w:val="28"/>
          <w:szCs w:val="28"/>
          <w:lang w:val="en-US"/>
        </w:rPr>
        <w:t> </w:t>
      </w:r>
      <w:r w:rsidRPr="00CB1E58">
        <w:rPr>
          <w:sz w:val="28"/>
          <w:szCs w:val="28"/>
        </w:rPr>
        <w:t>ошибки».</w:t>
      </w:r>
    </w:p>
    <w:p w:rsidR="00CB1E58" w:rsidRPr="00CB1E58" w:rsidRDefault="00CB1E58" w:rsidP="00CB1E58">
      <w:pPr>
        <w:ind w:firstLine="708"/>
        <w:jc w:val="both"/>
        <w:rPr>
          <w:sz w:val="28"/>
          <w:szCs w:val="28"/>
        </w:rPr>
      </w:pPr>
      <w:r w:rsidRPr="00CB1E58">
        <w:rPr>
          <w:sz w:val="28"/>
          <w:szCs w:val="28"/>
        </w:rPr>
        <w:t>5. Право подписи учетных документов предоставлено сотрудникам, занимающим должности, перечисленные в приложении 4 к настоящей учетной политике. Список должностей при замещении которых сотрудники, имеют право подписи, утверждается отдельным приказом начальника Департамента.</w:t>
      </w:r>
    </w:p>
    <w:p w:rsidR="00CB1E58" w:rsidRPr="00CB1E58" w:rsidRDefault="00CB1E58" w:rsidP="00CB1E58">
      <w:pPr>
        <w:ind w:firstLine="708"/>
        <w:jc w:val="both"/>
        <w:rPr>
          <w:sz w:val="28"/>
          <w:szCs w:val="28"/>
        </w:rPr>
      </w:pPr>
      <w:r w:rsidRPr="00CB1E58">
        <w:rPr>
          <w:sz w:val="28"/>
          <w:szCs w:val="28"/>
        </w:rPr>
        <w:t>Основание: пункт</w:t>
      </w:r>
      <w:r w:rsidRPr="00CB1E58">
        <w:rPr>
          <w:sz w:val="28"/>
          <w:szCs w:val="28"/>
          <w:lang w:val="en-US"/>
        </w:rPr>
        <w:t> </w:t>
      </w:r>
      <w:r w:rsidRPr="00CB1E58">
        <w:rPr>
          <w:sz w:val="28"/>
          <w:szCs w:val="28"/>
        </w:rPr>
        <w:t>8 приложения № 2 к СГС «Учетная политика, оценочные значения и</w:t>
      </w:r>
      <w:r w:rsidRPr="00CB1E58">
        <w:rPr>
          <w:sz w:val="28"/>
          <w:szCs w:val="28"/>
          <w:lang w:val="en-US"/>
        </w:rPr>
        <w:t> </w:t>
      </w:r>
      <w:r w:rsidRPr="00CB1E58">
        <w:rPr>
          <w:sz w:val="28"/>
          <w:szCs w:val="28"/>
        </w:rPr>
        <w:t>ошибки».</w:t>
      </w:r>
    </w:p>
    <w:p w:rsidR="00CB1E58" w:rsidRPr="00CB1E58" w:rsidRDefault="00CB1E58" w:rsidP="00CB1E58">
      <w:pPr>
        <w:ind w:firstLine="708"/>
        <w:jc w:val="both"/>
        <w:rPr>
          <w:sz w:val="28"/>
          <w:szCs w:val="28"/>
        </w:rPr>
      </w:pPr>
      <w:r w:rsidRPr="00CB1E58">
        <w:rPr>
          <w:sz w:val="28"/>
          <w:szCs w:val="28"/>
        </w:rPr>
        <w:t>6. 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rsidR="00CB1E58" w:rsidRPr="00CB1E58" w:rsidRDefault="00CB1E58" w:rsidP="00CB1E58">
      <w:pPr>
        <w:ind w:firstLine="708"/>
        <w:jc w:val="both"/>
        <w:rPr>
          <w:sz w:val="28"/>
          <w:szCs w:val="28"/>
        </w:rPr>
      </w:pPr>
      <w:r w:rsidRPr="00CB1E58">
        <w:rPr>
          <w:sz w:val="28"/>
          <w:szCs w:val="28"/>
        </w:rPr>
        <w:t>-</w:t>
      </w:r>
      <w:r w:rsidRPr="00CB1E58">
        <w:rPr>
          <w:sz w:val="28"/>
          <w:szCs w:val="28"/>
          <w:lang w:val="en-US"/>
        </w:rPr>
        <w:t> </w:t>
      </w:r>
      <w:r w:rsidRPr="00CB1E58">
        <w:rPr>
          <w:sz w:val="28"/>
          <w:szCs w:val="28"/>
        </w:rPr>
        <w:t>учет имущества;</w:t>
      </w:r>
    </w:p>
    <w:p w:rsidR="00CB1E58" w:rsidRPr="00CB1E58" w:rsidRDefault="00CB1E58" w:rsidP="00CB1E58">
      <w:pPr>
        <w:ind w:firstLine="708"/>
        <w:jc w:val="both"/>
        <w:rPr>
          <w:sz w:val="28"/>
          <w:szCs w:val="28"/>
        </w:rPr>
      </w:pPr>
      <w:r w:rsidRPr="00CB1E58">
        <w:rPr>
          <w:sz w:val="28"/>
          <w:szCs w:val="28"/>
        </w:rPr>
        <w:lastRenderedPageBreak/>
        <w:t>- начисление доходов;</w:t>
      </w:r>
    </w:p>
    <w:p w:rsidR="00CB1E58" w:rsidRPr="00CB1E58" w:rsidRDefault="00CB1E58" w:rsidP="00CB1E58">
      <w:pPr>
        <w:ind w:firstLine="708"/>
        <w:jc w:val="both"/>
        <w:rPr>
          <w:sz w:val="28"/>
          <w:szCs w:val="28"/>
        </w:rPr>
      </w:pPr>
      <w:r w:rsidRPr="00CB1E58">
        <w:rPr>
          <w:sz w:val="28"/>
          <w:szCs w:val="28"/>
        </w:rPr>
        <w:t>-</w:t>
      </w:r>
      <w:r w:rsidRPr="00CB1E58">
        <w:rPr>
          <w:sz w:val="28"/>
          <w:szCs w:val="28"/>
          <w:lang w:val="en-US"/>
        </w:rPr>
        <w:t> </w:t>
      </w:r>
      <w:r w:rsidRPr="00CB1E58">
        <w:rPr>
          <w:sz w:val="28"/>
          <w:szCs w:val="28"/>
        </w:rPr>
        <w:t>исправление ошибок.</w:t>
      </w:r>
    </w:p>
    <w:p w:rsidR="00CB1E58" w:rsidRPr="00CB1E58" w:rsidRDefault="00CB1E58" w:rsidP="00CB1E58">
      <w:pPr>
        <w:ind w:firstLine="708"/>
        <w:jc w:val="both"/>
        <w:rPr>
          <w:sz w:val="28"/>
          <w:szCs w:val="28"/>
        </w:rPr>
      </w:pPr>
      <w:r w:rsidRPr="00CB1E58">
        <w:rPr>
          <w:sz w:val="28"/>
          <w:szCs w:val="28"/>
        </w:rPr>
        <w:t>7. Все документы бухгалтерского учета формируются на русском языке. При поступлении документов на иностранном языке построчный перевод таких документов на русский язык осуществляется сотрудником Департамента. В</w:t>
      </w:r>
      <w:r w:rsidRPr="00CB1E58">
        <w:rPr>
          <w:sz w:val="28"/>
          <w:szCs w:val="28"/>
          <w:lang w:val="en-US"/>
        </w:rPr>
        <w:t> </w:t>
      </w:r>
      <w:r w:rsidRPr="00CB1E58">
        <w:rPr>
          <w:sz w:val="28"/>
          <w:szCs w:val="28"/>
        </w:rPr>
        <w:t xml:space="preserve">случае невозможности перевода документа привлекается профессиональный переводчик. </w:t>
      </w:r>
    </w:p>
    <w:p w:rsidR="00CB1E58" w:rsidRPr="00CB1E58" w:rsidRDefault="00CB1E58" w:rsidP="00CB1E58">
      <w:pPr>
        <w:ind w:firstLine="708"/>
        <w:jc w:val="both"/>
        <w:rPr>
          <w:sz w:val="28"/>
          <w:szCs w:val="28"/>
        </w:rPr>
      </w:pPr>
      <w:r w:rsidRPr="00CB1E58">
        <w:rPr>
          <w:sz w:val="28"/>
          <w:szCs w:val="28"/>
        </w:rPr>
        <w:t>Основание: пункт</w:t>
      </w:r>
      <w:r w:rsidRPr="00CB1E58">
        <w:rPr>
          <w:sz w:val="28"/>
          <w:szCs w:val="28"/>
          <w:lang w:val="en-US"/>
        </w:rPr>
        <w:t> </w:t>
      </w:r>
      <w:r w:rsidRPr="00CB1E58">
        <w:rPr>
          <w:sz w:val="28"/>
          <w:szCs w:val="28"/>
        </w:rPr>
        <w:t>31</w:t>
      </w:r>
      <w:r w:rsidRPr="00CB1E58">
        <w:rPr>
          <w:sz w:val="28"/>
          <w:szCs w:val="28"/>
          <w:lang w:val="en-US"/>
        </w:rPr>
        <w:t> </w:t>
      </w:r>
      <w:r w:rsidRPr="00CB1E58">
        <w:rPr>
          <w:sz w:val="28"/>
          <w:szCs w:val="28"/>
        </w:rPr>
        <w:t>СГС «Концептуальные основы бухучета и</w:t>
      </w:r>
      <w:r w:rsidRPr="00CB1E58">
        <w:rPr>
          <w:sz w:val="28"/>
          <w:szCs w:val="28"/>
          <w:lang w:val="en-US"/>
        </w:rPr>
        <w:t> </w:t>
      </w:r>
      <w:r w:rsidRPr="00CB1E58">
        <w:rPr>
          <w:sz w:val="28"/>
          <w:szCs w:val="28"/>
        </w:rPr>
        <w:t>отчетности», пункт</w:t>
      </w:r>
      <w:r w:rsidRPr="00CB1E58">
        <w:rPr>
          <w:sz w:val="28"/>
          <w:szCs w:val="28"/>
          <w:lang w:val="en-US"/>
        </w:rPr>
        <w:t> </w:t>
      </w:r>
      <w:r w:rsidRPr="00CB1E58">
        <w:rPr>
          <w:sz w:val="28"/>
          <w:szCs w:val="28"/>
        </w:rPr>
        <w:t>7 приложения № 2 к СГС «Учетная политика, оценочные значения и</w:t>
      </w:r>
      <w:r w:rsidRPr="00CB1E58">
        <w:rPr>
          <w:sz w:val="28"/>
          <w:szCs w:val="28"/>
          <w:lang w:val="en-US"/>
        </w:rPr>
        <w:t> </w:t>
      </w:r>
      <w:r w:rsidRPr="00CB1E58">
        <w:rPr>
          <w:sz w:val="28"/>
          <w:szCs w:val="28"/>
        </w:rPr>
        <w:t>ошибки».</w:t>
      </w:r>
    </w:p>
    <w:p w:rsidR="00CB1E58" w:rsidRPr="00CB1E58" w:rsidRDefault="00CB1E58" w:rsidP="00CB1E58">
      <w:pPr>
        <w:ind w:firstLine="708"/>
        <w:jc w:val="both"/>
        <w:rPr>
          <w:sz w:val="28"/>
          <w:szCs w:val="28"/>
        </w:rPr>
      </w:pPr>
      <w:r w:rsidRPr="00CB1E58">
        <w:rPr>
          <w:sz w:val="28"/>
          <w:szCs w:val="28"/>
        </w:rPr>
        <w:t>8.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CB1E58" w:rsidRPr="00CB1E58" w:rsidRDefault="00CB1E58" w:rsidP="00CB1E58">
      <w:pPr>
        <w:ind w:firstLine="708"/>
        <w:jc w:val="both"/>
        <w:rPr>
          <w:sz w:val="28"/>
          <w:szCs w:val="28"/>
        </w:rPr>
      </w:pPr>
      <w:r w:rsidRPr="00CB1E58">
        <w:rPr>
          <w:sz w:val="28"/>
          <w:szCs w:val="28"/>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CB1E58" w:rsidRPr="00CB1E58" w:rsidRDefault="00CB1E58" w:rsidP="00CB1E58">
      <w:pPr>
        <w:ind w:firstLine="708"/>
        <w:jc w:val="both"/>
        <w:rPr>
          <w:sz w:val="28"/>
          <w:szCs w:val="28"/>
        </w:rPr>
      </w:pPr>
      <w:r w:rsidRPr="00CB1E58">
        <w:rPr>
          <w:sz w:val="28"/>
          <w:szCs w:val="28"/>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CB1E58" w:rsidRPr="00CB1E58" w:rsidRDefault="00CB1E58" w:rsidP="00CB1E58">
      <w:pPr>
        <w:ind w:firstLine="708"/>
        <w:jc w:val="both"/>
        <w:rPr>
          <w:sz w:val="28"/>
          <w:szCs w:val="28"/>
        </w:rPr>
      </w:pPr>
      <w:r w:rsidRPr="00CB1E58">
        <w:rPr>
          <w:sz w:val="28"/>
          <w:szCs w:val="28"/>
        </w:rPr>
        <w:t>Основание: пункт</w:t>
      </w:r>
      <w:r w:rsidRPr="00CB1E58">
        <w:rPr>
          <w:sz w:val="28"/>
          <w:szCs w:val="28"/>
          <w:lang w:val="en-US"/>
        </w:rPr>
        <w:t> </w:t>
      </w:r>
      <w:r w:rsidRPr="00CB1E58">
        <w:rPr>
          <w:sz w:val="28"/>
          <w:szCs w:val="28"/>
        </w:rPr>
        <w:t>7 приложения № 2 к СГС «Учетная политика, оценочные значения и</w:t>
      </w:r>
      <w:r w:rsidRPr="00CB1E58">
        <w:rPr>
          <w:sz w:val="28"/>
          <w:szCs w:val="28"/>
          <w:lang w:val="en-US"/>
        </w:rPr>
        <w:t> </w:t>
      </w:r>
      <w:r w:rsidRPr="00CB1E58">
        <w:rPr>
          <w:sz w:val="28"/>
          <w:szCs w:val="28"/>
        </w:rPr>
        <w:t>ошибки».</w:t>
      </w:r>
    </w:p>
    <w:p w:rsidR="00CB1E58" w:rsidRPr="00CB1E58" w:rsidRDefault="00CB1E58" w:rsidP="00CB1E58">
      <w:pPr>
        <w:ind w:firstLine="708"/>
        <w:jc w:val="both"/>
        <w:rPr>
          <w:sz w:val="28"/>
          <w:szCs w:val="28"/>
        </w:rPr>
      </w:pPr>
      <w:r w:rsidRPr="00CB1E58">
        <w:rPr>
          <w:sz w:val="28"/>
          <w:szCs w:val="28"/>
        </w:rPr>
        <w:t>9. Формирование регистров бухгалтерского учета осуществляется в следующем порядке:</w:t>
      </w:r>
    </w:p>
    <w:p w:rsidR="00CB1E58" w:rsidRPr="00CB1E58" w:rsidRDefault="00CB1E58" w:rsidP="00CB1E58">
      <w:pPr>
        <w:ind w:firstLine="708"/>
        <w:jc w:val="both"/>
        <w:rPr>
          <w:sz w:val="28"/>
          <w:szCs w:val="28"/>
        </w:rPr>
      </w:pPr>
      <w:r w:rsidRPr="00CB1E58">
        <w:rPr>
          <w:sz w:val="28"/>
          <w:szCs w:val="28"/>
        </w:rPr>
        <w:t>- в регистрах в</w:t>
      </w:r>
      <w:r w:rsidRPr="00CB1E58">
        <w:rPr>
          <w:sz w:val="28"/>
          <w:szCs w:val="28"/>
          <w:lang w:val="en-US"/>
        </w:rPr>
        <w:t> </w:t>
      </w:r>
      <w:r w:rsidRPr="00CB1E58">
        <w:rPr>
          <w:sz w:val="28"/>
          <w:szCs w:val="28"/>
        </w:rPr>
        <w:t>хронологическом порядке систематизируются первичные (сводные) учетные документы по</w:t>
      </w:r>
      <w:r w:rsidRPr="00CB1E58">
        <w:rPr>
          <w:sz w:val="28"/>
          <w:szCs w:val="28"/>
          <w:lang w:val="en-US"/>
        </w:rPr>
        <w:t> </w:t>
      </w:r>
      <w:r w:rsidRPr="00CB1E58">
        <w:rPr>
          <w:sz w:val="28"/>
          <w:szCs w:val="28"/>
        </w:rPr>
        <w:t>датам совершения операций, дате принятия к</w:t>
      </w:r>
      <w:r w:rsidRPr="00CB1E58">
        <w:rPr>
          <w:sz w:val="28"/>
          <w:szCs w:val="28"/>
          <w:lang w:val="en-US"/>
        </w:rPr>
        <w:t> </w:t>
      </w:r>
      <w:r w:rsidRPr="00CB1E58">
        <w:rPr>
          <w:sz w:val="28"/>
          <w:szCs w:val="28"/>
        </w:rPr>
        <w:t>учету первичного документа;</w:t>
      </w:r>
    </w:p>
    <w:p w:rsidR="00CB1E58" w:rsidRPr="00CB1E58" w:rsidRDefault="00CB1E58" w:rsidP="00CB1E58">
      <w:pPr>
        <w:ind w:firstLine="708"/>
        <w:jc w:val="both"/>
        <w:rPr>
          <w:sz w:val="28"/>
          <w:szCs w:val="28"/>
        </w:rPr>
      </w:pPr>
      <w:r w:rsidRPr="00CB1E58">
        <w:rPr>
          <w:sz w:val="28"/>
          <w:szCs w:val="28"/>
        </w:rPr>
        <w:t>Факты хозяйственной жизни отражаются в регистрах бухгалтерского учета в хронологической последовательности, с группировкой по соответствующим счетам бухгалтерского учета с учетом следующих особенностей:</w:t>
      </w:r>
    </w:p>
    <w:p w:rsidR="00CB1E58" w:rsidRPr="00CB1E58" w:rsidRDefault="00CB1E58" w:rsidP="00CB1E58">
      <w:pPr>
        <w:ind w:firstLine="708"/>
        <w:jc w:val="both"/>
        <w:rPr>
          <w:sz w:val="28"/>
          <w:szCs w:val="28"/>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5132"/>
        <w:gridCol w:w="3544"/>
      </w:tblGrid>
      <w:tr w:rsidR="00CB1E58" w:rsidRPr="00CB1E58" w:rsidTr="00BF3EAE">
        <w:tc>
          <w:tcPr>
            <w:tcW w:w="709" w:type="dxa"/>
            <w:tcBorders>
              <w:top w:val="single" w:sz="4" w:space="0" w:color="auto"/>
              <w:bottom w:val="single" w:sz="4" w:space="0" w:color="auto"/>
              <w:right w:val="single" w:sz="4" w:space="0" w:color="auto"/>
            </w:tcBorders>
            <w:vAlign w:val="center"/>
          </w:tcPr>
          <w:p w:rsidR="00CB1E58" w:rsidRPr="00CB1E58" w:rsidRDefault="00EF6F1D" w:rsidP="00CB1E58">
            <w:pPr>
              <w:ind w:firstLine="708"/>
              <w:jc w:val="both"/>
              <w:rPr>
                <w:sz w:val="28"/>
                <w:szCs w:val="28"/>
              </w:rPr>
            </w:pPr>
            <w:r w:rsidRPr="00CB1E58">
              <w:rPr>
                <w:sz w:val="28"/>
                <w:szCs w:val="28"/>
              </w:rPr>
              <w:lastRenderedPageBreak/>
              <w:t>П</w:t>
            </w:r>
            <w:r>
              <w:rPr>
                <w:sz w:val="28"/>
                <w:szCs w:val="28"/>
              </w:rPr>
              <w:t>№ п</w:t>
            </w:r>
            <w:r w:rsidR="00CB1E58" w:rsidRPr="00CB1E58">
              <w:rPr>
                <w:sz w:val="28"/>
                <w:szCs w:val="28"/>
              </w:rPr>
              <w:t>/п</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p>
        </w:tc>
        <w:tc>
          <w:tcPr>
            <w:tcW w:w="5132" w:type="dxa"/>
            <w:tcBorders>
              <w:top w:val="single" w:sz="4" w:space="0" w:color="auto"/>
              <w:left w:val="single" w:sz="4" w:space="0" w:color="auto"/>
              <w:bottom w:val="single" w:sz="4" w:space="0" w:color="auto"/>
              <w:right w:val="single" w:sz="4" w:space="0" w:color="auto"/>
            </w:tcBorders>
            <w:vAlign w:val="center"/>
          </w:tcPr>
          <w:p w:rsidR="00CB1E58" w:rsidRPr="00CB1E58" w:rsidRDefault="00CB1E58" w:rsidP="00EF6F1D">
            <w:pPr>
              <w:jc w:val="center"/>
              <w:rPr>
                <w:sz w:val="28"/>
                <w:szCs w:val="28"/>
              </w:rPr>
            </w:pPr>
            <w:r w:rsidRPr="00CB1E58">
              <w:rPr>
                <w:sz w:val="28"/>
                <w:szCs w:val="28"/>
              </w:rPr>
              <w:t>Журнал операций, к которому относятся документы</w:t>
            </w:r>
          </w:p>
        </w:tc>
        <w:tc>
          <w:tcPr>
            <w:tcW w:w="3544" w:type="dxa"/>
            <w:tcBorders>
              <w:top w:val="single" w:sz="4" w:space="0" w:color="auto"/>
              <w:left w:val="single" w:sz="4" w:space="0" w:color="auto"/>
              <w:bottom w:val="single" w:sz="4" w:space="0" w:color="auto"/>
            </w:tcBorders>
            <w:vAlign w:val="center"/>
          </w:tcPr>
          <w:p w:rsidR="00CB1E58" w:rsidRPr="00CB1E58" w:rsidRDefault="00CB1E58" w:rsidP="00EF6F1D">
            <w:pPr>
              <w:jc w:val="center"/>
              <w:rPr>
                <w:sz w:val="28"/>
                <w:szCs w:val="28"/>
              </w:rPr>
            </w:pPr>
            <w:r w:rsidRPr="00CB1E58">
              <w:rPr>
                <w:sz w:val="28"/>
                <w:szCs w:val="28"/>
              </w:rPr>
              <w:t xml:space="preserve">Особенности </w:t>
            </w:r>
            <w:r w:rsidR="00EF6F1D" w:rsidRPr="00CB1E58">
              <w:rPr>
                <w:sz w:val="28"/>
                <w:szCs w:val="28"/>
              </w:rPr>
              <w:t>систематизации</w:t>
            </w:r>
            <w:r w:rsidRPr="00CB1E58">
              <w:rPr>
                <w:sz w:val="28"/>
                <w:szCs w:val="28"/>
              </w:rPr>
              <w:t xml:space="preserve"> документов</w:t>
            </w:r>
          </w:p>
        </w:tc>
      </w:tr>
      <w:tr w:rsidR="00CB1E58" w:rsidRPr="00CB1E58" w:rsidTr="00BF3EAE">
        <w:tc>
          <w:tcPr>
            <w:tcW w:w="709" w:type="dxa"/>
            <w:tcBorders>
              <w:top w:val="single" w:sz="4" w:space="0" w:color="auto"/>
              <w:bottom w:val="single" w:sz="4" w:space="0" w:color="auto"/>
              <w:right w:val="single" w:sz="4" w:space="0" w:color="auto"/>
            </w:tcBorders>
          </w:tcPr>
          <w:p w:rsidR="00CB1E58" w:rsidRPr="00CB1E58" w:rsidRDefault="00EF6F1D" w:rsidP="00CB1E58">
            <w:pPr>
              <w:ind w:firstLine="708"/>
              <w:jc w:val="both"/>
              <w:rPr>
                <w:sz w:val="28"/>
                <w:szCs w:val="28"/>
              </w:rPr>
            </w:pPr>
            <w:r>
              <w:rPr>
                <w:sz w:val="28"/>
                <w:szCs w:val="28"/>
              </w:rPr>
              <w:t>11.</w:t>
            </w:r>
          </w:p>
        </w:tc>
        <w:tc>
          <w:tcPr>
            <w:tcW w:w="5132" w:type="dxa"/>
            <w:tcBorders>
              <w:top w:val="single" w:sz="4" w:space="0" w:color="auto"/>
              <w:left w:val="single" w:sz="4" w:space="0" w:color="auto"/>
              <w:bottom w:val="single" w:sz="4" w:space="0" w:color="auto"/>
              <w:right w:val="single" w:sz="4" w:space="0" w:color="auto"/>
            </w:tcBorders>
          </w:tcPr>
          <w:p w:rsidR="00CB1E58" w:rsidRPr="00CB1E58" w:rsidRDefault="00CB1E58" w:rsidP="00EF6F1D">
            <w:pPr>
              <w:jc w:val="both"/>
              <w:rPr>
                <w:sz w:val="28"/>
                <w:szCs w:val="28"/>
              </w:rPr>
            </w:pPr>
            <w:r w:rsidRPr="00CB1E58">
              <w:rPr>
                <w:sz w:val="28"/>
                <w:szCs w:val="28"/>
              </w:rPr>
              <w:t>Журнал операций расчетов с поставщиками и подрядчиками</w:t>
            </w:r>
          </w:p>
        </w:tc>
        <w:tc>
          <w:tcPr>
            <w:tcW w:w="3544" w:type="dxa"/>
            <w:tcBorders>
              <w:top w:val="single" w:sz="4" w:space="0" w:color="auto"/>
              <w:left w:val="single" w:sz="4" w:space="0" w:color="auto"/>
              <w:bottom w:val="single" w:sz="4" w:space="0" w:color="auto"/>
            </w:tcBorders>
          </w:tcPr>
          <w:p w:rsidR="00CB1E58" w:rsidRPr="00CB1E58" w:rsidRDefault="00CB1E58" w:rsidP="00EF6F1D">
            <w:pPr>
              <w:jc w:val="both"/>
              <w:rPr>
                <w:sz w:val="28"/>
                <w:szCs w:val="28"/>
              </w:rPr>
            </w:pPr>
            <w:r w:rsidRPr="00CB1E58">
              <w:rPr>
                <w:sz w:val="28"/>
                <w:szCs w:val="28"/>
              </w:rPr>
              <w:t>В разрезе поставщиков, исполнителей и подрядчиков, вида социальной выплаты</w:t>
            </w:r>
          </w:p>
        </w:tc>
      </w:tr>
      <w:tr w:rsidR="00CB1E58" w:rsidRPr="00CB1E58" w:rsidTr="00BF3EAE">
        <w:tc>
          <w:tcPr>
            <w:tcW w:w="709" w:type="dxa"/>
            <w:tcBorders>
              <w:top w:val="single" w:sz="4" w:space="0" w:color="auto"/>
              <w:bottom w:val="single" w:sz="4" w:space="0" w:color="auto"/>
              <w:right w:val="single" w:sz="4" w:space="0" w:color="auto"/>
            </w:tcBorders>
          </w:tcPr>
          <w:p w:rsidR="00CB1E58" w:rsidRPr="00CB1E58" w:rsidRDefault="00EF6F1D" w:rsidP="00CB1E58">
            <w:pPr>
              <w:ind w:firstLine="708"/>
              <w:jc w:val="both"/>
              <w:rPr>
                <w:sz w:val="28"/>
                <w:szCs w:val="28"/>
              </w:rPr>
            </w:pPr>
            <w:r>
              <w:rPr>
                <w:sz w:val="28"/>
                <w:szCs w:val="28"/>
              </w:rPr>
              <w:t>22.</w:t>
            </w:r>
          </w:p>
        </w:tc>
        <w:tc>
          <w:tcPr>
            <w:tcW w:w="5132" w:type="dxa"/>
            <w:tcBorders>
              <w:top w:val="single" w:sz="4" w:space="0" w:color="auto"/>
              <w:left w:val="single" w:sz="4" w:space="0" w:color="auto"/>
              <w:bottom w:val="single" w:sz="4" w:space="0" w:color="auto"/>
              <w:right w:val="single" w:sz="4" w:space="0" w:color="auto"/>
            </w:tcBorders>
          </w:tcPr>
          <w:p w:rsidR="00CB1E58" w:rsidRPr="00CB1E58" w:rsidRDefault="00CB1E58" w:rsidP="00EF6F1D">
            <w:pPr>
              <w:jc w:val="both"/>
              <w:rPr>
                <w:sz w:val="28"/>
                <w:szCs w:val="28"/>
              </w:rPr>
            </w:pPr>
            <w:r w:rsidRPr="00CB1E58">
              <w:rPr>
                <w:sz w:val="28"/>
                <w:szCs w:val="28"/>
              </w:rPr>
              <w:t>Журнал по учету операций по социальным выплатам</w:t>
            </w:r>
          </w:p>
        </w:tc>
        <w:tc>
          <w:tcPr>
            <w:tcW w:w="3544" w:type="dxa"/>
            <w:tcBorders>
              <w:top w:val="single" w:sz="4" w:space="0" w:color="auto"/>
              <w:left w:val="single" w:sz="4" w:space="0" w:color="auto"/>
              <w:bottom w:val="single" w:sz="4" w:space="0" w:color="auto"/>
            </w:tcBorders>
          </w:tcPr>
          <w:p w:rsidR="00CB1E58" w:rsidRPr="00CB1E58" w:rsidRDefault="00CB1E58" w:rsidP="00EF6F1D">
            <w:pPr>
              <w:jc w:val="both"/>
              <w:rPr>
                <w:sz w:val="28"/>
                <w:szCs w:val="28"/>
              </w:rPr>
            </w:pPr>
            <w:r w:rsidRPr="00CB1E58">
              <w:rPr>
                <w:sz w:val="28"/>
                <w:szCs w:val="28"/>
              </w:rPr>
              <w:t>В разрезе вида социальной выплаты</w:t>
            </w:r>
          </w:p>
        </w:tc>
      </w:tr>
      <w:tr w:rsidR="00CB1E58" w:rsidRPr="00CB1E58" w:rsidTr="00BF3EAE">
        <w:tc>
          <w:tcPr>
            <w:tcW w:w="709" w:type="dxa"/>
            <w:tcBorders>
              <w:top w:val="single" w:sz="4" w:space="0" w:color="auto"/>
              <w:bottom w:val="single" w:sz="4" w:space="0" w:color="auto"/>
              <w:right w:val="single" w:sz="4" w:space="0" w:color="auto"/>
            </w:tcBorders>
          </w:tcPr>
          <w:p w:rsidR="00CB1E58" w:rsidRPr="00CB1E58" w:rsidRDefault="00EF6F1D" w:rsidP="00CB1E58">
            <w:pPr>
              <w:ind w:firstLine="708"/>
              <w:jc w:val="both"/>
              <w:rPr>
                <w:sz w:val="28"/>
                <w:szCs w:val="28"/>
              </w:rPr>
            </w:pPr>
            <w:r>
              <w:rPr>
                <w:sz w:val="28"/>
                <w:szCs w:val="28"/>
              </w:rPr>
              <w:t>33.</w:t>
            </w:r>
          </w:p>
        </w:tc>
        <w:tc>
          <w:tcPr>
            <w:tcW w:w="5132" w:type="dxa"/>
            <w:tcBorders>
              <w:top w:val="single" w:sz="4" w:space="0" w:color="auto"/>
              <w:left w:val="single" w:sz="4" w:space="0" w:color="auto"/>
              <w:bottom w:val="single" w:sz="4" w:space="0" w:color="auto"/>
              <w:right w:val="single" w:sz="4" w:space="0" w:color="auto"/>
            </w:tcBorders>
          </w:tcPr>
          <w:p w:rsidR="00CB1E58" w:rsidRPr="00CB1E58" w:rsidRDefault="00CB1E58" w:rsidP="00EF6F1D">
            <w:pPr>
              <w:jc w:val="both"/>
              <w:rPr>
                <w:sz w:val="28"/>
                <w:szCs w:val="28"/>
              </w:rPr>
            </w:pPr>
            <w:r w:rsidRPr="00CB1E58">
              <w:rPr>
                <w:sz w:val="28"/>
                <w:szCs w:val="28"/>
              </w:rPr>
              <w:t>Журнал операций с безналичными денежными средствами</w:t>
            </w:r>
          </w:p>
        </w:tc>
        <w:tc>
          <w:tcPr>
            <w:tcW w:w="3544" w:type="dxa"/>
            <w:tcBorders>
              <w:top w:val="single" w:sz="4" w:space="0" w:color="auto"/>
              <w:left w:val="single" w:sz="4" w:space="0" w:color="auto"/>
              <w:bottom w:val="single" w:sz="4" w:space="0" w:color="auto"/>
            </w:tcBorders>
          </w:tcPr>
          <w:p w:rsidR="00CB1E58" w:rsidRPr="00CB1E58" w:rsidRDefault="00CB1E58" w:rsidP="00EF6F1D">
            <w:pPr>
              <w:jc w:val="both"/>
              <w:rPr>
                <w:sz w:val="28"/>
                <w:szCs w:val="28"/>
              </w:rPr>
            </w:pPr>
            <w:r w:rsidRPr="00CB1E58">
              <w:rPr>
                <w:sz w:val="28"/>
                <w:szCs w:val="28"/>
              </w:rPr>
              <w:t xml:space="preserve">В разрезе счетов учета </w:t>
            </w:r>
          </w:p>
        </w:tc>
      </w:tr>
    </w:tbl>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 xml:space="preserve">- Журнал операций (ф.0509213) по всем </w:t>
      </w:r>
      <w:proofErr w:type="spellStart"/>
      <w:r w:rsidRPr="00CB1E58">
        <w:rPr>
          <w:sz w:val="28"/>
          <w:szCs w:val="28"/>
        </w:rPr>
        <w:t>забалансовым</w:t>
      </w:r>
      <w:proofErr w:type="spellEnd"/>
      <w:r w:rsidRPr="00CB1E58">
        <w:rPr>
          <w:sz w:val="28"/>
          <w:szCs w:val="28"/>
        </w:rPr>
        <w:t xml:space="preserve"> счетам формируется ежемесячно в</w:t>
      </w:r>
      <w:r w:rsidRPr="00CB1E58">
        <w:rPr>
          <w:sz w:val="28"/>
          <w:szCs w:val="28"/>
          <w:lang w:val="en-US"/>
        </w:rPr>
        <w:t> </w:t>
      </w:r>
      <w:r w:rsidRPr="00CB1E58">
        <w:rPr>
          <w:sz w:val="28"/>
          <w:szCs w:val="28"/>
        </w:rPr>
        <w:t>случае, если в</w:t>
      </w:r>
      <w:r w:rsidRPr="00CB1E58">
        <w:rPr>
          <w:sz w:val="28"/>
          <w:szCs w:val="28"/>
          <w:lang w:val="en-US"/>
        </w:rPr>
        <w:t> </w:t>
      </w:r>
      <w:r w:rsidRPr="00CB1E58">
        <w:rPr>
          <w:sz w:val="28"/>
          <w:szCs w:val="28"/>
        </w:rPr>
        <w:t>отчетном месяце были обороты по</w:t>
      </w:r>
      <w:r w:rsidRPr="00CB1E58">
        <w:rPr>
          <w:sz w:val="28"/>
          <w:szCs w:val="28"/>
          <w:lang w:val="en-US"/>
        </w:rPr>
        <w:t> </w:t>
      </w:r>
      <w:r w:rsidRPr="00CB1E58">
        <w:rPr>
          <w:sz w:val="28"/>
          <w:szCs w:val="28"/>
        </w:rPr>
        <w:t>счету;</w:t>
      </w:r>
    </w:p>
    <w:p w:rsidR="00CB1E58" w:rsidRPr="00CB1E58" w:rsidRDefault="00CB1E58" w:rsidP="00CB1E58">
      <w:pPr>
        <w:ind w:firstLine="708"/>
        <w:jc w:val="both"/>
        <w:rPr>
          <w:sz w:val="28"/>
          <w:szCs w:val="28"/>
        </w:rPr>
      </w:pPr>
      <w:r w:rsidRPr="00CB1E58">
        <w:rPr>
          <w:sz w:val="28"/>
          <w:szCs w:val="28"/>
        </w:rPr>
        <w:t>- инвентарная карточка учета основных средств оформляется при принятии объекта к учету, по</w:t>
      </w:r>
      <w:r w:rsidRPr="00CB1E58">
        <w:rPr>
          <w:sz w:val="28"/>
          <w:szCs w:val="28"/>
          <w:lang w:val="en-US"/>
        </w:rPr>
        <w:t> </w:t>
      </w:r>
      <w:r w:rsidRPr="00CB1E58">
        <w:rPr>
          <w:sz w:val="28"/>
          <w:szCs w:val="28"/>
        </w:rPr>
        <w:t>мере внесения изменений (данных о</w:t>
      </w:r>
      <w:r w:rsidRPr="00CB1E58">
        <w:rPr>
          <w:sz w:val="28"/>
          <w:szCs w:val="28"/>
          <w:lang w:val="en-US"/>
        </w:rPr>
        <w:t> </w:t>
      </w:r>
      <w:r w:rsidRPr="00CB1E58">
        <w:rPr>
          <w:sz w:val="28"/>
          <w:szCs w:val="28"/>
        </w:rPr>
        <w:t>переоценке, модернизации, реконструкции, консервации и</w:t>
      </w:r>
      <w:r w:rsidRPr="00CB1E58">
        <w:rPr>
          <w:sz w:val="28"/>
          <w:szCs w:val="28"/>
          <w:lang w:val="en-US"/>
        </w:rPr>
        <w:t> </w:t>
      </w:r>
      <w:r w:rsidRPr="00CB1E58">
        <w:rPr>
          <w:sz w:val="28"/>
          <w:szCs w:val="28"/>
        </w:rPr>
        <w:t>пр.) и</w:t>
      </w:r>
      <w:r w:rsidRPr="00CB1E58">
        <w:rPr>
          <w:sz w:val="28"/>
          <w:szCs w:val="28"/>
          <w:lang w:val="en-US"/>
        </w:rPr>
        <w:t> </w:t>
      </w:r>
      <w:r w:rsidRPr="00CB1E58">
        <w:rPr>
          <w:sz w:val="28"/>
          <w:szCs w:val="28"/>
        </w:rPr>
        <w:t>при выбытии. При отсутствии указанных событий</w:t>
      </w:r>
      <w:r w:rsidRPr="00CB1E58">
        <w:rPr>
          <w:sz w:val="28"/>
          <w:szCs w:val="28"/>
          <w:lang w:val="en-US"/>
        </w:rPr>
        <w:t> </w:t>
      </w:r>
      <w:r w:rsidRPr="00CB1E58">
        <w:rPr>
          <w:sz w:val="28"/>
          <w:szCs w:val="28"/>
        </w:rPr>
        <w:t>— ежегодно на</w:t>
      </w:r>
      <w:r w:rsidRPr="00CB1E58">
        <w:rPr>
          <w:sz w:val="28"/>
          <w:szCs w:val="28"/>
          <w:lang w:val="en-US"/>
        </w:rPr>
        <w:t> </w:t>
      </w:r>
      <w:r w:rsidRPr="00CB1E58">
        <w:rPr>
          <w:sz w:val="28"/>
          <w:szCs w:val="28"/>
        </w:rPr>
        <w:t>последний рабочий день года со</w:t>
      </w:r>
      <w:r w:rsidRPr="00CB1E58">
        <w:rPr>
          <w:sz w:val="28"/>
          <w:szCs w:val="28"/>
          <w:lang w:val="en-US"/>
        </w:rPr>
        <w:t> </w:t>
      </w:r>
      <w:r w:rsidRPr="00CB1E58">
        <w:rPr>
          <w:sz w:val="28"/>
          <w:szCs w:val="28"/>
        </w:rPr>
        <w:t>сведениями о</w:t>
      </w:r>
      <w:r w:rsidRPr="00CB1E58">
        <w:rPr>
          <w:sz w:val="28"/>
          <w:szCs w:val="28"/>
          <w:lang w:val="en-US"/>
        </w:rPr>
        <w:t> </w:t>
      </w:r>
      <w:r w:rsidRPr="00CB1E58">
        <w:rPr>
          <w:sz w:val="28"/>
          <w:szCs w:val="28"/>
        </w:rPr>
        <w:t>начисленной амортизации;</w:t>
      </w:r>
    </w:p>
    <w:p w:rsidR="00CB1E58" w:rsidRPr="00CB1E58" w:rsidRDefault="00CB1E58" w:rsidP="00CB1E58">
      <w:pPr>
        <w:ind w:firstLine="708"/>
        <w:jc w:val="both"/>
        <w:rPr>
          <w:sz w:val="28"/>
          <w:szCs w:val="28"/>
        </w:rPr>
      </w:pPr>
      <w:r w:rsidRPr="00CB1E58">
        <w:rPr>
          <w:sz w:val="28"/>
          <w:szCs w:val="28"/>
        </w:rPr>
        <w:t>- инвентарная карточка группового учета основных средств оформляется при принятии объектов к учету, по</w:t>
      </w:r>
      <w:r w:rsidRPr="00CB1E58">
        <w:rPr>
          <w:sz w:val="28"/>
          <w:szCs w:val="28"/>
          <w:lang w:val="en-US"/>
        </w:rPr>
        <w:t> </w:t>
      </w:r>
      <w:r w:rsidRPr="00CB1E58">
        <w:rPr>
          <w:sz w:val="28"/>
          <w:szCs w:val="28"/>
        </w:rPr>
        <w:t>мере внесения изменений (данных о</w:t>
      </w:r>
      <w:r w:rsidRPr="00CB1E58">
        <w:rPr>
          <w:sz w:val="28"/>
          <w:szCs w:val="28"/>
          <w:lang w:val="en-US"/>
        </w:rPr>
        <w:t> </w:t>
      </w:r>
      <w:r w:rsidRPr="00CB1E58">
        <w:rPr>
          <w:sz w:val="28"/>
          <w:szCs w:val="28"/>
        </w:rPr>
        <w:t>переоценке, модернизации, реконструкции, консервации и</w:t>
      </w:r>
      <w:r w:rsidRPr="00CB1E58">
        <w:rPr>
          <w:sz w:val="28"/>
          <w:szCs w:val="28"/>
          <w:lang w:val="en-US"/>
        </w:rPr>
        <w:t> </w:t>
      </w:r>
      <w:r w:rsidRPr="00CB1E58">
        <w:rPr>
          <w:sz w:val="28"/>
          <w:szCs w:val="28"/>
        </w:rPr>
        <w:t>пр.) и</w:t>
      </w:r>
      <w:r w:rsidRPr="00CB1E58">
        <w:rPr>
          <w:sz w:val="28"/>
          <w:szCs w:val="28"/>
          <w:lang w:val="en-US"/>
        </w:rPr>
        <w:t> </w:t>
      </w:r>
      <w:r w:rsidRPr="00CB1E58">
        <w:rPr>
          <w:sz w:val="28"/>
          <w:szCs w:val="28"/>
        </w:rPr>
        <w:t>при выбытии;</w:t>
      </w:r>
    </w:p>
    <w:p w:rsidR="00CB1E58" w:rsidRPr="00CB1E58" w:rsidRDefault="00CB1E58" w:rsidP="00CB1E58">
      <w:pPr>
        <w:ind w:firstLine="708"/>
        <w:jc w:val="both"/>
        <w:rPr>
          <w:sz w:val="28"/>
          <w:szCs w:val="28"/>
        </w:rPr>
      </w:pPr>
      <w:r w:rsidRPr="00CB1E58">
        <w:rPr>
          <w:sz w:val="28"/>
          <w:szCs w:val="28"/>
        </w:rPr>
        <w:t>- опись инвентарных карточек по учету основных средств, инвентарный список основных средств, реестр карточек заполняются ежегодно в</w:t>
      </w:r>
      <w:r w:rsidRPr="00CB1E58">
        <w:rPr>
          <w:sz w:val="28"/>
          <w:szCs w:val="28"/>
          <w:lang w:val="en-US"/>
        </w:rPr>
        <w:t> </w:t>
      </w:r>
      <w:r w:rsidRPr="00CB1E58">
        <w:rPr>
          <w:sz w:val="28"/>
          <w:szCs w:val="28"/>
        </w:rPr>
        <w:t>последний день года;</w:t>
      </w:r>
    </w:p>
    <w:p w:rsidR="00CB1E58" w:rsidRPr="00CB1E58" w:rsidRDefault="00CB1E58" w:rsidP="00CB1E58">
      <w:pPr>
        <w:ind w:firstLine="708"/>
        <w:jc w:val="both"/>
        <w:rPr>
          <w:sz w:val="28"/>
          <w:szCs w:val="28"/>
        </w:rPr>
      </w:pPr>
      <w:r w:rsidRPr="00CB1E58">
        <w:rPr>
          <w:sz w:val="28"/>
          <w:szCs w:val="28"/>
        </w:rPr>
        <w:t>- книга аналитического учета депонированной зарплаты и стипендий заполняются ежемесячно в</w:t>
      </w:r>
      <w:r w:rsidRPr="00CB1E58">
        <w:rPr>
          <w:sz w:val="28"/>
          <w:szCs w:val="28"/>
          <w:lang w:val="en-US"/>
        </w:rPr>
        <w:t> </w:t>
      </w:r>
      <w:r w:rsidRPr="00CB1E58">
        <w:rPr>
          <w:sz w:val="28"/>
          <w:szCs w:val="28"/>
        </w:rPr>
        <w:t>последний день при наличии операций по счетам;</w:t>
      </w:r>
    </w:p>
    <w:p w:rsidR="00CB1E58" w:rsidRPr="00CB1E58" w:rsidRDefault="00CB1E58" w:rsidP="00CB1E58">
      <w:pPr>
        <w:ind w:firstLine="708"/>
        <w:jc w:val="both"/>
        <w:rPr>
          <w:sz w:val="28"/>
          <w:szCs w:val="28"/>
        </w:rPr>
      </w:pPr>
      <w:r w:rsidRPr="00CB1E58">
        <w:rPr>
          <w:sz w:val="28"/>
          <w:szCs w:val="28"/>
        </w:rPr>
        <w:t>- книга учета бланков строгой отчетности заполняется по каждому бланку, выданному ответственному сотруднику для оформления;</w:t>
      </w:r>
    </w:p>
    <w:p w:rsidR="00CB1E58" w:rsidRPr="00CB1E58" w:rsidRDefault="00CB1E58" w:rsidP="00CB1E58">
      <w:pPr>
        <w:ind w:firstLine="708"/>
        <w:jc w:val="both"/>
        <w:rPr>
          <w:sz w:val="28"/>
          <w:szCs w:val="28"/>
        </w:rPr>
      </w:pPr>
      <w:r w:rsidRPr="00CB1E58">
        <w:rPr>
          <w:sz w:val="28"/>
          <w:szCs w:val="28"/>
        </w:rPr>
        <w:lastRenderedPageBreak/>
        <w:t>- другие регистры, неуказанные выше, заполняются по</w:t>
      </w:r>
      <w:r w:rsidRPr="00CB1E58">
        <w:rPr>
          <w:sz w:val="28"/>
          <w:szCs w:val="28"/>
          <w:lang w:val="en-US"/>
        </w:rPr>
        <w:t> </w:t>
      </w:r>
      <w:r w:rsidRPr="00CB1E58">
        <w:rPr>
          <w:sz w:val="28"/>
          <w:szCs w:val="28"/>
        </w:rPr>
        <w:t>мере необходимости, если иное не</w:t>
      </w:r>
      <w:r w:rsidRPr="00CB1E58">
        <w:rPr>
          <w:sz w:val="28"/>
          <w:szCs w:val="28"/>
          <w:lang w:val="en-US"/>
        </w:rPr>
        <w:t> </w:t>
      </w:r>
      <w:r w:rsidRPr="00CB1E58">
        <w:rPr>
          <w:sz w:val="28"/>
          <w:szCs w:val="28"/>
        </w:rPr>
        <w:t>установлено законодательством РФ.</w:t>
      </w:r>
    </w:p>
    <w:p w:rsidR="00CB1E58" w:rsidRPr="00CB1E58" w:rsidRDefault="00CB1E58" w:rsidP="00CB1E58">
      <w:pPr>
        <w:ind w:firstLine="708"/>
        <w:jc w:val="both"/>
        <w:rPr>
          <w:sz w:val="28"/>
          <w:szCs w:val="28"/>
        </w:rPr>
      </w:pPr>
      <w:r w:rsidRPr="00CB1E58">
        <w:rPr>
          <w:sz w:val="28"/>
          <w:szCs w:val="28"/>
        </w:rPr>
        <w:t>10. Журналам операций присваиваются номера согласно приложению 5 к настоящей учетной политики.</w:t>
      </w:r>
    </w:p>
    <w:p w:rsidR="00CB1E58" w:rsidRPr="00CB1E58" w:rsidRDefault="00CB1E58" w:rsidP="00CB1E58">
      <w:pPr>
        <w:ind w:firstLine="708"/>
        <w:jc w:val="both"/>
        <w:rPr>
          <w:sz w:val="28"/>
          <w:szCs w:val="28"/>
        </w:rPr>
      </w:pPr>
      <w:r w:rsidRPr="00CB1E58">
        <w:rPr>
          <w:sz w:val="28"/>
          <w:szCs w:val="28"/>
        </w:rPr>
        <w:t>11. Данные проверенных и принятых к учету первичных (сводных) учетных документов систематизируются с отражением в регистрах бухгалтерского учета согласно приложению 5 к настоящей учетной политики. К</w:t>
      </w:r>
      <w:r w:rsidRPr="00CB1E58">
        <w:rPr>
          <w:sz w:val="28"/>
          <w:szCs w:val="28"/>
          <w:lang w:val="en-US"/>
        </w:rPr>
        <w:t> </w:t>
      </w:r>
      <w:r w:rsidRPr="00CB1E58">
        <w:rPr>
          <w:sz w:val="28"/>
          <w:szCs w:val="28"/>
        </w:rPr>
        <w:t>журналам прилагаются первичные учетные документы согласно приложению 6 к настоящей учетной политики.</w:t>
      </w:r>
    </w:p>
    <w:p w:rsidR="00CB1E58" w:rsidRPr="00CB1E58" w:rsidRDefault="00CB1E58" w:rsidP="00CB1E58">
      <w:pPr>
        <w:ind w:firstLine="708"/>
        <w:jc w:val="both"/>
        <w:rPr>
          <w:sz w:val="28"/>
          <w:szCs w:val="28"/>
        </w:rPr>
      </w:pPr>
      <w:r w:rsidRPr="00CB1E58">
        <w:rPr>
          <w:sz w:val="28"/>
          <w:szCs w:val="28"/>
        </w:rPr>
        <w:t>12. Документы</w:t>
      </w:r>
      <w:r w:rsidRPr="00CB1E58">
        <w:rPr>
          <w:sz w:val="28"/>
          <w:szCs w:val="28"/>
          <w:lang w:val="en-US"/>
        </w:rPr>
        <w:t> </w:t>
      </w:r>
      <w:r w:rsidRPr="00CB1E58">
        <w:rPr>
          <w:sz w:val="28"/>
          <w:szCs w:val="28"/>
        </w:rPr>
        <w:t>бухгалтерского учета, составленные в форме электронного документа, подписываются квалифицированной (простой) электронной подписью. Оформление документов в структурных подразделениях возможно на</w:t>
      </w:r>
      <w:r w:rsidRPr="00CB1E58">
        <w:rPr>
          <w:sz w:val="28"/>
          <w:szCs w:val="28"/>
          <w:lang w:val="en-US"/>
        </w:rPr>
        <w:t> </w:t>
      </w:r>
      <w:r w:rsidRPr="00CB1E58">
        <w:rPr>
          <w:sz w:val="28"/>
          <w:szCs w:val="28"/>
        </w:rPr>
        <w:t>бумажном носителе с</w:t>
      </w:r>
      <w:r w:rsidRPr="00CB1E58">
        <w:rPr>
          <w:sz w:val="28"/>
          <w:szCs w:val="28"/>
          <w:lang w:val="en-US"/>
        </w:rPr>
        <w:t> </w:t>
      </w:r>
      <w:r w:rsidRPr="00CB1E58">
        <w:rPr>
          <w:sz w:val="28"/>
          <w:szCs w:val="28"/>
        </w:rPr>
        <w:t>заверением собственноручной подписью, при отсутствии технической возможности.</w:t>
      </w:r>
    </w:p>
    <w:p w:rsidR="00CB1E58" w:rsidRPr="00CB1E58" w:rsidRDefault="00CB1E58" w:rsidP="00CB1E58">
      <w:pPr>
        <w:ind w:firstLine="708"/>
        <w:jc w:val="both"/>
        <w:rPr>
          <w:sz w:val="28"/>
          <w:szCs w:val="28"/>
        </w:rPr>
      </w:pPr>
      <w:r w:rsidRPr="00CB1E58">
        <w:rPr>
          <w:sz w:val="28"/>
          <w:szCs w:val="28"/>
        </w:rPr>
        <w:t>Для передачи в Управление изготавливаются скан-копии документов с собственноручными подписями. Сотрудник составивший Скан-копии несет ответственность за соответствие подлиннику документа.</w:t>
      </w:r>
    </w:p>
    <w:p w:rsidR="00CB1E58" w:rsidRPr="00CB1E58" w:rsidRDefault="00CB1E58" w:rsidP="00CB1E58">
      <w:pPr>
        <w:ind w:firstLine="708"/>
        <w:jc w:val="both"/>
        <w:rPr>
          <w:sz w:val="28"/>
          <w:szCs w:val="28"/>
        </w:rPr>
      </w:pPr>
      <w:r w:rsidRPr="00CB1E58">
        <w:rPr>
          <w:sz w:val="28"/>
          <w:szCs w:val="28"/>
        </w:rPr>
        <w:t>Основание: пункты</w:t>
      </w:r>
      <w:r w:rsidRPr="00CB1E58">
        <w:rPr>
          <w:sz w:val="28"/>
          <w:szCs w:val="28"/>
          <w:lang w:val="en-US"/>
        </w:rPr>
        <w:t> </w:t>
      </w:r>
      <w:r w:rsidRPr="00CB1E58">
        <w:rPr>
          <w:sz w:val="28"/>
          <w:szCs w:val="28"/>
        </w:rPr>
        <w:t>10, 12 приложения № 2 к СГС «Учетная политика, оценочные значения и</w:t>
      </w:r>
      <w:r w:rsidRPr="00CB1E58">
        <w:rPr>
          <w:sz w:val="28"/>
          <w:szCs w:val="28"/>
          <w:lang w:val="en-US"/>
        </w:rPr>
        <w:t> </w:t>
      </w:r>
      <w:r w:rsidRPr="00CB1E58">
        <w:rPr>
          <w:sz w:val="28"/>
          <w:szCs w:val="28"/>
        </w:rPr>
        <w:t>ошибки».</w:t>
      </w:r>
    </w:p>
    <w:p w:rsidR="00CB1E58" w:rsidRPr="00CB1E58" w:rsidRDefault="00CB1E58" w:rsidP="00CB1E58">
      <w:pPr>
        <w:ind w:firstLine="708"/>
        <w:jc w:val="both"/>
        <w:rPr>
          <w:sz w:val="28"/>
          <w:szCs w:val="28"/>
        </w:rPr>
      </w:pPr>
      <w:r w:rsidRPr="00CB1E58">
        <w:rPr>
          <w:sz w:val="28"/>
          <w:szCs w:val="28"/>
        </w:rPr>
        <w:t>13.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w:t>
      </w:r>
      <w:r w:rsidRPr="00CB1E58">
        <w:rPr>
          <w:sz w:val="28"/>
          <w:szCs w:val="28"/>
          <w:lang w:val="en-US"/>
        </w:rPr>
        <w:t> </w:t>
      </w:r>
      <w:r w:rsidRPr="00CB1E58">
        <w:rPr>
          <w:sz w:val="28"/>
          <w:szCs w:val="28"/>
        </w:rPr>
        <w:t>регистров бухгалтерского учета распечатываются на</w:t>
      </w:r>
      <w:r w:rsidRPr="00CB1E58">
        <w:rPr>
          <w:sz w:val="28"/>
          <w:szCs w:val="28"/>
          <w:lang w:val="en-US"/>
        </w:rPr>
        <w:t> </w:t>
      </w:r>
      <w:r w:rsidRPr="00CB1E58">
        <w:rPr>
          <w:sz w:val="28"/>
          <w:szCs w:val="28"/>
        </w:rPr>
        <w:t>бумажном носителе и</w:t>
      </w:r>
      <w:r w:rsidRPr="00CB1E58">
        <w:rPr>
          <w:sz w:val="28"/>
          <w:szCs w:val="28"/>
          <w:lang w:val="en-US"/>
        </w:rPr>
        <w:t> </w:t>
      </w:r>
      <w:r w:rsidRPr="00CB1E58">
        <w:rPr>
          <w:sz w:val="28"/>
          <w:szCs w:val="28"/>
        </w:rPr>
        <w:t>заверяются руководителем собственноручной подписью или подписью сотрудника, наделенного правом заверять копии документов Департамента.</w:t>
      </w:r>
    </w:p>
    <w:p w:rsidR="00CB1E58" w:rsidRPr="00CB1E58" w:rsidRDefault="00CB1E58" w:rsidP="00CB1E58">
      <w:pPr>
        <w:ind w:firstLine="708"/>
        <w:jc w:val="both"/>
        <w:rPr>
          <w:sz w:val="28"/>
          <w:szCs w:val="28"/>
        </w:rPr>
      </w:pPr>
      <w:r w:rsidRPr="00CB1E58">
        <w:rPr>
          <w:sz w:val="28"/>
          <w:szCs w:val="28"/>
        </w:rPr>
        <w:t>При заверении одной страницы электронного документа (регистра) проставляется штамп «Копия электронного документа верна» или рукописной надписью, должность заверившего лица, собственноручная подпись, расшифровка подписи и</w:t>
      </w:r>
      <w:r w:rsidRPr="00CB1E58">
        <w:rPr>
          <w:sz w:val="28"/>
          <w:szCs w:val="28"/>
          <w:lang w:val="en-US"/>
        </w:rPr>
        <w:t> </w:t>
      </w:r>
      <w:r w:rsidRPr="00CB1E58">
        <w:rPr>
          <w:sz w:val="28"/>
          <w:szCs w:val="28"/>
        </w:rPr>
        <w:t>дата заверения. При заверении многостраничного документа может заверяться копия каждого листа.</w:t>
      </w:r>
    </w:p>
    <w:p w:rsidR="00CB1E58" w:rsidRPr="00CB1E58" w:rsidRDefault="00CB1E58" w:rsidP="00CB1E58">
      <w:pPr>
        <w:ind w:firstLine="708"/>
        <w:jc w:val="both"/>
        <w:rPr>
          <w:sz w:val="28"/>
          <w:szCs w:val="28"/>
        </w:rPr>
      </w:pPr>
      <w:r w:rsidRPr="00CB1E58">
        <w:rPr>
          <w:sz w:val="28"/>
          <w:szCs w:val="28"/>
        </w:rPr>
        <w:lastRenderedPageBreak/>
        <w:t>Основание: часть</w:t>
      </w:r>
      <w:r w:rsidRPr="00CB1E58">
        <w:rPr>
          <w:sz w:val="28"/>
          <w:szCs w:val="28"/>
          <w:lang w:val="en-US"/>
        </w:rPr>
        <w:t> </w:t>
      </w:r>
      <w:r w:rsidRPr="00CB1E58">
        <w:rPr>
          <w:sz w:val="28"/>
          <w:szCs w:val="28"/>
        </w:rPr>
        <w:t>5</w:t>
      </w:r>
      <w:r w:rsidRPr="00CB1E58">
        <w:rPr>
          <w:sz w:val="28"/>
          <w:szCs w:val="28"/>
          <w:lang w:val="en-US"/>
        </w:rPr>
        <w:t> </w:t>
      </w:r>
      <w:r w:rsidRPr="00CB1E58">
        <w:rPr>
          <w:sz w:val="28"/>
          <w:szCs w:val="28"/>
        </w:rPr>
        <w:t>статьи</w:t>
      </w:r>
      <w:r w:rsidRPr="00CB1E58">
        <w:rPr>
          <w:sz w:val="28"/>
          <w:szCs w:val="28"/>
          <w:lang w:val="en-US"/>
        </w:rPr>
        <w:t> </w:t>
      </w:r>
      <w:r w:rsidRPr="00CB1E58">
        <w:rPr>
          <w:sz w:val="28"/>
          <w:szCs w:val="28"/>
        </w:rPr>
        <w:t>9</w:t>
      </w:r>
      <w:r w:rsidRPr="00CB1E58">
        <w:rPr>
          <w:sz w:val="28"/>
          <w:szCs w:val="28"/>
          <w:lang w:val="en-US"/>
        </w:rPr>
        <w:t> </w:t>
      </w:r>
      <w:r w:rsidRPr="00CB1E58">
        <w:rPr>
          <w:sz w:val="28"/>
          <w:szCs w:val="28"/>
        </w:rPr>
        <w:t>Закона от</w:t>
      </w:r>
      <w:r w:rsidRPr="00CB1E58">
        <w:rPr>
          <w:sz w:val="28"/>
          <w:szCs w:val="28"/>
          <w:lang w:val="en-US"/>
        </w:rPr>
        <w:t> </w:t>
      </w:r>
      <w:r w:rsidRPr="00CB1E58">
        <w:rPr>
          <w:sz w:val="28"/>
          <w:szCs w:val="28"/>
        </w:rPr>
        <w:t>06.12.2011 №</w:t>
      </w:r>
      <w:r w:rsidRPr="00CB1E58">
        <w:rPr>
          <w:sz w:val="28"/>
          <w:szCs w:val="28"/>
          <w:lang w:val="en-US"/>
        </w:rPr>
        <w:t> </w:t>
      </w:r>
      <w:r w:rsidRPr="00CB1E58">
        <w:rPr>
          <w:sz w:val="28"/>
          <w:szCs w:val="28"/>
        </w:rPr>
        <w:t>402-ФЗ, пункт</w:t>
      </w:r>
      <w:r w:rsidRPr="00CB1E58">
        <w:rPr>
          <w:sz w:val="28"/>
          <w:szCs w:val="28"/>
          <w:lang w:val="en-US"/>
        </w:rPr>
        <w:t> </w:t>
      </w:r>
      <w:r w:rsidRPr="00CB1E58">
        <w:rPr>
          <w:sz w:val="28"/>
          <w:szCs w:val="28"/>
        </w:rPr>
        <w:t>32</w:t>
      </w:r>
      <w:r w:rsidRPr="00CB1E58">
        <w:rPr>
          <w:sz w:val="28"/>
          <w:szCs w:val="28"/>
          <w:lang w:val="en-US"/>
        </w:rPr>
        <w:t> </w:t>
      </w:r>
      <w:r w:rsidRPr="00CB1E58">
        <w:rPr>
          <w:sz w:val="28"/>
          <w:szCs w:val="28"/>
        </w:rPr>
        <w:t>СГС «Концептуальные основы бухучета и</w:t>
      </w:r>
      <w:r w:rsidRPr="00CB1E58">
        <w:rPr>
          <w:sz w:val="28"/>
          <w:szCs w:val="28"/>
          <w:lang w:val="en-US"/>
        </w:rPr>
        <w:t> </w:t>
      </w:r>
      <w:r w:rsidRPr="00CB1E58">
        <w:rPr>
          <w:sz w:val="28"/>
          <w:szCs w:val="28"/>
        </w:rPr>
        <w:t>отчетности», статья</w:t>
      </w:r>
      <w:r w:rsidRPr="00CB1E58">
        <w:rPr>
          <w:sz w:val="28"/>
          <w:szCs w:val="28"/>
          <w:lang w:val="en-US"/>
        </w:rPr>
        <w:t> </w:t>
      </w:r>
      <w:r w:rsidRPr="00CB1E58">
        <w:rPr>
          <w:sz w:val="28"/>
          <w:szCs w:val="28"/>
        </w:rPr>
        <w:t>2</w:t>
      </w:r>
      <w:r w:rsidRPr="00CB1E58">
        <w:rPr>
          <w:sz w:val="28"/>
          <w:szCs w:val="28"/>
          <w:lang w:val="en-US"/>
        </w:rPr>
        <w:t> </w:t>
      </w:r>
      <w:r w:rsidRPr="00CB1E58">
        <w:rPr>
          <w:sz w:val="28"/>
          <w:szCs w:val="28"/>
        </w:rPr>
        <w:t>Закона от</w:t>
      </w:r>
      <w:r w:rsidRPr="00CB1E58">
        <w:rPr>
          <w:sz w:val="28"/>
          <w:szCs w:val="28"/>
          <w:lang w:val="en-US"/>
        </w:rPr>
        <w:t> </w:t>
      </w:r>
      <w:r w:rsidRPr="00CB1E58">
        <w:rPr>
          <w:sz w:val="28"/>
          <w:szCs w:val="28"/>
        </w:rPr>
        <w:t>06.04.2011 №</w:t>
      </w:r>
      <w:r w:rsidRPr="00CB1E58">
        <w:rPr>
          <w:sz w:val="28"/>
          <w:szCs w:val="28"/>
          <w:lang w:val="en-US"/>
        </w:rPr>
        <w:t> </w:t>
      </w:r>
      <w:r w:rsidRPr="00CB1E58">
        <w:rPr>
          <w:sz w:val="28"/>
          <w:szCs w:val="28"/>
        </w:rPr>
        <w:t>63-ФЗ.</w:t>
      </w:r>
      <w:r w:rsidRPr="00CB1E58">
        <w:rPr>
          <w:sz w:val="28"/>
          <w:szCs w:val="28"/>
          <w:lang w:val="en-US"/>
        </w:rPr>
        <w:t> </w:t>
      </w:r>
    </w:p>
    <w:p w:rsidR="00CB1E58" w:rsidRPr="00CB1E58" w:rsidRDefault="00CB1E58" w:rsidP="00CB1E58">
      <w:pPr>
        <w:ind w:firstLine="708"/>
        <w:jc w:val="both"/>
        <w:rPr>
          <w:sz w:val="28"/>
          <w:szCs w:val="28"/>
        </w:rPr>
      </w:pPr>
      <w:r w:rsidRPr="00CB1E58">
        <w:rPr>
          <w:sz w:val="28"/>
          <w:szCs w:val="28"/>
        </w:rPr>
        <w:t>14. Электронные документы, подписанные квалифицированной (простой) электронной подписью, хранятся</w:t>
      </w:r>
    </w:p>
    <w:p w:rsidR="00CB1E58" w:rsidRPr="00CB1E58" w:rsidRDefault="00CB1E58" w:rsidP="00CB1E58">
      <w:pPr>
        <w:ind w:firstLine="708"/>
        <w:jc w:val="both"/>
        <w:rPr>
          <w:sz w:val="28"/>
          <w:szCs w:val="28"/>
        </w:rPr>
      </w:pPr>
      <w:r w:rsidRPr="00CB1E58">
        <w:rPr>
          <w:sz w:val="28"/>
          <w:szCs w:val="28"/>
        </w:rPr>
        <w:t>- на сервере;</w:t>
      </w:r>
    </w:p>
    <w:p w:rsidR="00CB1E58" w:rsidRPr="00CB1E58" w:rsidRDefault="00CB1E58" w:rsidP="00CB1E58">
      <w:pPr>
        <w:ind w:firstLine="708"/>
        <w:jc w:val="both"/>
        <w:rPr>
          <w:sz w:val="28"/>
          <w:szCs w:val="28"/>
        </w:rPr>
      </w:pPr>
      <w:r w:rsidRPr="00CB1E58">
        <w:rPr>
          <w:sz w:val="28"/>
          <w:szCs w:val="28"/>
        </w:rPr>
        <w:t>- на</w:t>
      </w:r>
      <w:r w:rsidRPr="00CB1E58">
        <w:rPr>
          <w:sz w:val="28"/>
          <w:szCs w:val="28"/>
          <w:lang w:val="en-US"/>
        </w:rPr>
        <w:t> </w:t>
      </w:r>
      <w:r w:rsidRPr="00CB1E58">
        <w:rPr>
          <w:sz w:val="28"/>
          <w:szCs w:val="28"/>
        </w:rPr>
        <w:t>съемных носителях информации.</w:t>
      </w:r>
    </w:p>
    <w:p w:rsidR="00CB1E58" w:rsidRPr="00CB1E58" w:rsidRDefault="00CB1E58" w:rsidP="00CB1E58">
      <w:pPr>
        <w:ind w:firstLine="708"/>
        <w:jc w:val="both"/>
        <w:rPr>
          <w:sz w:val="28"/>
          <w:szCs w:val="28"/>
        </w:rPr>
      </w:pPr>
      <w:r w:rsidRPr="00CB1E58">
        <w:rPr>
          <w:sz w:val="28"/>
          <w:szCs w:val="28"/>
        </w:rPr>
        <w:t>15. При необходимости изготовления бумажных копий электронных документов и</w:t>
      </w:r>
      <w:r w:rsidRPr="00CB1E58">
        <w:rPr>
          <w:sz w:val="28"/>
          <w:szCs w:val="28"/>
          <w:lang w:val="en-US"/>
        </w:rPr>
        <w:t> </w:t>
      </w:r>
      <w:r w:rsidRPr="00CB1E58">
        <w:rPr>
          <w:sz w:val="28"/>
          <w:szCs w:val="28"/>
        </w:rPr>
        <w:t>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w:t>
      </w:r>
      <w:r w:rsidRPr="00CB1E58">
        <w:rPr>
          <w:sz w:val="28"/>
          <w:szCs w:val="28"/>
          <w:lang w:val="en-US"/>
        </w:rPr>
        <w:t> </w:t>
      </w:r>
      <w:r w:rsidRPr="00CB1E58">
        <w:rPr>
          <w:sz w:val="28"/>
          <w:szCs w:val="28"/>
        </w:rPr>
        <w:t>системе электронного документооборота»,</w:t>
      </w:r>
      <w:r w:rsidRPr="00CB1E58">
        <w:rPr>
          <w:sz w:val="28"/>
          <w:szCs w:val="28"/>
          <w:lang w:val="en-US"/>
        </w:rPr>
        <w:t> </w:t>
      </w:r>
      <w:r w:rsidRPr="00CB1E58">
        <w:rPr>
          <w:sz w:val="28"/>
          <w:szCs w:val="28"/>
        </w:rPr>
        <w:t>— с</w:t>
      </w:r>
      <w:r w:rsidRPr="00CB1E58">
        <w:rPr>
          <w:sz w:val="28"/>
          <w:szCs w:val="28"/>
          <w:lang w:val="en-US"/>
        </w:rPr>
        <w:t> </w:t>
      </w:r>
      <w:r w:rsidRPr="00CB1E58">
        <w:rPr>
          <w:sz w:val="28"/>
          <w:szCs w:val="28"/>
        </w:rPr>
        <w:t>указанием сведений о</w:t>
      </w:r>
      <w:r w:rsidRPr="00CB1E58">
        <w:rPr>
          <w:sz w:val="28"/>
          <w:szCs w:val="28"/>
          <w:lang w:val="en-US"/>
        </w:rPr>
        <w:t> </w:t>
      </w:r>
      <w:r w:rsidRPr="00CB1E58">
        <w:rPr>
          <w:sz w:val="28"/>
          <w:szCs w:val="28"/>
        </w:rPr>
        <w:t>сертификате электронной подписи</w:t>
      </w:r>
      <w:r w:rsidRPr="00CB1E58">
        <w:rPr>
          <w:sz w:val="28"/>
          <w:szCs w:val="28"/>
          <w:lang w:val="en-US"/>
        </w:rPr>
        <w:t> </w:t>
      </w:r>
      <w:r w:rsidRPr="00CB1E58">
        <w:rPr>
          <w:sz w:val="28"/>
          <w:szCs w:val="28"/>
        </w:rPr>
        <w:t>— кому выдан и</w:t>
      </w:r>
      <w:r w:rsidRPr="00CB1E58">
        <w:rPr>
          <w:sz w:val="28"/>
          <w:szCs w:val="28"/>
          <w:lang w:val="en-US"/>
        </w:rPr>
        <w:t> </w:t>
      </w:r>
      <w:r w:rsidRPr="00CB1E58">
        <w:rPr>
          <w:sz w:val="28"/>
          <w:szCs w:val="28"/>
        </w:rPr>
        <w:t>срок действия. Дополнительно сотрудник Департамента ставит надпись «Копия верна» или штамп «Копия верна», дату распечатки и</w:t>
      </w:r>
      <w:r w:rsidRPr="00CB1E58">
        <w:rPr>
          <w:sz w:val="28"/>
          <w:szCs w:val="28"/>
          <w:lang w:val="en-US"/>
        </w:rPr>
        <w:t> </w:t>
      </w:r>
      <w:r w:rsidRPr="00CB1E58">
        <w:rPr>
          <w:sz w:val="28"/>
          <w:szCs w:val="28"/>
        </w:rPr>
        <w:t>свою подпись.</w:t>
      </w:r>
    </w:p>
    <w:p w:rsidR="00CB1E58" w:rsidRPr="00CB1E58" w:rsidRDefault="00CB1E58" w:rsidP="00CB1E58">
      <w:pPr>
        <w:ind w:firstLine="708"/>
        <w:jc w:val="both"/>
        <w:rPr>
          <w:sz w:val="28"/>
          <w:szCs w:val="28"/>
        </w:rPr>
      </w:pPr>
      <w:r w:rsidRPr="00CB1E58">
        <w:rPr>
          <w:sz w:val="28"/>
          <w:szCs w:val="28"/>
        </w:rPr>
        <w:t>Основание: пункт</w:t>
      </w:r>
      <w:r w:rsidRPr="00CB1E58">
        <w:rPr>
          <w:sz w:val="28"/>
          <w:szCs w:val="28"/>
          <w:lang w:val="en-US"/>
        </w:rPr>
        <w:t> </w:t>
      </w:r>
      <w:r w:rsidRPr="00CB1E58">
        <w:rPr>
          <w:sz w:val="28"/>
          <w:szCs w:val="28"/>
        </w:rPr>
        <w:t>32</w:t>
      </w:r>
      <w:r w:rsidRPr="00CB1E58">
        <w:rPr>
          <w:sz w:val="28"/>
          <w:szCs w:val="28"/>
          <w:lang w:val="en-US"/>
        </w:rPr>
        <w:t> </w:t>
      </w:r>
      <w:r w:rsidRPr="00CB1E58">
        <w:rPr>
          <w:sz w:val="28"/>
          <w:szCs w:val="28"/>
        </w:rPr>
        <w:t>СГС «Концептуальные основы бухучета и</w:t>
      </w:r>
      <w:r w:rsidRPr="00CB1E58">
        <w:rPr>
          <w:sz w:val="28"/>
          <w:szCs w:val="28"/>
          <w:lang w:val="en-US"/>
        </w:rPr>
        <w:t> </w:t>
      </w:r>
      <w:r w:rsidRPr="00CB1E58">
        <w:rPr>
          <w:sz w:val="28"/>
          <w:szCs w:val="28"/>
        </w:rPr>
        <w:t>отчетности».</w:t>
      </w:r>
    </w:p>
    <w:p w:rsidR="00CB1E58" w:rsidRPr="00CB1E58" w:rsidRDefault="00CB1E58" w:rsidP="00CB1E58">
      <w:pPr>
        <w:ind w:firstLine="708"/>
        <w:jc w:val="both"/>
        <w:rPr>
          <w:sz w:val="28"/>
          <w:szCs w:val="28"/>
        </w:rPr>
      </w:pPr>
      <w:r w:rsidRPr="00CB1E58">
        <w:rPr>
          <w:sz w:val="28"/>
          <w:szCs w:val="28"/>
        </w:rPr>
        <w:t>18. Особенности применения первичных документов:</w:t>
      </w:r>
    </w:p>
    <w:p w:rsidR="00CB1E58" w:rsidRPr="00CB1E58" w:rsidRDefault="00CB1E58" w:rsidP="00CB1E58">
      <w:pPr>
        <w:ind w:firstLine="708"/>
        <w:jc w:val="both"/>
        <w:rPr>
          <w:sz w:val="28"/>
          <w:szCs w:val="28"/>
        </w:rPr>
      </w:pPr>
      <w:r w:rsidRPr="00CB1E58">
        <w:rPr>
          <w:sz w:val="28"/>
          <w:szCs w:val="28"/>
        </w:rPr>
        <w:t>18.1. При ремонте нового оборудования, неисправность которого была выявлена при монтаже, составляется Акт о</w:t>
      </w:r>
      <w:r w:rsidRPr="00CB1E58">
        <w:rPr>
          <w:sz w:val="28"/>
          <w:szCs w:val="28"/>
          <w:lang w:val="en-US"/>
        </w:rPr>
        <w:t> </w:t>
      </w:r>
      <w:r w:rsidRPr="00CB1E58">
        <w:rPr>
          <w:sz w:val="28"/>
          <w:szCs w:val="28"/>
        </w:rPr>
        <w:t>выявленных дефектах оборудования по</w:t>
      </w:r>
      <w:r w:rsidRPr="00CB1E58">
        <w:rPr>
          <w:sz w:val="28"/>
          <w:szCs w:val="28"/>
          <w:lang w:val="en-US"/>
        </w:rPr>
        <w:t> </w:t>
      </w:r>
      <w:r w:rsidRPr="00CB1E58">
        <w:rPr>
          <w:sz w:val="28"/>
          <w:szCs w:val="28"/>
        </w:rPr>
        <w:t>форме № ОС-16 (ф.</w:t>
      </w:r>
      <w:r w:rsidRPr="00CB1E58">
        <w:rPr>
          <w:sz w:val="28"/>
          <w:szCs w:val="28"/>
          <w:lang w:val="en-US"/>
        </w:rPr>
        <w:t> </w:t>
      </w:r>
      <w:r w:rsidRPr="00CB1E58">
        <w:rPr>
          <w:sz w:val="28"/>
          <w:szCs w:val="28"/>
        </w:rPr>
        <w:t>0306008).</w:t>
      </w:r>
    </w:p>
    <w:p w:rsidR="00CB1E58" w:rsidRPr="00CB1E58" w:rsidRDefault="00CB1E58" w:rsidP="00CB1E58">
      <w:pPr>
        <w:ind w:firstLine="708"/>
        <w:jc w:val="both"/>
        <w:rPr>
          <w:sz w:val="28"/>
          <w:szCs w:val="28"/>
        </w:rPr>
      </w:pPr>
      <w:r w:rsidRPr="00CB1E58">
        <w:rPr>
          <w:sz w:val="28"/>
          <w:szCs w:val="28"/>
        </w:rPr>
        <w:t>18.2. В Табеле учета использования рабочего времени (ф.</w:t>
      </w:r>
      <w:r w:rsidRPr="00CB1E58">
        <w:rPr>
          <w:sz w:val="28"/>
          <w:szCs w:val="28"/>
          <w:lang w:val="en-US"/>
        </w:rPr>
        <w:t> </w:t>
      </w:r>
      <w:r w:rsidRPr="00CB1E58">
        <w:rPr>
          <w:sz w:val="28"/>
          <w:szCs w:val="28"/>
        </w:rPr>
        <w:t>0504421) регистрируются случаи отклонений от</w:t>
      </w:r>
      <w:r w:rsidRPr="00CB1E58">
        <w:rPr>
          <w:sz w:val="28"/>
          <w:szCs w:val="28"/>
          <w:lang w:val="en-US"/>
        </w:rPr>
        <w:t> </w:t>
      </w:r>
      <w:r w:rsidRPr="00CB1E58">
        <w:rPr>
          <w:sz w:val="28"/>
          <w:szCs w:val="28"/>
        </w:rPr>
        <w:t>нормального использования рабочего времени, установленного правилами трудового распорядка. В</w:t>
      </w:r>
      <w:r w:rsidRPr="00CB1E58">
        <w:rPr>
          <w:sz w:val="28"/>
          <w:szCs w:val="28"/>
          <w:lang w:val="en-US"/>
        </w:rPr>
        <w:t> </w:t>
      </w:r>
      <w:r w:rsidRPr="00CB1E58">
        <w:rPr>
          <w:sz w:val="28"/>
          <w:szCs w:val="28"/>
        </w:rPr>
        <w:t>графах 20</w:t>
      </w:r>
      <w:r w:rsidRPr="00CB1E58">
        <w:rPr>
          <w:sz w:val="28"/>
          <w:szCs w:val="28"/>
          <w:lang w:val="en-US"/>
        </w:rPr>
        <w:t> </w:t>
      </w:r>
      <w:r w:rsidRPr="00CB1E58">
        <w:rPr>
          <w:sz w:val="28"/>
          <w:szCs w:val="28"/>
        </w:rPr>
        <w:t>и</w:t>
      </w:r>
      <w:r w:rsidRPr="00CB1E58">
        <w:rPr>
          <w:sz w:val="28"/>
          <w:szCs w:val="28"/>
          <w:lang w:val="en-US"/>
        </w:rPr>
        <w:t> </w:t>
      </w:r>
      <w:r w:rsidRPr="00CB1E58">
        <w:rPr>
          <w:sz w:val="28"/>
          <w:szCs w:val="28"/>
        </w:rPr>
        <w:t>37</w:t>
      </w:r>
      <w:r w:rsidRPr="00CB1E58">
        <w:rPr>
          <w:sz w:val="28"/>
          <w:szCs w:val="28"/>
          <w:lang w:val="en-US"/>
        </w:rPr>
        <w:t> </w:t>
      </w:r>
      <w:r w:rsidRPr="00CB1E58">
        <w:rPr>
          <w:sz w:val="28"/>
          <w:szCs w:val="28"/>
        </w:rPr>
        <w:t>отражаются итоговые данные неявок.</w:t>
      </w:r>
    </w:p>
    <w:p w:rsidR="00CB1E58" w:rsidRPr="00CB1E58" w:rsidRDefault="00CB1E58" w:rsidP="00CB1E58">
      <w:pPr>
        <w:ind w:firstLine="708"/>
        <w:jc w:val="both"/>
        <w:rPr>
          <w:sz w:val="28"/>
          <w:szCs w:val="28"/>
        </w:rPr>
      </w:pPr>
      <w:r w:rsidRPr="00CB1E58">
        <w:rPr>
          <w:sz w:val="28"/>
          <w:szCs w:val="28"/>
        </w:rPr>
        <w:t>Табель учета использования рабочего времени (ф. 0504421) дополнен условными обозначениями:</w:t>
      </w:r>
    </w:p>
    <w:p w:rsidR="00CB1E58" w:rsidRPr="00CB1E58" w:rsidRDefault="00CB1E58" w:rsidP="00CB1E58">
      <w:pPr>
        <w:ind w:firstLine="708"/>
        <w:jc w:val="both"/>
        <w:rPr>
          <w:sz w:val="28"/>
          <w:szCs w:val="28"/>
        </w:rPr>
      </w:pPr>
      <w:r w:rsidRPr="00CB1E58">
        <w:rPr>
          <w:sz w:val="28"/>
          <w:szCs w:val="28"/>
        </w:rPr>
        <w:t>- ДОВ - Дополнительные выходные дни (оплачиваемые), выходные за вакцинацию с сохранением заработной платы;</w:t>
      </w:r>
    </w:p>
    <w:p w:rsidR="00CB1E58" w:rsidRPr="00CB1E58" w:rsidRDefault="00CB1E58" w:rsidP="00CB1E58">
      <w:pPr>
        <w:ind w:firstLine="708"/>
        <w:jc w:val="both"/>
        <w:rPr>
          <w:sz w:val="28"/>
          <w:szCs w:val="28"/>
        </w:rPr>
      </w:pPr>
      <w:r w:rsidRPr="00CB1E58">
        <w:rPr>
          <w:sz w:val="28"/>
          <w:szCs w:val="28"/>
        </w:rPr>
        <w:t>- Д - Дополнительный оплачиваемый выходной день для прохождения диспансеризации;</w:t>
      </w:r>
    </w:p>
    <w:p w:rsidR="00CB1E58" w:rsidRPr="00CB1E58" w:rsidRDefault="00CB1E58" w:rsidP="00CB1E58">
      <w:pPr>
        <w:ind w:firstLine="708"/>
        <w:jc w:val="both"/>
        <w:rPr>
          <w:sz w:val="28"/>
          <w:szCs w:val="28"/>
        </w:rPr>
      </w:pPr>
      <w:r w:rsidRPr="00CB1E58">
        <w:rPr>
          <w:sz w:val="28"/>
          <w:szCs w:val="28"/>
        </w:rPr>
        <w:t>- ПД - Приостановка действия трудового договора в связи с мобилизацией сотрудника;</w:t>
      </w:r>
    </w:p>
    <w:p w:rsidR="00CB1E58" w:rsidRPr="00CB1E58" w:rsidRDefault="00CB1E58" w:rsidP="00CB1E58">
      <w:pPr>
        <w:ind w:firstLine="708"/>
        <w:jc w:val="both"/>
        <w:rPr>
          <w:sz w:val="28"/>
          <w:szCs w:val="28"/>
        </w:rPr>
      </w:pPr>
      <w:r w:rsidRPr="00CB1E58">
        <w:rPr>
          <w:sz w:val="28"/>
          <w:szCs w:val="28"/>
        </w:rPr>
        <w:lastRenderedPageBreak/>
        <w:t xml:space="preserve">- КР - Перерывы для кормления; </w:t>
      </w:r>
    </w:p>
    <w:p w:rsidR="00CB1E58" w:rsidRPr="00CB1E58" w:rsidRDefault="00CB1E58" w:rsidP="00CB1E58">
      <w:pPr>
        <w:ind w:firstLine="708"/>
        <w:jc w:val="both"/>
        <w:rPr>
          <w:sz w:val="28"/>
          <w:szCs w:val="28"/>
        </w:rPr>
      </w:pPr>
      <w:r w:rsidRPr="00CB1E58">
        <w:rPr>
          <w:sz w:val="28"/>
          <w:szCs w:val="28"/>
        </w:rPr>
        <w:t>- Р - Отпуск по уходу за ребенком;</w:t>
      </w:r>
    </w:p>
    <w:p w:rsidR="00CB1E58" w:rsidRPr="00CB1E58" w:rsidRDefault="00CB1E58" w:rsidP="00CB1E58">
      <w:pPr>
        <w:ind w:firstLine="708"/>
        <w:jc w:val="both"/>
        <w:rPr>
          <w:sz w:val="28"/>
          <w:szCs w:val="28"/>
        </w:rPr>
      </w:pPr>
      <w:r w:rsidRPr="00CB1E58">
        <w:rPr>
          <w:sz w:val="28"/>
          <w:szCs w:val="28"/>
        </w:rPr>
        <w:t>- ДО - Отпуск неоплачиваемый с разрешения работодателя;</w:t>
      </w:r>
    </w:p>
    <w:p w:rsidR="00CB1E58" w:rsidRPr="00CB1E58" w:rsidRDefault="00CB1E58" w:rsidP="00CB1E58">
      <w:pPr>
        <w:ind w:firstLine="708"/>
        <w:jc w:val="both"/>
        <w:rPr>
          <w:sz w:val="28"/>
          <w:szCs w:val="28"/>
        </w:rPr>
      </w:pPr>
      <w:r w:rsidRPr="00CB1E58">
        <w:rPr>
          <w:sz w:val="28"/>
          <w:szCs w:val="28"/>
        </w:rPr>
        <w:t>- ДД - Дни донора;</w:t>
      </w:r>
    </w:p>
    <w:p w:rsidR="00CB1E58" w:rsidRPr="00CB1E58" w:rsidRDefault="00CB1E58" w:rsidP="00CB1E58">
      <w:pPr>
        <w:ind w:firstLine="708"/>
        <w:jc w:val="both"/>
        <w:rPr>
          <w:sz w:val="28"/>
          <w:szCs w:val="28"/>
        </w:rPr>
      </w:pPr>
      <w:r w:rsidRPr="00CB1E58">
        <w:rPr>
          <w:sz w:val="28"/>
          <w:szCs w:val="28"/>
        </w:rPr>
        <w:t>- ПК - Повышение квалификации;</w:t>
      </w:r>
    </w:p>
    <w:p w:rsidR="00CB1E58" w:rsidRPr="00CB1E58" w:rsidRDefault="00CB1E58" w:rsidP="00CB1E58">
      <w:pPr>
        <w:ind w:firstLine="708"/>
        <w:jc w:val="both"/>
        <w:rPr>
          <w:sz w:val="28"/>
          <w:szCs w:val="28"/>
        </w:rPr>
      </w:pPr>
      <w:r w:rsidRPr="00CB1E58">
        <w:rPr>
          <w:sz w:val="28"/>
          <w:szCs w:val="28"/>
        </w:rPr>
        <w:t>- Я – Явка;</w:t>
      </w:r>
    </w:p>
    <w:p w:rsidR="00CB1E58" w:rsidRPr="00CB1E58" w:rsidRDefault="00CB1E58" w:rsidP="00CB1E58">
      <w:pPr>
        <w:ind w:firstLine="708"/>
        <w:jc w:val="both"/>
        <w:rPr>
          <w:sz w:val="28"/>
          <w:szCs w:val="28"/>
        </w:rPr>
      </w:pPr>
      <w:r w:rsidRPr="00CB1E58">
        <w:rPr>
          <w:sz w:val="28"/>
          <w:szCs w:val="28"/>
        </w:rPr>
        <w:t>- НОД - Нерабочий оплачиваемый день;</w:t>
      </w:r>
    </w:p>
    <w:p w:rsidR="00CB1E58" w:rsidRPr="00CB1E58" w:rsidRDefault="00CB1E58" w:rsidP="00CB1E58">
      <w:pPr>
        <w:ind w:firstLine="708"/>
        <w:jc w:val="both"/>
        <w:rPr>
          <w:sz w:val="28"/>
          <w:szCs w:val="28"/>
        </w:rPr>
      </w:pPr>
      <w:r w:rsidRPr="00CB1E58">
        <w:rPr>
          <w:sz w:val="28"/>
          <w:szCs w:val="28"/>
        </w:rPr>
        <w:t>- ПТД - Приостановление трудовых договоров;</w:t>
      </w:r>
    </w:p>
    <w:p w:rsidR="00CB1E58" w:rsidRPr="00CB1E58" w:rsidRDefault="00CB1E58" w:rsidP="00CB1E58">
      <w:pPr>
        <w:ind w:firstLine="708"/>
        <w:jc w:val="both"/>
        <w:rPr>
          <w:sz w:val="28"/>
          <w:szCs w:val="28"/>
        </w:rPr>
      </w:pPr>
      <w:r w:rsidRPr="00CB1E58">
        <w:rPr>
          <w:sz w:val="28"/>
          <w:szCs w:val="28"/>
        </w:rPr>
        <w:t>- ОТ - Отпуск для обустройства на новом месте.</w:t>
      </w:r>
    </w:p>
    <w:p w:rsidR="00CB1E58" w:rsidRPr="00CB1E58" w:rsidRDefault="00CB1E58" w:rsidP="00CB1E58">
      <w:pPr>
        <w:ind w:firstLine="708"/>
        <w:jc w:val="both"/>
        <w:rPr>
          <w:sz w:val="28"/>
          <w:szCs w:val="28"/>
        </w:rPr>
      </w:pPr>
      <w:r w:rsidRPr="00CB1E58">
        <w:rPr>
          <w:sz w:val="28"/>
          <w:szCs w:val="28"/>
        </w:rPr>
        <w:t>18.3. Расчеты по заработной плате и другим выплатам оформляются в Расчетной ведомости (ф. 0504402).</w:t>
      </w:r>
    </w:p>
    <w:p w:rsidR="00CB1E58" w:rsidRPr="00CB1E58" w:rsidRDefault="00CB1E58" w:rsidP="00CB1E58">
      <w:pPr>
        <w:ind w:firstLine="708"/>
        <w:jc w:val="both"/>
        <w:rPr>
          <w:sz w:val="28"/>
          <w:szCs w:val="28"/>
        </w:rPr>
      </w:pPr>
      <w:r w:rsidRPr="00CB1E58">
        <w:rPr>
          <w:sz w:val="28"/>
          <w:szCs w:val="28"/>
        </w:rPr>
        <w:t>Учетный номер - это номер, который формируется при поступлении сотрудника на работу.</w:t>
      </w:r>
    </w:p>
    <w:p w:rsidR="00CB1E58" w:rsidRPr="00CB1E58" w:rsidRDefault="00CB1E58" w:rsidP="00CB1E58">
      <w:pPr>
        <w:ind w:firstLine="708"/>
        <w:jc w:val="both"/>
        <w:rPr>
          <w:sz w:val="28"/>
          <w:szCs w:val="28"/>
        </w:rPr>
      </w:pPr>
      <w:r w:rsidRPr="00CB1E58">
        <w:rPr>
          <w:sz w:val="28"/>
          <w:szCs w:val="28"/>
        </w:rPr>
        <w:t xml:space="preserve">18.4. Учреждение использует Карточку-справку </w:t>
      </w:r>
      <w:r w:rsidRPr="00813649">
        <w:rPr>
          <w:sz w:val="28"/>
          <w:szCs w:val="28"/>
        </w:rPr>
        <w:t>(</w:t>
      </w:r>
      <w:hyperlink r:id="rId7" w:anchor="/document/70951956/entry/2200" w:history="1">
        <w:r w:rsidRPr="00813649">
          <w:rPr>
            <w:rStyle w:val="af"/>
            <w:color w:val="auto"/>
            <w:sz w:val="28"/>
            <w:szCs w:val="28"/>
            <w:u w:val="none"/>
          </w:rPr>
          <w:t>ф. 0504417</w:t>
        </w:r>
      </w:hyperlink>
      <w:r w:rsidRPr="00813649">
        <w:rPr>
          <w:sz w:val="28"/>
          <w:szCs w:val="28"/>
        </w:rPr>
        <w:t xml:space="preserve">) </w:t>
      </w:r>
      <w:r w:rsidRPr="00CB1E58">
        <w:rPr>
          <w:sz w:val="28"/>
          <w:szCs w:val="28"/>
        </w:rPr>
        <w:t>для обобщения сведений о суммах вознаграждения, начисленного (выплаченного) физическому лицу - исполнителю работ (услуг) по гражданско-правым договорам, заключенным учреждением.</w:t>
      </w:r>
    </w:p>
    <w:p w:rsidR="00CB1E58" w:rsidRPr="00CB1E58" w:rsidRDefault="00CB1E58" w:rsidP="00CB1E58">
      <w:pPr>
        <w:ind w:firstLine="708"/>
        <w:jc w:val="both"/>
        <w:rPr>
          <w:sz w:val="28"/>
          <w:szCs w:val="28"/>
        </w:rPr>
      </w:pPr>
      <w:r w:rsidRPr="00CB1E58">
        <w:rPr>
          <w:sz w:val="28"/>
          <w:szCs w:val="28"/>
        </w:rPr>
        <w:t xml:space="preserve">18.5. В целях формирования оперативных и (или) отчетных данных бюджетного учета о состоянии активов, обязательств и финансовых результатах, а также </w:t>
      </w:r>
      <w:r w:rsidR="00813649" w:rsidRPr="00CB1E58">
        <w:rPr>
          <w:sz w:val="28"/>
          <w:szCs w:val="28"/>
        </w:rPr>
        <w:t>об операциях,</w:t>
      </w:r>
      <w:r w:rsidRPr="00CB1E58">
        <w:rPr>
          <w:sz w:val="28"/>
          <w:szCs w:val="28"/>
        </w:rPr>
        <w:t xml:space="preserve"> их изменяющих, отражение в регистрах бухгалтерского учета бухгалтерских записей осуществляется:</w:t>
      </w:r>
    </w:p>
    <w:p w:rsidR="00CB1E58" w:rsidRPr="00CB1E58" w:rsidRDefault="00CB1E58" w:rsidP="00CB1E58">
      <w:pPr>
        <w:ind w:firstLine="708"/>
        <w:jc w:val="both"/>
        <w:rPr>
          <w:sz w:val="28"/>
          <w:szCs w:val="28"/>
        </w:rPr>
      </w:pPr>
      <w:r w:rsidRPr="00CB1E58">
        <w:rPr>
          <w:sz w:val="28"/>
          <w:szCs w:val="28"/>
        </w:rPr>
        <w:t>- в целях формирования оперативных данных бюджетного учета (ежедекадно, по требованию внешнего пользователя информации) - при поступлении лицу, осуществляющему ведение бюджетного учета первичного учетного документа, но не позднее 3 рабочих дней со дня окончания периода представления оперативной информации;</w:t>
      </w:r>
    </w:p>
    <w:p w:rsidR="00CB1E58" w:rsidRPr="00CB1E58" w:rsidRDefault="00CB1E58" w:rsidP="00CB1E58">
      <w:pPr>
        <w:ind w:firstLine="708"/>
        <w:jc w:val="both"/>
        <w:rPr>
          <w:sz w:val="28"/>
          <w:szCs w:val="28"/>
        </w:rPr>
      </w:pPr>
      <w:r w:rsidRPr="00CB1E58">
        <w:rPr>
          <w:sz w:val="28"/>
          <w:szCs w:val="28"/>
        </w:rPr>
        <w:t xml:space="preserve">- в целях формирования отчетных данных бюджетного учета (формирования регистров бухгалтерского учета по завершению месяца) факты хозяйственной жизни отчетного периода (прошлых отчетных периодов, в случае позднего поступления документов бухгалтерского учета в целях отражения в бюджетном учете (выявления ошибок </w:t>
      </w:r>
      <w:r w:rsidRPr="00CB1E58">
        <w:rPr>
          <w:sz w:val="28"/>
          <w:szCs w:val="28"/>
        </w:rPr>
        <w:lastRenderedPageBreak/>
        <w:t>прошлых отчетных периодов), по которым первичные учетные документы поступили для целей отражения в бюджетном учете позже 3 рабочих дней месяца, следующего за отчетным, отражаются в регистрах бухгалтерского учета последним днем отчетного месяца (далее - завершение отчетного периода).</w:t>
      </w:r>
    </w:p>
    <w:p w:rsidR="00CB1E58" w:rsidRPr="00CB1E58" w:rsidRDefault="00CB1E58" w:rsidP="00CB1E58">
      <w:pPr>
        <w:ind w:firstLine="708"/>
        <w:jc w:val="both"/>
        <w:rPr>
          <w:sz w:val="28"/>
          <w:szCs w:val="28"/>
        </w:rPr>
      </w:pPr>
      <w:r w:rsidRPr="00CB1E58">
        <w:rPr>
          <w:sz w:val="28"/>
          <w:szCs w:val="28"/>
        </w:rPr>
        <w:t>При этом завершение отчетного периода осуществляется:</w:t>
      </w:r>
    </w:p>
    <w:p w:rsidR="00CB1E58" w:rsidRPr="00CB1E58" w:rsidRDefault="00CB1E58" w:rsidP="00CB1E58">
      <w:pPr>
        <w:ind w:firstLine="708"/>
        <w:jc w:val="both"/>
        <w:rPr>
          <w:sz w:val="28"/>
          <w:szCs w:val="28"/>
        </w:rPr>
      </w:pPr>
      <w:r w:rsidRPr="00CB1E58">
        <w:rPr>
          <w:sz w:val="28"/>
          <w:szCs w:val="28"/>
        </w:rPr>
        <w:t>в целях формирования отчетных данных за месяц, за исключением данных по состоянию на 1 апреля, 1 июля, 1 октября текущего года, 1 января года, следующего за годом (формирования регистров за январь, февраль, апрель, май, июль, август, октябрь, ноябрь) - не позднее 10 рабочих дней месяца, следующего за отчетным;</w:t>
      </w:r>
    </w:p>
    <w:p w:rsidR="00CB1E58" w:rsidRPr="00CB1E58" w:rsidRDefault="00CB1E58" w:rsidP="00CB1E58">
      <w:pPr>
        <w:ind w:firstLine="708"/>
        <w:jc w:val="both"/>
        <w:rPr>
          <w:sz w:val="28"/>
          <w:szCs w:val="28"/>
        </w:rPr>
      </w:pPr>
      <w:r w:rsidRPr="00CB1E58">
        <w:rPr>
          <w:sz w:val="28"/>
          <w:szCs w:val="28"/>
        </w:rPr>
        <w:t xml:space="preserve">в целях формирования отчетных данных за квартал (по состоянию </w:t>
      </w:r>
      <w:r w:rsidR="00813649">
        <w:rPr>
          <w:sz w:val="28"/>
          <w:szCs w:val="28"/>
        </w:rPr>
        <w:br/>
      </w:r>
      <w:r w:rsidRPr="00CB1E58">
        <w:rPr>
          <w:sz w:val="28"/>
          <w:szCs w:val="28"/>
        </w:rPr>
        <w:t>на 1 апреля, 1 июля, 1 октября текущего года) - не позднее 15 рабочих дней месяца, следующего за отчетным;</w:t>
      </w:r>
    </w:p>
    <w:p w:rsidR="00CB1E58" w:rsidRPr="00CB1E58" w:rsidRDefault="00CB1E58" w:rsidP="00CB1E58">
      <w:pPr>
        <w:ind w:firstLine="708"/>
        <w:jc w:val="both"/>
        <w:rPr>
          <w:sz w:val="28"/>
          <w:szCs w:val="28"/>
        </w:rPr>
      </w:pPr>
      <w:r w:rsidRPr="00CB1E58">
        <w:rPr>
          <w:sz w:val="28"/>
          <w:szCs w:val="28"/>
        </w:rPr>
        <w:t>в целях формирования отчетных данных за год (по состоянию на 1 января года, следующего за отчетным годом) - не позднее 30 рабочих дней со дня окончания года.</w:t>
      </w:r>
    </w:p>
    <w:p w:rsidR="00CB1E58" w:rsidRPr="00CB1E58" w:rsidRDefault="00CB1E58" w:rsidP="00CB1E58">
      <w:pPr>
        <w:ind w:firstLine="708"/>
        <w:jc w:val="both"/>
        <w:rPr>
          <w:sz w:val="28"/>
          <w:szCs w:val="28"/>
        </w:rPr>
      </w:pPr>
    </w:p>
    <w:p w:rsidR="00CB1E58" w:rsidRPr="00CB1E58" w:rsidRDefault="00CB1E58" w:rsidP="00A86DDA">
      <w:pPr>
        <w:numPr>
          <w:ilvl w:val="0"/>
          <w:numId w:val="9"/>
        </w:numPr>
        <w:jc w:val="center"/>
        <w:rPr>
          <w:b/>
          <w:bCs/>
          <w:sz w:val="28"/>
          <w:szCs w:val="28"/>
        </w:rPr>
      </w:pPr>
      <w:r w:rsidRPr="00CB1E58">
        <w:rPr>
          <w:b/>
          <w:bCs/>
          <w:sz w:val="28"/>
          <w:szCs w:val="28"/>
        </w:rPr>
        <w:t>План счетов</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 Бюджетный учет ведется с использованием Рабочего плана счетов (приложение 8), ра</w:t>
      </w:r>
      <w:r w:rsidR="0034528B">
        <w:rPr>
          <w:sz w:val="28"/>
          <w:szCs w:val="28"/>
        </w:rPr>
        <w:t xml:space="preserve">зработанного в соответствии с </w:t>
      </w:r>
      <w:r w:rsidRPr="00CB1E58">
        <w:rPr>
          <w:sz w:val="28"/>
          <w:szCs w:val="28"/>
        </w:rPr>
        <w:t xml:space="preserve">СГС «План счетов» № 132н. </w:t>
      </w:r>
    </w:p>
    <w:p w:rsidR="00CB1E58" w:rsidRPr="00CB1E58" w:rsidRDefault="00CB1E58" w:rsidP="00CB1E58">
      <w:pPr>
        <w:ind w:firstLine="708"/>
        <w:jc w:val="both"/>
        <w:rPr>
          <w:sz w:val="28"/>
          <w:szCs w:val="28"/>
        </w:rPr>
      </w:pPr>
      <w:r w:rsidRPr="00CB1E58">
        <w:rPr>
          <w:sz w:val="28"/>
          <w:szCs w:val="28"/>
        </w:rPr>
        <w:t>Экономическое содержание Рабочего плана счетов используется Департаментом с учетом соответствующих кодов бюджетной классификации, установленных Законом об окружном бюджете на текущий финансовый год, с учетом:</w:t>
      </w:r>
    </w:p>
    <w:p w:rsidR="00CB1E58" w:rsidRPr="00813649" w:rsidRDefault="00CB1E58" w:rsidP="00CB1E58">
      <w:pPr>
        <w:ind w:firstLine="708"/>
        <w:jc w:val="both"/>
        <w:rPr>
          <w:sz w:val="28"/>
          <w:szCs w:val="28"/>
        </w:rPr>
      </w:pPr>
      <w:r w:rsidRPr="00813649">
        <w:rPr>
          <w:sz w:val="28"/>
          <w:szCs w:val="28"/>
        </w:rPr>
        <w:t xml:space="preserve">1 - 17 разрядах номера счета - соответствующих кодов </w:t>
      </w:r>
      <w:hyperlink r:id="rId8" w:anchor="/document/71835192/entry/1000" w:history="1">
        <w:r w:rsidRPr="00813649">
          <w:rPr>
            <w:rStyle w:val="af"/>
            <w:color w:val="auto"/>
            <w:sz w:val="28"/>
            <w:szCs w:val="28"/>
            <w:u w:val="none"/>
          </w:rPr>
          <w:t>бюджетной классификации</w:t>
        </w:r>
      </w:hyperlink>
      <w:r w:rsidRPr="00813649">
        <w:rPr>
          <w:sz w:val="28"/>
          <w:szCs w:val="28"/>
        </w:rPr>
        <w:t xml:space="preserve"> Российской Федерации (их составных частей) (показатели, соответствующие с 4 по 20 разряд коду классификации доходов бюджетов, расходов бюджетов, источников финансирования дефицитов бюджетов);</w:t>
      </w:r>
    </w:p>
    <w:p w:rsidR="00CB1E58" w:rsidRPr="00813649" w:rsidRDefault="00CB1E58" w:rsidP="00CB1E58">
      <w:pPr>
        <w:ind w:firstLine="708"/>
        <w:jc w:val="both"/>
        <w:rPr>
          <w:sz w:val="28"/>
          <w:szCs w:val="28"/>
        </w:rPr>
      </w:pPr>
      <w:r w:rsidRPr="00813649">
        <w:rPr>
          <w:sz w:val="28"/>
          <w:szCs w:val="28"/>
        </w:rPr>
        <w:lastRenderedPageBreak/>
        <w:t>18 разряде - кода вида финансового обеспечения (деятельности);</w:t>
      </w:r>
    </w:p>
    <w:p w:rsidR="00CB1E58" w:rsidRPr="00813649" w:rsidRDefault="00CB1E58" w:rsidP="00CB1E58">
      <w:pPr>
        <w:ind w:firstLine="708"/>
        <w:jc w:val="both"/>
        <w:rPr>
          <w:sz w:val="28"/>
          <w:szCs w:val="28"/>
        </w:rPr>
      </w:pPr>
      <w:r w:rsidRPr="00813649">
        <w:rPr>
          <w:sz w:val="28"/>
          <w:szCs w:val="28"/>
        </w:rPr>
        <w:t>19 - 21 разрядах - кода синтетического счета Плана счетов бюджетного учета;</w:t>
      </w:r>
    </w:p>
    <w:p w:rsidR="00CB1E58" w:rsidRPr="00813649" w:rsidRDefault="00CB1E58" w:rsidP="00CB1E58">
      <w:pPr>
        <w:ind w:firstLine="708"/>
        <w:jc w:val="both"/>
        <w:rPr>
          <w:sz w:val="28"/>
          <w:szCs w:val="28"/>
        </w:rPr>
      </w:pPr>
      <w:r w:rsidRPr="00813649">
        <w:rPr>
          <w:sz w:val="28"/>
          <w:szCs w:val="28"/>
        </w:rPr>
        <w:t>22 - 23 разрядах - кода аналитического счета Плана счетов бюджетного учета;</w:t>
      </w:r>
    </w:p>
    <w:p w:rsidR="00CB1E58" w:rsidRPr="00813649" w:rsidRDefault="00CB1E58" w:rsidP="00CB1E58">
      <w:pPr>
        <w:ind w:firstLine="708"/>
        <w:jc w:val="both"/>
        <w:rPr>
          <w:sz w:val="28"/>
          <w:szCs w:val="28"/>
        </w:rPr>
      </w:pPr>
      <w:r w:rsidRPr="00813649">
        <w:rPr>
          <w:sz w:val="28"/>
          <w:szCs w:val="28"/>
        </w:rPr>
        <w:t xml:space="preserve">24 - 26 разрядах - </w:t>
      </w:r>
      <w:hyperlink r:id="rId9" w:anchor="/document/71835192/entry/1100" w:history="1">
        <w:r w:rsidRPr="00813649">
          <w:rPr>
            <w:rStyle w:val="af"/>
            <w:color w:val="auto"/>
            <w:sz w:val="28"/>
            <w:szCs w:val="28"/>
            <w:u w:val="none"/>
          </w:rPr>
          <w:t>кода</w:t>
        </w:r>
      </w:hyperlink>
      <w:r w:rsidRPr="00813649">
        <w:rPr>
          <w:sz w:val="28"/>
          <w:szCs w:val="28"/>
        </w:rPr>
        <w:t xml:space="preserve"> операций сектора государственного управления (далее - КОСГУ).</w:t>
      </w:r>
    </w:p>
    <w:p w:rsidR="00CB1E58" w:rsidRPr="00CB1E58" w:rsidRDefault="00CB1E58" w:rsidP="00CB1E58">
      <w:pPr>
        <w:ind w:firstLine="708"/>
        <w:jc w:val="both"/>
        <w:rPr>
          <w:sz w:val="28"/>
          <w:szCs w:val="28"/>
        </w:rPr>
      </w:pPr>
      <w:r w:rsidRPr="00813649">
        <w:rPr>
          <w:sz w:val="28"/>
          <w:szCs w:val="28"/>
        </w:rPr>
        <w:t xml:space="preserve">Кроме </w:t>
      </w:r>
      <w:proofErr w:type="spellStart"/>
      <w:r w:rsidRPr="00813649">
        <w:rPr>
          <w:sz w:val="28"/>
          <w:szCs w:val="28"/>
        </w:rPr>
        <w:t>забалансовых</w:t>
      </w:r>
      <w:proofErr w:type="spellEnd"/>
      <w:r w:rsidRPr="00813649">
        <w:rPr>
          <w:sz w:val="28"/>
          <w:szCs w:val="28"/>
        </w:rPr>
        <w:t xml:space="preserve"> счетов, утвержденных </w:t>
      </w:r>
      <w:r w:rsidRPr="00CB1E58">
        <w:rPr>
          <w:sz w:val="28"/>
          <w:szCs w:val="28"/>
        </w:rPr>
        <w:t>в СГС «Единый план счетов» № 121н.</w:t>
      </w:r>
    </w:p>
    <w:p w:rsidR="00CB1E58" w:rsidRPr="00CB1E58" w:rsidRDefault="00CB1E58" w:rsidP="00CB1E58">
      <w:pPr>
        <w:ind w:firstLine="708"/>
        <w:jc w:val="both"/>
        <w:rPr>
          <w:sz w:val="28"/>
          <w:szCs w:val="28"/>
        </w:rPr>
      </w:pPr>
      <w:r w:rsidRPr="00CB1E58">
        <w:rPr>
          <w:sz w:val="28"/>
          <w:szCs w:val="28"/>
        </w:rPr>
        <w:t>В целях ведения бухгалтерского (бюджетного) учета в номере счета Рабочего плана счетов, если иное не предусмотрено СГС «Единый план счетов» № 121н и целевым назначением объекта учета или выделенных средств, применяются в разрядах номеров счетов коды согласно пункту 11 СГС «Единый план счетов»</w:t>
      </w:r>
      <w:r w:rsidRPr="00CB1E58">
        <w:rPr>
          <w:sz w:val="28"/>
          <w:szCs w:val="28"/>
        </w:rPr>
        <w:br/>
        <w:t xml:space="preserve"> № 121н.</w:t>
      </w:r>
    </w:p>
    <w:p w:rsidR="00CB1E58" w:rsidRPr="00CB1E58" w:rsidRDefault="00CB1E58" w:rsidP="00CB1E58">
      <w:pPr>
        <w:ind w:firstLine="708"/>
        <w:jc w:val="both"/>
        <w:rPr>
          <w:sz w:val="28"/>
          <w:szCs w:val="28"/>
        </w:rPr>
      </w:pPr>
      <w:r w:rsidRPr="00CB1E58">
        <w:rPr>
          <w:sz w:val="28"/>
          <w:szCs w:val="28"/>
        </w:rPr>
        <w:t>Основание: пункт 19 СГС «Концептуальные основы бухучета и отчетности».</w:t>
      </w:r>
    </w:p>
    <w:p w:rsidR="00CB1E58" w:rsidRPr="00CB1E58" w:rsidRDefault="00CB1E58" w:rsidP="00CB1E58">
      <w:pPr>
        <w:ind w:firstLine="708"/>
        <w:jc w:val="both"/>
        <w:rPr>
          <w:sz w:val="28"/>
          <w:szCs w:val="28"/>
        </w:rPr>
      </w:pPr>
    </w:p>
    <w:p w:rsidR="00CB1E58" w:rsidRPr="00CB1E58" w:rsidRDefault="00CB1E58" w:rsidP="00A86DDA">
      <w:pPr>
        <w:ind w:firstLine="708"/>
        <w:jc w:val="center"/>
        <w:rPr>
          <w:b/>
          <w:bCs/>
          <w:sz w:val="28"/>
          <w:szCs w:val="28"/>
        </w:rPr>
      </w:pPr>
      <w:r w:rsidRPr="00CB1E58">
        <w:rPr>
          <w:b/>
          <w:bCs/>
          <w:sz w:val="28"/>
          <w:szCs w:val="28"/>
          <w:lang w:val="en-US"/>
        </w:rPr>
        <w:t>V</w:t>
      </w:r>
      <w:r w:rsidRPr="00CB1E58">
        <w:rPr>
          <w:b/>
          <w:bCs/>
          <w:sz w:val="28"/>
          <w:szCs w:val="28"/>
        </w:rPr>
        <w:t>.</w:t>
      </w:r>
      <w:r w:rsidRPr="00CB1E58">
        <w:rPr>
          <w:b/>
          <w:bCs/>
          <w:sz w:val="28"/>
          <w:szCs w:val="28"/>
          <w:lang w:val="en-US"/>
        </w:rPr>
        <w:t> </w:t>
      </w:r>
      <w:r w:rsidRPr="00CB1E58">
        <w:rPr>
          <w:b/>
          <w:bCs/>
          <w:sz w:val="28"/>
          <w:szCs w:val="28"/>
        </w:rPr>
        <w:t>Методика ведения бухгалтерского учета, оценки отдельных</w:t>
      </w:r>
    </w:p>
    <w:p w:rsidR="00CB1E58" w:rsidRPr="00CB1E58" w:rsidRDefault="00CB1E58" w:rsidP="00A86DDA">
      <w:pPr>
        <w:ind w:firstLine="708"/>
        <w:jc w:val="center"/>
        <w:rPr>
          <w:b/>
          <w:bCs/>
          <w:sz w:val="28"/>
          <w:szCs w:val="28"/>
        </w:rPr>
      </w:pPr>
      <w:r w:rsidRPr="00CB1E58">
        <w:rPr>
          <w:b/>
          <w:bCs/>
          <w:sz w:val="28"/>
          <w:szCs w:val="28"/>
        </w:rPr>
        <w:t>видов имущества и</w:t>
      </w:r>
      <w:r w:rsidRPr="00CB1E58">
        <w:rPr>
          <w:b/>
          <w:bCs/>
          <w:sz w:val="28"/>
          <w:szCs w:val="28"/>
          <w:lang w:val="en-US"/>
        </w:rPr>
        <w:t> </w:t>
      </w:r>
      <w:r w:rsidRPr="00CB1E58">
        <w:rPr>
          <w:b/>
          <w:bCs/>
          <w:sz w:val="28"/>
          <w:szCs w:val="28"/>
        </w:rPr>
        <w:t>обязательств</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b/>
          <w:bCs/>
          <w:sz w:val="28"/>
          <w:szCs w:val="28"/>
        </w:rPr>
        <w:t>1. Общие положения</w:t>
      </w:r>
    </w:p>
    <w:p w:rsidR="00CB1E58" w:rsidRPr="00CB1E58" w:rsidRDefault="00CB1E58" w:rsidP="00CB1E58">
      <w:pPr>
        <w:ind w:firstLine="708"/>
        <w:jc w:val="both"/>
        <w:rPr>
          <w:sz w:val="28"/>
          <w:szCs w:val="28"/>
        </w:rPr>
      </w:pPr>
      <w:r w:rsidRPr="00CB1E58">
        <w:rPr>
          <w:sz w:val="28"/>
          <w:szCs w:val="28"/>
        </w:rPr>
        <w:t>1.1. Для случаев, которые не</w:t>
      </w:r>
      <w:r w:rsidRPr="00CB1E58">
        <w:rPr>
          <w:sz w:val="28"/>
          <w:szCs w:val="28"/>
          <w:lang w:val="en-US"/>
        </w:rPr>
        <w:t> </w:t>
      </w:r>
      <w:r w:rsidRPr="00CB1E58">
        <w:rPr>
          <w:sz w:val="28"/>
          <w:szCs w:val="28"/>
        </w:rPr>
        <w:t>установлены в</w:t>
      </w:r>
      <w:r w:rsidRPr="00CB1E58">
        <w:rPr>
          <w:sz w:val="28"/>
          <w:szCs w:val="28"/>
          <w:lang w:val="en-US"/>
        </w:rPr>
        <w:t> </w:t>
      </w:r>
      <w:r w:rsidRPr="00CB1E58">
        <w:rPr>
          <w:sz w:val="28"/>
          <w:szCs w:val="28"/>
        </w:rPr>
        <w:t>федеральных стандартах и</w:t>
      </w:r>
      <w:r w:rsidRPr="00CB1E58">
        <w:rPr>
          <w:sz w:val="28"/>
          <w:szCs w:val="28"/>
          <w:lang w:val="en-US"/>
        </w:rPr>
        <w:t> </w:t>
      </w:r>
      <w:r w:rsidRPr="00CB1E58">
        <w:rPr>
          <w:sz w:val="28"/>
          <w:szCs w:val="28"/>
        </w:rPr>
        <w:t>других нормативно-правовых актах, регулирующих бухучет, метод определения справедливой стоимости выбирает комиссия по постановке на баланс, списанию и определению целесообразности и эффективности дальнейшего использования объектов основных средств, нематериальных активов, материальных запасов и имущества, принятого по договорам аренды, а также по инвентаризации имущества  в соответствии с  Положением о комиссии (приложение 15 к Учетной политике) (далее – комиссия по</w:t>
      </w:r>
      <w:r w:rsidRPr="00CB1E58">
        <w:rPr>
          <w:sz w:val="28"/>
          <w:szCs w:val="28"/>
          <w:lang w:val="en-US"/>
        </w:rPr>
        <w:t> </w:t>
      </w:r>
      <w:r w:rsidRPr="00CB1E58">
        <w:rPr>
          <w:sz w:val="28"/>
          <w:szCs w:val="28"/>
        </w:rPr>
        <w:t>поступлению и</w:t>
      </w:r>
      <w:r w:rsidRPr="00CB1E58">
        <w:rPr>
          <w:sz w:val="28"/>
          <w:szCs w:val="28"/>
          <w:lang w:val="en-US"/>
        </w:rPr>
        <w:t> </w:t>
      </w:r>
      <w:r w:rsidRPr="00CB1E58">
        <w:rPr>
          <w:sz w:val="28"/>
          <w:szCs w:val="28"/>
        </w:rPr>
        <w:t>выбытию активов).</w:t>
      </w:r>
    </w:p>
    <w:p w:rsidR="00CB1E58" w:rsidRPr="00CB1E58" w:rsidRDefault="00CB1E58" w:rsidP="00CB1E58">
      <w:pPr>
        <w:ind w:firstLine="708"/>
        <w:jc w:val="both"/>
        <w:rPr>
          <w:sz w:val="28"/>
          <w:szCs w:val="28"/>
        </w:rPr>
      </w:pPr>
      <w:r w:rsidRPr="00CB1E58">
        <w:rPr>
          <w:sz w:val="28"/>
          <w:szCs w:val="28"/>
        </w:rPr>
        <w:lastRenderedPageBreak/>
        <w:t>Основание: пункт</w:t>
      </w:r>
      <w:r w:rsidRPr="00CB1E58">
        <w:rPr>
          <w:sz w:val="28"/>
          <w:szCs w:val="28"/>
          <w:lang w:val="en-US"/>
        </w:rPr>
        <w:t> </w:t>
      </w:r>
      <w:r w:rsidRPr="00CB1E58">
        <w:rPr>
          <w:sz w:val="28"/>
          <w:szCs w:val="28"/>
        </w:rPr>
        <w:t>54</w:t>
      </w:r>
      <w:r w:rsidRPr="00CB1E58">
        <w:rPr>
          <w:sz w:val="28"/>
          <w:szCs w:val="28"/>
          <w:lang w:val="en-US"/>
        </w:rPr>
        <w:t> </w:t>
      </w:r>
      <w:r w:rsidRPr="00CB1E58">
        <w:rPr>
          <w:sz w:val="28"/>
          <w:szCs w:val="28"/>
        </w:rPr>
        <w:t>СГС «Концептуальные основы бухучета и</w:t>
      </w:r>
      <w:r w:rsidRPr="00CB1E58">
        <w:rPr>
          <w:sz w:val="28"/>
          <w:szCs w:val="28"/>
          <w:lang w:val="en-US"/>
        </w:rPr>
        <w:t> </w:t>
      </w:r>
      <w:r w:rsidRPr="00CB1E58">
        <w:rPr>
          <w:sz w:val="28"/>
          <w:szCs w:val="28"/>
        </w:rPr>
        <w:t>отчетности».</w:t>
      </w:r>
    </w:p>
    <w:p w:rsidR="008309EC" w:rsidRDefault="008309EC" w:rsidP="00CB1E58">
      <w:pPr>
        <w:ind w:firstLine="708"/>
        <w:jc w:val="both"/>
        <w:rPr>
          <w:b/>
          <w:bCs/>
          <w:sz w:val="28"/>
          <w:szCs w:val="28"/>
        </w:rPr>
      </w:pPr>
    </w:p>
    <w:p w:rsidR="00CB1E58" w:rsidRPr="00CB1E58" w:rsidRDefault="00CB1E58" w:rsidP="00CB1E58">
      <w:pPr>
        <w:ind w:firstLine="708"/>
        <w:jc w:val="both"/>
        <w:rPr>
          <w:sz w:val="28"/>
          <w:szCs w:val="28"/>
        </w:rPr>
      </w:pPr>
      <w:r w:rsidRPr="00CB1E58">
        <w:rPr>
          <w:b/>
          <w:bCs/>
          <w:sz w:val="28"/>
          <w:szCs w:val="28"/>
        </w:rPr>
        <w:t>2. Основные средства</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2.1. К основным средствам относятся материально-вещественные ценности, срок полезного использования которых превышает 12 месяцев, которое считается активом и предназначенные для неоднократного или постоянного использования на праве оперативного управления и (или) пользования имуществом, возникающем по договору аренды либо договору безвозмездного пользования в целях использования для обеспечения деятельности учреждения.</w:t>
      </w:r>
    </w:p>
    <w:p w:rsidR="00CB1E58" w:rsidRPr="00CB1E58" w:rsidRDefault="00CB1E58" w:rsidP="00CB1E58">
      <w:pPr>
        <w:ind w:firstLine="708"/>
        <w:jc w:val="both"/>
        <w:rPr>
          <w:sz w:val="28"/>
          <w:szCs w:val="28"/>
        </w:rPr>
      </w:pPr>
      <w:r w:rsidRPr="00CB1E58">
        <w:rPr>
          <w:sz w:val="28"/>
          <w:szCs w:val="28"/>
        </w:rPr>
        <w:t>Основными признаками основных средств являются:</w:t>
      </w:r>
    </w:p>
    <w:p w:rsidR="00CB1E58" w:rsidRPr="00CB1E58" w:rsidRDefault="00CB1E58" w:rsidP="00CB1E58">
      <w:pPr>
        <w:ind w:firstLine="708"/>
        <w:jc w:val="both"/>
        <w:rPr>
          <w:sz w:val="28"/>
          <w:szCs w:val="28"/>
        </w:rPr>
      </w:pPr>
      <w:r w:rsidRPr="00CB1E58">
        <w:rPr>
          <w:sz w:val="28"/>
          <w:szCs w:val="28"/>
        </w:rPr>
        <w:t>- наличие материально-вещественной формы;</w:t>
      </w:r>
    </w:p>
    <w:p w:rsidR="00CB1E58" w:rsidRPr="00CB1E58" w:rsidRDefault="00CB1E58" w:rsidP="00CB1E58">
      <w:pPr>
        <w:ind w:firstLine="708"/>
        <w:jc w:val="both"/>
        <w:rPr>
          <w:sz w:val="28"/>
          <w:szCs w:val="28"/>
        </w:rPr>
      </w:pPr>
      <w:r w:rsidRPr="00CB1E58">
        <w:rPr>
          <w:sz w:val="28"/>
          <w:szCs w:val="28"/>
        </w:rPr>
        <w:t xml:space="preserve">- имущество приносит экономическую выгоду и имеет полезный потенциал; </w:t>
      </w:r>
    </w:p>
    <w:p w:rsidR="00CB1E58" w:rsidRPr="00CB1E58" w:rsidRDefault="00CB1E58" w:rsidP="00CB1E58">
      <w:pPr>
        <w:ind w:firstLine="708"/>
        <w:jc w:val="both"/>
        <w:rPr>
          <w:sz w:val="28"/>
          <w:szCs w:val="28"/>
        </w:rPr>
      </w:pPr>
      <w:r w:rsidRPr="00CB1E58">
        <w:rPr>
          <w:sz w:val="28"/>
          <w:szCs w:val="28"/>
        </w:rPr>
        <w:t>- использование для обеспечения финансово-хозяйственной деятельности учреждения;</w:t>
      </w:r>
    </w:p>
    <w:p w:rsidR="00CB1E58" w:rsidRPr="00CB1E58" w:rsidRDefault="00CB1E58" w:rsidP="00CB1E58">
      <w:pPr>
        <w:ind w:firstLine="708"/>
        <w:jc w:val="both"/>
        <w:rPr>
          <w:sz w:val="28"/>
          <w:szCs w:val="28"/>
        </w:rPr>
      </w:pPr>
      <w:r w:rsidRPr="00CB1E58">
        <w:rPr>
          <w:sz w:val="28"/>
          <w:szCs w:val="28"/>
        </w:rPr>
        <w:t>В первоначальную стоимость основных средств включаются расходы, связанные с их приобретением (создание</w:t>
      </w:r>
      <w:bookmarkStart w:id="3" w:name="sub_101501"/>
      <w:r w:rsidRPr="00CB1E58">
        <w:rPr>
          <w:sz w:val="28"/>
          <w:szCs w:val="28"/>
        </w:rPr>
        <w:t>м, изготовлением), в том числе:</w:t>
      </w:r>
    </w:p>
    <w:p w:rsidR="00CB1E58" w:rsidRPr="00CB1E58" w:rsidRDefault="00CB1E58" w:rsidP="00CB1E58">
      <w:pPr>
        <w:ind w:firstLine="708"/>
        <w:jc w:val="both"/>
        <w:rPr>
          <w:sz w:val="28"/>
          <w:szCs w:val="28"/>
        </w:rPr>
      </w:pPr>
      <w:r w:rsidRPr="00CB1E58">
        <w:rPr>
          <w:sz w:val="28"/>
          <w:szCs w:val="28"/>
        </w:rPr>
        <w:t>1) цену приобретения, в том числе таможенные пошлины, невозмещаемые суммы НДС (иного налога), за вычетом полученных скидок (вычетов, премий, льгот);</w:t>
      </w:r>
      <w:bookmarkStart w:id="4" w:name="sub_101502"/>
      <w:bookmarkEnd w:id="3"/>
    </w:p>
    <w:p w:rsidR="00CB1E58" w:rsidRPr="00CB1E58" w:rsidRDefault="00CB1E58" w:rsidP="00CB1E58">
      <w:pPr>
        <w:ind w:firstLine="708"/>
        <w:jc w:val="both"/>
        <w:rPr>
          <w:sz w:val="28"/>
          <w:szCs w:val="28"/>
        </w:rPr>
      </w:pPr>
      <w:r w:rsidRPr="00CB1E58">
        <w:rPr>
          <w:sz w:val="28"/>
          <w:szCs w:val="28"/>
        </w:rPr>
        <w:t>2) любые фактические затраты на приобретение, создание объекта основных средств, в том числе на доставку его к месту назначения и приведение в состояние, пригодное для эксплуатации, в том числе:</w:t>
      </w:r>
    </w:p>
    <w:bookmarkEnd w:id="4"/>
    <w:p w:rsidR="00CB1E58" w:rsidRPr="00CB1E58" w:rsidRDefault="00CB1E58" w:rsidP="00CB1E58">
      <w:pPr>
        <w:ind w:firstLine="708"/>
        <w:jc w:val="both"/>
        <w:rPr>
          <w:sz w:val="28"/>
          <w:szCs w:val="28"/>
        </w:rPr>
      </w:pPr>
      <w:r w:rsidRPr="00CB1E58">
        <w:rPr>
          <w:sz w:val="28"/>
          <w:szCs w:val="28"/>
        </w:rPr>
        <w:t>- расходы на оплату труда и страховые взносы на обязательное социальное страхование, непосредственно связанные с созданием объекта основных средств;</w:t>
      </w:r>
    </w:p>
    <w:p w:rsidR="00CB1E58" w:rsidRPr="00CB1E58" w:rsidRDefault="00CB1E58" w:rsidP="00CB1E58">
      <w:pPr>
        <w:ind w:firstLine="708"/>
        <w:jc w:val="both"/>
        <w:rPr>
          <w:sz w:val="28"/>
          <w:szCs w:val="28"/>
        </w:rPr>
      </w:pPr>
      <w:r w:rsidRPr="00CB1E58">
        <w:rPr>
          <w:sz w:val="28"/>
          <w:szCs w:val="28"/>
        </w:rPr>
        <w:t>- стоимость работ (услуг) по созданию объекта основных средств по договору строительного подряда и иным договорам;</w:t>
      </w:r>
    </w:p>
    <w:p w:rsidR="00CB1E58" w:rsidRPr="00CB1E58" w:rsidRDefault="00CB1E58" w:rsidP="00CB1E58">
      <w:pPr>
        <w:ind w:firstLine="708"/>
        <w:jc w:val="both"/>
        <w:rPr>
          <w:sz w:val="28"/>
          <w:szCs w:val="28"/>
        </w:rPr>
      </w:pPr>
      <w:r w:rsidRPr="00CB1E58">
        <w:rPr>
          <w:sz w:val="28"/>
          <w:szCs w:val="28"/>
        </w:rPr>
        <w:lastRenderedPageBreak/>
        <w:t xml:space="preserve"> - государственные пошлины и другие расходы по уплате обязательных платежей в бюджеты бюджетной системы Российской Федерации, произведенные в связи с приобретением (созданием, изготовлением) объекта основных средств;</w:t>
      </w:r>
    </w:p>
    <w:p w:rsidR="00CB1E58" w:rsidRPr="00CB1E58" w:rsidRDefault="00CB1E58" w:rsidP="00CB1E58">
      <w:pPr>
        <w:ind w:firstLine="708"/>
        <w:jc w:val="both"/>
        <w:rPr>
          <w:sz w:val="28"/>
          <w:szCs w:val="28"/>
        </w:rPr>
      </w:pPr>
      <w:r w:rsidRPr="00CB1E58">
        <w:rPr>
          <w:sz w:val="28"/>
          <w:szCs w:val="28"/>
        </w:rPr>
        <w:t>- суммы вознаграждений за оказание посреднических услуг при приобретении объекта основных средств;</w:t>
      </w:r>
    </w:p>
    <w:p w:rsidR="00CB1E58" w:rsidRPr="00CB1E58" w:rsidRDefault="00CB1E58" w:rsidP="00CB1E58">
      <w:pPr>
        <w:ind w:firstLine="708"/>
        <w:jc w:val="both"/>
        <w:rPr>
          <w:sz w:val="28"/>
          <w:szCs w:val="28"/>
        </w:rPr>
      </w:pPr>
      <w:r w:rsidRPr="00CB1E58">
        <w:rPr>
          <w:sz w:val="28"/>
          <w:szCs w:val="28"/>
        </w:rPr>
        <w:t>- затраты на доставку и разгрузку;</w:t>
      </w:r>
    </w:p>
    <w:p w:rsidR="00CB1E58" w:rsidRPr="00CB1E58" w:rsidRDefault="00CB1E58" w:rsidP="00CB1E58">
      <w:pPr>
        <w:ind w:firstLine="708"/>
        <w:jc w:val="both"/>
        <w:rPr>
          <w:sz w:val="28"/>
          <w:szCs w:val="28"/>
        </w:rPr>
      </w:pPr>
      <w:r w:rsidRPr="00CB1E58">
        <w:rPr>
          <w:sz w:val="28"/>
          <w:szCs w:val="28"/>
        </w:rPr>
        <w:t>- затраты на установку и монтаж;</w:t>
      </w:r>
    </w:p>
    <w:p w:rsidR="00CB1E58" w:rsidRPr="00CB1E58" w:rsidRDefault="00CB1E58" w:rsidP="00CB1E58">
      <w:pPr>
        <w:ind w:firstLine="708"/>
        <w:jc w:val="both"/>
        <w:rPr>
          <w:sz w:val="28"/>
          <w:szCs w:val="28"/>
        </w:rPr>
      </w:pPr>
      <w:r w:rsidRPr="00CB1E58">
        <w:rPr>
          <w:sz w:val="28"/>
          <w:szCs w:val="28"/>
        </w:rPr>
        <w:t>- затраты на проверку надлежащего функционирования объекта основных средств за вычетом доходов от продажи изделий, произведенных до момента приведения объекта основных средств в состояние, пригодное для использования;</w:t>
      </w:r>
    </w:p>
    <w:p w:rsidR="00CB1E58" w:rsidRPr="00CB1E58" w:rsidRDefault="00CB1E58" w:rsidP="00CB1E58">
      <w:pPr>
        <w:ind w:firstLine="708"/>
        <w:jc w:val="both"/>
        <w:rPr>
          <w:sz w:val="28"/>
          <w:szCs w:val="28"/>
        </w:rPr>
      </w:pPr>
      <w:r w:rsidRPr="00CB1E58">
        <w:rPr>
          <w:sz w:val="28"/>
          <w:szCs w:val="28"/>
        </w:rPr>
        <w:t>- суммы затрат, связанных с созданием, производством и (или) изготовлением объекта основных средств, понесенные субъектом учета на материалы, услуги сторонних организаций (соисполнителей, подрядчиков (субподрядчиков);</w:t>
      </w:r>
    </w:p>
    <w:p w:rsidR="00CB1E58" w:rsidRPr="00CB1E58" w:rsidRDefault="00CB1E58" w:rsidP="00CB1E58">
      <w:pPr>
        <w:ind w:firstLine="708"/>
        <w:jc w:val="both"/>
        <w:rPr>
          <w:sz w:val="28"/>
          <w:szCs w:val="28"/>
        </w:rPr>
      </w:pPr>
      <w:r w:rsidRPr="00CB1E58">
        <w:rPr>
          <w:sz w:val="28"/>
          <w:szCs w:val="28"/>
        </w:rPr>
        <w:t>- затраты на информационные и консультационные услуги, связанные с приобретением (созданием, изготовлением) объекта основных средств;</w:t>
      </w:r>
    </w:p>
    <w:p w:rsidR="00CB1E58" w:rsidRPr="00CB1E58" w:rsidRDefault="00CB1E58" w:rsidP="00CB1E58">
      <w:pPr>
        <w:ind w:firstLine="708"/>
        <w:jc w:val="both"/>
        <w:rPr>
          <w:sz w:val="28"/>
          <w:szCs w:val="28"/>
        </w:rPr>
      </w:pPr>
      <w:r w:rsidRPr="00CB1E58">
        <w:rPr>
          <w:sz w:val="28"/>
          <w:szCs w:val="28"/>
        </w:rPr>
        <w:t>- иные затраты, непосредственно связанные с приобретением, сооружением и (или) изготовлением объекта основных средств, включая затраты на содержание дирекции строящегося объекта недвижимости и госуд</w:t>
      </w:r>
      <w:bookmarkStart w:id="5" w:name="sub_20562"/>
      <w:r w:rsidRPr="00CB1E58">
        <w:rPr>
          <w:sz w:val="28"/>
          <w:szCs w:val="28"/>
        </w:rPr>
        <w:t>арственный строительный надзор.</w:t>
      </w:r>
    </w:p>
    <w:bookmarkEnd w:id="5"/>
    <w:p w:rsidR="00CB1E58" w:rsidRPr="00CB1E58" w:rsidRDefault="00CB1E58" w:rsidP="00CB1E58">
      <w:pPr>
        <w:ind w:firstLine="708"/>
        <w:jc w:val="both"/>
        <w:rPr>
          <w:sz w:val="28"/>
          <w:szCs w:val="28"/>
        </w:rPr>
      </w:pPr>
      <w:r w:rsidRPr="00CB1E58">
        <w:rPr>
          <w:sz w:val="28"/>
          <w:szCs w:val="28"/>
        </w:rPr>
        <w:t xml:space="preserve">2.2. Для организации учета и обеспечения контроля за сохранностью основных средств, каждому объекту стоимостью свыше 10 000 рублей присваивается уникальный инвентарный порядковый номер.  </w:t>
      </w:r>
    </w:p>
    <w:p w:rsidR="00CB1E58" w:rsidRPr="00CB1E58" w:rsidRDefault="00CB1E58" w:rsidP="00CB1E58">
      <w:pPr>
        <w:ind w:firstLine="708"/>
        <w:jc w:val="both"/>
        <w:rPr>
          <w:sz w:val="28"/>
          <w:szCs w:val="28"/>
        </w:rPr>
      </w:pPr>
      <w:r w:rsidRPr="00CB1E58">
        <w:rPr>
          <w:sz w:val="28"/>
          <w:szCs w:val="28"/>
        </w:rPr>
        <w:t>Структура кодового обозначения, присваиваемых инвентарным номерам объектов основных средств, устанавливается равной 14 знакам:</w:t>
      </w:r>
    </w:p>
    <w:p w:rsidR="00CB1E58" w:rsidRPr="00CB1E58" w:rsidRDefault="00CB1E58" w:rsidP="00CB1E58">
      <w:pPr>
        <w:ind w:firstLine="708"/>
        <w:jc w:val="both"/>
        <w:rPr>
          <w:sz w:val="28"/>
          <w:szCs w:val="28"/>
        </w:rPr>
      </w:pPr>
      <w:r w:rsidRPr="00CB1E58">
        <w:rPr>
          <w:sz w:val="28"/>
          <w:szCs w:val="28"/>
        </w:rPr>
        <w:t>- в первых пяти знаках указывается синтетический счет, аналитический код, объекта учета, в последующих знаках указывается порядковый номер основного средства в рамках общей нумерации объектов основных средств в учреждении.</w:t>
      </w:r>
    </w:p>
    <w:p w:rsidR="00CB1E58" w:rsidRPr="00CB1E58" w:rsidRDefault="00CB1E58" w:rsidP="00CB1E58">
      <w:pPr>
        <w:ind w:firstLine="708"/>
        <w:jc w:val="both"/>
        <w:rPr>
          <w:sz w:val="28"/>
          <w:szCs w:val="28"/>
        </w:rPr>
      </w:pPr>
      <w:r w:rsidRPr="00CB1E58">
        <w:rPr>
          <w:sz w:val="28"/>
          <w:szCs w:val="28"/>
        </w:rPr>
        <w:lastRenderedPageBreak/>
        <w:t>Присвоенный объекту инвентарный номер обозначается путем нанесения номера на инвентарный объект краской или водостойким маркером, либо приклеиванием номера, распечатанного на бумажном носителе.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CB1E58" w:rsidRPr="00CB1E58" w:rsidRDefault="00CB1E58" w:rsidP="00CB1E58">
      <w:pPr>
        <w:ind w:firstLine="708"/>
        <w:jc w:val="both"/>
        <w:rPr>
          <w:sz w:val="28"/>
          <w:szCs w:val="28"/>
        </w:rPr>
      </w:pPr>
      <w:r w:rsidRPr="00CB1E58">
        <w:rPr>
          <w:sz w:val="28"/>
          <w:szCs w:val="28"/>
        </w:rPr>
        <w:t xml:space="preserve">2.3. Начисление амортизации по основным средствам осуществляется по нормам амортизационных отчислений в соответствии с классификацией объектов основных средств, включаемых в амортизационные группы, установленные Постановлением Правительства Российской Федерации от 01.01.2002 № 1. </w:t>
      </w:r>
    </w:p>
    <w:p w:rsidR="00CB1E58" w:rsidRPr="00CB1E58" w:rsidRDefault="00CB1E58" w:rsidP="00CB1E58">
      <w:pPr>
        <w:ind w:firstLine="708"/>
        <w:jc w:val="both"/>
        <w:rPr>
          <w:sz w:val="28"/>
          <w:szCs w:val="28"/>
        </w:rPr>
      </w:pPr>
      <w:r w:rsidRPr="00CB1E58">
        <w:rPr>
          <w:sz w:val="28"/>
          <w:szCs w:val="28"/>
        </w:rPr>
        <w:t>Срок полезного использования объектов основных средств устанавливает комиссия по поступлению и выбытию активов в соответствии с пунктом 35 СГС «Основные средства» № 257н.</w:t>
      </w:r>
    </w:p>
    <w:p w:rsidR="00CB1E58" w:rsidRPr="00CB1E58" w:rsidRDefault="00CB1E58" w:rsidP="00CB1E58">
      <w:pPr>
        <w:ind w:firstLine="708"/>
        <w:jc w:val="both"/>
        <w:rPr>
          <w:sz w:val="28"/>
          <w:szCs w:val="28"/>
        </w:rPr>
      </w:pPr>
      <w:r w:rsidRPr="00CB1E58">
        <w:rPr>
          <w:sz w:val="28"/>
          <w:szCs w:val="28"/>
        </w:rPr>
        <w:t>Амортизация объекта основных средств начисляется с учетом следующих положений:</w:t>
      </w:r>
    </w:p>
    <w:p w:rsidR="00CB1E58" w:rsidRPr="00CB1E58" w:rsidRDefault="00CB1E58" w:rsidP="00CB1E58">
      <w:pPr>
        <w:ind w:firstLine="708"/>
        <w:jc w:val="both"/>
        <w:rPr>
          <w:sz w:val="28"/>
          <w:szCs w:val="28"/>
        </w:rPr>
      </w:pPr>
      <w:r w:rsidRPr="00CB1E58">
        <w:rPr>
          <w:sz w:val="28"/>
          <w:szCs w:val="28"/>
        </w:rPr>
        <w:t>а) на объект основных средств стоимостью свыше 100 000 рублей амортизация начисляется в соответствии с рассчитанными нормами амортизации;</w:t>
      </w:r>
    </w:p>
    <w:p w:rsidR="00CB1E58" w:rsidRPr="00CB1E58" w:rsidRDefault="00CB1E58" w:rsidP="00CB1E58">
      <w:pPr>
        <w:ind w:firstLine="708"/>
        <w:jc w:val="both"/>
        <w:rPr>
          <w:sz w:val="28"/>
          <w:szCs w:val="28"/>
        </w:rPr>
      </w:pPr>
      <w:r w:rsidRPr="00CB1E58">
        <w:rPr>
          <w:sz w:val="28"/>
          <w:szCs w:val="28"/>
        </w:rPr>
        <w:t xml:space="preserve">б) на объект основных средств стоимостью до 10 000 рублей включительно, за исключением объектов библиотечного фонда, амортизация не начисляется. Первоначальная стоимость введенного (переданного) в эксплуатацию объекта основных средств, являющегося объектом движимого имущества, стоимостью </w:t>
      </w:r>
      <w:r w:rsidRPr="00CB1E58">
        <w:rPr>
          <w:sz w:val="28"/>
          <w:szCs w:val="28"/>
        </w:rPr>
        <w:br/>
        <w:t xml:space="preserve">до 10 000 рублей включительно, за исключением объектов библиотечного фонда, списывается с балансового учета с одновременным отражением объекта основных средств на </w:t>
      </w:r>
      <w:proofErr w:type="spellStart"/>
      <w:r w:rsidRPr="00CB1E58">
        <w:rPr>
          <w:sz w:val="28"/>
          <w:szCs w:val="28"/>
        </w:rPr>
        <w:t>забалансовом</w:t>
      </w:r>
      <w:proofErr w:type="spellEnd"/>
      <w:r w:rsidRPr="00CB1E58">
        <w:rPr>
          <w:sz w:val="28"/>
          <w:szCs w:val="28"/>
        </w:rPr>
        <w:t xml:space="preserve"> счете в соответствии с порядком применения Единого плана счетов бухгалтерского учета;</w:t>
      </w:r>
    </w:p>
    <w:p w:rsidR="00CB1E58" w:rsidRPr="00CB1E58" w:rsidRDefault="00CB1E58" w:rsidP="00CB1E58">
      <w:pPr>
        <w:ind w:firstLine="708"/>
        <w:jc w:val="both"/>
        <w:rPr>
          <w:sz w:val="28"/>
          <w:szCs w:val="28"/>
        </w:rPr>
      </w:pPr>
      <w:r w:rsidRPr="00CB1E58">
        <w:rPr>
          <w:sz w:val="28"/>
          <w:szCs w:val="28"/>
        </w:rPr>
        <w:t>в) на объект библиотечного фонда стоимостью до 100 000 рублей включительно амортизация начисляется в размере 100% первоначальной стоимости при выдаче его в эксплуатацию;</w:t>
      </w:r>
    </w:p>
    <w:p w:rsidR="00CB1E58" w:rsidRPr="00CB1E58" w:rsidRDefault="00CB1E58" w:rsidP="00CB1E58">
      <w:pPr>
        <w:ind w:firstLine="708"/>
        <w:jc w:val="both"/>
        <w:rPr>
          <w:sz w:val="28"/>
          <w:szCs w:val="28"/>
        </w:rPr>
      </w:pPr>
      <w:r w:rsidRPr="00CB1E58">
        <w:rPr>
          <w:sz w:val="28"/>
          <w:szCs w:val="28"/>
        </w:rPr>
        <w:lastRenderedPageBreak/>
        <w:t>г) на иной объект основных средств стоимостью от 10 000 до 100 000 рублей включительно амортизация начисляется в размере 100% первоначальной стоимости при выдаче его в эксплуатацию.</w:t>
      </w:r>
    </w:p>
    <w:p w:rsidR="00CB1E58" w:rsidRPr="00CB1E58" w:rsidRDefault="00CB1E58" w:rsidP="00CB1E58">
      <w:pPr>
        <w:ind w:firstLine="708"/>
        <w:jc w:val="both"/>
        <w:rPr>
          <w:sz w:val="28"/>
          <w:szCs w:val="28"/>
        </w:rPr>
      </w:pPr>
      <w:r w:rsidRPr="00CB1E58">
        <w:rPr>
          <w:sz w:val="28"/>
          <w:szCs w:val="28"/>
        </w:rPr>
        <w:t>2.4. Начисление амортизации по объектам основных средств производится линейным способом исходя из балансовой стоимости объектов основных средств и нормы амортизации, исчисленной исходя из срока полезного использования этого объекта. В течение отчетного года амортизация на основные средства начисляется ежемесячно в размере 1/12 годовой суммы. Начисление амортизации оформляется «Ведомостью начисления амортизации основных средств».</w:t>
      </w:r>
    </w:p>
    <w:p w:rsidR="00CB1E58" w:rsidRPr="00CB1E58" w:rsidRDefault="00CB1E58" w:rsidP="00CB1E58">
      <w:pPr>
        <w:ind w:firstLine="708"/>
        <w:jc w:val="both"/>
        <w:rPr>
          <w:sz w:val="28"/>
          <w:szCs w:val="28"/>
        </w:rPr>
      </w:pPr>
      <w:r w:rsidRPr="00CB1E58">
        <w:rPr>
          <w:sz w:val="28"/>
          <w:szCs w:val="28"/>
        </w:rPr>
        <w:t xml:space="preserve">Начисление амортизации по основным средствам начинается с 1-го числа месяца, следующего за месяцем принятия ОС к бухучету. Прекращается начисление амортизационных отчислений с 1-го числа месяца, следующего за месяцем полного погашения стоимости этого объекта либо списания этого объекта с бухгалтерского учета. </w:t>
      </w:r>
    </w:p>
    <w:p w:rsidR="00CB1E58" w:rsidRPr="00CB1E58" w:rsidRDefault="00CB1E58" w:rsidP="00CB1E58">
      <w:pPr>
        <w:ind w:firstLine="708"/>
        <w:jc w:val="both"/>
        <w:rPr>
          <w:sz w:val="28"/>
          <w:szCs w:val="28"/>
        </w:rPr>
      </w:pPr>
      <w:r w:rsidRPr="00CB1E58">
        <w:rPr>
          <w:sz w:val="28"/>
          <w:szCs w:val="28"/>
        </w:rPr>
        <w:t>В случаях простоя или временного прекращения использования основных средств начисление амортизации по основным средствам не приостанавливается.</w:t>
      </w:r>
    </w:p>
    <w:p w:rsidR="00CB1E58" w:rsidRPr="00CB1E58" w:rsidRDefault="00CB1E58" w:rsidP="00CB1E58">
      <w:pPr>
        <w:ind w:firstLine="708"/>
        <w:jc w:val="both"/>
        <w:rPr>
          <w:sz w:val="28"/>
          <w:szCs w:val="28"/>
        </w:rPr>
      </w:pPr>
      <w:r w:rsidRPr="00CB1E58">
        <w:rPr>
          <w:sz w:val="28"/>
          <w:szCs w:val="28"/>
        </w:rPr>
        <w:t xml:space="preserve">Независимо от окончания срока полезного использования начисление амортизации прекращается с 1-го числа месяца, следующего за месяцем, когда произошло полное списание стоимости объекта амортизируемого имущества </w:t>
      </w:r>
      <w:r w:rsidR="008309EC" w:rsidRPr="00CB1E58">
        <w:rPr>
          <w:sz w:val="28"/>
          <w:szCs w:val="28"/>
        </w:rPr>
        <w:t>либо,</w:t>
      </w:r>
      <w:r w:rsidRPr="00CB1E58">
        <w:rPr>
          <w:sz w:val="28"/>
          <w:szCs w:val="28"/>
        </w:rPr>
        <w:t xml:space="preserve"> когда данный объект выбыл из состава амортизируемого имущества.</w:t>
      </w:r>
    </w:p>
    <w:p w:rsidR="00CB1E58" w:rsidRPr="00CB1E58" w:rsidRDefault="00CB1E58" w:rsidP="00CB1E58">
      <w:pPr>
        <w:ind w:firstLine="708"/>
        <w:jc w:val="both"/>
        <w:rPr>
          <w:sz w:val="28"/>
          <w:szCs w:val="28"/>
        </w:rPr>
      </w:pPr>
      <w:r w:rsidRPr="00CB1E58">
        <w:rPr>
          <w:sz w:val="28"/>
          <w:szCs w:val="28"/>
        </w:rPr>
        <w:t>Первоначальная стоимость основных средств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w:t>
      </w:r>
    </w:p>
    <w:p w:rsidR="00CB1E58" w:rsidRPr="00CB1E58" w:rsidRDefault="00CB1E58" w:rsidP="00CB1E58">
      <w:pPr>
        <w:ind w:firstLine="708"/>
        <w:jc w:val="both"/>
        <w:rPr>
          <w:sz w:val="28"/>
          <w:szCs w:val="28"/>
        </w:rPr>
      </w:pPr>
      <w:r w:rsidRPr="00CB1E58">
        <w:rPr>
          <w:sz w:val="28"/>
          <w:szCs w:val="28"/>
        </w:rPr>
        <w:t>Если в результате реконструкции, модернизации или технического перевооружения объекта основных средств срок его полезного использования не увеличился, Департамент применяет норму амортизации, определенную исходя из срока полезного использования, первоначально установленного для этого объекта основных средств.</w:t>
      </w:r>
    </w:p>
    <w:p w:rsidR="00CB1E58" w:rsidRPr="00CB1E58" w:rsidRDefault="00CB1E58" w:rsidP="00CB1E58">
      <w:pPr>
        <w:ind w:firstLine="708"/>
        <w:jc w:val="both"/>
        <w:rPr>
          <w:sz w:val="28"/>
          <w:szCs w:val="28"/>
        </w:rPr>
      </w:pPr>
      <w:r w:rsidRPr="00CB1E58">
        <w:rPr>
          <w:sz w:val="28"/>
          <w:szCs w:val="28"/>
        </w:rPr>
        <w:lastRenderedPageBreak/>
        <w:t>2.5.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CB1E58" w:rsidRPr="00CB1E58" w:rsidRDefault="00CB1E58" w:rsidP="00CB1E58">
      <w:pPr>
        <w:ind w:firstLine="708"/>
        <w:jc w:val="both"/>
        <w:rPr>
          <w:sz w:val="28"/>
          <w:szCs w:val="28"/>
        </w:rPr>
      </w:pPr>
      <w:r w:rsidRPr="00CB1E58">
        <w:rPr>
          <w:sz w:val="28"/>
          <w:szCs w:val="28"/>
        </w:rPr>
        <w:t>2.6.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CB1E58">
        <w:rPr>
          <w:sz w:val="28"/>
          <w:szCs w:val="28"/>
        </w:rPr>
        <w:t>выбываемых</w:t>
      </w:r>
      <w:proofErr w:type="spellEnd"/>
      <w:r w:rsidRPr="00CB1E58">
        <w:rPr>
          <w:sz w:val="28"/>
          <w:szCs w:val="28"/>
        </w:rPr>
        <w:t>) составных частей.</w:t>
      </w:r>
    </w:p>
    <w:p w:rsidR="00CB1E58" w:rsidRPr="00CB1E58" w:rsidRDefault="00CB1E58" w:rsidP="00CB1E58">
      <w:pPr>
        <w:ind w:firstLine="708"/>
        <w:jc w:val="both"/>
        <w:rPr>
          <w:sz w:val="28"/>
          <w:szCs w:val="28"/>
        </w:rPr>
      </w:pPr>
      <w:r w:rsidRPr="00CB1E58">
        <w:rPr>
          <w:sz w:val="28"/>
          <w:szCs w:val="28"/>
        </w:rPr>
        <w:t>Основание: пункт</w:t>
      </w:r>
      <w:r w:rsidRPr="00CB1E58">
        <w:rPr>
          <w:sz w:val="28"/>
          <w:szCs w:val="28"/>
          <w:lang w:val="en-US"/>
        </w:rPr>
        <w:t> </w:t>
      </w:r>
      <w:r w:rsidRPr="00CB1E58">
        <w:rPr>
          <w:sz w:val="28"/>
          <w:szCs w:val="28"/>
        </w:rPr>
        <w:t>27</w:t>
      </w:r>
      <w:r w:rsidRPr="00CB1E58">
        <w:rPr>
          <w:sz w:val="28"/>
          <w:szCs w:val="28"/>
          <w:lang w:val="en-US"/>
        </w:rPr>
        <w:t> </w:t>
      </w:r>
      <w:r w:rsidRPr="00CB1E58">
        <w:rPr>
          <w:sz w:val="28"/>
          <w:szCs w:val="28"/>
        </w:rPr>
        <w:t>СГС «Основные средства».</w:t>
      </w:r>
    </w:p>
    <w:p w:rsidR="00CB1E58" w:rsidRPr="00CB1E58" w:rsidRDefault="00CB1E58" w:rsidP="00CB1E58">
      <w:pPr>
        <w:ind w:firstLine="708"/>
        <w:jc w:val="both"/>
        <w:rPr>
          <w:sz w:val="28"/>
          <w:szCs w:val="28"/>
        </w:rPr>
      </w:pPr>
      <w:r w:rsidRPr="00CB1E58">
        <w:rPr>
          <w:sz w:val="28"/>
          <w:szCs w:val="28"/>
        </w:rPr>
        <w:t xml:space="preserve">2.7. В случае частичной ликвидации или </w:t>
      </w:r>
      <w:proofErr w:type="spellStart"/>
      <w:r w:rsidRPr="00CB1E58">
        <w:rPr>
          <w:sz w:val="28"/>
          <w:szCs w:val="28"/>
        </w:rPr>
        <w:t>разукомплектации</w:t>
      </w:r>
      <w:proofErr w:type="spellEnd"/>
      <w:r w:rsidRPr="00CB1E58">
        <w:rPr>
          <w:sz w:val="28"/>
          <w:szCs w:val="28"/>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CB1E58" w:rsidRPr="00CB1E58" w:rsidRDefault="00CB1E58" w:rsidP="00CB1E58">
      <w:pPr>
        <w:ind w:firstLine="708"/>
        <w:jc w:val="both"/>
        <w:rPr>
          <w:sz w:val="28"/>
          <w:szCs w:val="28"/>
        </w:rPr>
      </w:pPr>
      <w:r w:rsidRPr="00CB1E58">
        <w:rPr>
          <w:sz w:val="28"/>
          <w:szCs w:val="28"/>
        </w:rPr>
        <w:t>- площади;</w:t>
      </w:r>
    </w:p>
    <w:p w:rsidR="00CB1E58" w:rsidRPr="00CB1E58" w:rsidRDefault="00CB1E58" w:rsidP="00CB1E58">
      <w:pPr>
        <w:ind w:firstLine="708"/>
        <w:jc w:val="both"/>
        <w:rPr>
          <w:sz w:val="28"/>
          <w:szCs w:val="28"/>
        </w:rPr>
      </w:pPr>
      <w:r w:rsidRPr="00CB1E58">
        <w:rPr>
          <w:sz w:val="28"/>
          <w:szCs w:val="28"/>
        </w:rPr>
        <w:t>- объему;</w:t>
      </w:r>
    </w:p>
    <w:p w:rsidR="00CB1E58" w:rsidRPr="00CB1E58" w:rsidRDefault="00CB1E58" w:rsidP="00CB1E58">
      <w:pPr>
        <w:ind w:firstLine="708"/>
        <w:jc w:val="both"/>
        <w:rPr>
          <w:sz w:val="28"/>
          <w:szCs w:val="28"/>
        </w:rPr>
      </w:pPr>
      <w:r w:rsidRPr="00CB1E58">
        <w:rPr>
          <w:sz w:val="28"/>
          <w:szCs w:val="28"/>
        </w:rPr>
        <w:t>- весу;</w:t>
      </w:r>
    </w:p>
    <w:p w:rsidR="00CB1E58" w:rsidRPr="00CB1E58" w:rsidRDefault="00CB1E58" w:rsidP="00CB1E58">
      <w:pPr>
        <w:ind w:firstLine="708"/>
        <w:jc w:val="both"/>
        <w:rPr>
          <w:sz w:val="28"/>
          <w:szCs w:val="28"/>
        </w:rPr>
      </w:pPr>
      <w:r w:rsidRPr="00CB1E58">
        <w:rPr>
          <w:sz w:val="28"/>
          <w:szCs w:val="28"/>
        </w:rPr>
        <w:t>- иному показателю, установленному комиссией по поступлению и выбытию активов.</w:t>
      </w:r>
    </w:p>
    <w:p w:rsidR="00CB1E58" w:rsidRPr="00CB1E58" w:rsidRDefault="00CB1E58" w:rsidP="00CB1E58">
      <w:pPr>
        <w:ind w:firstLine="708"/>
        <w:jc w:val="both"/>
        <w:rPr>
          <w:sz w:val="28"/>
          <w:szCs w:val="28"/>
        </w:rPr>
      </w:pPr>
      <w:r w:rsidRPr="00CB1E58">
        <w:rPr>
          <w:sz w:val="28"/>
          <w:szCs w:val="28"/>
        </w:rPr>
        <w:t>2.8.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w:t>
      </w:r>
    </w:p>
    <w:p w:rsidR="00CB1E58" w:rsidRPr="00CB1E58" w:rsidRDefault="00CB1E58" w:rsidP="00CB1E58">
      <w:pPr>
        <w:ind w:firstLine="708"/>
        <w:jc w:val="both"/>
        <w:rPr>
          <w:sz w:val="28"/>
          <w:szCs w:val="28"/>
        </w:rPr>
      </w:pPr>
      <w:r w:rsidRPr="00CB1E58">
        <w:rPr>
          <w:sz w:val="28"/>
          <w:szCs w:val="28"/>
        </w:rPr>
        <w:t>2.9. Выбытие государственного имущества Чукотского автономного округа, закрепленного на праве оперативного управления за Департаментом, отражается в бюджетном учете в случае прекращения признания объекта нефинансовых активов в составе активов Департамента, в частности при условии несоответствия его критериям активов по следующим основаниям:</w:t>
      </w:r>
    </w:p>
    <w:p w:rsidR="00CB1E58" w:rsidRPr="00CB1E58" w:rsidRDefault="00CB1E58" w:rsidP="00CB1E58">
      <w:pPr>
        <w:ind w:firstLine="708"/>
        <w:jc w:val="both"/>
        <w:rPr>
          <w:sz w:val="28"/>
          <w:szCs w:val="28"/>
        </w:rPr>
      </w:pPr>
      <w:r w:rsidRPr="00CB1E58">
        <w:rPr>
          <w:sz w:val="28"/>
          <w:szCs w:val="28"/>
        </w:rPr>
        <w:lastRenderedPageBreak/>
        <w:t>– по основаниям, предусматривающим принятие решения о списании государственного имущества;</w:t>
      </w:r>
    </w:p>
    <w:p w:rsidR="00CB1E58" w:rsidRPr="00CB1E58" w:rsidRDefault="00CB1E58" w:rsidP="00CB1E58">
      <w:pPr>
        <w:ind w:firstLine="708"/>
        <w:jc w:val="both"/>
        <w:rPr>
          <w:sz w:val="28"/>
          <w:szCs w:val="28"/>
        </w:rPr>
      </w:pPr>
      <w:r w:rsidRPr="00CB1E58">
        <w:rPr>
          <w:sz w:val="28"/>
          <w:szCs w:val="28"/>
        </w:rPr>
        <w:t>– при прекращении по решению Департамента использования объекта основных средств для целей, предусмотренных при его признании, и прекращении получения экономических выгод или полезного потенциала от дальнейшего использования объекта, а также в связи с физическим и (или) моральным износом, нарушением условий содержания и (или) эксплуатации такого имущества объекта;</w:t>
      </w:r>
    </w:p>
    <w:p w:rsidR="00CB1E58" w:rsidRPr="00CB1E58" w:rsidRDefault="00CB1E58" w:rsidP="00CB1E58">
      <w:pPr>
        <w:ind w:firstLine="708"/>
        <w:jc w:val="both"/>
        <w:rPr>
          <w:sz w:val="28"/>
          <w:szCs w:val="28"/>
        </w:rPr>
      </w:pPr>
      <w:r w:rsidRPr="00CB1E58">
        <w:rPr>
          <w:sz w:val="28"/>
          <w:szCs w:val="28"/>
        </w:rPr>
        <w:t>– при передаче в соответствии с договором аренды (имущественного найма) либо договором безвозмездного пользования (в случае возникновения у получателя утраты (снижения) будущих экономических выгод и (или) полезного потенциала, заключенного в активе, в связи с физическим и (или) моральным износом, нарушением условий содержания и (или) эксплуатации такого имущества объекта бухгалтерского учета в составе основных средств).</w:t>
      </w:r>
    </w:p>
    <w:p w:rsidR="00CB1E58" w:rsidRPr="00CB1E58" w:rsidRDefault="00CB1E58" w:rsidP="00CB1E58">
      <w:pPr>
        <w:ind w:firstLine="708"/>
        <w:jc w:val="both"/>
        <w:rPr>
          <w:sz w:val="28"/>
          <w:szCs w:val="28"/>
        </w:rPr>
      </w:pPr>
      <w:r w:rsidRPr="00CB1E58">
        <w:rPr>
          <w:sz w:val="28"/>
          <w:szCs w:val="28"/>
        </w:rPr>
        <w:t xml:space="preserve">Основание: (приложение 14) настоящей учетной политики – Порядок принятия решения о прекращении признания активами объектов нефинансовых активов, включая отражаемое на </w:t>
      </w:r>
      <w:proofErr w:type="spellStart"/>
      <w:r w:rsidRPr="00CB1E58">
        <w:rPr>
          <w:sz w:val="28"/>
          <w:szCs w:val="28"/>
        </w:rPr>
        <w:t>забалансовых</w:t>
      </w:r>
      <w:proofErr w:type="spellEnd"/>
      <w:r w:rsidRPr="00CB1E58">
        <w:rPr>
          <w:sz w:val="28"/>
          <w:szCs w:val="28"/>
        </w:rPr>
        <w:t xml:space="preserve"> счетах имущество.</w:t>
      </w:r>
    </w:p>
    <w:p w:rsidR="00CB1E58" w:rsidRPr="00CB1E58" w:rsidRDefault="00CB1E58" w:rsidP="00CB1E58">
      <w:pPr>
        <w:ind w:firstLine="708"/>
        <w:jc w:val="both"/>
        <w:rPr>
          <w:sz w:val="28"/>
          <w:szCs w:val="28"/>
        </w:rPr>
      </w:pPr>
      <w:r w:rsidRPr="00CB1E58">
        <w:rPr>
          <w:sz w:val="28"/>
          <w:szCs w:val="28"/>
        </w:rPr>
        <w:t>Для отражения в бюджетном учете выбытия объектов нефинансовых активов применяются следующие унифицированные формы первичных документов:</w:t>
      </w:r>
    </w:p>
    <w:p w:rsidR="00CB1E58" w:rsidRPr="008309EC" w:rsidRDefault="00CB1E58" w:rsidP="00CB1E58">
      <w:pPr>
        <w:ind w:firstLine="708"/>
        <w:jc w:val="both"/>
        <w:rPr>
          <w:sz w:val="28"/>
          <w:szCs w:val="28"/>
        </w:rPr>
      </w:pPr>
      <w:r w:rsidRPr="00CB1E58">
        <w:rPr>
          <w:sz w:val="28"/>
          <w:szCs w:val="28"/>
        </w:rPr>
        <w:t xml:space="preserve">- </w:t>
      </w:r>
      <w:r w:rsidRPr="008309EC">
        <w:rPr>
          <w:sz w:val="28"/>
          <w:szCs w:val="28"/>
        </w:rPr>
        <w:t>Решение о прекращении признания активами объектов нефинансовых активов (</w:t>
      </w:r>
      <w:hyperlink r:id="rId10" w:tgtFrame="_top" w:history="1">
        <w:r w:rsidRPr="008309EC">
          <w:rPr>
            <w:rStyle w:val="af"/>
            <w:color w:val="auto"/>
            <w:sz w:val="28"/>
            <w:szCs w:val="28"/>
            <w:u w:val="none"/>
          </w:rPr>
          <w:t>ф. 0510440</w:t>
        </w:r>
      </w:hyperlink>
      <w:r w:rsidRPr="008309EC">
        <w:rPr>
          <w:sz w:val="28"/>
          <w:szCs w:val="28"/>
        </w:rPr>
        <w:t>);</w:t>
      </w:r>
    </w:p>
    <w:p w:rsidR="00CB1E58" w:rsidRPr="00CB1E58" w:rsidRDefault="00CB1E58" w:rsidP="00CB1E58">
      <w:pPr>
        <w:ind w:firstLine="708"/>
        <w:jc w:val="both"/>
        <w:rPr>
          <w:sz w:val="28"/>
          <w:szCs w:val="28"/>
        </w:rPr>
      </w:pPr>
      <w:r w:rsidRPr="00CB1E58">
        <w:rPr>
          <w:sz w:val="28"/>
          <w:szCs w:val="28"/>
        </w:rPr>
        <w:t>- Акт о списании объектов нефинансовых активов (кроме транспортных средств) (ф. 0510454).</w:t>
      </w:r>
    </w:p>
    <w:p w:rsidR="00CB1E58" w:rsidRPr="00CB1E58" w:rsidRDefault="00CB1E58" w:rsidP="00CB1E58">
      <w:pPr>
        <w:ind w:firstLine="708"/>
        <w:jc w:val="both"/>
        <w:rPr>
          <w:sz w:val="28"/>
          <w:szCs w:val="28"/>
        </w:rPr>
      </w:pPr>
      <w:r w:rsidRPr="00CB1E58">
        <w:rPr>
          <w:sz w:val="28"/>
          <w:szCs w:val="28"/>
        </w:rPr>
        <w:t xml:space="preserve">Выбытие объектов нефинансовых активов отражается на соответствующих счетах аналитического учета с одновременным отражением выбывшего из эксплуатации имущества на </w:t>
      </w:r>
      <w:proofErr w:type="spellStart"/>
      <w:r w:rsidRPr="00CB1E58">
        <w:rPr>
          <w:sz w:val="28"/>
          <w:szCs w:val="28"/>
        </w:rPr>
        <w:t>забалансовом</w:t>
      </w:r>
      <w:proofErr w:type="spellEnd"/>
      <w:r w:rsidRPr="00CB1E58">
        <w:rPr>
          <w:sz w:val="28"/>
          <w:szCs w:val="28"/>
        </w:rPr>
        <w:t xml:space="preserve"> счете 02 «Основные средства, не признанные активом» в условной оценке «1 объект – 1 рубль» (п. 223 СГС «Единый план счетов» 121н) до момента их </w:t>
      </w:r>
      <w:r w:rsidRPr="00CB1E58">
        <w:rPr>
          <w:sz w:val="28"/>
          <w:szCs w:val="28"/>
        </w:rPr>
        <w:lastRenderedPageBreak/>
        <w:t>утилизации. При проведения мероприятий по утилизации объектов нефинансовых активов применяется унифицированная форма Акт об утилизации (уничтожении) материальных ценностей (ф. 0510435).</w:t>
      </w:r>
    </w:p>
    <w:p w:rsidR="00CB1E58" w:rsidRPr="008309EC" w:rsidRDefault="00CB1E58" w:rsidP="00CB1E58">
      <w:pPr>
        <w:ind w:firstLine="708"/>
        <w:jc w:val="both"/>
        <w:rPr>
          <w:sz w:val="28"/>
          <w:szCs w:val="28"/>
        </w:rPr>
      </w:pPr>
      <w:r w:rsidRPr="00CB1E58">
        <w:rPr>
          <w:sz w:val="28"/>
          <w:szCs w:val="28"/>
        </w:rPr>
        <w:t xml:space="preserve">2.10. Имущество, выданное в постоянное личное пользование для служебных целей, учитывается на </w:t>
      </w:r>
      <w:proofErr w:type="spellStart"/>
      <w:r w:rsidRPr="00CB1E58">
        <w:rPr>
          <w:sz w:val="28"/>
          <w:szCs w:val="28"/>
        </w:rPr>
        <w:t>забалансовом</w:t>
      </w:r>
      <w:proofErr w:type="spellEnd"/>
      <w:r w:rsidRPr="00CB1E58">
        <w:rPr>
          <w:sz w:val="28"/>
          <w:szCs w:val="28"/>
        </w:rPr>
        <w:t xml:space="preserve"> счете 27 «Материальные ценности, выданные в личное пользование работникам (сотрудникам)» по балансовой стоимости. Выданное имущество учитывается на </w:t>
      </w:r>
      <w:proofErr w:type="spellStart"/>
      <w:r w:rsidRPr="00CB1E58">
        <w:rPr>
          <w:sz w:val="28"/>
          <w:szCs w:val="28"/>
        </w:rPr>
        <w:t>забалансовом</w:t>
      </w:r>
      <w:proofErr w:type="spellEnd"/>
      <w:r w:rsidRPr="00CB1E58">
        <w:rPr>
          <w:sz w:val="28"/>
          <w:szCs w:val="28"/>
        </w:rPr>
        <w:t xml:space="preserve"> счете 27 весь период, пока сотрудник его использует. Основанием для передачи в личное пользование является Акт приема-передачи объектов, полученных в личное </w:t>
      </w:r>
      <w:r w:rsidRPr="008309EC">
        <w:rPr>
          <w:sz w:val="28"/>
          <w:szCs w:val="28"/>
        </w:rPr>
        <w:t>пользование (</w:t>
      </w:r>
      <w:hyperlink r:id="rId11" w:history="1">
        <w:r w:rsidRPr="008309EC">
          <w:rPr>
            <w:rStyle w:val="af"/>
            <w:color w:val="auto"/>
            <w:sz w:val="28"/>
            <w:szCs w:val="28"/>
            <w:u w:val="none"/>
          </w:rPr>
          <w:t>ф. 0510434</w:t>
        </w:r>
      </w:hyperlink>
      <w:r w:rsidRPr="008309EC">
        <w:rPr>
          <w:sz w:val="28"/>
          <w:szCs w:val="28"/>
        </w:rPr>
        <w:t>). На каждого сотрудника оформляется карточка учета имущества в пользование (</w:t>
      </w:r>
      <w:hyperlink r:id="rId12" w:history="1">
        <w:r w:rsidRPr="008309EC">
          <w:rPr>
            <w:rStyle w:val="af"/>
            <w:color w:val="auto"/>
            <w:sz w:val="28"/>
            <w:szCs w:val="28"/>
            <w:u w:val="none"/>
          </w:rPr>
          <w:t>ф. 0509097</w:t>
        </w:r>
      </w:hyperlink>
      <w:r w:rsidRPr="008309EC">
        <w:rPr>
          <w:sz w:val="28"/>
          <w:szCs w:val="28"/>
        </w:rPr>
        <w:t xml:space="preserve">). </w:t>
      </w:r>
    </w:p>
    <w:p w:rsidR="00CB1E58" w:rsidRPr="00CB1E58" w:rsidRDefault="00CB1E58" w:rsidP="00CB1E58">
      <w:pPr>
        <w:ind w:firstLine="708"/>
        <w:jc w:val="both"/>
        <w:rPr>
          <w:sz w:val="28"/>
          <w:szCs w:val="28"/>
        </w:rPr>
      </w:pPr>
      <w:r w:rsidRPr="008309EC">
        <w:rPr>
          <w:sz w:val="28"/>
          <w:szCs w:val="28"/>
        </w:rPr>
        <w:t xml:space="preserve">2.11. Основные средства на </w:t>
      </w:r>
      <w:proofErr w:type="spellStart"/>
      <w:r w:rsidRPr="008309EC">
        <w:rPr>
          <w:sz w:val="28"/>
          <w:szCs w:val="28"/>
        </w:rPr>
        <w:t>забалансовом</w:t>
      </w:r>
      <w:proofErr w:type="spellEnd"/>
      <w:r w:rsidRPr="008309EC">
        <w:rPr>
          <w:sz w:val="28"/>
          <w:szCs w:val="28"/>
        </w:rPr>
        <w:t xml:space="preserve"> </w:t>
      </w:r>
      <w:hyperlink r:id="rId13"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8309EC">
          <w:rPr>
            <w:rStyle w:val="af"/>
            <w:color w:val="auto"/>
            <w:sz w:val="28"/>
            <w:szCs w:val="28"/>
            <w:u w:val="none"/>
          </w:rPr>
          <w:t>счете 21</w:t>
        </w:r>
      </w:hyperlink>
      <w:r w:rsidRPr="008309EC">
        <w:rPr>
          <w:sz w:val="28"/>
          <w:szCs w:val="28"/>
        </w:rPr>
        <w:t xml:space="preserve"> «Основные </w:t>
      </w:r>
      <w:r w:rsidRPr="00CB1E58">
        <w:rPr>
          <w:sz w:val="28"/>
          <w:szCs w:val="28"/>
        </w:rPr>
        <w:t xml:space="preserve">средства в эксплуатации» учитываются </w:t>
      </w:r>
      <w:r w:rsidRPr="00CB1E58">
        <w:rPr>
          <w:bCs/>
          <w:sz w:val="28"/>
          <w:szCs w:val="28"/>
        </w:rPr>
        <w:t>по балансовой стоимости</w:t>
      </w:r>
      <w:r w:rsidRPr="00CB1E58">
        <w:rPr>
          <w:sz w:val="28"/>
          <w:szCs w:val="28"/>
        </w:rPr>
        <w:t xml:space="preserve"> введённого в эксплуатацию объекта. </w:t>
      </w:r>
    </w:p>
    <w:p w:rsidR="00CB1E58" w:rsidRPr="00CB1E58" w:rsidRDefault="00CB1E58" w:rsidP="00CB1E58">
      <w:pPr>
        <w:ind w:firstLine="708"/>
        <w:jc w:val="both"/>
        <w:rPr>
          <w:sz w:val="28"/>
          <w:szCs w:val="28"/>
        </w:rPr>
      </w:pPr>
      <w:r w:rsidRPr="00CB1E58">
        <w:rPr>
          <w:bCs/>
          <w:sz w:val="28"/>
          <w:szCs w:val="28"/>
        </w:rPr>
        <w:t>Выбытие объектов</w:t>
      </w:r>
      <w:r w:rsidRPr="00CB1E58">
        <w:rPr>
          <w:sz w:val="28"/>
          <w:szCs w:val="28"/>
        </w:rPr>
        <w:t xml:space="preserve"> с </w:t>
      </w:r>
      <w:proofErr w:type="spellStart"/>
      <w:r w:rsidRPr="00CB1E58">
        <w:rPr>
          <w:sz w:val="28"/>
          <w:szCs w:val="28"/>
        </w:rPr>
        <w:t>забалансового</w:t>
      </w:r>
      <w:proofErr w:type="spellEnd"/>
      <w:r w:rsidRPr="00CB1E58">
        <w:rPr>
          <w:sz w:val="28"/>
          <w:szCs w:val="28"/>
        </w:rPr>
        <w:t xml:space="preserve"> учёта (в связи с прекращением эксплуатации, выявлением хищений, недостачи и т. д.) производится по стоимости, по которой объекты ранее были приняты к </w:t>
      </w:r>
      <w:proofErr w:type="spellStart"/>
      <w:r w:rsidRPr="00CB1E58">
        <w:rPr>
          <w:sz w:val="28"/>
          <w:szCs w:val="28"/>
        </w:rPr>
        <w:t>забалансовому</w:t>
      </w:r>
      <w:proofErr w:type="spellEnd"/>
      <w:r w:rsidRPr="00CB1E58">
        <w:rPr>
          <w:sz w:val="28"/>
          <w:szCs w:val="28"/>
        </w:rPr>
        <w:t xml:space="preserve"> учёту. Одновременно объекты, в отношении которых не произведены мероприятия по утилизации, отражаются на </w:t>
      </w:r>
      <w:proofErr w:type="spellStart"/>
      <w:r w:rsidRPr="00CB1E58">
        <w:rPr>
          <w:sz w:val="28"/>
          <w:szCs w:val="28"/>
        </w:rPr>
        <w:t>забалансовом</w:t>
      </w:r>
      <w:proofErr w:type="spellEnd"/>
      <w:r w:rsidRPr="00CB1E58">
        <w:rPr>
          <w:sz w:val="28"/>
          <w:szCs w:val="28"/>
        </w:rPr>
        <w:t xml:space="preserve"> счёте 02 «Материальные ценности на хранении».</w:t>
      </w:r>
    </w:p>
    <w:p w:rsidR="00CB1E58" w:rsidRPr="008309EC" w:rsidRDefault="00CB1E58" w:rsidP="00CB1E58">
      <w:pPr>
        <w:ind w:firstLine="708"/>
        <w:jc w:val="both"/>
        <w:rPr>
          <w:sz w:val="28"/>
          <w:szCs w:val="28"/>
        </w:rPr>
      </w:pPr>
      <w:r w:rsidRPr="00CB1E58">
        <w:rPr>
          <w:sz w:val="28"/>
          <w:szCs w:val="28"/>
        </w:rPr>
        <w:t xml:space="preserve">2.12. </w:t>
      </w:r>
      <w:proofErr w:type="spellStart"/>
      <w:r w:rsidRPr="008309EC">
        <w:rPr>
          <w:sz w:val="28"/>
          <w:szCs w:val="28"/>
        </w:rPr>
        <w:t>Реклассификация</w:t>
      </w:r>
      <w:proofErr w:type="spellEnd"/>
      <w:r w:rsidRPr="008309EC">
        <w:rPr>
          <w:sz w:val="28"/>
          <w:szCs w:val="28"/>
        </w:rPr>
        <w:t xml:space="preserve"> объектов основных средств проводится в соответствии с </w:t>
      </w:r>
      <w:hyperlink r:id="rId14" w:history="1">
        <w:r w:rsidRPr="008309EC">
          <w:rPr>
            <w:rStyle w:val="af"/>
            <w:color w:val="auto"/>
            <w:sz w:val="28"/>
            <w:szCs w:val="28"/>
            <w:u w:val="none"/>
          </w:rPr>
          <w:t>п. 13</w:t>
        </w:r>
      </w:hyperlink>
      <w:r w:rsidRPr="008309EC">
        <w:rPr>
          <w:sz w:val="28"/>
          <w:szCs w:val="28"/>
        </w:rPr>
        <w:t xml:space="preserve"> Федерального стандарта № 257н:</w:t>
      </w:r>
    </w:p>
    <w:p w:rsidR="00CB1E58" w:rsidRPr="00CB1E58" w:rsidRDefault="00CB1E58" w:rsidP="00CB1E58">
      <w:pPr>
        <w:ind w:firstLine="708"/>
        <w:jc w:val="both"/>
        <w:rPr>
          <w:sz w:val="28"/>
          <w:szCs w:val="28"/>
        </w:rPr>
      </w:pPr>
      <w:r w:rsidRPr="00CB1E58">
        <w:rPr>
          <w:sz w:val="28"/>
          <w:szCs w:val="28"/>
        </w:rPr>
        <w:t xml:space="preserve">- перемещением основных средств между группами или видами имущества; </w:t>
      </w:r>
    </w:p>
    <w:p w:rsidR="00CB1E58" w:rsidRPr="00CB1E58" w:rsidRDefault="00CB1E58" w:rsidP="00CB1E58">
      <w:pPr>
        <w:ind w:firstLine="708"/>
        <w:jc w:val="both"/>
        <w:rPr>
          <w:sz w:val="28"/>
          <w:szCs w:val="28"/>
        </w:rPr>
      </w:pPr>
      <w:r w:rsidRPr="00CB1E58">
        <w:rPr>
          <w:sz w:val="28"/>
          <w:szCs w:val="28"/>
        </w:rPr>
        <w:t>- перемещением основных средств в иную категорию объектов бухгалтерского учета (например, перемещение основного средства в категорию материальных запасов).</w:t>
      </w:r>
    </w:p>
    <w:p w:rsidR="00CB1E58" w:rsidRPr="00CB1E58" w:rsidRDefault="00CB1E58" w:rsidP="00CB1E58">
      <w:pPr>
        <w:ind w:firstLine="708"/>
        <w:jc w:val="both"/>
        <w:rPr>
          <w:sz w:val="28"/>
          <w:szCs w:val="28"/>
        </w:rPr>
      </w:pPr>
      <w:r w:rsidRPr="00CB1E58">
        <w:rPr>
          <w:sz w:val="28"/>
          <w:szCs w:val="28"/>
        </w:rPr>
        <w:t xml:space="preserve">При проведении </w:t>
      </w:r>
      <w:proofErr w:type="spellStart"/>
      <w:r w:rsidRPr="00CB1E58">
        <w:rPr>
          <w:sz w:val="28"/>
          <w:szCs w:val="28"/>
        </w:rPr>
        <w:t>реклассификации</w:t>
      </w:r>
      <w:proofErr w:type="spellEnd"/>
      <w:r w:rsidRPr="00CB1E58">
        <w:rPr>
          <w:sz w:val="28"/>
          <w:szCs w:val="28"/>
        </w:rPr>
        <w:t xml:space="preserve"> стоимость объекта основных средств не меняется. </w:t>
      </w:r>
    </w:p>
    <w:p w:rsidR="00CB1E58" w:rsidRPr="00CB1E58" w:rsidRDefault="00CB1E58" w:rsidP="00CB1E58">
      <w:pPr>
        <w:ind w:firstLine="708"/>
        <w:jc w:val="both"/>
        <w:rPr>
          <w:sz w:val="28"/>
          <w:szCs w:val="28"/>
        </w:rPr>
      </w:pPr>
      <w:proofErr w:type="spellStart"/>
      <w:r w:rsidRPr="00CB1E58">
        <w:rPr>
          <w:sz w:val="28"/>
          <w:szCs w:val="28"/>
        </w:rPr>
        <w:t>Реклассификация</w:t>
      </w:r>
      <w:proofErr w:type="spellEnd"/>
      <w:r w:rsidRPr="00CB1E58">
        <w:rPr>
          <w:sz w:val="28"/>
          <w:szCs w:val="28"/>
        </w:rPr>
        <w:t xml:space="preserve"> проводится по решению комиссии Департамента по поступлению и выбытию нефинансовых активов с оформле</w:t>
      </w:r>
      <w:r w:rsidRPr="00CB1E58">
        <w:rPr>
          <w:sz w:val="28"/>
          <w:szCs w:val="28"/>
        </w:rPr>
        <w:lastRenderedPageBreak/>
        <w:t>нием Акта о приеме-передаче нефинансовых активов (ф. 0510448), который формируется при оприходовании/выбытии объектов основных средств в одностороннем порядке.</w:t>
      </w:r>
    </w:p>
    <w:p w:rsidR="00CB1E58" w:rsidRPr="00CB1E58" w:rsidRDefault="00CB1E58" w:rsidP="00CB1E58">
      <w:pPr>
        <w:ind w:firstLine="708"/>
        <w:jc w:val="both"/>
        <w:rPr>
          <w:sz w:val="28"/>
          <w:szCs w:val="28"/>
        </w:rPr>
      </w:pPr>
    </w:p>
    <w:p w:rsidR="00CB1E58" w:rsidRPr="00CB1E58" w:rsidRDefault="00CB1E58" w:rsidP="00CB1E58">
      <w:pPr>
        <w:ind w:firstLine="708"/>
        <w:jc w:val="both"/>
        <w:rPr>
          <w:b/>
          <w:bCs/>
          <w:sz w:val="28"/>
          <w:szCs w:val="28"/>
        </w:rPr>
      </w:pPr>
      <w:r w:rsidRPr="00CB1E58">
        <w:rPr>
          <w:b/>
          <w:bCs/>
          <w:sz w:val="28"/>
          <w:szCs w:val="28"/>
        </w:rPr>
        <w:t>3. Нематериальные активы</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3.1. В составе нематериальных активов учитываются объекты, соответствующие критериям признания в качестве нематериальных активов, в частности исключительные права на результаты интеллектуальной деятельности и средства индивидуализации.</w:t>
      </w:r>
    </w:p>
    <w:p w:rsidR="00CB1E58" w:rsidRPr="00CB1E58" w:rsidRDefault="00CB1E58" w:rsidP="00CB1E58">
      <w:pPr>
        <w:ind w:firstLine="708"/>
        <w:jc w:val="both"/>
        <w:rPr>
          <w:sz w:val="28"/>
          <w:szCs w:val="28"/>
        </w:rPr>
      </w:pPr>
      <w:r w:rsidRPr="00CB1E58">
        <w:rPr>
          <w:sz w:val="28"/>
          <w:szCs w:val="28"/>
        </w:rPr>
        <w:t>Объект признается нематериальным активом при одновременном выполнении следующих условий:</w:t>
      </w:r>
    </w:p>
    <w:p w:rsidR="00CB1E58" w:rsidRPr="00CB1E58" w:rsidRDefault="00CB1E58" w:rsidP="00CB1E58">
      <w:pPr>
        <w:ind w:firstLine="708"/>
        <w:jc w:val="both"/>
        <w:rPr>
          <w:sz w:val="28"/>
          <w:szCs w:val="28"/>
        </w:rPr>
      </w:pPr>
      <w:r w:rsidRPr="00CB1E58">
        <w:rPr>
          <w:sz w:val="28"/>
          <w:szCs w:val="28"/>
        </w:rPr>
        <w:t>- объект способен приносить экономические выгоды в будущем;</w:t>
      </w:r>
    </w:p>
    <w:p w:rsidR="00CB1E58" w:rsidRPr="00CB1E58" w:rsidRDefault="00CB1E58" w:rsidP="00CB1E58">
      <w:pPr>
        <w:ind w:firstLine="708"/>
        <w:jc w:val="both"/>
        <w:rPr>
          <w:sz w:val="28"/>
          <w:szCs w:val="28"/>
        </w:rPr>
      </w:pPr>
      <w:r w:rsidRPr="00CB1E58">
        <w:rPr>
          <w:sz w:val="28"/>
          <w:szCs w:val="28"/>
        </w:rPr>
        <w:t>- у него отсутствует материально-вещественная форма;</w:t>
      </w:r>
    </w:p>
    <w:p w:rsidR="00CB1E58" w:rsidRPr="00CB1E58" w:rsidRDefault="00CB1E58" w:rsidP="00CB1E58">
      <w:pPr>
        <w:ind w:firstLine="708"/>
        <w:jc w:val="both"/>
        <w:rPr>
          <w:sz w:val="28"/>
          <w:szCs w:val="28"/>
        </w:rPr>
      </w:pPr>
      <w:r w:rsidRPr="00CB1E58">
        <w:rPr>
          <w:sz w:val="28"/>
          <w:szCs w:val="28"/>
        </w:rPr>
        <w:t>- объект можно идентифицировать;</w:t>
      </w:r>
    </w:p>
    <w:p w:rsidR="00CB1E58" w:rsidRPr="00CB1E58" w:rsidRDefault="00CB1E58" w:rsidP="00CB1E58">
      <w:pPr>
        <w:ind w:firstLine="708"/>
        <w:jc w:val="both"/>
        <w:rPr>
          <w:sz w:val="28"/>
          <w:szCs w:val="28"/>
        </w:rPr>
      </w:pPr>
      <w:r w:rsidRPr="00CB1E58">
        <w:rPr>
          <w:sz w:val="28"/>
          <w:szCs w:val="28"/>
        </w:rPr>
        <w:t>- объект предназначен для использования в течение длительного времени, то есть свыше 12 месяцев или обычного операционного цикла, если он превышает 12 месяцев;</w:t>
      </w:r>
    </w:p>
    <w:p w:rsidR="00CB1E58" w:rsidRPr="00CB1E58" w:rsidRDefault="00CB1E58" w:rsidP="00CB1E58">
      <w:pPr>
        <w:ind w:firstLine="708"/>
        <w:jc w:val="both"/>
        <w:rPr>
          <w:sz w:val="28"/>
          <w:szCs w:val="28"/>
        </w:rPr>
      </w:pPr>
      <w:r w:rsidRPr="00CB1E58">
        <w:rPr>
          <w:sz w:val="28"/>
          <w:szCs w:val="28"/>
        </w:rPr>
        <w:t>- не предполагается последующая перепродажа данного актива;</w:t>
      </w:r>
    </w:p>
    <w:p w:rsidR="00CB1E58" w:rsidRPr="00CB1E58" w:rsidRDefault="00CB1E58" w:rsidP="00CB1E58">
      <w:pPr>
        <w:ind w:firstLine="708"/>
        <w:jc w:val="both"/>
        <w:rPr>
          <w:sz w:val="28"/>
          <w:szCs w:val="28"/>
        </w:rPr>
      </w:pPr>
      <w:r w:rsidRPr="00CB1E58">
        <w:rPr>
          <w:sz w:val="28"/>
          <w:szCs w:val="28"/>
        </w:rPr>
        <w:t xml:space="preserve">- имеются надлежаще оформленные документы, устанавливающие исключительное право на </w:t>
      </w:r>
      <w:r w:rsidRPr="008309EC">
        <w:rPr>
          <w:sz w:val="28"/>
          <w:szCs w:val="28"/>
        </w:rPr>
        <w:t xml:space="preserve">актив (Основание: </w:t>
      </w:r>
      <w:hyperlink r:id="rId15"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8309EC">
          <w:rPr>
            <w:rStyle w:val="af"/>
            <w:color w:val="auto"/>
            <w:sz w:val="28"/>
            <w:szCs w:val="28"/>
            <w:u w:val="none"/>
          </w:rPr>
          <w:t>п. п. 4</w:t>
        </w:r>
      </w:hyperlink>
      <w:r w:rsidRPr="008309EC">
        <w:rPr>
          <w:sz w:val="28"/>
          <w:szCs w:val="28"/>
        </w:rPr>
        <w:t xml:space="preserve">, </w:t>
      </w:r>
      <w:hyperlink r:id="rId16"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8309EC">
          <w:rPr>
            <w:rStyle w:val="af"/>
            <w:color w:val="auto"/>
            <w:sz w:val="28"/>
            <w:szCs w:val="28"/>
            <w:u w:val="none"/>
          </w:rPr>
          <w:t>6</w:t>
        </w:r>
      </w:hyperlink>
      <w:r w:rsidRPr="008309EC">
        <w:rPr>
          <w:sz w:val="28"/>
          <w:szCs w:val="28"/>
        </w:rPr>
        <w:t xml:space="preserve">, </w:t>
      </w:r>
      <w:hyperlink r:id="rId17"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8309EC">
          <w:rPr>
            <w:rStyle w:val="af"/>
            <w:color w:val="auto"/>
            <w:sz w:val="28"/>
            <w:szCs w:val="28"/>
            <w:u w:val="none"/>
          </w:rPr>
          <w:t>7</w:t>
        </w:r>
      </w:hyperlink>
      <w:r w:rsidRPr="008309EC">
        <w:rPr>
          <w:sz w:val="28"/>
          <w:szCs w:val="28"/>
        </w:rPr>
        <w:t xml:space="preserve"> СГС «Нематериальные </w:t>
      </w:r>
      <w:r w:rsidRPr="00CB1E58">
        <w:rPr>
          <w:sz w:val="28"/>
          <w:szCs w:val="28"/>
        </w:rPr>
        <w:t>активы»).</w:t>
      </w:r>
    </w:p>
    <w:p w:rsidR="00CB1E58" w:rsidRPr="00CB1E58" w:rsidRDefault="00CB1E58" w:rsidP="00CB1E58">
      <w:pPr>
        <w:ind w:firstLine="708"/>
        <w:jc w:val="both"/>
        <w:rPr>
          <w:sz w:val="28"/>
          <w:szCs w:val="28"/>
        </w:rPr>
      </w:pPr>
      <w:r w:rsidRPr="00CB1E58">
        <w:rPr>
          <w:sz w:val="28"/>
          <w:szCs w:val="28"/>
        </w:rPr>
        <w:t xml:space="preserve">На каждый объект нематериального актива присваивается уникальный инвентарный порядковый номер.  </w:t>
      </w:r>
    </w:p>
    <w:p w:rsidR="00CB1E58" w:rsidRPr="00CB1E58" w:rsidRDefault="00CB1E58" w:rsidP="00CB1E58">
      <w:pPr>
        <w:ind w:firstLine="708"/>
        <w:jc w:val="both"/>
        <w:rPr>
          <w:sz w:val="28"/>
          <w:szCs w:val="28"/>
        </w:rPr>
      </w:pPr>
      <w:r w:rsidRPr="00CB1E58">
        <w:rPr>
          <w:sz w:val="28"/>
          <w:szCs w:val="28"/>
        </w:rPr>
        <w:t>Структура кодового обозначения, присваиваемых инвентарных номеров объектам нематериальных активов, устанавливается равной 14 знакам:</w:t>
      </w:r>
    </w:p>
    <w:p w:rsidR="00CB1E58" w:rsidRPr="00CB1E58" w:rsidRDefault="00CB1E58" w:rsidP="00CB1E58">
      <w:pPr>
        <w:ind w:firstLine="708"/>
        <w:jc w:val="both"/>
        <w:rPr>
          <w:sz w:val="28"/>
          <w:szCs w:val="28"/>
        </w:rPr>
      </w:pPr>
      <w:r w:rsidRPr="00CB1E58">
        <w:rPr>
          <w:sz w:val="28"/>
          <w:szCs w:val="28"/>
        </w:rPr>
        <w:t>- в первых пяти знаках указывается синтетический счет, аналитический код объекта учета, в последующих знаках указывается порядковый номер нематериального актива в рамках общей нумерации объектов нематериальных активов в учреждении.</w:t>
      </w:r>
    </w:p>
    <w:p w:rsidR="00CB1E58" w:rsidRPr="00CB1E58" w:rsidRDefault="00CB1E58" w:rsidP="00CB1E58">
      <w:pPr>
        <w:ind w:firstLine="708"/>
        <w:jc w:val="both"/>
        <w:rPr>
          <w:sz w:val="28"/>
          <w:szCs w:val="28"/>
        </w:rPr>
      </w:pPr>
      <w:r w:rsidRPr="00CB1E58">
        <w:rPr>
          <w:sz w:val="28"/>
          <w:szCs w:val="28"/>
        </w:rPr>
        <w:t xml:space="preserve">Срок полезного использования нематериального актива определяется исходя из ожидаемого срока получения экономических выгод </w:t>
      </w:r>
      <w:r w:rsidRPr="00CB1E58">
        <w:rPr>
          <w:sz w:val="28"/>
          <w:szCs w:val="28"/>
        </w:rPr>
        <w:lastRenderedPageBreak/>
        <w:t>и/или полезного потенциала, заключенного в нем, срока действия прав на актив и контроля над ним, документальных ограничений срока его использования, а также срока полезного использования непосредственно связанного с ним иного актива.</w:t>
      </w:r>
    </w:p>
    <w:p w:rsidR="00CB1E58" w:rsidRPr="00CB1E58" w:rsidRDefault="00CB1E58" w:rsidP="00CB1E58">
      <w:pPr>
        <w:ind w:firstLine="708"/>
        <w:jc w:val="both"/>
        <w:rPr>
          <w:sz w:val="28"/>
          <w:szCs w:val="28"/>
        </w:rPr>
      </w:pPr>
      <w:r w:rsidRPr="00CB1E58">
        <w:rPr>
          <w:sz w:val="28"/>
          <w:szCs w:val="28"/>
        </w:rPr>
        <w:t>Начисление амортизация объектов нематериальных активов осуществляется линейным методом.</w:t>
      </w:r>
    </w:p>
    <w:p w:rsidR="00CB1E58" w:rsidRPr="00CB1E58" w:rsidRDefault="00CB1E58" w:rsidP="00CB1E58">
      <w:pPr>
        <w:ind w:firstLine="708"/>
        <w:jc w:val="both"/>
        <w:rPr>
          <w:sz w:val="28"/>
          <w:szCs w:val="28"/>
        </w:rPr>
      </w:pPr>
      <w:r w:rsidRPr="00CB1E58">
        <w:rPr>
          <w:sz w:val="28"/>
          <w:szCs w:val="28"/>
        </w:rPr>
        <w:t xml:space="preserve">3.2 Отражение неисключительных прав на результаты интеллектуальной деятельности, срок полезного использования которых составляет не более 12 месяцев, но переходит за пределы года возникновения таких прав (распространяется на два финансовых года) осуществляется на счете 1.401.50.000 с ежемесячным переносом стоимости использования неисключительных прав во временном промежутке на финансовый результат в составе расходов текущего финансового года в соответствии  с расчетом расходов будущих периодов (Приложение 2). </w:t>
      </w:r>
    </w:p>
    <w:p w:rsidR="00CB1E58" w:rsidRPr="00CB1E58" w:rsidRDefault="00CB1E58" w:rsidP="00CB1E58">
      <w:pPr>
        <w:ind w:firstLine="708"/>
        <w:jc w:val="both"/>
        <w:rPr>
          <w:sz w:val="28"/>
          <w:szCs w:val="28"/>
        </w:rPr>
      </w:pPr>
      <w:r w:rsidRPr="00CB1E58">
        <w:rPr>
          <w:sz w:val="28"/>
          <w:szCs w:val="28"/>
        </w:rPr>
        <w:t>Отражение неисключительных прав, признаваемых в составе нефинансовых активов в соответствии с положениями Стандарта Нематериальные активы, срок полезного использования которых составляет более 12 месяцев осуществляется на счете 1.111.60.000 «Права пользования нематериальными активами» по справедливой стоимости, при невозможности ее установить - в условной оценке - один объект, один рубль. По стоимости, определяемой в объеме фактических вложений (фактических затрат) учреждения, произведенных при их приобретении (создании) по договору (государственному контракту), начиная с неисключительных прав, приобретенных с 1 января 2021 года.</w:t>
      </w:r>
    </w:p>
    <w:p w:rsidR="00CB1E58" w:rsidRPr="00CB1E58" w:rsidRDefault="00CB1E58" w:rsidP="00CB1E58">
      <w:pPr>
        <w:ind w:firstLine="708"/>
        <w:jc w:val="both"/>
        <w:rPr>
          <w:sz w:val="28"/>
          <w:szCs w:val="28"/>
        </w:rPr>
      </w:pPr>
      <w:r w:rsidRPr="00CB1E58">
        <w:rPr>
          <w:sz w:val="28"/>
          <w:szCs w:val="28"/>
        </w:rPr>
        <w:t xml:space="preserve">Права пользования нематериальными активами учитываются по аналитическому коду группы </w:t>
      </w:r>
      <w:r w:rsidRPr="008309EC">
        <w:rPr>
          <w:sz w:val="28"/>
          <w:szCs w:val="28"/>
        </w:rPr>
        <w:t xml:space="preserve">синтетического </w:t>
      </w:r>
      <w:hyperlink w:anchor="sub_20378" w:history="1">
        <w:r w:rsidRPr="008309EC">
          <w:rPr>
            <w:rStyle w:val="af"/>
            <w:color w:val="auto"/>
            <w:sz w:val="28"/>
            <w:szCs w:val="28"/>
            <w:u w:val="none"/>
          </w:rPr>
          <w:t>счета 60</w:t>
        </w:r>
      </w:hyperlink>
      <w:r w:rsidRPr="008309EC">
        <w:rPr>
          <w:sz w:val="28"/>
          <w:szCs w:val="28"/>
        </w:rPr>
        <w:t xml:space="preserve"> «Права </w:t>
      </w:r>
      <w:r w:rsidRPr="00CB1E58">
        <w:rPr>
          <w:sz w:val="28"/>
          <w:szCs w:val="28"/>
        </w:rPr>
        <w:t>пользования нематериальными активами» и соответствующему аналитическому коду вида синтетического счета объекта учета:</w:t>
      </w:r>
    </w:p>
    <w:p w:rsidR="00CB1E58" w:rsidRPr="00CB1E58" w:rsidRDefault="00CB1E58" w:rsidP="00CB1E58">
      <w:pPr>
        <w:ind w:firstLine="708"/>
        <w:jc w:val="both"/>
        <w:rPr>
          <w:sz w:val="28"/>
          <w:szCs w:val="28"/>
        </w:rPr>
      </w:pPr>
      <w:r w:rsidRPr="00CB1E58">
        <w:rPr>
          <w:sz w:val="28"/>
          <w:szCs w:val="28"/>
        </w:rPr>
        <w:t>N «Права пользования научными исследованиями (научно-исследовательскими разработками)»;</w:t>
      </w:r>
    </w:p>
    <w:p w:rsidR="00CB1E58" w:rsidRPr="00CB1E58" w:rsidRDefault="00CB1E58" w:rsidP="00CB1E58">
      <w:pPr>
        <w:ind w:firstLine="708"/>
        <w:jc w:val="both"/>
        <w:rPr>
          <w:sz w:val="28"/>
          <w:szCs w:val="28"/>
        </w:rPr>
      </w:pPr>
      <w:r w:rsidRPr="00CB1E58">
        <w:rPr>
          <w:sz w:val="28"/>
          <w:szCs w:val="28"/>
        </w:rPr>
        <w:t>R «Права пользования опытно-конструкторскими и технологическими разработками»;</w:t>
      </w:r>
    </w:p>
    <w:p w:rsidR="00CB1E58" w:rsidRPr="00CB1E58" w:rsidRDefault="00CB1E58" w:rsidP="00CB1E58">
      <w:pPr>
        <w:ind w:firstLine="708"/>
        <w:jc w:val="both"/>
        <w:rPr>
          <w:sz w:val="28"/>
          <w:szCs w:val="28"/>
        </w:rPr>
      </w:pPr>
      <w:r w:rsidRPr="00CB1E58">
        <w:rPr>
          <w:sz w:val="28"/>
          <w:szCs w:val="28"/>
        </w:rPr>
        <w:lastRenderedPageBreak/>
        <w:t>l «Права пользования программным обеспечением и базами данных»;</w:t>
      </w:r>
    </w:p>
    <w:p w:rsidR="00CB1E58" w:rsidRPr="00CB1E58" w:rsidRDefault="00CB1E58" w:rsidP="00CB1E58">
      <w:pPr>
        <w:ind w:firstLine="708"/>
        <w:jc w:val="both"/>
        <w:rPr>
          <w:sz w:val="28"/>
          <w:szCs w:val="28"/>
        </w:rPr>
      </w:pPr>
      <w:r w:rsidRPr="00CB1E58">
        <w:rPr>
          <w:sz w:val="28"/>
          <w:szCs w:val="28"/>
        </w:rPr>
        <w:t>D «Права пользования иными объектами интеллектуальной собственности».</w:t>
      </w:r>
    </w:p>
    <w:p w:rsidR="00CB1E58" w:rsidRPr="00CB1E58" w:rsidRDefault="00CB1E58" w:rsidP="00CB1E58">
      <w:pPr>
        <w:ind w:firstLine="708"/>
        <w:jc w:val="both"/>
        <w:rPr>
          <w:bCs/>
          <w:sz w:val="28"/>
          <w:szCs w:val="28"/>
        </w:rPr>
      </w:pPr>
    </w:p>
    <w:p w:rsidR="00CB1E58" w:rsidRPr="00CB1E58" w:rsidRDefault="00CB1E58" w:rsidP="00CB1E58">
      <w:pPr>
        <w:ind w:firstLine="708"/>
        <w:jc w:val="both"/>
        <w:rPr>
          <w:b/>
          <w:bCs/>
          <w:sz w:val="28"/>
          <w:szCs w:val="28"/>
        </w:rPr>
      </w:pPr>
      <w:r w:rsidRPr="00CB1E58">
        <w:rPr>
          <w:b/>
          <w:bCs/>
          <w:sz w:val="28"/>
          <w:szCs w:val="28"/>
        </w:rPr>
        <w:t>4. Материальные запасы</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sz w:val="28"/>
          <w:szCs w:val="28"/>
        </w:rPr>
      </w:pPr>
      <w:r w:rsidRPr="00CB1E58">
        <w:rPr>
          <w:bCs/>
          <w:sz w:val="28"/>
          <w:szCs w:val="28"/>
        </w:rPr>
        <w:t xml:space="preserve">4.1. </w:t>
      </w:r>
      <w:r w:rsidRPr="00CB1E58">
        <w:rPr>
          <w:sz w:val="28"/>
          <w:szCs w:val="28"/>
        </w:rPr>
        <w:t>В составе материальных запасов учитываются:</w:t>
      </w:r>
    </w:p>
    <w:p w:rsidR="00CB1E58" w:rsidRPr="00CB1E58" w:rsidRDefault="00CB1E58" w:rsidP="00CB1E58">
      <w:pPr>
        <w:ind w:firstLine="708"/>
        <w:jc w:val="both"/>
        <w:rPr>
          <w:sz w:val="28"/>
          <w:szCs w:val="28"/>
        </w:rPr>
      </w:pPr>
      <w:r w:rsidRPr="00CB1E58">
        <w:rPr>
          <w:sz w:val="28"/>
          <w:szCs w:val="28"/>
        </w:rPr>
        <w:t>- предметы, используемые в деятельности учреждения в течение периода, не превышающего 12 месяцев, независимо от их стоимости.</w:t>
      </w:r>
    </w:p>
    <w:p w:rsidR="00CB1E58" w:rsidRPr="00CB1E58" w:rsidRDefault="00CB1E58" w:rsidP="00CB1E58">
      <w:pPr>
        <w:ind w:firstLine="708"/>
        <w:jc w:val="both"/>
        <w:rPr>
          <w:b/>
          <w:bCs/>
          <w:sz w:val="28"/>
          <w:szCs w:val="28"/>
        </w:rPr>
      </w:pPr>
      <w:r w:rsidRPr="00CB1E58">
        <w:rPr>
          <w:sz w:val="28"/>
          <w:szCs w:val="28"/>
        </w:rPr>
        <w:t>Не зависимо от стоимости и срока службы к материальным запасам относятся следующие материальные ценности в соответствии с Перечнем и порядком учета материальных запасов, принимаемых к бухгалтерскому учету, используемых в деятельности Департамента,</w:t>
      </w:r>
      <w:r w:rsidRPr="00CB1E58">
        <w:rPr>
          <w:b/>
          <w:bCs/>
          <w:sz w:val="28"/>
          <w:szCs w:val="28"/>
        </w:rPr>
        <w:t xml:space="preserve"> </w:t>
      </w:r>
      <w:r w:rsidRPr="00CB1E58">
        <w:rPr>
          <w:bCs/>
          <w:sz w:val="28"/>
          <w:szCs w:val="28"/>
        </w:rPr>
        <w:t>являющийся Приложением 9 к настоящей Учетной политики.</w:t>
      </w:r>
    </w:p>
    <w:p w:rsidR="00CB1E58" w:rsidRPr="00CB1E58" w:rsidRDefault="00CB1E58" w:rsidP="00CB1E58">
      <w:pPr>
        <w:ind w:firstLine="708"/>
        <w:jc w:val="both"/>
        <w:rPr>
          <w:sz w:val="28"/>
          <w:szCs w:val="28"/>
        </w:rPr>
      </w:pPr>
      <w:r w:rsidRPr="00CB1E58">
        <w:rPr>
          <w:sz w:val="28"/>
          <w:szCs w:val="28"/>
        </w:rPr>
        <w:t>Материальные запасы принимаются к бюджетному учету по фактической стоимости.</w:t>
      </w:r>
    </w:p>
    <w:p w:rsidR="00CB1E58" w:rsidRPr="00CB1E58" w:rsidRDefault="00CB1E58" w:rsidP="00CB1E58">
      <w:pPr>
        <w:ind w:firstLine="708"/>
        <w:jc w:val="both"/>
        <w:rPr>
          <w:sz w:val="28"/>
          <w:szCs w:val="28"/>
        </w:rPr>
      </w:pPr>
      <w:bookmarkStart w:id="6" w:name="sub_1036"/>
      <w:r w:rsidRPr="00CB1E58">
        <w:rPr>
          <w:sz w:val="28"/>
          <w:szCs w:val="28"/>
        </w:rPr>
        <w:t>4.2. Материальные запасы учитываются на соответствующих аналитических счетах счета 105 00 «Материальные запасы», содержащих аналитические коды вида синтетического счета.</w:t>
      </w:r>
    </w:p>
    <w:bookmarkEnd w:id="6"/>
    <w:p w:rsidR="00CB1E58" w:rsidRPr="00CB1E58" w:rsidRDefault="00CB1E58" w:rsidP="00CB1E58">
      <w:pPr>
        <w:ind w:firstLine="708"/>
        <w:jc w:val="both"/>
        <w:rPr>
          <w:sz w:val="28"/>
          <w:szCs w:val="28"/>
        </w:rPr>
      </w:pPr>
      <w:r w:rsidRPr="00CB1E58">
        <w:rPr>
          <w:sz w:val="28"/>
          <w:szCs w:val="28"/>
        </w:rPr>
        <w:t>Определение средней фактической стоимости материальных запасов производится по каждому виду запасов путем деления общей фактической стоимости вида запасов на их количество, складывающихся, соответственно, из средней фактической стоимости (количества) остатка на начало месяца и поступивших материальных запасов в течение текущего месяца на дату их выбытия.</w:t>
      </w:r>
    </w:p>
    <w:p w:rsidR="00CB1E58" w:rsidRPr="00CB1E58" w:rsidRDefault="00CB1E58" w:rsidP="00CB1E58">
      <w:pPr>
        <w:ind w:firstLine="708"/>
        <w:jc w:val="both"/>
        <w:rPr>
          <w:sz w:val="28"/>
          <w:szCs w:val="28"/>
        </w:rPr>
      </w:pPr>
      <w:r w:rsidRPr="00CB1E58">
        <w:rPr>
          <w:sz w:val="28"/>
          <w:szCs w:val="28"/>
        </w:rPr>
        <w:t>4.3.</w:t>
      </w:r>
      <w:r w:rsidRPr="00CB1E58">
        <w:rPr>
          <w:sz w:val="28"/>
          <w:szCs w:val="28"/>
          <w:lang w:val="en-US"/>
        </w:rPr>
        <w:t> </w:t>
      </w:r>
      <w:r w:rsidRPr="00CB1E58">
        <w:rPr>
          <w:sz w:val="28"/>
          <w:szCs w:val="28"/>
        </w:rPr>
        <w:t>В учреждении применяются следующие единицы учета материальных запасов:</w:t>
      </w:r>
      <w:r w:rsidRPr="00CB1E58">
        <w:rPr>
          <w:sz w:val="28"/>
          <w:szCs w:val="28"/>
          <w:lang w:val="en-US"/>
        </w:rPr>
        <w:t> </w:t>
      </w:r>
    </w:p>
    <w:p w:rsidR="00CB1E58" w:rsidRPr="00CB1E58" w:rsidRDefault="00CB1E58" w:rsidP="00CB1E58">
      <w:pPr>
        <w:ind w:firstLine="708"/>
        <w:jc w:val="both"/>
        <w:rPr>
          <w:sz w:val="28"/>
          <w:szCs w:val="28"/>
        </w:rPr>
      </w:pPr>
      <w:r w:rsidRPr="00CB1E58">
        <w:rPr>
          <w:sz w:val="28"/>
          <w:szCs w:val="28"/>
        </w:rPr>
        <w:t>-</w:t>
      </w:r>
      <w:r w:rsidRPr="00CB1E58">
        <w:rPr>
          <w:sz w:val="28"/>
          <w:szCs w:val="28"/>
          <w:lang w:val="en-US"/>
        </w:rPr>
        <w:t> </w:t>
      </w:r>
      <w:r w:rsidRPr="00CB1E58">
        <w:rPr>
          <w:sz w:val="28"/>
          <w:szCs w:val="28"/>
        </w:rPr>
        <w:t>номенклатурная (реестровая) единица;</w:t>
      </w:r>
    </w:p>
    <w:p w:rsidR="00CB1E58" w:rsidRPr="00CB1E58" w:rsidRDefault="00CB1E58" w:rsidP="00CB1E58">
      <w:pPr>
        <w:ind w:firstLine="708"/>
        <w:jc w:val="both"/>
        <w:rPr>
          <w:sz w:val="28"/>
          <w:szCs w:val="28"/>
        </w:rPr>
      </w:pPr>
      <w:r w:rsidRPr="00CB1E58">
        <w:rPr>
          <w:sz w:val="28"/>
          <w:szCs w:val="28"/>
        </w:rPr>
        <w:t>-</w:t>
      </w:r>
      <w:r w:rsidRPr="00CB1E58">
        <w:rPr>
          <w:sz w:val="28"/>
          <w:szCs w:val="28"/>
          <w:lang w:val="en-US"/>
        </w:rPr>
        <w:t> </w:t>
      </w:r>
      <w:r w:rsidRPr="00CB1E58">
        <w:rPr>
          <w:sz w:val="28"/>
          <w:szCs w:val="28"/>
        </w:rPr>
        <w:t>однородная (реестровая) группа запасов.</w:t>
      </w:r>
    </w:p>
    <w:p w:rsidR="00CB1E58" w:rsidRPr="00CB1E58" w:rsidRDefault="00CB1E58" w:rsidP="00CB1E58">
      <w:pPr>
        <w:ind w:firstLine="708"/>
        <w:jc w:val="both"/>
        <w:rPr>
          <w:sz w:val="28"/>
          <w:szCs w:val="28"/>
        </w:rPr>
      </w:pPr>
      <w:r w:rsidRPr="00CB1E58">
        <w:rPr>
          <w:sz w:val="28"/>
          <w:szCs w:val="28"/>
        </w:rPr>
        <w:t>Решение о применении единиц учета принимает бухгалтер на основе своего профессионального суждения.</w:t>
      </w:r>
    </w:p>
    <w:p w:rsidR="00CB1E58" w:rsidRPr="00CB1E58" w:rsidRDefault="00CB1E58" w:rsidP="00CB1E58">
      <w:pPr>
        <w:ind w:firstLine="708"/>
        <w:jc w:val="both"/>
        <w:rPr>
          <w:sz w:val="28"/>
          <w:szCs w:val="28"/>
        </w:rPr>
      </w:pPr>
      <w:r w:rsidRPr="00CB1E58">
        <w:rPr>
          <w:sz w:val="28"/>
          <w:szCs w:val="28"/>
        </w:rPr>
        <w:t>Основание: пункт</w:t>
      </w:r>
      <w:r w:rsidRPr="00CB1E58">
        <w:rPr>
          <w:sz w:val="28"/>
          <w:szCs w:val="28"/>
          <w:lang w:val="en-US"/>
        </w:rPr>
        <w:t> </w:t>
      </w:r>
      <w:r w:rsidRPr="00CB1E58">
        <w:rPr>
          <w:sz w:val="28"/>
          <w:szCs w:val="28"/>
        </w:rPr>
        <w:t>8</w:t>
      </w:r>
      <w:r w:rsidRPr="00CB1E58">
        <w:rPr>
          <w:sz w:val="28"/>
          <w:szCs w:val="28"/>
          <w:lang w:val="en-US"/>
        </w:rPr>
        <w:t> </w:t>
      </w:r>
      <w:r w:rsidRPr="00CB1E58">
        <w:rPr>
          <w:sz w:val="28"/>
          <w:szCs w:val="28"/>
        </w:rPr>
        <w:t>СГС «Запасы».</w:t>
      </w:r>
    </w:p>
    <w:p w:rsidR="00CB1E58" w:rsidRPr="00CB1E58" w:rsidRDefault="00CB1E58" w:rsidP="00CB1E58">
      <w:pPr>
        <w:ind w:firstLine="708"/>
        <w:jc w:val="both"/>
        <w:rPr>
          <w:sz w:val="28"/>
          <w:szCs w:val="28"/>
        </w:rPr>
      </w:pPr>
      <w:r w:rsidRPr="00CB1E58">
        <w:rPr>
          <w:sz w:val="28"/>
          <w:szCs w:val="28"/>
        </w:rPr>
        <w:lastRenderedPageBreak/>
        <w:t>4.4.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CB1E58" w:rsidRPr="00CB1E58" w:rsidRDefault="00CB1E58" w:rsidP="00CB1E58">
      <w:pPr>
        <w:ind w:firstLine="708"/>
        <w:jc w:val="both"/>
        <w:rPr>
          <w:sz w:val="28"/>
          <w:szCs w:val="28"/>
        </w:rPr>
      </w:pPr>
      <w:r w:rsidRPr="00CB1E58">
        <w:rPr>
          <w:sz w:val="28"/>
          <w:szCs w:val="28"/>
        </w:rPr>
        <w:t>- их справедливой стоимости на дату принятия к бухгалтерскому учету, рассчитанной методом рыночных цен;</w:t>
      </w:r>
    </w:p>
    <w:p w:rsidR="00CB1E58" w:rsidRPr="00CB1E58" w:rsidRDefault="00CB1E58" w:rsidP="00CB1E58">
      <w:pPr>
        <w:ind w:firstLine="708"/>
        <w:jc w:val="both"/>
        <w:rPr>
          <w:sz w:val="28"/>
          <w:szCs w:val="28"/>
        </w:rPr>
      </w:pPr>
      <w:r w:rsidRPr="00CB1E58">
        <w:rPr>
          <w:sz w:val="28"/>
          <w:szCs w:val="28"/>
        </w:rPr>
        <w:t>- сумм, уплачиваемых учреждением за доставку материальных запасов, приведение их в состояние, пригодное для использования.</w:t>
      </w:r>
    </w:p>
    <w:p w:rsidR="00CB1E58" w:rsidRPr="00CB1E58" w:rsidRDefault="00CB1E58" w:rsidP="00CB1E58">
      <w:pPr>
        <w:ind w:firstLine="708"/>
        <w:jc w:val="both"/>
        <w:rPr>
          <w:sz w:val="28"/>
          <w:szCs w:val="28"/>
        </w:rPr>
      </w:pPr>
      <w:r w:rsidRPr="00CB1E58">
        <w:rPr>
          <w:sz w:val="28"/>
          <w:szCs w:val="28"/>
        </w:rPr>
        <w:t>Основание: пункты</w:t>
      </w:r>
      <w:r w:rsidRPr="00CB1E58">
        <w:rPr>
          <w:sz w:val="28"/>
          <w:szCs w:val="28"/>
          <w:lang w:val="en-US"/>
        </w:rPr>
        <w:t> </w:t>
      </w:r>
      <w:r w:rsidRPr="00CB1E58">
        <w:rPr>
          <w:sz w:val="28"/>
          <w:szCs w:val="28"/>
        </w:rPr>
        <w:t>52–60</w:t>
      </w:r>
      <w:r w:rsidRPr="00CB1E58">
        <w:rPr>
          <w:sz w:val="28"/>
          <w:szCs w:val="28"/>
          <w:lang w:val="en-US"/>
        </w:rPr>
        <w:t> </w:t>
      </w:r>
      <w:r w:rsidRPr="00CB1E58">
        <w:rPr>
          <w:sz w:val="28"/>
          <w:szCs w:val="28"/>
        </w:rPr>
        <w:t>СГС «Концептуальные основы бухучета и</w:t>
      </w:r>
      <w:r w:rsidRPr="00CB1E58">
        <w:rPr>
          <w:sz w:val="28"/>
          <w:szCs w:val="28"/>
          <w:lang w:val="en-US"/>
        </w:rPr>
        <w:t> </w:t>
      </w:r>
      <w:r w:rsidRPr="00CB1E58">
        <w:rPr>
          <w:sz w:val="28"/>
          <w:szCs w:val="28"/>
        </w:rPr>
        <w:t>отчетности».</w:t>
      </w:r>
    </w:p>
    <w:p w:rsidR="00CB1E58" w:rsidRPr="00CB1E58" w:rsidRDefault="00CB1E58" w:rsidP="00CB1E58">
      <w:pPr>
        <w:ind w:firstLine="708"/>
        <w:jc w:val="both"/>
        <w:rPr>
          <w:sz w:val="28"/>
          <w:szCs w:val="28"/>
        </w:rPr>
      </w:pPr>
      <w:r w:rsidRPr="00CB1E58">
        <w:rPr>
          <w:sz w:val="28"/>
          <w:szCs w:val="28"/>
        </w:rPr>
        <w:t xml:space="preserve">4.5. </w:t>
      </w:r>
      <w:proofErr w:type="spellStart"/>
      <w:r w:rsidRPr="00CB1E58">
        <w:rPr>
          <w:sz w:val="28"/>
          <w:szCs w:val="28"/>
        </w:rPr>
        <w:t>Реклассификация</w:t>
      </w:r>
      <w:proofErr w:type="spellEnd"/>
      <w:r w:rsidRPr="00CB1E58">
        <w:rPr>
          <w:sz w:val="28"/>
          <w:szCs w:val="28"/>
        </w:rPr>
        <w:t xml:space="preserve"> материальных запасов проводится в соответствии с </w:t>
      </w:r>
      <w:hyperlink r:id="rId18" w:history="1">
        <w:r w:rsidRPr="0050405E">
          <w:rPr>
            <w:rStyle w:val="af"/>
            <w:color w:val="auto"/>
            <w:sz w:val="28"/>
            <w:szCs w:val="28"/>
            <w:u w:val="none"/>
          </w:rPr>
          <w:t xml:space="preserve">п. </w:t>
        </w:r>
      </w:hyperlink>
      <w:r w:rsidRPr="0050405E">
        <w:rPr>
          <w:sz w:val="28"/>
          <w:szCs w:val="28"/>
        </w:rPr>
        <w:t>27 Федер</w:t>
      </w:r>
      <w:r w:rsidRPr="00CB1E58">
        <w:rPr>
          <w:sz w:val="28"/>
          <w:szCs w:val="28"/>
        </w:rPr>
        <w:t>ального стандарта № 256н «Запасы»:</w:t>
      </w:r>
    </w:p>
    <w:p w:rsidR="00CB1E58" w:rsidRPr="00CB1E58" w:rsidRDefault="00CB1E58" w:rsidP="00CB1E58">
      <w:pPr>
        <w:ind w:firstLine="708"/>
        <w:jc w:val="both"/>
        <w:rPr>
          <w:sz w:val="28"/>
          <w:szCs w:val="28"/>
        </w:rPr>
      </w:pPr>
      <w:r w:rsidRPr="00CB1E58">
        <w:rPr>
          <w:sz w:val="28"/>
          <w:szCs w:val="28"/>
        </w:rPr>
        <w:t xml:space="preserve">- перемещением материальных запасов между группами или видами имущества; </w:t>
      </w:r>
    </w:p>
    <w:p w:rsidR="00CB1E58" w:rsidRPr="00CB1E58" w:rsidRDefault="00CB1E58" w:rsidP="00CB1E58">
      <w:pPr>
        <w:ind w:firstLine="708"/>
        <w:jc w:val="both"/>
        <w:rPr>
          <w:sz w:val="28"/>
          <w:szCs w:val="28"/>
        </w:rPr>
      </w:pPr>
      <w:r w:rsidRPr="00CB1E58">
        <w:rPr>
          <w:sz w:val="28"/>
          <w:szCs w:val="28"/>
        </w:rPr>
        <w:t xml:space="preserve">- перевод материальных запасов в основные средства. </w:t>
      </w:r>
    </w:p>
    <w:p w:rsidR="00CB1E58" w:rsidRPr="00CB1E58" w:rsidRDefault="00CB1E58" w:rsidP="00CB1E58">
      <w:pPr>
        <w:ind w:firstLine="708"/>
        <w:jc w:val="both"/>
        <w:rPr>
          <w:sz w:val="28"/>
          <w:szCs w:val="28"/>
        </w:rPr>
      </w:pPr>
      <w:r w:rsidRPr="00CB1E58">
        <w:rPr>
          <w:sz w:val="28"/>
          <w:szCs w:val="28"/>
        </w:rPr>
        <w:t xml:space="preserve">При проведении </w:t>
      </w:r>
      <w:proofErr w:type="spellStart"/>
      <w:r w:rsidRPr="00CB1E58">
        <w:rPr>
          <w:sz w:val="28"/>
          <w:szCs w:val="28"/>
        </w:rPr>
        <w:t>реклассификации</w:t>
      </w:r>
      <w:proofErr w:type="spellEnd"/>
      <w:r w:rsidRPr="00CB1E58">
        <w:rPr>
          <w:sz w:val="28"/>
          <w:szCs w:val="28"/>
        </w:rPr>
        <w:t xml:space="preserve"> стоимость материальных запасов не меняется. </w:t>
      </w:r>
    </w:p>
    <w:p w:rsidR="00CB1E58" w:rsidRPr="00CB1E58" w:rsidRDefault="00CB1E58" w:rsidP="00CB1E58">
      <w:pPr>
        <w:ind w:firstLine="708"/>
        <w:jc w:val="both"/>
        <w:rPr>
          <w:sz w:val="28"/>
          <w:szCs w:val="28"/>
        </w:rPr>
      </w:pPr>
      <w:proofErr w:type="spellStart"/>
      <w:r w:rsidRPr="00CB1E58">
        <w:rPr>
          <w:sz w:val="28"/>
          <w:szCs w:val="28"/>
        </w:rPr>
        <w:t>Реклассификация</w:t>
      </w:r>
      <w:proofErr w:type="spellEnd"/>
      <w:r w:rsidRPr="00CB1E58">
        <w:rPr>
          <w:sz w:val="28"/>
          <w:szCs w:val="28"/>
        </w:rPr>
        <w:t xml:space="preserve"> проводится по решению комиссии Департамента по поступлению и выбытию нефинансовых активов с оформлением:</w:t>
      </w:r>
    </w:p>
    <w:p w:rsidR="00CB1E58" w:rsidRPr="00CB1E58" w:rsidRDefault="00CB1E58" w:rsidP="00CB1E58">
      <w:pPr>
        <w:ind w:firstLine="708"/>
        <w:jc w:val="both"/>
        <w:rPr>
          <w:sz w:val="28"/>
          <w:szCs w:val="28"/>
        </w:rPr>
      </w:pPr>
      <w:r w:rsidRPr="00CB1E58">
        <w:rPr>
          <w:sz w:val="28"/>
          <w:szCs w:val="28"/>
        </w:rPr>
        <w:t>- Акта о приеме-передаче нефинансовых активов (ф. 0510448);</w:t>
      </w:r>
    </w:p>
    <w:p w:rsidR="00CB1E58" w:rsidRPr="00CB1E58" w:rsidRDefault="00CB1E58" w:rsidP="00CB1E58">
      <w:pPr>
        <w:ind w:firstLine="708"/>
        <w:jc w:val="both"/>
        <w:rPr>
          <w:sz w:val="28"/>
          <w:szCs w:val="28"/>
        </w:rPr>
      </w:pPr>
      <w:r w:rsidRPr="00CB1E58">
        <w:rPr>
          <w:sz w:val="28"/>
          <w:szCs w:val="28"/>
        </w:rPr>
        <w:t>- Акта о списании материальных запасов (ф. 0510460).</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b/>
          <w:bCs/>
          <w:sz w:val="28"/>
          <w:szCs w:val="28"/>
        </w:rPr>
      </w:pPr>
      <w:r w:rsidRPr="00CB1E58">
        <w:rPr>
          <w:b/>
          <w:bCs/>
          <w:sz w:val="28"/>
          <w:szCs w:val="28"/>
        </w:rPr>
        <w:t>5. Особенности списания материальных запасов</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sz w:val="28"/>
          <w:szCs w:val="28"/>
        </w:rPr>
      </w:pPr>
      <w:r w:rsidRPr="00CB1E58">
        <w:rPr>
          <w:sz w:val="28"/>
          <w:szCs w:val="28"/>
        </w:rPr>
        <w:t xml:space="preserve">5.1. Выбытие материальных запасов производится по средней фактической стоимости. Остальные группы материальных запасов списываются по фактической стоимости каждой единицы (пункт 42 СГС «Запасы»). Списание производится на основании служебной записки ответственного лица, Ведомости выдачи материалов на нужды учреждения (ф. 0504210) и (или) Акта о списании материальных запасов </w:t>
      </w:r>
      <w:r w:rsidRPr="00CB1E58">
        <w:rPr>
          <w:sz w:val="28"/>
          <w:szCs w:val="28"/>
        </w:rPr>
        <w:br/>
        <w:t>(ф. 0510460).</w:t>
      </w:r>
    </w:p>
    <w:p w:rsidR="00CB1E58" w:rsidRPr="00CB1E58" w:rsidRDefault="00CB1E58" w:rsidP="00CB1E58">
      <w:pPr>
        <w:ind w:firstLine="708"/>
        <w:jc w:val="both"/>
        <w:rPr>
          <w:sz w:val="28"/>
          <w:szCs w:val="28"/>
        </w:rPr>
      </w:pPr>
      <w:r w:rsidRPr="00CB1E58">
        <w:rPr>
          <w:sz w:val="28"/>
          <w:szCs w:val="28"/>
        </w:rPr>
        <w:lastRenderedPageBreak/>
        <w:t xml:space="preserve">    Фактическая стоимость материальных запасов, полученных в результате ремонта, разборки, утилизации (ликвидации), основных средств или иного имущества,</w:t>
      </w:r>
      <w:r w:rsidRPr="00CB1E58">
        <w:rPr>
          <w:sz w:val="28"/>
          <w:szCs w:val="28"/>
          <w:lang w:val="en-US"/>
        </w:rPr>
        <w:t> </w:t>
      </w:r>
      <w:r w:rsidRPr="00CB1E58">
        <w:rPr>
          <w:sz w:val="28"/>
          <w:szCs w:val="28"/>
        </w:rPr>
        <w:t>определяется исходя из:</w:t>
      </w:r>
    </w:p>
    <w:p w:rsidR="00CB1E58" w:rsidRPr="00CB1E58" w:rsidRDefault="00CB1E58" w:rsidP="00CB1E58">
      <w:pPr>
        <w:ind w:firstLine="708"/>
        <w:jc w:val="both"/>
        <w:rPr>
          <w:sz w:val="28"/>
          <w:szCs w:val="28"/>
        </w:rPr>
      </w:pPr>
      <w:r w:rsidRPr="00CB1E58">
        <w:rPr>
          <w:sz w:val="28"/>
          <w:szCs w:val="28"/>
        </w:rPr>
        <w:t>- их справедливой стоимости на дату принятия к бухгалтерскому счету,</w:t>
      </w:r>
      <w:r w:rsidRPr="00CB1E58">
        <w:rPr>
          <w:sz w:val="28"/>
          <w:szCs w:val="28"/>
          <w:lang w:val="en-US"/>
        </w:rPr>
        <w:t> </w:t>
      </w:r>
      <w:r w:rsidRPr="00CB1E58">
        <w:rPr>
          <w:sz w:val="28"/>
          <w:szCs w:val="28"/>
        </w:rPr>
        <w:t>рассчитанной методом рыночных цен;</w:t>
      </w:r>
    </w:p>
    <w:p w:rsidR="00CB1E58" w:rsidRPr="00CB1E58" w:rsidRDefault="00CB1E58" w:rsidP="00CB1E58">
      <w:pPr>
        <w:ind w:firstLine="708"/>
        <w:jc w:val="both"/>
        <w:rPr>
          <w:sz w:val="28"/>
          <w:szCs w:val="28"/>
        </w:rPr>
      </w:pPr>
      <w:r w:rsidRPr="00CB1E58">
        <w:rPr>
          <w:sz w:val="28"/>
          <w:szCs w:val="28"/>
        </w:rPr>
        <w:t>- сумм, уплачиваемых Департаментом за доставку материальных запасов,</w:t>
      </w:r>
      <w:r w:rsidRPr="00CB1E58">
        <w:rPr>
          <w:sz w:val="28"/>
          <w:szCs w:val="28"/>
          <w:lang w:val="en-US"/>
        </w:rPr>
        <w:t> </w:t>
      </w:r>
      <w:r w:rsidRPr="00CB1E58">
        <w:rPr>
          <w:sz w:val="28"/>
          <w:szCs w:val="28"/>
        </w:rPr>
        <w:t>приведение их в состояние, пригодное для использования.</w:t>
      </w:r>
    </w:p>
    <w:p w:rsidR="00CB1E58" w:rsidRPr="00CB1E58" w:rsidRDefault="00CB1E58" w:rsidP="00CB1E58">
      <w:pPr>
        <w:ind w:firstLine="708"/>
        <w:jc w:val="both"/>
        <w:rPr>
          <w:sz w:val="28"/>
          <w:szCs w:val="28"/>
        </w:rPr>
      </w:pPr>
      <w:r w:rsidRPr="00CB1E58">
        <w:rPr>
          <w:sz w:val="28"/>
          <w:szCs w:val="28"/>
        </w:rPr>
        <w:t xml:space="preserve">Выдача материальных запасов в эксплуатацию на нужды учреждения оформляется Ведомостью выдачи материальных ценностей на нужды учреждения </w:t>
      </w:r>
      <w:r w:rsidRPr="00CB1E58">
        <w:rPr>
          <w:sz w:val="28"/>
          <w:szCs w:val="28"/>
        </w:rPr>
        <w:br/>
        <w:t>(ф. 0504210).</w:t>
      </w:r>
      <w:r w:rsidRPr="00CB1E58">
        <w:rPr>
          <w:sz w:val="28"/>
          <w:szCs w:val="28"/>
          <w:lang w:val="en-US"/>
        </w:rPr>
        <w:t> </w:t>
      </w:r>
    </w:p>
    <w:p w:rsidR="00CB1E58" w:rsidRPr="00CB1E58" w:rsidRDefault="00CB1E58" w:rsidP="00CB1E58">
      <w:pPr>
        <w:ind w:firstLine="708"/>
        <w:jc w:val="both"/>
        <w:rPr>
          <w:sz w:val="28"/>
          <w:szCs w:val="28"/>
        </w:rPr>
      </w:pPr>
      <w:r w:rsidRPr="00CB1E58">
        <w:rPr>
          <w:sz w:val="28"/>
          <w:szCs w:val="28"/>
        </w:rPr>
        <w:t>Эта ведомость является основанием для списания материальных запасов.</w:t>
      </w:r>
    </w:p>
    <w:p w:rsidR="00CB1E58" w:rsidRPr="00CB1E58" w:rsidRDefault="00CB1E58" w:rsidP="00CB1E58">
      <w:pPr>
        <w:ind w:firstLine="708"/>
        <w:jc w:val="both"/>
        <w:rPr>
          <w:sz w:val="28"/>
          <w:szCs w:val="28"/>
        </w:rPr>
      </w:pPr>
      <w:r w:rsidRPr="00CB1E58">
        <w:rPr>
          <w:sz w:val="28"/>
          <w:szCs w:val="28"/>
        </w:rPr>
        <w:t xml:space="preserve">При списании материальных запасов, например, расходных материалов к офисной технике, которые подлежат списанию с дальнейшей утилизацией Актом о списании материальных запасов (ф.0510460) на основании Служебной записки (приложение 2 к учетной политике). </w:t>
      </w:r>
    </w:p>
    <w:p w:rsidR="00CB1E58" w:rsidRPr="00CB1E58" w:rsidRDefault="00CB1E58" w:rsidP="00CB1E58">
      <w:pPr>
        <w:ind w:firstLine="708"/>
        <w:jc w:val="both"/>
        <w:rPr>
          <w:sz w:val="28"/>
          <w:szCs w:val="28"/>
        </w:rPr>
      </w:pPr>
      <w:r w:rsidRPr="00CB1E58">
        <w:rPr>
          <w:sz w:val="28"/>
          <w:szCs w:val="28"/>
        </w:rPr>
        <w:t xml:space="preserve">5.2. Материальные запасы, которые предназначены для дарения, вручения на мероприятиях, списываются с учета на основании Акта о списании материальных запасов (ф. 0510460). После выдачи со склада запасы учитываются на </w:t>
      </w:r>
      <w:proofErr w:type="spellStart"/>
      <w:r w:rsidRPr="00CB1E58">
        <w:rPr>
          <w:sz w:val="28"/>
          <w:szCs w:val="28"/>
        </w:rPr>
        <w:t>забалансовом</w:t>
      </w:r>
      <w:proofErr w:type="spellEnd"/>
      <w:r w:rsidRPr="00CB1E58">
        <w:rPr>
          <w:sz w:val="28"/>
          <w:szCs w:val="28"/>
        </w:rPr>
        <w:t xml:space="preserve"> счете 07 «Награды, призы, кубки и ценные подарки, сувениры».</w:t>
      </w:r>
    </w:p>
    <w:p w:rsidR="00CB1E58" w:rsidRPr="00CB1E58" w:rsidRDefault="00CB1E58" w:rsidP="00CB1E58">
      <w:pPr>
        <w:ind w:firstLine="708"/>
        <w:jc w:val="both"/>
        <w:rPr>
          <w:sz w:val="28"/>
          <w:szCs w:val="28"/>
        </w:rPr>
      </w:pPr>
      <w:r w:rsidRPr="00CB1E58">
        <w:rPr>
          <w:sz w:val="28"/>
          <w:szCs w:val="28"/>
        </w:rPr>
        <w:t xml:space="preserve">Факт вручения подарков оформляет ответственный сотрудник в акте, форма которого утверждена в приложении к учетной политике учреждения (Приложение 2 к учетной политике). </w:t>
      </w:r>
    </w:p>
    <w:p w:rsidR="00CB1E58" w:rsidRPr="00CB1E58" w:rsidRDefault="00CB1E58" w:rsidP="00CB1E58">
      <w:pPr>
        <w:ind w:firstLine="708"/>
        <w:jc w:val="both"/>
        <w:rPr>
          <w:sz w:val="28"/>
          <w:szCs w:val="28"/>
        </w:rPr>
      </w:pPr>
    </w:p>
    <w:p w:rsidR="00CB1E58" w:rsidRPr="00CB1E58" w:rsidRDefault="00CB1E58" w:rsidP="00A86DDA">
      <w:pPr>
        <w:keepNext/>
        <w:ind w:firstLine="709"/>
        <w:jc w:val="both"/>
        <w:rPr>
          <w:sz w:val="28"/>
          <w:szCs w:val="28"/>
        </w:rPr>
      </w:pPr>
      <w:r w:rsidRPr="00CB1E58">
        <w:rPr>
          <w:b/>
          <w:bCs/>
          <w:sz w:val="28"/>
          <w:szCs w:val="28"/>
        </w:rPr>
        <w:t>6. Стоимость безвозмездно полученных нефинансовых активов</w:t>
      </w:r>
    </w:p>
    <w:p w:rsidR="00CB1E58" w:rsidRPr="00CB1E58" w:rsidRDefault="00CB1E58" w:rsidP="00A86DDA">
      <w:pPr>
        <w:keepNext/>
        <w:ind w:firstLine="709"/>
        <w:jc w:val="both"/>
        <w:rPr>
          <w:sz w:val="28"/>
          <w:szCs w:val="28"/>
        </w:rPr>
      </w:pPr>
    </w:p>
    <w:p w:rsidR="00CB1E58" w:rsidRPr="00CB1E58" w:rsidRDefault="00CB1E58" w:rsidP="00CB1E58">
      <w:pPr>
        <w:ind w:firstLine="708"/>
        <w:jc w:val="both"/>
        <w:rPr>
          <w:sz w:val="28"/>
          <w:szCs w:val="28"/>
        </w:rPr>
      </w:pPr>
      <w:r w:rsidRPr="00CB1E58">
        <w:rPr>
          <w:sz w:val="28"/>
          <w:szCs w:val="28"/>
        </w:rPr>
        <w:t>6.1. Данные о справедливой стоимости безвозмездно полученных нефинансовых активов могут быть подтверждены документально:</w:t>
      </w:r>
    </w:p>
    <w:p w:rsidR="00CB1E58" w:rsidRPr="00CB1E58" w:rsidRDefault="00CB1E58" w:rsidP="00CB1E58">
      <w:pPr>
        <w:ind w:firstLine="708"/>
        <w:jc w:val="both"/>
        <w:rPr>
          <w:sz w:val="28"/>
          <w:szCs w:val="28"/>
        </w:rPr>
      </w:pPr>
      <w:r w:rsidRPr="00CB1E58">
        <w:rPr>
          <w:sz w:val="28"/>
          <w:szCs w:val="28"/>
        </w:rPr>
        <w:t>- справками (другими подтверждающими документами) Росстата;</w:t>
      </w:r>
    </w:p>
    <w:p w:rsidR="00CB1E58" w:rsidRPr="00CB1E58" w:rsidRDefault="00CB1E58" w:rsidP="00CB1E58">
      <w:pPr>
        <w:ind w:firstLine="708"/>
        <w:jc w:val="both"/>
        <w:rPr>
          <w:sz w:val="28"/>
          <w:szCs w:val="28"/>
        </w:rPr>
      </w:pPr>
      <w:r w:rsidRPr="00CB1E58">
        <w:rPr>
          <w:sz w:val="28"/>
          <w:szCs w:val="28"/>
        </w:rPr>
        <w:t>- прайс-листами заводов-изготовителей;</w:t>
      </w:r>
    </w:p>
    <w:p w:rsidR="00CB1E58" w:rsidRPr="00CB1E58" w:rsidRDefault="00CB1E58" w:rsidP="00CB1E58">
      <w:pPr>
        <w:ind w:firstLine="708"/>
        <w:jc w:val="both"/>
        <w:rPr>
          <w:sz w:val="28"/>
          <w:szCs w:val="28"/>
        </w:rPr>
      </w:pPr>
      <w:r w:rsidRPr="00CB1E58">
        <w:rPr>
          <w:sz w:val="28"/>
          <w:szCs w:val="28"/>
        </w:rPr>
        <w:lastRenderedPageBreak/>
        <w:t>- справками (другими подтверждающими документами) оценщиков;</w:t>
      </w:r>
    </w:p>
    <w:p w:rsidR="00CB1E58" w:rsidRPr="00CB1E58" w:rsidRDefault="00CB1E58" w:rsidP="00CB1E58">
      <w:pPr>
        <w:ind w:firstLine="708"/>
        <w:jc w:val="both"/>
        <w:rPr>
          <w:sz w:val="28"/>
          <w:szCs w:val="28"/>
        </w:rPr>
      </w:pPr>
      <w:r w:rsidRPr="00CB1E58">
        <w:rPr>
          <w:sz w:val="28"/>
          <w:szCs w:val="28"/>
        </w:rPr>
        <w:t>- информацией, размещенной в СМИ.</w:t>
      </w:r>
    </w:p>
    <w:p w:rsidR="00CB1E58" w:rsidRPr="00CB1E58" w:rsidRDefault="00CB1E58" w:rsidP="00CB1E58">
      <w:pPr>
        <w:ind w:firstLine="708"/>
        <w:jc w:val="both"/>
        <w:rPr>
          <w:sz w:val="28"/>
          <w:szCs w:val="28"/>
        </w:rPr>
      </w:pPr>
      <w:r w:rsidRPr="00CB1E58">
        <w:rPr>
          <w:sz w:val="28"/>
          <w:szCs w:val="28"/>
        </w:rPr>
        <w:t>В случаях невозможности документального подтверждения стоимость определяется экспертным путем.</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sz w:val="28"/>
          <w:szCs w:val="28"/>
        </w:rPr>
      </w:pPr>
      <w:r w:rsidRPr="00CB1E58">
        <w:rPr>
          <w:b/>
          <w:bCs/>
          <w:sz w:val="28"/>
          <w:szCs w:val="28"/>
        </w:rPr>
        <w:t>7. Расчеты по доходам</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7.1. Учреждение осуществляет бюджетные полномочия администратора доходов бюджета. Порядок осуществления полномочий администратора доходов бюджета определяется в соответствии с законодательством России и нормативными документами ведомства.</w:t>
      </w:r>
    </w:p>
    <w:p w:rsidR="00CB1E58" w:rsidRPr="00CB1E58" w:rsidRDefault="00CB1E58" w:rsidP="00CB1E58">
      <w:pPr>
        <w:ind w:firstLine="708"/>
        <w:jc w:val="both"/>
        <w:rPr>
          <w:sz w:val="28"/>
          <w:szCs w:val="28"/>
        </w:rPr>
      </w:pPr>
      <w:r w:rsidRPr="00CB1E58">
        <w:rPr>
          <w:sz w:val="28"/>
          <w:szCs w:val="28"/>
        </w:rPr>
        <w:t>Перечень администрируемых доходов утверждается главным администратором доходов бюджета (вышестоящим ведомством).</w:t>
      </w:r>
    </w:p>
    <w:p w:rsidR="00CB1E58" w:rsidRPr="00CB1E58" w:rsidRDefault="00CB1E58" w:rsidP="00CB1E58">
      <w:pPr>
        <w:ind w:firstLine="708"/>
        <w:jc w:val="both"/>
        <w:rPr>
          <w:sz w:val="28"/>
          <w:szCs w:val="28"/>
        </w:rPr>
      </w:pPr>
      <w:r w:rsidRPr="00CB1E58">
        <w:rPr>
          <w:sz w:val="28"/>
          <w:szCs w:val="28"/>
        </w:rPr>
        <w:t>7.2. Учет доходов, поступающих в окружной бюджет Чукотского автономного округа, администратором которых является Департамент, осуществляется на основании Закона об окружном бюджете на текущий финансовый год и приказа Департамента, утверждаемого в начале очередного финансового года.</w:t>
      </w:r>
    </w:p>
    <w:p w:rsidR="00CB1E58" w:rsidRPr="00CB1E58" w:rsidRDefault="00CB1E58" w:rsidP="00CB1E58">
      <w:pPr>
        <w:ind w:firstLine="708"/>
        <w:jc w:val="both"/>
        <w:rPr>
          <w:sz w:val="28"/>
          <w:szCs w:val="28"/>
        </w:rPr>
      </w:pPr>
      <w:r w:rsidRPr="00CB1E58">
        <w:rPr>
          <w:sz w:val="28"/>
          <w:szCs w:val="28"/>
        </w:rPr>
        <w:t>Перечень главных администраторов доходов окружного бюджета и Чукотского территориального фонда обязательного медицинского страхования утверждается Приказом Департаментом финансов, экономики и имущественных отношений Чукотского автономного округа на очередной финансовый год.</w:t>
      </w:r>
    </w:p>
    <w:p w:rsidR="00CB1E58" w:rsidRPr="00CB1E58" w:rsidRDefault="00CB1E58" w:rsidP="00CB1E58">
      <w:pPr>
        <w:ind w:firstLine="708"/>
        <w:jc w:val="both"/>
        <w:rPr>
          <w:sz w:val="28"/>
          <w:szCs w:val="28"/>
        </w:rPr>
      </w:pPr>
      <w:r w:rsidRPr="00CB1E58">
        <w:rPr>
          <w:sz w:val="28"/>
          <w:szCs w:val="28"/>
        </w:rPr>
        <w:t xml:space="preserve">7.3. Начисление администратором доходов от предоставления межбюджетных трансфертов согласно соглашению о предоставлении межбюджетного трансферта (Уведомлению по расчетам между бюджетами ф. 0504817, Расходному расписанию ф. 0531722 о доведении или уменьшении ЛБО) дебиторской задолженности по доходам от субсидий, субвенций и иных межбюджетных трансфертов, предоставляемых с условиями при передаче активов, отражается в очередном финансовом году (годах, следующих за отчетным) по дебету соответствующих счетов аналитического учета счета 1.205.00.000 «Расчеты по доходам» </w:t>
      </w:r>
      <w:r w:rsidRPr="00CB1E58">
        <w:rPr>
          <w:sz w:val="28"/>
          <w:szCs w:val="28"/>
        </w:rPr>
        <w:lastRenderedPageBreak/>
        <w:t>и кредиту соответствующих счетов аналитического учета счета 1.401.40.100 «Доходы будущих периодов экономического субъекта». Учет доходов будущих периодов осуществляется по видам доходов, предусмотренных бюджетной сметой Департамента, в разрезе контрагентов.</w:t>
      </w:r>
    </w:p>
    <w:p w:rsidR="00CB1E58" w:rsidRPr="00CB1E58" w:rsidRDefault="00CB1E58" w:rsidP="00CB1E58">
      <w:pPr>
        <w:ind w:firstLine="708"/>
        <w:jc w:val="both"/>
        <w:rPr>
          <w:sz w:val="28"/>
          <w:szCs w:val="28"/>
        </w:rPr>
      </w:pPr>
      <w:r w:rsidRPr="00CB1E58">
        <w:rPr>
          <w:sz w:val="28"/>
          <w:szCs w:val="28"/>
        </w:rPr>
        <w:t>В Департаменте устанавливаются следующие требования к аналитическому учету доходов будущих периодов на счетах:</w:t>
      </w:r>
    </w:p>
    <w:p w:rsidR="00CB1E58" w:rsidRPr="00CB1E58" w:rsidRDefault="00CB1E58" w:rsidP="00CB1E58">
      <w:pPr>
        <w:ind w:firstLine="708"/>
        <w:jc w:val="both"/>
        <w:rPr>
          <w:sz w:val="28"/>
          <w:szCs w:val="28"/>
        </w:rPr>
      </w:pPr>
      <w:r w:rsidRPr="00CB1E58">
        <w:rPr>
          <w:sz w:val="28"/>
          <w:szCs w:val="28"/>
        </w:rPr>
        <w:t xml:space="preserve">- 1.401. 41. 100 «Доходы будущих периодов к признанию в текущем году»  </w:t>
      </w:r>
    </w:p>
    <w:p w:rsidR="00CB1E58" w:rsidRPr="00CB1E58" w:rsidRDefault="00CB1E58" w:rsidP="00CB1E58">
      <w:pPr>
        <w:ind w:firstLine="708"/>
        <w:jc w:val="both"/>
        <w:rPr>
          <w:sz w:val="28"/>
          <w:szCs w:val="28"/>
        </w:rPr>
      </w:pPr>
      <w:r w:rsidRPr="00CB1E58">
        <w:rPr>
          <w:sz w:val="28"/>
          <w:szCs w:val="28"/>
        </w:rPr>
        <w:t>текущий год;</w:t>
      </w:r>
    </w:p>
    <w:p w:rsidR="00CB1E58" w:rsidRPr="00CB1E58" w:rsidRDefault="00CB1E58" w:rsidP="00CB1E58">
      <w:pPr>
        <w:ind w:firstLine="708"/>
        <w:jc w:val="both"/>
        <w:rPr>
          <w:sz w:val="28"/>
          <w:szCs w:val="28"/>
        </w:rPr>
      </w:pPr>
      <w:r w:rsidRPr="00CB1E58">
        <w:rPr>
          <w:sz w:val="28"/>
          <w:szCs w:val="28"/>
        </w:rPr>
        <w:t>- 1.401. 49. 100 «Доходы будущих периодов к признанию в очередные года»:</w:t>
      </w:r>
    </w:p>
    <w:p w:rsidR="00CB1E58" w:rsidRPr="00CB1E58" w:rsidRDefault="00CB1E58" w:rsidP="00CB1E58">
      <w:pPr>
        <w:ind w:firstLine="708"/>
        <w:jc w:val="both"/>
        <w:rPr>
          <w:sz w:val="28"/>
          <w:szCs w:val="28"/>
        </w:rPr>
      </w:pPr>
      <w:r w:rsidRPr="00CB1E58">
        <w:rPr>
          <w:sz w:val="28"/>
          <w:szCs w:val="28"/>
        </w:rPr>
        <w:t>1-й год за текущим;</w:t>
      </w:r>
    </w:p>
    <w:p w:rsidR="00CB1E58" w:rsidRPr="00CB1E58" w:rsidRDefault="00CB1E58" w:rsidP="00CB1E58">
      <w:pPr>
        <w:ind w:firstLine="708"/>
        <w:jc w:val="both"/>
        <w:rPr>
          <w:sz w:val="28"/>
          <w:szCs w:val="28"/>
        </w:rPr>
      </w:pPr>
      <w:r w:rsidRPr="00CB1E58">
        <w:rPr>
          <w:sz w:val="28"/>
          <w:szCs w:val="28"/>
        </w:rPr>
        <w:t>2-й год за текущим.</w:t>
      </w:r>
    </w:p>
    <w:p w:rsidR="00CB1E58" w:rsidRPr="00CB1E58" w:rsidRDefault="00CB1E58" w:rsidP="00CB1E58">
      <w:pPr>
        <w:ind w:firstLine="708"/>
        <w:jc w:val="both"/>
        <w:rPr>
          <w:sz w:val="28"/>
          <w:szCs w:val="28"/>
        </w:rPr>
      </w:pPr>
      <w:r w:rsidRPr="00CB1E58">
        <w:rPr>
          <w:sz w:val="28"/>
          <w:szCs w:val="28"/>
        </w:rPr>
        <w:t xml:space="preserve">7.4. Начисление администратором доходов сумм неустойки и штрафов в бухгалтерском учете производится на основании Приказа Департамента в соответствии с произведенным расчетом на дату акта о приемке или другого документа, в котором отражаются сведения о том, как принят результат исполнения обязательств по контракту. </w:t>
      </w:r>
    </w:p>
    <w:p w:rsidR="00CB1E58" w:rsidRPr="00CB1E58" w:rsidRDefault="00CB1E58" w:rsidP="00CB1E58">
      <w:pPr>
        <w:ind w:firstLine="708"/>
        <w:jc w:val="both"/>
        <w:rPr>
          <w:sz w:val="28"/>
          <w:szCs w:val="28"/>
        </w:rPr>
      </w:pPr>
      <w:r w:rsidRPr="00CB1E58">
        <w:rPr>
          <w:sz w:val="28"/>
          <w:szCs w:val="28"/>
        </w:rPr>
        <w:t>Если поставщик не оспаривает неустойку, отражение в учете производится в составе доходов текущего года проводкой: Дебет 209.41.56Х Кредит 401.10.141.</w:t>
      </w:r>
    </w:p>
    <w:p w:rsidR="00CB1E58" w:rsidRPr="00CB1E58" w:rsidRDefault="00CB1E58" w:rsidP="00CB1E58">
      <w:pPr>
        <w:ind w:firstLine="708"/>
        <w:jc w:val="both"/>
        <w:rPr>
          <w:sz w:val="28"/>
          <w:szCs w:val="28"/>
        </w:rPr>
      </w:pPr>
      <w:r w:rsidRPr="00CB1E58">
        <w:rPr>
          <w:sz w:val="28"/>
          <w:szCs w:val="28"/>
        </w:rPr>
        <w:t>Если поставщик оспаривает размер неустойки, отражение в учете производится в сумме ожидаемых поступлений в составе доходов будущих периодов проводкой: Дебет 209.41.56Х Кредит 401.40.141. (Проводки подтверждены пунктами 109, 194 СГС «План счетов бюджетного учета» № 132н)</w:t>
      </w:r>
    </w:p>
    <w:p w:rsidR="00CB1E58" w:rsidRPr="00CB1E58" w:rsidRDefault="00CB1E58" w:rsidP="00CB1E58">
      <w:pPr>
        <w:ind w:firstLine="708"/>
        <w:jc w:val="both"/>
        <w:rPr>
          <w:sz w:val="28"/>
          <w:szCs w:val="28"/>
        </w:rPr>
      </w:pPr>
      <w:r w:rsidRPr="00CB1E58">
        <w:rPr>
          <w:sz w:val="28"/>
          <w:szCs w:val="28"/>
        </w:rPr>
        <w:t xml:space="preserve">Неустойки и штрафы списываются в соответствии с пунктами 2–5, 8–13 Правил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утвержденным Постановление </w:t>
      </w:r>
      <w:r w:rsidRPr="00CB1E58">
        <w:rPr>
          <w:sz w:val="28"/>
          <w:szCs w:val="28"/>
        </w:rPr>
        <w:lastRenderedPageBreak/>
        <w:t xml:space="preserve">Правительства РФ от 04.07.2018 № 783 на основании данных бухучета и по данным сверки с поставщиком. </w:t>
      </w:r>
    </w:p>
    <w:p w:rsidR="00CB1E58" w:rsidRPr="00CB1E58" w:rsidRDefault="00CB1E58" w:rsidP="00CB1E58">
      <w:pPr>
        <w:ind w:firstLine="708"/>
        <w:jc w:val="both"/>
        <w:rPr>
          <w:sz w:val="28"/>
          <w:szCs w:val="28"/>
        </w:rPr>
      </w:pPr>
      <w:r w:rsidRPr="00CB1E58">
        <w:rPr>
          <w:sz w:val="28"/>
          <w:szCs w:val="28"/>
        </w:rPr>
        <w:t>Комиссия по списанию штрафов пеней и неустоек в связи с ненадлежащим исполнением поставщика (подрядчика, исполнителя) государственных контрактов и договоров принимает решение, какой долг и кому из поставщиков списать, составляет акт о списании, составляемый в произвольном виде. На основании Приказа Департамента Управление производит списание штрафных санкций с учета проводкой: КДБ.1.401.10.174 КДБ.1.209.41.66Х.</w:t>
      </w:r>
    </w:p>
    <w:p w:rsidR="00CB1E58" w:rsidRPr="00CB1E58" w:rsidRDefault="00CB1E58" w:rsidP="00CB1E58">
      <w:pPr>
        <w:ind w:firstLine="708"/>
        <w:jc w:val="both"/>
        <w:rPr>
          <w:sz w:val="28"/>
          <w:szCs w:val="28"/>
        </w:rPr>
      </w:pPr>
      <w:r w:rsidRPr="00CB1E58">
        <w:rPr>
          <w:sz w:val="28"/>
          <w:szCs w:val="28"/>
        </w:rPr>
        <w:t>7.5. Для всех случаев, когда Департаменту не возвращают авансы: расторжение контрактов (договоров), заключение дополнительных соглашений по контрактам (договорам) за фактически оказанные услуги, переплата отпускных, выданных авансом, невозврат подотчетных сумм, возврат сумм дебиторской задолженности прошлых лет по социальным выплатам, иным выплатам социального характера перевод задолженности отражается двойными проводками через доходный счет 401.10:</w:t>
      </w:r>
    </w:p>
    <w:p w:rsidR="00CB1E58" w:rsidRPr="00CB1E58" w:rsidRDefault="00CB1E58" w:rsidP="00CB1E58">
      <w:pPr>
        <w:ind w:firstLine="708"/>
        <w:jc w:val="both"/>
        <w:rPr>
          <w:sz w:val="28"/>
          <w:szCs w:val="28"/>
        </w:rPr>
      </w:pPr>
    </w:p>
    <w:tbl>
      <w:tblPr>
        <w:tblW w:w="5006"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734"/>
        <w:gridCol w:w="5900"/>
      </w:tblGrid>
      <w:tr w:rsidR="00CB1E58" w:rsidRPr="00CB1E58" w:rsidTr="00BF3EAE">
        <w:trPr>
          <w:tblHeader/>
        </w:trPr>
        <w:tc>
          <w:tcPr>
            <w:tcW w:w="1938" w:type="pct"/>
            <w:tcBorders>
              <w:top w:val="single" w:sz="6" w:space="0" w:color="000000"/>
              <w:left w:val="single" w:sz="6" w:space="0" w:color="000000"/>
              <w:bottom w:val="single" w:sz="6" w:space="0" w:color="000000"/>
              <w:right w:val="single" w:sz="6" w:space="0" w:color="000000"/>
            </w:tcBorders>
            <w:hideMark/>
          </w:tcPr>
          <w:p w:rsidR="00CB1E58" w:rsidRPr="00CB1E58" w:rsidRDefault="00CB1E58" w:rsidP="00CB1E58">
            <w:pPr>
              <w:ind w:firstLine="708"/>
              <w:jc w:val="both"/>
              <w:rPr>
                <w:b/>
                <w:bCs/>
                <w:sz w:val="28"/>
                <w:szCs w:val="28"/>
              </w:rPr>
            </w:pPr>
            <w:r w:rsidRPr="00CB1E58">
              <w:rPr>
                <w:b/>
                <w:bCs/>
                <w:sz w:val="28"/>
                <w:szCs w:val="28"/>
              </w:rPr>
              <w:t>Виды расчетов</w:t>
            </w:r>
          </w:p>
        </w:tc>
        <w:tc>
          <w:tcPr>
            <w:tcW w:w="3062" w:type="pct"/>
            <w:tcBorders>
              <w:top w:val="single" w:sz="6" w:space="0" w:color="000000"/>
              <w:left w:val="single" w:sz="6" w:space="0" w:color="000000"/>
              <w:bottom w:val="single" w:sz="6" w:space="0" w:color="000000"/>
              <w:right w:val="single" w:sz="6" w:space="0" w:color="000000"/>
            </w:tcBorders>
            <w:hideMark/>
          </w:tcPr>
          <w:p w:rsidR="00CB1E58" w:rsidRPr="00CB1E58" w:rsidRDefault="00CB1E58" w:rsidP="00F05EA8">
            <w:pPr>
              <w:ind w:firstLine="219"/>
              <w:jc w:val="both"/>
              <w:rPr>
                <w:b/>
                <w:bCs/>
                <w:sz w:val="28"/>
                <w:szCs w:val="28"/>
              </w:rPr>
            </w:pPr>
            <w:r w:rsidRPr="00CB1E58">
              <w:rPr>
                <w:b/>
                <w:bCs/>
                <w:sz w:val="28"/>
                <w:szCs w:val="28"/>
              </w:rPr>
              <w:t>Проводки по методичкам к стандартам</w:t>
            </w:r>
          </w:p>
        </w:tc>
      </w:tr>
      <w:tr w:rsidR="00CB1E58" w:rsidRPr="00CB1E58" w:rsidTr="00BF3EAE">
        <w:tc>
          <w:tcPr>
            <w:tcW w:w="1938" w:type="pct"/>
            <w:vMerge w:val="restart"/>
            <w:tcBorders>
              <w:top w:val="single" w:sz="6" w:space="0" w:color="000000"/>
              <w:left w:val="single" w:sz="6" w:space="0" w:color="000000"/>
              <w:bottom w:val="single" w:sz="6" w:space="0" w:color="000000"/>
              <w:right w:val="single" w:sz="6" w:space="0" w:color="000000"/>
            </w:tcBorders>
            <w:hideMark/>
          </w:tcPr>
          <w:p w:rsidR="00CB1E58" w:rsidRPr="00CB1E58" w:rsidRDefault="00CB1E58" w:rsidP="00F05EA8">
            <w:pPr>
              <w:jc w:val="both"/>
              <w:rPr>
                <w:sz w:val="28"/>
                <w:szCs w:val="28"/>
              </w:rPr>
            </w:pPr>
            <w:r w:rsidRPr="00CB1E58">
              <w:rPr>
                <w:bCs/>
                <w:sz w:val="28"/>
                <w:szCs w:val="28"/>
              </w:rPr>
              <w:t>Расторжение контракта или инициация расторжения</w:t>
            </w:r>
            <w:r w:rsidRPr="00CB1E58">
              <w:rPr>
                <w:sz w:val="28"/>
                <w:szCs w:val="28"/>
              </w:rPr>
              <w:t xml:space="preserve"> с претензионной работой, заключение дополнительных соглашений по контрактам (договорам) за фактически оказанные услуги</w:t>
            </w:r>
          </w:p>
        </w:tc>
        <w:tc>
          <w:tcPr>
            <w:tcW w:w="3062" w:type="pct"/>
            <w:tcBorders>
              <w:top w:val="single" w:sz="6" w:space="0" w:color="000000"/>
              <w:left w:val="single" w:sz="6" w:space="0" w:color="000000"/>
              <w:bottom w:val="single" w:sz="6" w:space="0" w:color="000000"/>
              <w:right w:val="single" w:sz="6" w:space="0" w:color="000000"/>
            </w:tcBorders>
            <w:hideMark/>
          </w:tcPr>
          <w:p w:rsidR="00CB1E58" w:rsidRPr="00CB1E58" w:rsidRDefault="00CB1E58" w:rsidP="00F05EA8">
            <w:pPr>
              <w:ind w:firstLine="77"/>
              <w:jc w:val="both"/>
              <w:rPr>
                <w:sz w:val="28"/>
                <w:szCs w:val="28"/>
              </w:rPr>
            </w:pPr>
            <w:r w:rsidRPr="00CB1E58">
              <w:rPr>
                <w:bCs/>
                <w:sz w:val="28"/>
                <w:szCs w:val="28"/>
              </w:rPr>
              <w:t>Списание</w:t>
            </w:r>
            <w:r w:rsidRPr="00CB1E58">
              <w:rPr>
                <w:sz w:val="28"/>
                <w:szCs w:val="28"/>
              </w:rPr>
              <w:t xml:space="preserve"> авансовых платежей в доходы:</w:t>
            </w:r>
          </w:p>
          <w:p w:rsidR="00CB1E58" w:rsidRPr="00CB1E58" w:rsidRDefault="00CB1E58" w:rsidP="00F05EA8">
            <w:pPr>
              <w:ind w:firstLine="77"/>
              <w:jc w:val="both"/>
              <w:rPr>
                <w:sz w:val="28"/>
                <w:szCs w:val="28"/>
              </w:rPr>
            </w:pPr>
            <w:proofErr w:type="spellStart"/>
            <w:r w:rsidRPr="00CB1E58">
              <w:rPr>
                <w:sz w:val="28"/>
                <w:szCs w:val="28"/>
              </w:rPr>
              <w:t>Дт</w:t>
            </w:r>
            <w:proofErr w:type="spellEnd"/>
            <w:r w:rsidRPr="00CB1E58">
              <w:rPr>
                <w:sz w:val="28"/>
                <w:szCs w:val="28"/>
              </w:rPr>
              <w:t xml:space="preserve"> </w:t>
            </w:r>
            <w:r w:rsidRPr="00CB1E58">
              <w:rPr>
                <w:bCs/>
                <w:sz w:val="28"/>
                <w:szCs w:val="28"/>
              </w:rPr>
              <w:t>КДБ.Х.401.10.1ХХ</w:t>
            </w:r>
            <w:r w:rsidRPr="00CB1E58">
              <w:rPr>
                <w:sz w:val="28"/>
                <w:szCs w:val="28"/>
              </w:rPr>
              <w:t xml:space="preserve"> </w:t>
            </w:r>
            <w:proofErr w:type="spellStart"/>
            <w:r w:rsidRPr="00CB1E58">
              <w:rPr>
                <w:sz w:val="28"/>
                <w:szCs w:val="28"/>
              </w:rPr>
              <w:t>Кт</w:t>
            </w:r>
            <w:proofErr w:type="spellEnd"/>
            <w:r w:rsidRPr="00CB1E58">
              <w:rPr>
                <w:sz w:val="28"/>
                <w:szCs w:val="28"/>
              </w:rPr>
              <w:t xml:space="preserve"> КРБ.Х.206.2Х.66Х</w:t>
            </w:r>
          </w:p>
        </w:tc>
      </w:tr>
      <w:tr w:rsidR="00CB1E58" w:rsidRPr="00CB1E58" w:rsidTr="00BF3EAE">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CB1E58" w:rsidRPr="00CB1E58" w:rsidRDefault="00CB1E58" w:rsidP="00CB1E58">
            <w:pPr>
              <w:ind w:firstLine="708"/>
              <w:jc w:val="both"/>
              <w:rPr>
                <w:sz w:val="28"/>
                <w:szCs w:val="28"/>
              </w:rPr>
            </w:pPr>
          </w:p>
        </w:tc>
        <w:tc>
          <w:tcPr>
            <w:tcW w:w="3062" w:type="pct"/>
            <w:tcBorders>
              <w:top w:val="single" w:sz="6" w:space="0" w:color="000000"/>
              <w:left w:val="single" w:sz="6" w:space="0" w:color="000000"/>
              <w:bottom w:val="single" w:sz="6" w:space="0" w:color="000000"/>
              <w:right w:val="single" w:sz="6" w:space="0" w:color="000000"/>
            </w:tcBorders>
            <w:hideMark/>
          </w:tcPr>
          <w:p w:rsidR="00CB1E58" w:rsidRPr="00CB1E58" w:rsidRDefault="00CB1E58" w:rsidP="00F05EA8">
            <w:pPr>
              <w:ind w:firstLine="77"/>
              <w:jc w:val="both"/>
              <w:rPr>
                <w:bCs/>
                <w:sz w:val="28"/>
                <w:szCs w:val="28"/>
              </w:rPr>
            </w:pPr>
            <w:r w:rsidRPr="00CB1E58">
              <w:rPr>
                <w:bCs/>
                <w:sz w:val="28"/>
                <w:szCs w:val="28"/>
              </w:rPr>
              <w:t>Начисление доходов от компенсации затрат:</w:t>
            </w:r>
          </w:p>
          <w:p w:rsidR="00CB1E58" w:rsidRPr="00CB1E58" w:rsidRDefault="00CB1E58" w:rsidP="00F05EA8">
            <w:pPr>
              <w:ind w:firstLine="77"/>
              <w:jc w:val="both"/>
              <w:rPr>
                <w:bCs/>
                <w:sz w:val="28"/>
                <w:szCs w:val="28"/>
              </w:rPr>
            </w:pPr>
            <w:proofErr w:type="spellStart"/>
            <w:r w:rsidRPr="00CB1E58">
              <w:rPr>
                <w:bCs/>
                <w:sz w:val="28"/>
                <w:szCs w:val="28"/>
              </w:rPr>
              <w:t>Дт</w:t>
            </w:r>
            <w:proofErr w:type="spellEnd"/>
            <w:r w:rsidRPr="00CB1E58">
              <w:rPr>
                <w:bCs/>
                <w:sz w:val="28"/>
                <w:szCs w:val="28"/>
              </w:rPr>
              <w:t xml:space="preserve"> КДБ.Х.209.3Х.56Х </w:t>
            </w:r>
            <w:proofErr w:type="spellStart"/>
            <w:r w:rsidRPr="00CB1E58">
              <w:rPr>
                <w:bCs/>
                <w:sz w:val="28"/>
                <w:szCs w:val="28"/>
              </w:rPr>
              <w:t>Кт</w:t>
            </w:r>
            <w:proofErr w:type="spellEnd"/>
            <w:r w:rsidRPr="00CB1E58">
              <w:rPr>
                <w:bCs/>
                <w:sz w:val="28"/>
                <w:szCs w:val="28"/>
              </w:rPr>
              <w:t xml:space="preserve"> КДБ.Х.401.10.1ХХ </w:t>
            </w:r>
          </w:p>
        </w:tc>
      </w:tr>
      <w:tr w:rsidR="00CB1E58" w:rsidRPr="00CB1E58" w:rsidTr="00BF3EAE">
        <w:tc>
          <w:tcPr>
            <w:tcW w:w="1938" w:type="pct"/>
            <w:vMerge w:val="restart"/>
            <w:tcBorders>
              <w:top w:val="single" w:sz="6" w:space="0" w:color="000000"/>
              <w:left w:val="single" w:sz="6" w:space="0" w:color="000000"/>
              <w:bottom w:val="single" w:sz="6" w:space="0" w:color="000000"/>
              <w:right w:val="single" w:sz="6" w:space="0" w:color="000000"/>
            </w:tcBorders>
            <w:hideMark/>
          </w:tcPr>
          <w:p w:rsidR="00CB1E58" w:rsidRPr="00CB1E58" w:rsidRDefault="00CB1E58" w:rsidP="00F05EA8">
            <w:pPr>
              <w:jc w:val="both"/>
              <w:rPr>
                <w:bCs/>
                <w:sz w:val="28"/>
                <w:szCs w:val="28"/>
              </w:rPr>
            </w:pPr>
            <w:r w:rsidRPr="00CB1E58">
              <w:rPr>
                <w:bCs/>
                <w:sz w:val="28"/>
                <w:szCs w:val="28"/>
              </w:rPr>
              <w:t>Переплата зарплаты и отпускных, когда сотрудник уволен или оспаривает выплату</w:t>
            </w:r>
          </w:p>
        </w:tc>
        <w:tc>
          <w:tcPr>
            <w:tcW w:w="3062" w:type="pct"/>
            <w:tcBorders>
              <w:top w:val="single" w:sz="6" w:space="0" w:color="000000"/>
              <w:left w:val="single" w:sz="6" w:space="0" w:color="000000"/>
              <w:bottom w:val="single" w:sz="6" w:space="0" w:color="000000"/>
              <w:right w:val="single" w:sz="6" w:space="0" w:color="000000"/>
            </w:tcBorders>
            <w:hideMark/>
          </w:tcPr>
          <w:p w:rsidR="00CB1E58" w:rsidRPr="00CB1E58" w:rsidRDefault="00CB1E58" w:rsidP="00F05EA8">
            <w:pPr>
              <w:ind w:firstLine="77"/>
              <w:jc w:val="both"/>
              <w:rPr>
                <w:bCs/>
                <w:sz w:val="28"/>
                <w:szCs w:val="28"/>
              </w:rPr>
            </w:pPr>
            <w:r w:rsidRPr="00CB1E58">
              <w:rPr>
                <w:bCs/>
                <w:sz w:val="28"/>
                <w:szCs w:val="28"/>
              </w:rPr>
              <w:t>Списание переплаты в доходы:</w:t>
            </w:r>
          </w:p>
          <w:p w:rsidR="00CB1E58" w:rsidRPr="00CB1E58" w:rsidRDefault="00CB1E58" w:rsidP="00F05EA8">
            <w:pPr>
              <w:ind w:firstLine="77"/>
              <w:jc w:val="both"/>
              <w:rPr>
                <w:bCs/>
                <w:sz w:val="28"/>
                <w:szCs w:val="28"/>
              </w:rPr>
            </w:pPr>
            <w:proofErr w:type="spellStart"/>
            <w:r w:rsidRPr="00CB1E58">
              <w:rPr>
                <w:bCs/>
                <w:sz w:val="28"/>
                <w:szCs w:val="28"/>
              </w:rPr>
              <w:t>Дт</w:t>
            </w:r>
            <w:proofErr w:type="spellEnd"/>
            <w:r w:rsidRPr="00CB1E58">
              <w:rPr>
                <w:bCs/>
                <w:sz w:val="28"/>
                <w:szCs w:val="28"/>
              </w:rPr>
              <w:t xml:space="preserve"> КДБ.Х.401.10.1ХХ </w:t>
            </w:r>
            <w:proofErr w:type="spellStart"/>
            <w:r w:rsidRPr="00CB1E58">
              <w:rPr>
                <w:bCs/>
                <w:sz w:val="28"/>
                <w:szCs w:val="28"/>
              </w:rPr>
              <w:t>Кт</w:t>
            </w:r>
            <w:proofErr w:type="spellEnd"/>
            <w:r w:rsidRPr="00CB1E58">
              <w:rPr>
                <w:bCs/>
                <w:sz w:val="28"/>
                <w:szCs w:val="28"/>
              </w:rPr>
              <w:t xml:space="preserve"> КРБ.Х.206.1Х.667</w:t>
            </w:r>
          </w:p>
        </w:tc>
      </w:tr>
      <w:tr w:rsidR="00CB1E58" w:rsidRPr="00CB1E58" w:rsidTr="00BF3EAE">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CB1E58" w:rsidRPr="00CB1E58" w:rsidRDefault="00CB1E58" w:rsidP="00F05EA8">
            <w:pPr>
              <w:jc w:val="both"/>
              <w:rPr>
                <w:bCs/>
                <w:sz w:val="28"/>
                <w:szCs w:val="28"/>
              </w:rPr>
            </w:pPr>
          </w:p>
        </w:tc>
        <w:tc>
          <w:tcPr>
            <w:tcW w:w="3062" w:type="pct"/>
            <w:tcBorders>
              <w:top w:val="single" w:sz="6" w:space="0" w:color="000000"/>
              <w:left w:val="single" w:sz="6" w:space="0" w:color="000000"/>
              <w:bottom w:val="single" w:sz="6" w:space="0" w:color="000000"/>
              <w:right w:val="single" w:sz="6" w:space="0" w:color="000000"/>
            </w:tcBorders>
            <w:hideMark/>
          </w:tcPr>
          <w:p w:rsidR="00CB1E58" w:rsidRPr="00CB1E58" w:rsidRDefault="00CB1E58" w:rsidP="00F05EA8">
            <w:pPr>
              <w:ind w:firstLine="219"/>
              <w:jc w:val="both"/>
              <w:rPr>
                <w:bCs/>
                <w:sz w:val="28"/>
                <w:szCs w:val="28"/>
              </w:rPr>
            </w:pPr>
            <w:r w:rsidRPr="00CB1E58">
              <w:rPr>
                <w:bCs/>
                <w:sz w:val="28"/>
                <w:szCs w:val="28"/>
              </w:rPr>
              <w:t>Начисление доходов от компенсации затрат:</w:t>
            </w:r>
          </w:p>
          <w:p w:rsidR="00CB1E58" w:rsidRPr="00CB1E58" w:rsidRDefault="00CB1E58" w:rsidP="00F05EA8">
            <w:pPr>
              <w:ind w:firstLine="219"/>
              <w:jc w:val="both"/>
              <w:rPr>
                <w:bCs/>
                <w:sz w:val="28"/>
                <w:szCs w:val="28"/>
              </w:rPr>
            </w:pPr>
            <w:proofErr w:type="spellStart"/>
            <w:r w:rsidRPr="00CB1E58">
              <w:rPr>
                <w:bCs/>
                <w:sz w:val="28"/>
                <w:szCs w:val="28"/>
              </w:rPr>
              <w:t>Дт</w:t>
            </w:r>
            <w:proofErr w:type="spellEnd"/>
            <w:r w:rsidRPr="00CB1E58">
              <w:rPr>
                <w:bCs/>
                <w:sz w:val="28"/>
                <w:szCs w:val="28"/>
              </w:rPr>
              <w:t xml:space="preserve"> КДБ.Х.209.3Х.567 </w:t>
            </w:r>
            <w:proofErr w:type="spellStart"/>
            <w:r w:rsidRPr="00CB1E58">
              <w:rPr>
                <w:bCs/>
                <w:sz w:val="28"/>
                <w:szCs w:val="28"/>
              </w:rPr>
              <w:t>Кт</w:t>
            </w:r>
            <w:proofErr w:type="spellEnd"/>
            <w:r w:rsidRPr="00CB1E58">
              <w:rPr>
                <w:bCs/>
                <w:sz w:val="28"/>
                <w:szCs w:val="28"/>
              </w:rPr>
              <w:t xml:space="preserve"> КДБ.Х.401.Х0.1ХХ</w:t>
            </w:r>
          </w:p>
          <w:p w:rsidR="00CB1E58" w:rsidRPr="00CB1E58" w:rsidRDefault="00CB1E58" w:rsidP="00F05EA8">
            <w:pPr>
              <w:ind w:firstLine="219"/>
              <w:jc w:val="both"/>
              <w:rPr>
                <w:bCs/>
                <w:sz w:val="28"/>
                <w:szCs w:val="28"/>
              </w:rPr>
            </w:pPr>
          </w:p>
        </w:tc>
      </w:tr>
      <w:tr w:rsidR="00CB1E58" w:rsidRPr="00CB1E58" w:rsidTr="00BF3EAE">
        <w:tc>
          <w:tcPr>
            <w:tcW w:w="1938" w:type="pct"/>
            <w:vMerge w:val="restart"/>
            <w:tcBorders>
              <w:top w:val="single" w:sz="6" w:space="0" w:color="000000"/>
              <w:left w:val="single" w:sz="6" w:space="0" w:color="000000"/>
              <w:bottom w:val="single" w:sz="6" w:space="0" w:color="000000"/>
              <w:right w:val="single" w:sz="6" w:space="0" w:color="000000"/>
            </w:tcBorders>
            <w:hideMark/>
          </w:tcPr>
          <w:p w:rsidR="00CB1E58" w:rsidRPr="00CB1E58" w:rsidRDefault="00CB1E58" w:rsidP="00F05EA8">
            <w:pPr>
              <w:jc w:val="both"/>
              <w:rPr>
                <w:bCs/>
                <w:sz w:val="28"/>
                <w:szCs w:val="28"/>
              </w:rPr>
            </w:pPr>
            <w:r w:rsidRPr="00CB1E58">
              <w:rPr>
                <w:bCs/>
                <w:sz w:val="28"/>
                <w:szCs w:val="28"/>
              </w:rPr>
              <w:t xml:space="preserve">Задолженность подотчетного лица, которую </w:t>
            </w:r>
            <w:r w:rsidRPr="00CB1E58">
              <w:rPr>
                <w:bCs/>
                <w:sz w:val="28"/>
                <w:szCs w:val="28"/>
              </w:rPr>
              <w:lastRenderedPageBreak/>
              <w:t>сотрудник отказывается вернуть</w:t>
            </w:r>
          </w:p>
        </w:tc>
        <w:tc>
          <w:tcPr>
            <w:tcW w:w="3062" w:type="pct"/>
            <w:tcBorders>
              <w:top w:val="single" w:sz="6" w:space="0" w:color="000000"/>
              <w:left w:val="single" w:sz="6" w:space="0" w:color="000000"/>
              <w:bottom w:val="single" w:sz="6" w:space="0" w:color="000000"/>
              <w:right w:val="single" w:sz="6" w:space="0" w:color="000000"/>
            </w:tcBorders>
            <w:hideMark/>
          </w:tcPr>
          <w:p w:rsidR="00CB1E58" w:rsidRPr="00CB1E58" w:rsidRDefault="00CB1E58" w:rsidP="00F05EA8">
            <w:pPr>
              <w:ind w:firstLine="219"/>
              <w:jc w:val="both"/>
              <w:rPr>
                <w:bCs/>
                <w:sz w:val="28"/>
                <w:szCs w:val="28"/>
              </w:rPr>
            </w:pPr>
          </w:p>
          <w:p w:rsidR="00CB1E58" w:rsidRPr="00CB1E58" w:rsidRDefault="00CB1E58" w:rsidP="00F05EA8">
            <w:pPr>
              <w:ind w:firstLine="219"/>
              <w:jc w:val="both"/>
              <w:rPr>
                <w:bCs/>
                <w:sz w:val="28"/>
                <w:szCs w:val="28"/>
              </w:rPr>
            </w:pPr>
            <w:r w:rsidRPr="00CB1E58">
              <w:rPr>
                <w:bCs/>
                <w:sz w:val="28"/>
                <w:szCs w:val="28"/>
              </w:rPr>
              <w:t>Списание аванса, выданного под отчет:</w:t>
            </w:r>
          </w:p>
          <w:p w:rsidR="00CB1E58" w:rsidRPr="00CB1E58" w:rsidRDefault="00CB1E58" w:rsidP="00F05EA8">
            <w:pPr>
              <w:ind w:firstLine="219"/>
              <w:jc w:val="both"/>
              <w:rPr>
                <w:bCs/>
                <w:sz w:val="28"/>
                <w:szCs w:val="28"/>
              </w:rPr>
            </w:pPr>
            <w:proofErr w:type="spellStart"/>
            <w:r w:rsidRPr="00CB1E58">
              <w:rPr>
                <w:bCs/>
                <w:sz w:val="28"/>
                <w:szCs w:val="28"/>
              </w:rPr>
              <w:t>Дт</w:t>
            </w:r>
            <w:proofErr w:type="spellEnd"/>
            <w:r w:rsidRPr="00CB1E58">
              <w:rPr>
                <w:bCs/>
                <w:sz w:val="28"/>
                <w:szCs w:val="28"/>
              </w:rPr>
              <w:t xml:space="preserve"> КДБ.Х.401.10.134Кт КРБ.Х.208.ХХ.66Х</w:t>
            </w:r>
          </w:p>
        </w:tc>
      </w:tr>
      <w:tr w:rsidR="00CB1E58" w:rsidRPr="00CB1E58" w:rsidTr="00BF3EAE">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CB1E58" w:rsidRPr="00CB1E58" w:rsidRDefault="00CB1E58" w:rsidP="00F05EA8">
            <w:pPr>
              <w:jc w:val="both"/>
              <w:rPr>
                <w:sz w:val="28"/>
                <w:szCs w:val="28"/>
              </w:rPr>
            </w:pPr>
          </w:p>
        </w:tc>
        <w:tc>
          <w:tcPr>
            <w:tcW w:w="3062" w:type="pct"/>
            <w:tcBorders>
              <w:top w:val="single" w:sz="6" w:space="0" w:color="000000"/>
              <w:left w:val="single" w:sz="6" w:space="0" w:color="000000"/>
              <w:bottom w:val="single" w:sz="6" w:space="0" w:color="000000"/>
              <w:right w:val="single" w:sz="6" w:space="0" w:color="000000"/>
            </w:tcBorders>
            <w:hideMark/>
          </w:tcPr>
          <w:p w:rsidR="00CB1E58" w:rsidRPr="00CB1E58" w:rsidRDefault="00CB1E58" w:rsidP="00F05EA8">
            <w:pPr>
              <w:ind w:firstLine="219"/>
              <w:jc w:val="both"/>
              <w:rPr>
                <w:bCs/>
                <w:sz w:val="28"/>
                <w:szCs w:val="28"/>
              </w:rPr>
            </w:pPr>
            <w:r w:rsidRPr="00CB1E58">
              <w:rPr>
                <w:bCs/>
                <w:sz w:val="28"/>
                <w:szCs w:val="28"/>
              </w:rPr>
              <w:t>Начисление доходов от компенсации затрат:</w:t>
            </w:r>
          </w:p>
          <w:p w:rsidR="00CB1E58" w:rsidRPr="00CB1E58" w:rsidRDefault="00CB1E58" w:rsidP="00F05EA8">
            <w:pPr>
              <w:ind w:firstLine="219"/>
              <w:jc w:val="both"/>
              <w:rPr>
                <w:bCs/>
                <w:sz w:val="28"/>
                <w:szCs w:val="28"/>
              </w:rPr>
            </w:pPr>
            <w:proofErr w:type="spellStart"/>
            <w:r w:rsidRPr="00CB1E58">
              <w:rPr>
                <w:bCs/>
                <w:sz w:val="28"/>
                <w:szCs w:val="28"/>
              </w:rPr>
              <w:t>Дт</w:t>
            </w:r>
            <w:proofErr w:type="spellEnd"/>
            <w:r w:rsidRPr="00CB1E58">
              <w:rPr>
                <w:bCs/>
                <w:sz w:val="28"/>
                <w:szCs w:val="28"/>
              </w:rPr>
              <w:t xml:space="preserve"> КДБ.Х.209.3Х.567Кт КДБ.Х.401.Х0.134 </w:t>
            </w:r>
          </w:p>
        </w:tc>
      </w:tr>
      <w:tr w:rsidR="00CB1E58" w:rsidRPr="00CB1E58" w:rsidTr="00BF3EAE">
        <w:tc>
          <w:tcPr>
            <w:tcW w:w="1938" w:type="pct"/>
            <w:tcBorders>
              <w:top w:val="single" w:sz="6" w:space="0" w:color="000000"/>
              <w:left w:val="single" w:sz="6" w:space="0" w:color="000000"/>
              <w:bottom w:val="single" w:sz="6" w:space="0" w:color="000000"/>
              <w:right w:val="single" w:sz="6" w:space="0" w:color="000000"/>
            </w:tcBorders>
            <w:vAlign w:val="center"/>
          </w:tcPr>
          <w:p w:rsidR="00CB1E58" w:rsidRPr="00CB1E58" w:rsidRDefault="00CB1E58" w:rsidP="00F05EA8">
            <w:pPr>
              <w:jc w:val="both"/>
              <w:rPr>
                <w:bCs/>
                <w:sz w:val="28"/>
                <w:szCs w:val="28"/>
              </w:rPr>
            </w:pPr>
            <w:r w:rsidRPr="00CB1E58">
              <w:rPr>
                <w:bCs/>
                <w:sz w:val="28"/>
                <w:szCs w:val="28"/>
              </w:rPr>
              <w:lastRenderedPageBreak/>
              <w:t>Возврат сумм дебиторской задолженности прошлых лет по социальным выплатам,</w:t>
            </w:r>
            <w:r w:rsidRPr="00CB1E58">
              <w:rPr>
                <w:sz w:val="28"/>
                <w:szCs w:val="28"/>
              </w:rPr>
              <w:t xml:space="preserve"> иным выплатам социального характера</w:t>
            </w:r>
            <w:r w:rsidRPr="00CB1E58">
              <w:rPr>
                <w:bCs/>
                <w:sz w:val="28"/>
                <w:szCs w:val="28"/>
              </w:rPr>
              <w:t xml:space="preserve"> (не полученным в связи со смертью получателя, с утратой права на получение такой выплаты)</w:t>
            </w:r>
          </w:p>
        </w:tc>
        <w:tc>
          <w:tcPr>
            <w:tcW w:w="3062" w:type="pct"/>
            <w:tcBorders>
              <w:top w:val="single" w:sz="6" w:space="0" w:color="000000"/>
              <w:left w:val="single" w:sz="6" w:space="0" w:color="000000"/>
              <w:bottom w:val="single" w:sz="6" w:space="0" w:color="000000"/>
              <w:right w:val="single" w:sz="6" w:space="0" w:color="000000"/>
            </w:tcBorders>
          </w:tcPr>
          <w:p w:rsidR="00CB1E58" w:rsidRPr="00CB1E58" w:rsidRDefault="00CB1E58" w:rsidP="00F05EA8">
            <w:pPr>
              <w:ind w:firstLine="219"/>
              <w:jc w:val="both"/>
              <w:rPr>
                <w:bCs/>
                <w:sz w:val="28"/>
                <w:szCs w:val="28"/>
              </w:rPr>
            </w:pPr>
            <w:r w:rsidRPr="00CB1E58">
              <w:rPr>
                <w:bCs/>
                <w:sz w:val="28"/>
                <w:szCs w:val="28"/>
              </w:rPr>
              <w:t>Начисление доходов от компенсации затрат:</w:t>
            </w:r>
          </w:p>
          <w:p w:rsidR="00CB1E58" w:rsidRPr="00CB1E58" w:rsidRDefault="00CB1E58" w:rsidP="00F05EA8">
            <w:pPr>
              <w:ind w:firstLine="219"/>
              <w:jc w:val="both"/>
              <w:rPr>
                <w:bCs/>
                <w:sz w:val="28"/>
                <w:szCs w:val="28"/>
              </w:rPr>
            </w:pPr>
            <w:proofErr w:type="spellStart"/>
            <w:r w:rsidRPr="00CB1E58">
              <w:rPr>
                <w:bCs/>
                <w:sz w:val="28"/>
                <w:szCs w:val="28"/>
              </w:rPr>
              <w:t>Дт</w:t>
            </w:r>
            <w:proofErr w:type="spellEnd"/>
            <w:r w:rsidRPr="00CB1E58">
              <w:rPr>
                <w:bCs/>
                <w:sz w:val="28"/>
                <w:szCs w:val="28"/>
              </w:rPr>
              <w:t xml:space="preserve"> КДБ.Х.209.3Х.567Кт КДБ.Х.401.Х0.134</w:t>
            </w:r>
          </w:p>
        </w:tc>
      </w:tr>
    </w:tbl>
    <w:p w:rsidR="00CB1E58" w:rsidRPr="00CB1E58" w:rsidRDefault="00CB1E58" w:rsidP="00CB1E58">
      <w:pPr>
        <w:ind w:firstLine="708"/>
        <w:jc w:val="both"/>
        <w:rPr>
          <w:sz w:val="28"/>
          <w:szCs w:val="28"/>
        </w:rPr>
      </w:pPr>
    </w:p>
    <w:p w:rsidR="00CB1E58" w:rsidRDefault="00CB1E58" w:rsidP="00CB1E58">
      <w:pPr>
        <w:ind w:firstLine="708"/>
        <w:jc w:val="both"/>
        <w:rPr>
          <w:b/>
          <w:sz w:val="28"/>
          <w:szCs w:val="28"/>
        </w:rPr>
      </w:pPr>
      <w:r w:rsidRPr="00CB1E58">
        <w:rPr>
          <w:b/>
          <w:sz w:val="28"/>
          <w:szCs w:val="28"/>
        </w:rPr>
        <w:t>8. Учет денежных средств, денежных документов и бланков строгой отчетности</w:t>
      </w:r>
    </w:p>
    <w:p w:rsidR="00A86DDA" w:rsidRPr="00CB1E58" w:rsidRDefault="00A86DDA" w:rsidP="00CB1E58">
      <w:pPr>
        <w:ind w:firstLine="708"/>
        <w:jc w:val="both"/>
        <w:rPr>
          <w:b/>
          <w:sz w:val="28"/>
          <w:szCs w:val="28"/>
        </w:rPr>
      </w:pPr>
    </w:p>
    <w:p w:rsidR="00CB1E58" w:rsidRPr="00F05EA8" w:rsidRDefault="00CB1E58" w:rsidP="00CB1E58">
      <w:pPr>
        <w:ind w:firstLine="708"/>
        <w:jc w:val="both"/>
        <w:rPr>
          <w:sz w:val="28"/>
          <w:szCs w:val="28"/>
        </w:rPr>
      </w:pPr>
      <w:r w:rsidRPr="00F05EA8">
        <w:rPr>
          <w:sz w:val="28"/>
          <w:szCs w:val="28"/>
        </w:rPr>
        <w:t>8.1. Операции с денежными средствами осуществляются с использованием счетов, открытых в Управлении Федерального казначейства Чукотского автономного округа и в Департаменте финансов и имущественных отношений Чукотского автономного округа.</w:t>
      </w:r>
    </w:p>
    <w:p w:rsidR="00CB1E58" w:rsidRPr="00F05EA8" w:rsidRDefault="00CB1E58" w:rsidP="00CB1E58">
      <w:pPr>
        <w:ind w:firstLine="708"/>
        <w:jc w:val="both"/>
        <w:rPr>
          <w:sz w:val="28"/>
          <w:szCs w:val="28"/>
        </w:rPr>
      </w:pPr>
      <w:r w:rsidRPr="00F05EA8">
        <w:rPr>
          <w:sz w:val="28"/>
          <w:szCs w:val="28"/>
        </w:rPr>
        <w:t>8.2. В учреждении ведется одна Кассовая книга (</w:t>
      </w:r>
      <w:hyperlink r:id="rId19" w:tooltip="Открыть документ в системе Гарант" w:history="1">
        <w:r w:rsidRPr="00F05EA8">
          <w:rPr>
            <w:rStyle w:val="af"/>
            <w:color w:val="auto"/>
            <w:sz w:val="28"/>
            <w:szCs w:val="28"/>
            <w:u w:val="none"/>
          </w:rPr>
          <w:t>ф. 0504514</w:t>
        </w:r>
      </w:hyperlink>
      <w:r w:rsidRPr="00F05EA8">
        <w:rPr>
          <w:sz w:val="28"/>
          <w:szCs w:val="28"/>
        </w:rPr>
        <w:t xml:space="preserve">) по учету наличных денежных средств и по учету денежных документов. Кассовая книга </w:t>
      </w:r>
      <w:hyperlink r:id="rId20"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F05EA8">
          <w:rPr>
            <w:rStyle w:val="af"/>
            <w:color w:val="auto"/>
            <w:sz w:val="28"/>
            <w:szCs w:val="28"/>
            <w:u w:val="none"/>
          </w:rPr>
          <w:t>(ф. 0504514)</w:t>
        </w:r>
      </w:hyperlink>
      <w:r w:rsidRPr="00F05EA8">
        <w:rPr>
          <w:sz w:val="28"/>
          <w:szCs w:val="28"/>
        </w:rPr>
        <w:t xml:space="preserve"> оформляется в электронном виде и подписывается простыми и квалифицированными электронными подписями ответственных лиц.</w:t>
      </w:r>
    </w:p>
    <w:p w:rsidR="00CB1E58" w:rsidRPr="00F05EA8" w:rsidRDefault="00CB1E58" w:rsidP="00CB1E58">
      <w:pPr>
        <w:ind w:firstLine="708"/>
        <w:jc w:val="both"/>
        <w:rPr>
          <w:sz w:val="28"/>
          <w:szCs w:val="28"/>
        </w:rPr>
      </w:pPr>
      <w:r w:rsidRPr="00F05EA8">
        <w:rPr>
          <w:sz w:val="28"/>
          <w:szCs w:val="28"/>
        </w:rPr>
        <w:t>В составе денежных документов учитываются почтовые конверты с марками и отдельно приобретаемые почтовые марки.</w:t>
      </w:r>
    </w:p>
    <w:p w:rsidR="00CB1E58" w:rsidRPr="00CB1E58" w:rsidRDefault="00CB1E58" w:rsidP="00CB1E58">
      <w:pPr>
        <w:ind w:firstLine="708"/>
        <w:jc w:val="both"/>
        <w:rPr>
          <w:sz w:val="28"/>
          <w:szCs w:val="28"/>
        </w:rPr>
      </w:pPr>
      <w:r w:rsidRPr="00CB1E58">
        <w:rPr>
          <w:sz w:val="28"/>
          <w:szCs w:val="28"/>
        </w:rPr>
        <w:t xml:space="preserve">Денежные документы принимаются в кассу и учитываются по первоначальной стоимости, сформированной в объеме фактических затрат. </w:t>
      </w:r>
    </w:p>
    <w:p w:rsidR="00CB1E58" w:rsidRPr="00CB1E58" w:rsidRDefault="00CB1E58" w:rsidP="00CB1E58">
      <w:pPr>
        <w:ind w:firstLine="708"/>
        <w:jc w:val="both"/>
        <w:rPr>
          <w:sz w:val="28"/>
          <w:szCs w:val="28"/>
        </w:rPr>
      </w:pPr>
      <w:r w:rsidRPr="00CB1E58">
        <w:rPr>
          <w:sz w:val="28"/>
          <w:szCs w:val="28"/>
        </w:rPr>
        <w:t xml:space="preserve">Приходные и расходные кассовые ордера, которые содержат данные о движении денежных документов, регистрируются на отдельных листах кассовой </w:t>
      </w:r>
      <w:r w:rsidRPr="00F05EA8">
        <w:rPr>
          <w:sz w:val="28"/>
          <w:szCs w:val="28"/>
        </w:rPr>
        <w:t xml:space="preserve">книги </w:t>
      </w:r>
      <w:hyperlink r:id="rId21"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F05EA8">
          <w:rPr>
            <w:rStyle w:val="af"/>
            <w:color w:val="auto"/>
            <w:sz w:val="28"/>
            <w:szCs w:val="28"/>
            <w:u w:val="none"/>
          </w:rPr>
          <w:t>(ф. 0504514)</w:t>
        </w:r>
      </w:hyperlink>
      <w:r w:rsidRPr="00F05EA8">
        <w:rPr>
          <w:sz w:val="28"/>
          <w:szCs w:val="28"/>
        </w:rPr>
        <w:t xml:space="preserve"> с проставлением </w:t>
      </w:r>
      <w:r w:rsidRPr="00CB1E58">
        <w:rPr>
          <w:sz w:val="28"/>
          <w:szCs w:val="28"/>
        </w:rPr>
        <w:t xml:space="preserve">на них отметки </w:t>
      </w:r>
      <w:r w:rsidRPr="00CB1E58">
        <w:rPr>
          <w:sz w:val="28"/>
          <w:szCs w:val="28"/>
        </w:rPr>
        <w:lastRenderedPageBreak/>
        <w:t xml:space="preserve">«Фондовый». Журналы регистрации Приходных и расходных кассовых ордеров формируются ежегодно. </w:t>
      </w:r>
    </w:p>
    <w:p w:rsidR="00CB1E58" w:rsidRPr="00CB1E58" w:rsidRDefault="00CB1E58" w:rsidP="00CB1E58">
      <w:pPr>
        <w:ind w:firstLine="708"/>
        <w:jc w:val="both"/>
        <w:rPr>
          <w:sz w:val="28"/>
          <w:szCs w:val="28"/>
        </w:rPr>
      </w:pPr>
      <w:r w:rsidRPr="00CB1E58">
        <w:rPr>
          <w:sz w:val="28"/>
          <w:szCs w:val="28"/>
        </w:rPr>
        <w:t>Поступление и выбытие денежных документов отражается на листах Кассовой книги в валюте Российской Федерации. Оформление листов Кассовой книги осуществляется последовательно, согласно датам совершения операций.</w:t>
      </w:r>
    </w:p>
    <w:p w:rsidR="00CB1E58" w:rsidRPr="00CB1E58" w:rsidRDefault="00CB1E58" w:rsidP="00CB1E58">
      <w:pPr>
        <w:ind w:firstLine="708"/>
        <w:jc w:val="both"/>
        <w:rPr>
          <w:sz w:val="28"/>
          <w:szCs w:val="28"/>
        </w:rPr>
      </w:pPr>
      <w:r w:rsidRPr="00CB1E58">
        <w:rPr>
          <w:sz w:val="28"/>
          <w:szCs w:val="28"/>
        </w:rPr>
        <w:t>8.3. В деятельности учреждения используются следующие бланки строгой отчетности (БСО):</w:t>
      </w:r>
    </w:p>
    <w:p w:rsidR="00CB1E58" w:rsidRPr="00CB1E58" w:rsidRDefault="00CB1E58" w:rsidP="00CB1E58">
      <w:pPr>
        <w:ind w:firstLine="708"/>
        <w:jc w:val="both"/>
        <w:rPr>
          <w:sz w:val="28"/>
          <w:szCs w:val="28"/>
        </w:rPr>
      </w:pPr>
      <w:r w:rsidRPr="00CB1E58">
        <w:rPr>
          <w:sz w:val="28"/>
          <w:szCs w:val="28"/>
        </w:rPr>
        <w:t>- бланки трудовых книжек и вкладышей к ним;</w:t>
      </w:r>
    </w:p>
    <w:p w:rsidR="00CB1E58" w:rsidRPr="00CB1E58" w:rsidRDefault="00CB1E58" w:rsidP="00CB1E58">
      <w:pPr>
        <w:ind w:firstLine="708"/>
        <w:jc w:val="both"/>
        <w:rPr>
          <w:sz w:val="28"/>
          <w:szCs w:val="28"/>
        </w:rPr>
      </w:pPr>
      <w:r w:rsidRPr="00CB1E58">
        <w:rPr>
          <w:sz w:val="28"/>
          <w:szCs w:val="28"/>
        </w:rPr>
        <w:t xml:space="preserve">- бланки удостоверений льготных категорий граждан (многодетные, ветераны ВОВ, инвалиды ВОВ, ветеранов и т.д.); </w:t>
      </w:r>
    </w:p>
    <w:p w:rsidR="00CB1E58" w:rsidRPr="00CB1E58" w:rsidRDefault="00CB1E58" w:rsidP="00CB1E58">
      <w:pPr>
        <w:ind w:firstLine="708"/>
        <w:jc w:val="both"/>
        <w:rPr>
          <w:sz w:val="28"/>
          <w:szCs w:val="28"/>
        </w:rPr>
      </w:pPr>
      <w:r w:rsidRPr="00CB1E58">
        <w:rPr>
          <w:sz w:val="28"/>
          <w:szCs w:val="28"/>
        </w:rPr>
        <w:t>- бланк сертификата на привлечение трудовых ресурсов;</w:t>
      </w:r>
    </w:p>
    <w:p w:rsidR="00CB1E58" w:rsidRPr="00CB1E58" w:rsidRDefault="00CB1E58" w:rsidP="00CB1E58">
      <w:pPr>
        <w:ind w:firstLine="708"/>
        <w:jc w:val="both"/>
        <w:rPr>
          <w:sz w:val="28"/>
          <w:szCs w:val="28"/>
        </w:rPr>
      </w:pPr>
      <w:r w:rsidRPr="00CB1E58">
        <w:rPr>
          <w:sz w:val="28"/>
          <w:szCs w:val="28"/>
        </w:rPr>
        <w:t xml:space="preserve">- лицензии и приложения к ним; </w:t>
      </w:r>
    </w:p>
    <w:p w:rsidR="00CB1E58" w:rsidRPr="00CB1E58" w:rsidRDefault="00CB1E58" w:rsidP="00CB1E58">
      <w:pPr>
        <w:ind w:firstLine="708"/>
        <w:jc w:val="both"/>
        <w:rPr>
          <w:sz w:val="28"/>
          <w:szCs w:val="28"/>
        </w:rPr>
      </w:pPr>
      <w:r w:rsidRPr="00CB1E58">
        <w:rPr>
          <w:sz w:val="28"/>
          <w:szCs w:val="28"/>
        </w:rPr>
        <w:t>- комплект для удостоверения государственного служащего;</w:t>
      </w:r>
    </w:p>
    <w:p w:rsidR="00CB1E58" w:rsidRPr="00CB1E58" w:rsidRDefault="00CB1E58" w:rsidP="00CB1E58">
      <w:pPr>
        <w:ind w:firstLine="708"/>
        <w:jc w:val="both"/>
        <w:rPr>
          <w:sz w:val="28"/>
          <w:szCs w:val="28"/>
        </w:rPr>
      </w:pPr>
      <w:r w:rsidRPr="00CB1E58">
        <w:rPr>
          <w:sz w:val="28"/>
          <w:szCs w:val="28"/>
        </w:rPr>
        <w:t>- сим-карты.</w:t>
      </w:r>
    </w:p>
    <w:p w:rsidR="00CB1E58" w:rsidRPr="00CB1E58" w:rsidRDefault="00CB1E58" w:rsidP="00CB1E58">
      <w:pPr>
        <w:ind w:firstLine="708"/>
        <w:jc w:val="both"/>
        <w:rPr>
          <w:sz w:val="28"/>
          <w:szCs w:val="28"/>
        </w:rPr>
      </w:pPr>
      <w:r w:rsidRPr="00CB1E58">
        <w:rPr>
          <w:sz w:val="28"/>
          <w:szCs w:val="28"/>
        </w:rPr>
        <w:t xml:space="preserve">8.3.1. БСО, выданные ответственным лицам в рамках хозяйственной деятельности Департамента или приобретенные ответственными лицами в случае, когда материальные ценности не принимаются на хранение в кассу учреждения отражаются на </w:t>
      </w:r>
      <w:proofErr w:type="spellStart"/>
      <w:r w:rsidRPr="00CB1E58">
        <w:rPr>
          <w:sz w:val="28"/>
          <w:szCs w:val="28"/>
        </w:rPr>
        <w:t>забалансовом</w:t>
      </w:r>
      <w:proofErr w:type="spellEnd"/>
      <w:r w:rsidRPr="00CB1E58">
        <w:rPr>
          <w:sz w:val="28"/>
          <w:szCs w:val="28"/>
        </w:rPr>
        <w:t xml:space="preserve"> счете 03 «Бланки строгой отчетности» в условной оценке: один рубль - один бланк.</w:t>
      </w:r>
    </w:p>
    <w:p w:rsidR="00CB1E58" w:rsidRPr="00CB1E58" w:rsidRDefault="00CB1E58" w:rsidP="00CB1E58">
      <w:pPr>
        <w:ind w:firstLine="708"/>
        <w:jc w:val="both"/>
        <w:rPr>
          <w:sz w:val="28"/>
          <w:szCs w:val="28"/>
        </w:rPr>
      </w:pPr>
      <w:r w:rsidRPr="00CB1E58">
        <w:rPr>
          <w:sz w:val="28"/>
          <w:szCs w:val="28"/>
        </w:rPr>
        <w:t xml:space="preserve">БСО хранятся в металлических шкафах и (или) сейфах в структурных подразделениях учреждения. </w:t>
      </w:r>
    </w:p>
    <w:p w:rsidR="00CB1E58" w:rsidRPr="00CB1E58" w:rsidRDefault="00CB1E58" w:rsidP="00CB1E58">
      <w:pPr>
        <w:ind w:firstLine="708"/>
        <w:jc w:val="both"/>
        <w:rPr>
          <w:sz w:val="28"/>
          <w:szCs w:val="28"/>
        </w:rPr>
      </w:pPr>
      <w:r w:rsidRPr="00CB1E58">
        <w:rPr>
          <w:sz w:val="28"/>
          <w:szCs w:val="28"/>
        </w:rPr>
        <w:t xml:space="preserve">Перечень должностей сотрудников, ответственных за учет, хранение и выдачу БСО, приведен в приложении 7 к настоящей учетной политики. </w:t>
      </w:r>
    </w:p>
    <w:p w:rsidR="00CB1E58" w:rsidRPr="00CB1E58" w:rsidRDefault="00CB1E58" w:rsidP="00CB1E58">
      <w:pPr>
        <w:ind w:firstLine="708"/>
        <w:jc w:val="both"/>
        <w:rPr>
          <w:sz w:val="28"/>
          <w:szCs w:val="28"/>
        </w:rPr>
      </w:pPr>
      <w:r w:rsidRPr="00CB1E58">
        <w:rPr>
          <w:sz w:val="28"/>
          <w:szCs w:val="28"/>
        </w:rPr>
        <w:t xml:space="preserve">8.3.2. Передача БСО между ответственными лицами осуществляется в случаях смены материально ответственного лица (МОЛ), перемещения БСО между подразделениями или местами хранения на основании Служебной записки с оформлением Накладной на внутреннее перемещение нефинансовых активов </w:t>
      </w:r>
      <w:r w:rsidRPr="00CB1E58">
        <w:rPr>
          <w:sz w:val="28"/>
          <w:szCs w:val="28"/>
        </w:rPr>
        <w:br/>
        <w:t xml:space="preserve">(ф. 0510450). </w:t>
      </w:r>
    </w:p>
    <w:p w:rsidR="00CB1E58" w:rsidRPr="00CB1E58" w:rsidRDefault="00CB1E58" w:rsidP="00CB1E58">
      <w:pPr>
        <w:ind w:firstLine="708"/>
        <w:jc w:val="both"/>
        <w:rPr>
          <w:sz w:val="28"/>
          <w:szCs w:val="28"/>
        </w:rPr>
      </w:pPr>
      <w:r w:rsidRPr="00CB1E58">
        <w:rPr>
          <w:sz w:val="28"/>
          <w:szCs w:val="28"/>
        </w:rPr>
        <w:lastRenderedPageBreak/>
        <w:t xml:space="preserve">8.3.3. Списание выданных БСО с </w:t>
      </w:r>
      <w:proofErr w:type="spellStart"/>
      <w:r w:rsidRPr="00CB1E58">
        <w:rPr>
          <w:sz w:val="28"/>
          <w:szCs w:val="28"/>
        </w:rPr>
        <w:t>забалансового</w:t>
      </w:r>
      <w:proofErr w:type="spellEnd"/>
      <w:r w:rsidRPr="00CB1E58">
        <w:rPr>
          <w:sz w:val="28"/>
          <w:szCs w:val="28"/>
        </w:rPr>
        <w:t xml:space="preserve"> счета 03 осуществляется на основании служебной записки ответственного лица по Акту о списании бланков строгой отчетности (ф. 0510461) осуществляется комиссией по учету, списанию, бланков строгой отчетности в соответствии с Положением о комиссии (Приложение 17 к Учетной политике) в следующих случаях:</w:t>
      </w:r>
    </w:p>
    <w:p w:rsidR="00CB1E58" w:rsidRPr="00CB1E58" w:rsidRDefault="00CB1E58" w:rsidP="00CB1E58">
      <w:pPr>
        <w:ind w:firstLine="708"/>
        <w:jc w:val="both"/>
        <w:rPr>
          <w:sz w:val="28"/>
          <w:szCs w:val="28"/>
        </w:rPr>
      </w:pPr>
      <w:r w:rsidRPr="00CB1E58">
        <w:rPr>
          <w:sz w:val="28"/>
          <w:szCs w:val="28"/>
        </w:rPr>
        <w:t>- ответственный сотрудник оформил выдачу БСО;</w:t>
      </w:r>
    </w:p>
    <w:p w:rsidR="00CB1E58" w:rsidRPr="00CB1E58" w:rsidRDefault="00CB1E58" w:rsidP="00CB1E58">
      <w:pPr>
        <w:ind w:firstLine="708"/>
        <w:jc w:val="both"/>
        <w:rPr>
          <w:sz w:val="28"/>
          <w:szCs w:val="28"/>
        </w:rPr>
      </w:pPr>
      <w:r w:rsidRPr="00CB1E58">
        <w:rPr>
          <w:sz w:val="28"/>
          <w:szCs w:val="28"/>
        </w:rPr>
        <w:t>- выявлена порча, хищение или недостача;</w:t>
      </w:r>
    </w:p>
    <w:p w:rsidR="00CB1E58" w:rsidRPr="00CB1E58" w:rsidRDefault="00CB1E58" w:rsidP="00CB1E58">
      <w:pPr>
        <w:ind w:firstLine="708"/>
        <w:jc w:val="both"/>
        <w:rPr>
          <w:sz w:val="28"/>
          <w:szCs w:val="28"/>
        </w:rPr>
      </w:pPr>
      <w:r w:rsidRPr="00CB1E58">
        <w:rPr>
          <w:sz w:val="28"/>
          <w:szCs w:val="28"/>
        </w:rPr>
        <w:t>- принято решение о списании БСО, которые признаны недействительными в связи с изменением законодательства.</w:t>
      </w:r>
    </w:p>
    <w:p w:rsidR="00CB1E58" w:rsidRPr="00CB1E58" w:rsidRDefault="00CB1E58" w:rsidP="00CB1E58">
      <w:pPr>
        <w:ind w:firstLine="708"/>
        <w:jc w:val="both"/>
        <w:rPr>
          <w:sz w:val="28"/>
          <w:szCs w:val="28"/>
        </w:rPr>
      </w:pPr>
      <w:r w:rsidRPr="00CB1E58">
        <w:rPr>
          <w:sz w:val="28"/>
          <w:szCs w:val="28"/>
        </w:rPr>
        <w:t>При этом выбытие БСО при выявлении порчи, хищений, недостачи и списание недействующих БСО отражается по результатам инвентаризации (пункт 81 Стандарта «Концептуальные основы»).</w:t>
      </w:r>
    </w:p>
    <w:p w:rsidR="00CB1E58" w:rsidRPr="00CB1E58" w:rsidRDefault="00CB1E58" w:rsidP="00CB1E58">
      <w:pPr>
        <w:ind w:firstLine="708"/>
        <w:jc w:val="both"/>
        <w:rPr>
          <w:sz w:val="28"/>
          <w:szCs w:val="28"/>
        </w:rPr>
      </w:pPr>
      <w:r w:rsidRPr="00CB1E58">
        <w:rPr>
          <w:sz w:val="28"/>
          <w:szCs w:val="28"/>
        </w:rPr>
        <w:t xml:space="preserve">8.3.4. Испорченные БСО списываются по Акту о списании бланков строгой отчетности (ф. 05140461) с последующим уничтожением. Дата уничтожения указывается в акте о списании бланков строгой отчетности. </w:t>
      </w:r>
    </w:p>
    <w:p w:rsidR="00CB1E58" w:rsidRPr="00CB1E58" w:rsidRDefault="00CB1E58" w:rsidP="00CB1E58">
      <w:pPr>
        <w:ind w:firstLine="708"/>
        <w:jc w:val="both"/>
        <w:rPr>
          <w:sz w:val="28"/>
          <w:szCs w:val="28"/>
        </w:rPr>
      </w:pPr>
      <w:r w:rsidRPr="00CB1E58">
        <w:rPr>
          <w:sz w:val="28"/>
          <w:szCs w:val="28"/>
        </w:rPr>
        <w:t xml:space="preserve">8.3.5. Если в отношении БСО, находящихся у ответственных за их оформление лиц и учитываемых на </w:t>
      </w:r>
      <w:proofErr w:type="spellStart"/>
      <w:r w:rsidRPr="00CB1E58">
        <w:rPr>
          <w:sz w:val="28"/>
          <w:szCs w:val="28"/>
        </w:rPr>
        <w:t>забалансовом</w:t>
      </w:r>
      <w:proofErr w:type="spellEnd"/>
      <w:r w:rsidRPr="00CB1E58">
        <w:rPr>
          <w:sz w:val="28"/>
          <w:szCs w:val="28"/>
        </w:rPr>
        <w:t xml:space="preserve"> счете 03, было принято решение о безвозмездной передаче БСО иной организации, следует отразить их восстановление в балансовом учете. Такая операция по внутреннему перемещению бланков строгой отчетности в Департаменте с восстановлением БСО на баланс необходимо отражать в учете с применением счета 1 401 10 172 «Доходы от операций с активами».</w:t>
      </w:r>
    </w:p>
    <w:p w:rsidR="00CB1E58" w:rsidRPr="00CB1E58" w:rsidRDefault="00CB1E58" w:rsidP="00CB1E58">
      <w:pPr>
        <w:ind w:firstLine="708"/>
        <w:jc w:val="both"/>
        <w:rPr>
          <w:sz w:val="28"/>
          <w:szCs w:val="28"/>
        </w:rPr>
      </w:pPr>
      <w:r w:rsidRPr="00CB1E58">
        <w:rPr>
          <w:sz w:val="28"/>
          <w:szCs w:val="28"/>
        </w:rPr>
        <w:t>Комиссия по учету, списанию бланков строгой отчетности назначается приказом Департамента.</w:t>
      </w:r>
    </w:p>
    <w:p w:rsidR="00CB1E58" w:rsidRPr="00F05EA8" w:rsidRDefault="00CB1E58" w:rsidP="00CB1E58">
      <w:pPr>
        <w:ind w:firstLine="708"/>
        <w:jc w:val="both"/>
        <w:rPr>
          <w:sz w:val="28"/>
          <w:szCs w:val="28"/>
        </w:rPr>
      </w:pPr>
      <w:r w:rsidRPr="00CB1E58">
        <w:rPr>
          <w:sz w:val="28"/>
          <w:szCs w:val="28"/>
        </w:rPr>
        <w:t xml:space="preserve">Аналитический учет по </w:t>
      </w:r>
      <w:proofErr w:type="spellStart"/>
      <w:r w:rsidRPr="00CB1E58">
        <w:rPr>
          <w:sz w:val="28"/>
          <w:szCs w:val="28"/>
        </w:rPr>
        <w:t>забалансовому</w:t>
      </w:r>
      <w:proofErr w:type="spellEnd"/>
      <w:r w:rsidRPr="00CB1E58">
        <w:rPr>
          <w:sz w:val="28"/>
          <w:szCs w:val="28"/>
        </w:rPr>
        <w:t xml:space="preserve"> счету 03 «Бланки строгой отчетности» ведется ответственным лицом в Книге учета бланков строгой отчетности (код </w:t>
      </w:r>
      <w:r w:rsidRPr="00F05EA8">
        <w:rPr>
          <w:sz w:val="28"/>
          <w:szCs w:val="28"/>
        </w:rPr>
        <w:t xml:space="preserve">формы по ОКУД </w:t>
      </w:r>
      <w:hyperlink r:id="rId22" w:history="1">
        <w:r w:rsidRPr="00F05EA8">
          <w:rPr>
            <w:rStyle w:val="af"/>
            <w:color w:val="auto"/>
            <w:sz w:val="28"/>
            <w:szCs w:val="28"/>
            <w:u w:val="none"/>
          </w:rPr>
          <w:t>0504045</w:t>
        </w:r>
      </w:hyperlink>
      <w:r w:rsidRPr="00F05EA8">
        <w:rPr>
          <w:sz w:val="28"/>
          <w:szCs w:val="28"/>
        </w:rPr>
        <w:t>).</w:t>
      </w:r>
    </w:p>
    <w:p w:rsidR="00CB1E58" w:rsidRPr="00F05EA8" w:rsidRDefault="00CB1E58" w:rsidP="00CB1E58">
      <w:pPr>
        <w:ind w:firstLine="708"/>
        <w:jc w:val="both"/>
        <w:rPr>
          <w:sz w:val="28"/>
          <w:szCs w:val="28"/>
        </w:rPr>
      </w:pPr>
      <w:r w:rsidRPr="00F05EA8">
        <w:rPr>
          <w:sz w:val="28"/>
          <w:szCs w:val="28"/>
        </w:rPr>
        <w:t xml:space="preserve">8.4. Непрерывный внутренний контроль за осуществлением кассовых операций осуществляется путем: </w:t>
      </w:r>
    </w:p>
    <w:p w:rsidR="00CB1E58" w:rsidRPr="00F05EA8" w:rsidRDefault="00CB1E58" w:rsidP="00CB1E58">
      <w:pPr>
        <w:ind w:firstLine="708"/>
        <w:jc w:val="both"/>
        <w:rPr>
          <w:sz w:val="28"/>
          <w:szCs w:val="28"/>
        </w:rPr>
      </w:pPr>
      <w:r w:rsidRPr="00F05EA8">
        <w:rPr>
          <w:sz w:val="28"/>
          <w:szCs w:val="28"/>
        </w:rPr>
        <w:t xml:space="preserve">- Ежемесячного проведения инвентаризации кассы, осуществляемой инвентаризационной комиссией в установленных случаях (в том </w:t>
      </w:r>
      <w:r w:rsidRPr="00F05EA8">
        <w:rPr>
          <w:sz w:val="28"/>
          <w:szCs w:val="28"/>
        </w:rPr>
        <w:lastRenderedPageBreak/>
        <w:t>числе ежегодная инвентаризация, инвентаризация при смене ответственного лица) в соответствии с Положением о комиссии по проведению ежемесячной ревизии кассы (Приложение 16 к Учетной политике).</w:t>
      </w:r>
    </w:p>
    <w:p w:rsidR="00CB1E58" w:rsidRPr="00F05EA8" w:rsidRDefault="00CB1E58" w:rsidP="00CB1E58">
      <w:pPr>
        <w:ind w:firstLine="708"/>
        <w:jc w:val="both"/>
        <w:rPr>
          <w:sz w:val="28"/>
          <w:szCs w:val="28"/>
        </w:rPr>
      </w:pPr>
      <w:r w:rsidRPr="00F05EA8">
        <w:rPr>
          <w:sz w:val="28"/>
          <w:szCs w:val="28"/>
        </w:rPr>
        <w:t>8.5. Списание недостач (оприходование излишков) денежных документов, выявленных при проведении инвентаризации (внезапной ревизии) кассы отражается в учете на основании Бухгалтерской Справки (</w:t>
      </w:r>
      <w:hyperlink r:id="rId23" w:tooltip="Открыть документ в системе Гарант" w:history="1">
        <w:r w:rsidRPr="00F05EA8">
          <w:rPr>
            <w:rStyle w:val="af"/>
            <w:color w:val="auto"/>
            <w:sz w:val="28"/>
            <w:szCs w:val="28"/>
            <w:u w:val="none"/>
          </w:rPr>
          <w:t>ф. 0504833</w:t>
        </w:r>
      </w:hyperlink>
      <w:r w:rsidRPr="00F05EA8">
        <w:rPr>
          <w:sz w:val="28"/>
          <w:szCs w:val="28"/>
        </w:rPr>
        <w:t>), заверенной подписями специалиста, в должностные обязанности которого входит ведение кассовых операций и начальника Управления.</w:t>
      </w:r>
    </w:p>
    <w:p w:rsidR="00CB1E58" w:rsidRPr="00CB1E58" w:rsidRDefault="00CB1E58" w:rsidP="00CB1E58">
      <w:pPr>
        <w:ind w:firstLine="708"/>
        <w:jc w:val="both"/>
        <w:rPr>
          <w:sz w:val="28"/>
          <w:szCs w:val="28"/>
        </w:rPr>
      </w:pPr>
    </w:p>
    <w:p w:rsidR="00CB1E58" w:rsidRPr="00CB1E58" w:rsidRDefault="00CB1E58" w:rsidP="00CB1E58">
      <w:pPr>
        <w:ind w:firstLine="708"/>
        <w:jc w:val="both"/>
        <w:rPr>
          <w:b/>
          <w:bCs/>
          <w:sz w:val="28"/>
          <w:szCs w:val="28"/>
        </w:rPr>
      </w:pPr>
      <w:r w:rsidRPr="00CB1E58">
        <w:rPr>
          <w:b/>
          <w:bCs/>
          <w:sz w:val="28"/>
          <w:szCs w:val="28"/>
        </w:rPr>
        <w:t>9. Расчеты с</w:t>
      </w:r>
      <w:r w:rsidRPr="00CB1E58">
        <w:rPr>
          <w:b/>
          <w:bCs/>
          <w:sz w:val="28"/>
          <w:szCs w:val="28"/>
          <w:lang w:val="en-US"/>
        </w:rPr>
        <w:t> </w:t>
      </w:r>
      <w:r w:rsidRPr="00CB1E58">
        <w:rPr>
          <w:b/>
          <w:bCs/>
          <w:sz w:val="28"/>
          <w:szCs w:val="28"/>
        </w:rPr>
        <w:t>подотчетными лицами</w:t>
      </w:r>
    </w:p>
    <w:p w:rsidR="00CB1E58" w:rsidRPr="00CB1E58" w:rsidRDefault="00CB1E58" w:rsidP="00CB1E58">
      <w:pPr>
        <w:ind w:firstLine="708"/>
        <w:jc w:val="both"/>
        <w:rPr>
          <w:sz w:val="28"/>
          <w:szCs w:val="28"/>
        </w:rPr>
      </w:pPr>
    </w:p>
    <w:p w:rsidR="00CB1E58" w:rsidRPr="00F05EA8" w:rsidRDefault="00CB1E58" w:rsidP="00CB1E58">
      <w:pPr>
        <w:ind w:firstLine="708"/>
        <w:jc w:val="both"/>
        <w:rPr>
          <w:sz w:val="28"/>
          <w:szCs w:val="28"/>
        </w:rPr>
      </w:pPr>
      <w:r w:rsidRPr="00F05EA8">
        <w:rPr>
          <w:sz w:val="28"/>
          <w:szCs w:val="28"/>
        </w:rPr>
        <w:t xml:space="preserve">9.1. Денежные средства выдаются под отчет на основании приказа начальника Департамента. </w:t>
      </w:r>
    </w:p>
    <w:p w:rsidR="00CB1E58" w:rsidRPr="00F05EA8" w:rsidRDefault="00CB1E58" w:rsidP="00CB1E58">
      <w:pPr>
        <w:ind w:firstLine="708"/>
        <w:jc w:val="both"/>
        <w:rPr>
          <w:sz w:val="28"/>
          <w:szCs w:val="28"/>
        </w:rPr>
      </w:pPr>
      <w:r w:rsidRPr="00F05EA8">
        <w:rPr>
          <w:sz w:val="28"/>
          <w:szCs w:val="28"/>
        </w:rPr>
        <w:t>Выдача денежных средств подотчетному лицу (аванса) оформляется Решением о командировании (</w:t>
      </w:r>
      <w:hyperlink r:id="rId24" w:anchor="/document/70951956/entry/2331" w:history="1">
        <w:r w:rsidRPr="00F05EA8">
          <w:rPr>
            <w:rStyle w:val="af"/>
            <w:color w:val="auto"/>
            <w:sz w:val="28"/>
            <w:szCs w:val="28"/>
            <w:u w:val="none"/>
          </w:rPr>
          <w:t>ф. 0504512</w:t>
        </w:r>
      </w:hyperlink>
      <w:r w:rsidRPr="00F05EA8">
        <w:rPr>
          <w:sz w:val="28"/>
          <w:szCs w:val="28"/>
        </w:rPr>
        <w:t xml:space="preserve">, </w:t>
      </w:r>
      <w:hyperlink r:id="rId25" w:anchor="/document/70951956/entry/2333" w:history="1">
        <w:r w:rsidRPr="00F05EA8">
          <w:rPr>
            <w:rStyle w:val="af"/>
            <w:color w:val="auto"/>
            <w:sz w:val="28"/>
            <w:szCs w:val="28"/>
            <w:u w:val="none"/>
          </w:rPr>
          <w:t>0504515</w:t>
        </w:r>
      </w:hyperlink>
      <w:r w:rsidRPr="00F05EA8">
        <w:rPr>
          <w:sz w:val="28"/>
          <w:szCs w:val="28"/>
        </w:rPr>
        <w:t>), Изменением Решения о командировании (</w:t>
      </w:r>
      <w:hyperlink r:id="rId26" w:anchor="/document/70951956/entry/2332" w:history="1">
        <w:r w:rsidRPr="00F05EA8">
          <w:rPr>
            <w:rStyle w:val="af"/>
            <w:color w:val="auto"/>
            <w:sz w:val="28"/>
            <w:szCs w:val="28"/>
            <w:u w:val="none"/>
          </w:rPr>
          <w:t>ф. 0504513</w:t>
        </w:r>
      </w:hyperlink>
      <w:r w:rsidRPr="00F05EA8">
        <w:rPr>
          <w:sz w:val="28"/>
          <w:szCs w:val="28"/>
        </w:rPr>
        <w:t xml:space="preserve">, </w:t>
      </w:r>
      <w:hyperlink r:id="rId27" w:anchor="/document/70951956/entry/2334" w:history="1">
        <w:r w:rsidRPr="00F05EA8">
          <w:rPr>
            <w:rStyle w:val="af"/>
            <w:color w:val="auto"/>
            <w:sz w:val="28"/>
            <w:szCs w:val="28"/>
            <w:u w:val="none"/>
          </w:rPr>
          <w:t>0504516</w:t>
        </w:r>
      </w:hyperlink>
      <w:r w:rsidRPr="00F05EA8">
        <w:rPr>
          <w:sz w:val="28"/>
          <w:szCs w:val="28"/>
        </w:rPr>
        <w:t>), Решением о компенсации (</w:t>
      </w:r>
      <w:hyperlink r:id="rId28" w:anchor="/document/70951956/entry/2335" w:history="1">
        <w:r w:rsidRPr="00F05EA8">
          <w:rPr>
            <w:rStyle w:val="af"/>
            <w:color w:val="auto"/>
            <w:sz w:val="28"/>
            <w:szCs w:val="28"/>
            <w:u w:val="none"/>
          </w:rPr>
          <w:t>ф. 0504517</w:t>
        </w:r>
      </w:hyperlink>
      <w:r w:rsidRPr="00F05EA8">
        <w:rPr>
          <w:sz w:val="28"/>
          <w:szCs w:val="28"/>
        </w:rPr>
        <w:t>), Заявкой-обоснованием закупки товаров, работ, услуг малого объема (</w:t>
      </w:r>
      <w:hyperlink r:id="rId29" w:anchor="/document/70951956/entry/2336" w:history="1">
        <w:r w:rsidRPr="00F05EA8">
          <w:rPr>
            <w:rStyle w:val="af"/>
            <w:color w:val="auto"/>
            <w:sz w:val="28"/>
            <w:szCs w:val="28"/>
            <w:u w:val="none"/>
          </w:rPr>
          <w:t>ф. 0504518</w:t>
        </w:r>
      </w:hyperlink>
      <w:r w:rsidRPr="00F05EA8">
        <w:rPr>
          <w:sz w:val="28"/>
          <w:szCs w:val="28"/>
        </w:rPr>
        <w:t>), Заявкой-обоснованием закупки товаров, работ, услуг малого объема через подотчетное лицо (</w:t>
      </w:r>
      <w:hyperlink r:id="rId30" w:anchor="/document/400766923/entry/20600" w:history="1">
        <w:r w:rsidRPr="00F05EA8">
          <w:rPr>
            <w:rStyle w:val="af"/>
            <w:color w:val="auto"/>
            <w:sz w:val="28"/>
            <w:szCs w:val="28"/>
            <w:u w:val="none"/>
          </w:rPr>
          <w:t>ф. 0510521</w:t>
        </w:r>
      </w:hyperlink>
      <w:r w:rsidRPr="00F05EA8">
        <w:rPr>
          <w:sz w:val="28"/>
          <w:szCs w:val="28"/>
        </w:rPr>
        <w:t xml:space="preserve">). </w:t>
      </w:r>
    </w:p>
    <w:p w:rsidR="00CB1E58" w:rsidRPr="00CB1E58" w:rsidRDefault="00CB1E58" w:rsidP="00CB1E58">
      <w:pPr>
        <w:ind w:firstLine="708"/>
        <w:jc w:val="both"/>
        <w:rPr>
          <w:sz w:val="28"/>
          <w:szCs w:val="28"/>
        </w:rPr>
      </w:pPr>
      <w:r w:rsidRPr="00CB1E58">
        <w:rPr>
          <w:sz w:val="28"/>
          <w:szCs w:val="28"/>
        </w:rPr>
        <w:t>Денежные средства подотчет выдаются в безналичной форме путем перечисления денежных средств на банковские счета подотчетных лиц, указанные в заявлении по форме в приложении 2 к настоящей учетной политики.</w:t>
      </w:r>
    </w:p>
    <w:p w:rsidR="00CB1E58" w:rsidRPr="00CB1E58" w:rsidRDefault="00CB1E58" w:rsidP="00CB1E58">
      <w:pPr>
        <w:ind w:firstLine="708"/>
        <w:jc w:val="both"/>
        <w:rPr>
          <w:sz w:val="28"/>
          <w:szCs w:val="28"/>
        </w:rPr>
      </w:pPr>
      <w:r w:rsidRPr="00CB1E58">
        <w:rPr>
          <w:sz w:val="28"/>
          <w:szCs w:val="28"/>
        </w:rPr>
        <w:t>Подотчетные лица, получившие денежные средства под отчет на командировку и проезд в отпуск обязаны расходовать их строго по назначению и не позднее 3 рабочих дней по истечении срока со дня возвращения из командировки (отпуска) предоставить отчет об израсходованных суммах. Вместе с отчетом в Управление передаются оригиналы документов, подтверждающие размер произведенных расходов.</w:t>
      </w:r>
    </w:p>
    <w:p w:rsidR="00CB1E58" w:rsidRPr="00CB1E58" w:rsidRDefault="00CB1E58" w:rsidP="00CB1E58">
      <w:pPr>
        <w:ind w:firstLine="708"/>
        <w:jc w:val="both"/>
        <w:rPr>
          <w:sz w:val="28"/>
          <w:szCs w:val="28"/>
        </w:rPr>
      </w:pPr>
      <w:r w:rsidRPr="00CB1E58">
        <w:rPr>
          <w:sz w:val="28"/>
          <w:szCs w:val="28"/>
        </w:rPr>
        <w:t xml:space="preserve">9.2. Департамент выдает денежные средства под отчет штатным сотрудникам. </w:t>
      </w:r>
    </w:p>
    <w:p w:rsidR="00CB1E58" w:rsidRPr="00CB1E58" w:rsidRDefault="00CB1E58" w:rsidP="00CB1E58">
      <w:pPr>
        <w:ind w:firstLine="708"/>
        <w:jc w:val="both"/>
        <w:rPr>
          <w:sz w:val="28"/>
          <w:szCs w:val="28"/>
        </w:rPr>
      </w:pPr>
      <w:r w:rsidRPr="00CB1E58">
        <w:rPr>
          <w:sz w:val="28"/>
          <w:szCs w:val="28"/>
        </w:rPr>
        <w:lastRenderedPageBreak/>
        <w:t>Выдача под отчет денежных средств осуществляется только при отсутствии задолженности по ранее выданным под отчет денежным средствам. Наличие у подотчетного лица неиспользованных денежных средств не является основанием для отказа этому лицу в выдаче под отчет денежных средств.</w:t>
      </w:r>
    </w:p>
    <w:p w:rsidR="00CB1E58" w:rsidRPr="00CB1E58" w:rsidRDefault="00CB1E58" w:rsidP="00CB1E58">
      <w:pPr>
        <w:ind w:firstLine="708"/>
        <w:jc w:val="both"/>
        <w:rPr>
          <w:sz w:val="28"/>
          <w:szCs w:val="28"/>
        </w:rPr>
      </w:pPr>
      <w:r w:rsidRPr="00CB1E58">
        <w:rPr>
          <w:sz w:val="28"/>
          <w:szCs w:val="28"/>
        </w:rPr>
        <w:t>Допускается выдача средств под отчет, при наличии задолженности по предыдущему авансу, в случаях служебной необходимости предоставления аванса по другим направлениям, а также при наличии аванса на проезд в отпуск до использования отпуска.</w:t>
      </w:r>
    </w:p>
    <w:p w:rsidR="00CB1E58" w:rsidRPr="00CB1E58" w:rsidRDefault="00CB1E58" w:rsidP="00CB1E58">
      <w:pPr>
        <w:ind w:firstLine="708"/>
        <w:jc w:val="both"/>
        <w:rPr>
          <w:sz w:val="28"/>
          <w:szCs w:val="28"/>
        </w:rPr>
      </w:pPr>
      <w:r w:rsidRPr="00CB1E58">
        <w:rPr>
          <w:sz w:val="28"/>
          <w:szCs w:val="28"/>
        </w:rPr>
        <w:t>Не допускается передача выданных под отчет денежных средств (денежных документов) одним лицом другому.</w:t>
      </w:r>
    </w:p>
    <w:p w:rsidR="00CB1E58" w:rsidRPr="00CB1E58" w:rsidRDefault="00CB1E58" w:rsidP="00CB1E58">
      <w:pPr>
        <w:ind w:firstLine="708"/>
        <w:jc w:val="both"/>
        <w:rPr>
          <w:sz w:val="28"/>
          <w:szCs w:val="28"/>
        </w:rPr>
      </w:pPr>
      <w:r w:rsidRPr="00CB1E58">
        <w:rPr>
          <w:sz w:val="28"/>
          <w:szCs w:val="28"/>
        </w:rPr>
        <w:t>9.3 На основании приказов начальника Департамента, допускается перечисление расходов подотчет лицам, не являющимся сотрудниками Департамента, в связи с необходимостью сопровождения несовершеннолетних детей, оставшихся без попечения родителей, переданных под опеку (попечительство), в приёмную семью, либо сопровождающим пенсионеров и иных отдельных категорий граждан в целях оказания социальной поддержки населения, на основании заявлений лиц, указанных в приказе.</w:t>
      </w:r>
    </w:p>
    <w:p w:rsidR="00CB1E58" w:rsidRPr="00F05EA8" w:rsidRDefault="00CB1E58" w:rsidP="00CB1E58">
      <w:pPr>
        <w:ind w:firstLine="708"/>
        <w:jc w:val="both"/>
        <w:rPr>
          <w:sz w:val="28"/>
          <w:szCs w:val="28"/>
        </w:rPr>
      </w:pPr>
      <w:r w:rsidRPr="00F05EA8">
        <w:rPr>
          <w:sz w:val="28"/>
          <w:szCs w:val="28"/>
        </w:rPr>
        <w:t>9.4. Отражение в учете операций по расходам, произведенным подотчетным лицом, допустимо только в объеме расходов, утвержденных начальником Департамента согласно отчету.</w:t>
      </w:r>
    </w:p>
    <w:p w:rsidR="00CB1E58" w:rsidRPr="00F05EA8" w:rsidRDefault="00CB1E58" w:rsidP="00CB1E58">
      <w:pPr>
        <w:ind w:firstLine="708"/>
        <w:jc w:val="both"/>
        <w:rPr>
          <w:sz w:val="28"/>
          <w:szCs w:val="28"/>
        </w:rPr>
      </w:pPr>
      <w:r w:rsidRPr="00F05EA8">
        <w:rPr>
          <w:sz w:val="28"/>
          <w:szCs w:val="28"/>
        </w:rPr>
        <w:t>Дата отчета не может быть ранее самой поздней даты, указанной в прилагаемых к отчету документах о произведенных расходах.</w:t>
      </w:r>
    </w:p>
    <w:p w:rsidR="00CB1E58" w:rsidRPr="00F05EA8" w:rsidRDefault="00CB1E58" w:rsidP="00CB1E58">
      <w:pPr>
        <w:ind w:firstLine="708"/>
        <w:jc w:val="both"/>
        <w:rPr>
          <w:sz w:val="28"/>
          <w:szCs w:val="28"/>
        </w:rPr>
      </w:pPr>
      <w:r w:rsidRPr="00F05EA8">
        <w:rPr>
          <w:sz w:val="28"/>
          <w:szCs w:val="28"/>
        </w:rPr>
        <w:t>Нумерация отчетов:</w:t>
      </w:r>
    </w:p>
    <w:p w:rsidR="00CB1E58" w:rsidRPr="00F05EA8" w:rsidRDefault="00CB1E58" w:rsidP="00CB1E58">
      <w:pPr>
        <w:ind w:firstLine="708"/>
        <w:jc w:val="both"/>
        <w:rPr>
          <w:sz w:val="28"/>
          <w:szCs w:val="28"/>
        </w:rPr>
      </w:pPr>
      <w:r w:rsidRPr="00F05EA8">
        <w:rPr>
          <w:sz w:val="28"/>
          <w:szCs w:val="28"/>
        </w:rPr>
        <w:t>- сквозная по всем источникам финансового обеспечения.</w:t>
      </w:r>
    </w:p>
    <w:p w:rsidR="00CB1E58" w:rsidRPr="00F05EA8" w:rsidRDefault="00CB1E58" w:rsidP="00CB1E58">
      <w:pPr>
        <w:ind w:firstLine="708"/>
        <w:jc w:val="both"/>
        <w:rPr>
          <w:sz w:val="28"/>
          <w:szCs w:val="28"/>
        </w:rPr>
      </w:pPr>
      <w:r w:rsidRPr="00F05EA8">
        <w:rPr>
          <w:sz w:val="28"/>
          <w:szCs w:val="28"/>
        </w:rPr>
        <w:t>Утверждение начальником Департамента отчетов в части сумм несанкционированных перерасходов по закупкам, произведенным подотчетным лицом, допустимо в пределах, утвержденных лимитов Департаменту (в пределах свободных лимитов бюджетных обязательств (прав на принятие обязательств)) на год, в котором планируется погашение кредиторской задолженности перед подотчетным лицом.</w:t>
      </w:r>
    </w:p>
    <w:p w:rsidR="00CB1E58" w:rsidRPr="00F05EA8" w:rsidRDefault="00CB1E58" w:rsidP="00CB1E58">
      <w:pPr>
        <w:ind w:firstLine="708"/>
        <w:jc w:val="both"/>
        <w:rPr>
          <w:sz w:val="28"/>
          <w:szCs w:val="28"/>
        </w:rPr>
      </w:pPr>
      <w:r w:rsidRPr="00F05EA8">
        <w:rPr>
          <w:sz w:val="28"/>
          <w:szCs w:val="28"/>
        </w:rPr>
        <w:lastRenderedPageBreak/>
        <w:t xml:space="preserve">Расчеты по выданным под отчет сотрудникам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w:t>
      </w:r>
      <w:hyperlink r:id="rId31" w:history="1">
        <w:r w:rsidRPr="00F05EA8">
          <w:rPr>
            <w:rStyle w:val="af"/>
            <w:color w:val="auto"/>
            <w:sz w:val="28"/>
            <w:szCs w:val="28"/>
            <w:u w:val="none"/>
          </w:rPr>
          <w:t>0 208 00 000</w:t>
        </w:r>
      </w:hyperlink>
      <w:r w:rsidRPr="00F05EA8">
        <w:rPr>
          <w:sz w:val="28"/>
          <w:szCs w:val="28"/>
        </w:rPr>
        <w:t xml:space="preserve"> «Расчеты с подотчетными лицами».</w:t>
      </w:r>
    </w:p>
    <w:p w:rsidR="00CB1E58" w:rsidRPr="00F05EA8" w:rsidRDefault="00CB1E58" w:rsidP="00CB1E58">
      <w:pPr>
        <w:ind w:firstLine="708"/>
        <w:jc w:val="both"/>
        <w:rPr>
          <w:sz w:val="28"/>
          <w:szCs w:val="28"/>
        </w:rPr>
      </w:pPr>
      <w:r w:rsidRPr="00F05EA8">
        <w:rPr>
          <w:sz w:val="28"/>
          <w:szCs w:val="28"/>
        </w:rPr>
        <w:t xml:space="preserve">По своевременно не возвращенным и не удержанным из заработной платы (денежного содержания) суммам задолженности подотчетных лиц (в том числе уволенных сотрудников) в установленном порядке ведется претензионная работа, а задолженность подлежит учету на счете </w:t>
      </w:r>
      <w:hyperlink r:id="rId32" w:history="1">
        <w:r w:rsidRPr="00F05EA8">
          <w:rPr>
            <w:rStyle w:val="af"/>
            <w:color w:val="auto"/>
            <w:sz w:val="28"/>
            <w:szCs w:val="28"/>
            <w:u w:val="none"/>
          </w:rPr>
          <w:t>0 209 30 000</w:t>
        </w:r>
      </w:hyperlink>
      <w:r w:rsidRPr="00F05EA8">
        <w:rPr>
          <w:sz w:val="28"/>
          <w:szCs w:val="28"/>
        </w:rPr>
        <w:t>.</w:t>
      </w:r>
    </w:p>
    <w:p w:rsidR="00CB1E58" w:rsidRPr="00F05EA8" w:rsidRDefault="00CB1E58" w:rsidP="00CB1E58">
      <w:pPr>
        <w:ind w:firstLine="708"/>
        <w:jc w:val="both"/>
        <w:rPr>
          <w:sz w:val="28"/>
          <w:szCs w:val="28"/>
        </w:rPr>
      </w:pPr>
      <w:r w:rsidRPr="00F05EA8">
        <w:rPr>
          <w:sz w:val="28"/>
          <w:szCs w:val="28"/>
        </w:rPr>
        <w:t xml:space="preserve">На счете </w:t>
      </w:r>
      <w:hyperlink r:id="rId33" w:history="1">
        <w:r w:rsidRPr="00F05EA8">
          <w:rPr>
            <w:rStyle w:val="af"/>
            <w:color w:val="auto"/>
            <w:sz w:val="28"/>
            <w:szCs w:val="28"/>
            <w:u w:val="none"/>
          </w:rPr>
          <w:t>0 208 00 000</w:t>
        </w:r>
      </w:hyperlink>
      <w:r w:rsidRPr="00F05EA8">
        <w:rPr>
          <w:sz w:val="28"/>
          <w:szCs w:val="28"/>
        </w:rPr>
        <w:t xml:space="preserve"> «Расчеты с подотчетными лицами» подлежат отражению только расчеты с сотрудниками. </w:t>
      </w:r>
    </w:p>
    <w:p w:rsidR="00CB1E58" w:rsidRPr="00F05EA8" w:rsidRDefault="00CB1E58" w:rsidP="00CB1E58">
      <w:pPr>
        <w:ind w:firstLine="708"/>
        <w:jc w:val="both"/>
        <w:rPr>
          <w:sz w:val="28"/>
          <w:szCs w:val="28"/>
        </w:rPr>
      </w:pPr>
      <w:r w:rsidRPr="00F05EA8">
        <w:rPr>
          <w:sz w:val="28"/>
          <w:szCs w:val="28"/>
        </w:rPr>
        <w:t>Невозвращенный остаток подотчетной суммы может быть удержан из заработной платы в порядке, предусмотренном действующим законодательством.</w:t>
      </w:r>
    </w:p>
    <w:p w:rsidR="00CB1E58" w:rsidRPr="00F05EA8" w:rsidRDefault="00CB1E58" w:rsidP="00CB1E58">
      <w:pPr>
        <w:ind w:firstLine="708"/>
        <w:jc w:val="both"/>
        <w:rPr>
          <w:sz w:val="28"/>
          <w:szCs w:val="28"/>
        </w:rPr>
      </w:pPr>
      <w:r w:rsidRPr="00F05EA8">
        <w:rPr>
          <w:sz w:val="28"/>
          <w:szCs w:val="28"/>
        </w:rPr>
        <w:t>В случае удержания задолженности прошлого года средства направляются в доход бюджета.</w:t>
      </w:r>
    </w:p>
    <w:p w:rsidR="00CB1E58" w:rsidRPr="00F05EA8" w:rsidRDefault="00CB1E58" w:rsidP="00CB1E58">
      <w:pPr>
        <w:ind w:firstLine="708"/>
        <w:jc w:val="both"/>
        <w:rPr>
          <w:sz w:val="28"/>
          <w:szCs w:val="28"/>
        </w:rPr>
      </w:pPr>
      <w:r w:rsidRPr="00F05EA8">
        <w:rPr>
          <w:sz w:val="28"/>
          <w:szCs w:val="28"/>
        </w:rPr>
        <w:t xml:space="preserve">Расчеты с физическими лицами, отношения с которыми оформлены в рамках гражданско-правовых договоров, договоров о приемной семье осуществляются на основании таких договоров и учитываются на счетах </w:t>
      </w:r>
      <w:hyperlink r:id="rId34" w:history="1">
        <w:r w:rsidRPr="00F05EA8">
          <w:rPr>
            <w:rStyle w:val="af"/>
            <w:color w:val="auto"/>
            <w:sz w:val="28"/>
            <w:szCs w:val="28"/>
            <w:u w:val="none"/>
          </w:rPr>
          <w:t>0 206 00 000</w:t>
        </w:r>
      </w:hyperlink>
      <w:r w:rsidRPr="00F05EA8">
        <w:rPr>
          <w:sz w:val="28"/>
          <w:szCs w:val="28"/>
        </w:rPr>
        <w:t xml:space="preserve"> «Расчеты по выданным авансам», </w:t>
      </w:r>
      <w:hyperlink r:id="rId35" w:history="1">
        <w:r w:rsidRPr="00F05EA8">
          <w:rPr>
            <w:rStyle w:val="af"/>
            <w:color w:val="auto"/>
            <w:sz w:val="28"/>
            <w:szCs w:val="28"/>
            <w:u w:val="none"/>
          </w:rPr>
          <w:t>0 302 00 000</w:t>
        </w:r>
      </w:hyperlink>
      <w:r w:rsidRPr="00F05EA8">
        <w:rPr>
          <w:sz w:val="28"/>
          <w:szCs w:val="28"/>
        </w:rPr>
        <w:t xml:space="preserve"> «Расчеты по принятым обязательствам» с использованием Бухгалтерской справки (</w:t>
      </w:r>
      <w:hyperlink r:id="rId36" w:anchor="/document/70951956/entry/2320" w:history="1">
        <w:r w:rsidRPr="00F05EA8">
          <w:rPr>
            <w:rStyle w:val="af"/>
            <w:color w:val="auto"/>
            <w:sz w:val="28"/>
            <w:szCs w:val="28"/>
            <w:u w:val="none"/>
          </w:rPr>
          <w:t>ф. 0504833</w:t>
        </w:r>
      </w:hyperlink>
      <w:r w:rsidRPr="00F05EA8">
        <w:rPr>
          <w:sz w:val="28"/>
          <w:szCs w:val="28"/>
        </w:rPr>
        <w:t>).</w:t>
      </w:r>
    </w:p>
    <w:p w:rsidR="00CB1E58" w:rsidRPr="00F05EA8" w:rsidRDefault="00CB1E58" w:rsidP="00CB1E58">
      <w:pPr>
        <w:ind w:firstLine="708"/>
        <w:jc w:val="both"/>
        <w:rPr>
          <w:sz w:val="28"/>
          <w:szCs w:val="28"/>
        </w:rPr>
      </w:pPr>
      <w:r w:rsidRPr="00F05EA8">
        <w:rPr>
          <w:sz w:val="28"/>
          <w:szCs w:val="28"/>
        </w:rPr>
        <w:t>Если выдача денежных средств подотчетному лицу (аванса) оформляется Решением о командировании (</w:t>
      </w:r>
      <w:hyperlink r:id="rId37" w:anchor="/document/70951956/entry/2331" w:history="1">
        <w:r w:rsidRPr="00F05EA8">
          <w:rPr>
            <w:rStyle w:val="af"/>
            <w:color w:val="auto"/>
            <w:sz w:val="28"/>
            <w:szCs w:val="28"/>
            <w:u w:val="none"/>
          </w:rPr>
          <w:t>ф. 0504512</w:t>
        </w:r>
      </w:hyperlink>
      <w:r w:rsidRPr="00F05EA8">
        <w:rPr>
          <w:sz w:val="28"/>
          <w:szCs w:val="28"/>
        </w:rPr>
        <w:t xml:space="preserve">, </w:t>
      </w:r>
      <w:hyperlink r:id="rId38" w:anchor="/document/70951956/entry/2333" w:history="1">
        <w:r w:rsidRPr="00F05EA8">
          <w:rPr>
            <w:rStyle w:val="af"/>
            <w:color w:val="auto"/>
            <w:sz w:val="28"/>
            <w:szCs w:val="28"/>
            <w:u w:val="none"/>
          </w:rPr>
          <w:t>0504515</w:t>
        </w:r>
      </w:hyperlink>
      <w:r w:rsidRPr="00F05EA8">
        <w:rPr>
          <w:sz w:val="28"/>
          <w:szCs w:val="28"/>
        </w:rPr>
        <w:t>), Изменением Решения о командировании (</w:t>
      </w:r>
      <w:hyperlink r:id="rId39" w:anchor="/document/70951956/entry/2332" w:history="1">
        <w:r w:rsidRPr="00F05EA8">
          <w:rPr>
            <w:rStyle w:val="af"/>
            <w:color w:val="auto"/>
            <w:sz w:val="28"/>
            <w:szCs w:val="28"/>
            <w:u w:val="none"/>
          </w:rPr>
          <w:t>ф. 0504513</w:t>
        </w:r>
      </w:hyperlink>
      <w:r w:rsidRPr="00F05EA8">
        <w:rPr>
          <w:sz w:val="28"/>
          <w:szCs w:val="28"/>
        </w:rPr>
        <w:t xml:space="preserve">, </w:t>
      </w:r>
      <w:hyperlink r:id="rId40" w:anchor="/document/70951956/entry/2334" w:history="1">
        <w:r w:rsidRPr="00F05EA8">
          <w:rPr>
            <w:rStyle w:val="af"/>
            <w:color w:val="auto"/>
            <w:sz w:val="28"/>
            <w:szCs w:val="28"/>
            <w:u w:val="none"/>
          </w:rPr>
          <w:t>0504516</w:t>
        </w:r>
      </w:hyperlink>
      <w:r w:rsidRPr="00F05EA8">
        <w:rPr>
          <w:sz w:val="28"/>
          <w:szCs w:val="28"/>
        </w:rPr>
        <w:t>), Решением о компенсации (</w:t>
      </w:r>
      <w:hyperlink r:id="rId41" w:anchor="/document/70951956/entry/2335" w:history="1">
        <w:r w:rsidRPr="00F05EA8">
          <w:rPr>
            <w:rStyle w:val="af"/>
            <w:color w:val="auto"/>
            <w:sz w:val="28"/>
            <w:szCs w:val="28"/>
            <w:u w:val="none"/>
          </w:rPr>
          <w:t>ф. 0504517</w:t>
        </w:r>
      </w:hyperlink>
      <w:r w:rsidRPr="00F05EA8">
        <w:rPr>
          <w:sz w:val="28"/>
          <w:szCs w:val="28"/>
        </w:rPr>
        <w:t>), Заявкой-обоснованием закупки товаров, работ, услуг малого объема (</w:t>
      </w:r>
      <w:hyperlink r:id="rId42" w:anchor="/document/70951956/entry/2336" w:history="1">
        <w:r w:rsidRPr="00F05EA8">
          <w:rPr>
            <w:rStyle w:val="af"/>
            <w:color w:val="auto"/>
            <w:sz w:val="28"/>
            <w:szCs w:val="28"/>
            <w:u w:val="none"/>
          </w:rPr>
          <w:t>ф. 0504518</w:t>
        </w:r>
      </w:hyperlink>
      <w:r w:rsidRPr="00F05EA8">
        <w:rPr>
          <w:sz w:val="28"/>
          <w:szCs w:val="28"/>
        </w:rPr>
        <w:t>), Заявкой-обоснованием закупки товаров, работ, услуг малого объема через подотчетное лицо (</w:t>
      </w:r>
      <w:hyperlink r:id="rId43" w:anchor="/document/400766923/entry/20600" w:history="1">
        <w:r w:rsidRPr="00F05EA8">
          <w:rPr>
            <w:rStyle w:val="af"/>
            <w:color w:val="auto"/>
            <w:sz w:val="28"/>
            <w:szCs w:val="28"/>
            <w:u w:val="none"/>
          </w:rPr>
          <w:t>ф. 0510521</w:t>
        </w:r>
      </w:hyperlink>
      <w:r w:rsidRPr="00F05EA8">
        <w:rPr>
          <w:sz w:val="28"/>
          <w:szCs w:val="28"/>
        </w:rPr>
        <w:t>), для отчета о фактических расходах подотчетного лица применяется Отчет о расходах подотчетного лица (</w:t>
      </w:r>
      <w:hyperlink r:id="rId44" w:anchor="/document/70951956/entry/2337" w:history="1">
        <w:r w:rsidRPr="00F05EA8">
          <w:rPr>
            <w:rStyle w:val="af"/>
            <w:color w:val="auto"/>
            <w:sz w:val="28"/>
            <w:szCs w:val="28"/>
            <w:u w:val="none"/>
          </w:rPr>
          <w:t>ф. 0504520</w:t>
        </w:r>
      </w:hyperlink>
      <w:r w:rsidRPr="00F05EA8">
        <w:rPr>
          <w:sz w:val="28"/>
          <w:szCs w:val="28"/>
        </w:rPr>
        <w:t xml:space="preserve">) (в том числе на бумажном носителе, если нет технической возможности формировать документ </w:t>
      </w:r>
      <w:proofErr w:type="spellStart"/>
      <w:r w:rsidRPr="00F05EA8">
        <w:rPr>
          <w:sz w:val="28"/>
          <w:szCs w:val="28"/>
        </w:rPr>
        <w:t>электронно</w:t>
      </w:r>
      <w:proofErr w:type="spellEnd"/>
      <w:r w:rsidRPr="00F05EA8">
        <w:rPr>
          <w:sz w:val="28"/>
          <w:szCs w:val="28"/>
        </w:rPr>
        <w:t>).</w:t>
      </w:r>
    </w:p>
    <w:p w:rsidR="00CB1E58" w:rsidRPr="00F05EA8" w:rsidRDefault="00CB1E58" w:rsidP="00CB1E58">
      <w:pPr>
        <w:ind w:firstLine="708"/>
        <w:jc w:val="both"/>
        <w:rPr>
          <w:sz w:val="28"/>
          <w:szCs w:val="28"/>
        </w:rPr>
      </w:pPr>
      <w:r w:rsidRPr="00F05EA8">
        <w:rPr>
          <w:sz w:val="28"/>
          <w:szCs w:val="28"/>
        </w:rPr>
        <w:lastRenderedPageBreak/>
        <w:t>В иных случаях, если расходы не связаны с закупкой или командировкой, для учета расчетов с подотчетными лицами может формироваться Авансовый отчет (</w:t>
      </w:r>
      <w:hyperlink r:id="rId45" w:anchor="/document/70951956/entry/2240" w:history="1">
        <w:r w:rsidRPr="00F05EA8">
          <w:rPr>
            <w:rStyle w:val="af"/>
            <w:color w:val="auto"/>
            <w:sz w:val="28"/>
            <w:szCs w:val="28"/>
            <w:u w:val="none"/>
          </w:rPr>
          <w:t>ф. 0504505</w:t>
        </w:r>
      </w:hyperlink>
      <w:r w:rsidRPr="00F05EA8">
        <w:rPr>
          <w:sz w:val="28"/>
          <w:szCs w:val="28"/>
        </w:rPr>
        <w:t xml:space="preserve">) при условии оформления на бумажном носителе. </w:t>
      </w:r>
    </w:p>
    <w:p w:rsidR="00CB1E58" w:rsidRPr="00F05EA8" w:rsidRDefault="00CB1E58" w:rsidP="00CB1E58">
      <w:pPr>
        <w:ind w:firstLine="708"/>
        <w:jc w:val="both"/>
        <w:rPr>
          <w:sz w:val="28"/>
          <w:szCs w:val="28"/>
        </w:rPr>
      </w:pPr>
      <w:r w:rsidRPr="00F05EA8">
        <w:rPr>
          <w:sz w:val="28"/>
          <w:szCs w:val="28"/>
        </w:rPr>
        <w:t>Авансовый отчет (</w:t>
      </w:r>
      <w:hyperlink r:id="rId46" w:anchor="/document/70951956/entry/2240" w:history="1">
        <w:r w:rsidRPr="00F05EA8">
          <w:rPr>
            <w:rStyle w:val="af"/>
            <w:color w:val="auto"/>
            <w:sz w:val="28"/>
            <w:szCs w:val="28"/>
            <w:u w:val="none"/>
          </w:rPr>
          <w:t>ф. 0504505</w:t>
        </w:r>
      </w:hyperlink>
      <w:r w:rsidRPr="00F05EA8">
        <w:rPr>
          <w:sz w:val="28"/>
          <w:szCs w:val="28"/>
        </w:rPr>
        <w:t>) может применяться для:</w:t>
      </w:r>
    </w:p>
    <w:p w:rsidR="00CB1E58" w:rsidRPr="00F05EA8" w:rsidRDefault="00CB1E58" w:rsidP="00CB1E58">
      <w:pPr>
        <w:ind w:firstLine="708"/>
        <w:jc w:val="both"/>
        <w:rPr>
          <w:sz w:val="28"/>
          <w:szCs w:val="28"/>
        </w:rPr>
      </w:pPr>
      <w:r w:rsidRPr="00F05EA8">
        <w:rPr>
          <w:sz w:val="28"/>
          <w:szCs w:val="28"/>
        </w:rPr>
        <w:t xml:space="preserve">- компенсации работнику в соответствии со </w:t>
      </w:r>
      <w:hyperlink r:id="rId47" w:anchor="/document/12125268/entry/188" w:history="1">
        <w:r w:rsidRPr="00F05EA8">
          <w:rPr>
            <w:rStyle w:val="af"/>
            <w:color w:val="auto"/>
            <w:sz w:val="28"/>
            <w:szCs w:val="28"/>
            <w:u w:val="none"/>
          </w:rPr>
          <w:t>ст. 188 ТК РФ</w:t>
        </w:r>
      </w:hyperlink>
      <w:r w:rsidRPr="00F05EA8">
        <w:rPr>
          <w:sz w:val="28"/>
          <w:szCs w:val="28"/>
        </w:rPr>
        <w:t xml:space="preserve"> за использование его личного имущества в интересах работодателя;</w:t>
      </w:r>
    </w:p>
    <w:p w:rsidR="00CB1E58" w:rsidRPr="00CB1E58" w:rsidRDefault="00CB1E58" w:rsidP="00CB1E58">
      <w:pPr>
        <w:ind w:firstLine="708"/>
        <w:jc w:val="both"/>
        <w:rPr>
          <w:sz w:val="28"/>
          <w:szCs w:val="28"/>
        </w:rPr>
      </w:pPr>
      <w:r w:rsidRPr="00CB1E58">
        <w:rPr>
          <w:sz w:val="28"/>
          <w:szCs w:val="28"/>
        </w:rPr>
        <w:t>- возмещения расходов, связанных со служебными поездками сотрудников, постоянная работа которых осуществляется в пути или имеет разъездной характер;</w:t>
      </w:r>
    </w:p>
    <w:p w:rsidR="00CB1E58" w:rsidRPr="00CB1E58" w:rsidRDefault="00CB1E58" w:rsidP="00CB1E58">
      <w:pPr>
        <w:ind w:firstLine="708"/>
        <w:jc w:val="both"/>
        <w:rPr>
          <w:sz w:val="28"/>
          <w:szCs w:val="28"/>
        </w:rPr>
      </w:pPr>
      <w:r w:rsidRPr="00CB1E58">
        <w:rPr>
          <w:sz w:val="28"/>
          <w:szCs w:val="28"/>
        </w:rPr>
        <w:t>- возмещения расходов при оплате госпошлин;</w:t>
      </w:r>
    </w:p>
    <w:p w:rsidR="00CB1E58" w:rsidRPr="00CB1E58" w:rsidRDefault="00CB1E58" w:rsidP="00CB1E58">
      <w:pPr>
        <w:ind w:firstLine="708"/>
        <w:jc w:val="both"/>
        <w:rPr>
          <w:sz w:val="28"/>
          <w:szCs w:val="28"/>
        </w:rPr>
      </w:pPr>
      <w:r w:rsidRPr="00CB1E58">
        <w:rPr>
          <w:sz w:val="28"/>
          <w:szCs w:val="28"/>
        </w:rPr>
        <w:t>- иные аналогичные случаи.</w:t>
      </w:r>
    </w:p>
    <w:p w:rsidR="00CB1E58" w:rsidRPr="0041205C" w:rsidRDefault="00CB1E58" w:rsidP="00CB1E58">
      <w:pPr>
        <w:ind w:firstLine="708"/>
        <w:jc w:val="both"/>
        <w:rPr>
          <w:sz w:val="28"/>
          <w:szCs w:val="28"/>
        </w:rPr>
      </w:pPr>
      <w:r w:rsidRPr="0041205C">
        <w:rPr>
          <w:sz w:val="28"/>
          <w:szCs w:val="28"/>
        </w:rPr>
        <w:t>Решение (</w:t>
      </w:r>
      <w:hyperlink r:id="rId48" w:anchor="/document/70951956/entry/2331" w:history="1">
        <w:r w:rsidRPr="0041205C">
          <w:rPr>
            <w:rStyle w:val="af"/>
            <w:color w:val="auto"/>
            <w:sz w:val="28"/>
            <w:szCs w:val="28"/>
            <w:u w:val="none"/>
          </w:rPr>
          <w:t>ф. 0504512</w:t>
        </w:r>
      </w:hyperlink>
      <w:r w:rsidRPr="0041205C">
        <w:rPr>
          <w:sz w:val="28"/>
          <w:szCs w:val="28"/>
        </w:rPr>
        <w:t>) является документом-основанием для принятия обязательств. В случае, если Решением (</w:t>
      </w:r>
      <w:hyperlink r:id="rId49" w:anchor="/document/70951956/entry/2331" w:history="1">
        <w:r w:rsidRPr="0041205C">
          <w:rPr>
            <w:rStyle w:val="af"/>
            <w:color w:val="auto"/>
            <w:sz w:val="28"/>
            <w:szCs w:val="28"/>
            <w:u w:val="none"/>
          </w:rPr>
          <w:t>ф. 0504512</w:t>
        </w:r>
      </w:hyperlink>
      <w:r w:rsidRPr="0041205C">
        <w:rPr>
          <w:sz w:val="28"/>
          <w:szCs w:val="28"/>
        </w:rPr>
        <w:t>) предусмотрена выдача аванса подотчетному лицу, такой документ признается основанием для принятия денежных обязательств. В свою очередь, если командировочные расходы возмещаются работнику по факту возвращения из командировки, денежное обязательство принимается по факту утверждения Отчета о расходах подотчетного лица (</w:t>
      </w:r>
      <w:hyperlink r:id="rId50" w:anchor="/document/70951956/entry/2337" w:history="1">
        <w:r w:rsidRPr="0041205C">
          <w:rPr>
            <w:rStyle w:val="af"/>
            <w:color w:val="auto"/>
            <w:sz w:val="28"/>
            <w:szCs w:val="28"/>
            <w:u w:val="none"/>
          </w:rPr>
          <w:t>ф. 0504520</w:t>
        </w:r>
      </w:hyperlink>
      <w:r w:rsidRPr="0041205C">
        <w:rPr>
          <w:sz w:val="28"/>
          <w:szCs w:val="28"/>
        </w:rPr>
        <w:t xml:space="preserve">), сформированного на основании Решения </w:t>
      </w:r>
      <w:r w:rsidR="0041205C">
        <w:rPr>
          <w:sz w:val="28"/>
          <w:szCs w:val="28"/>
        </w:rPr>
        <w:br/>
      </w:r>
      <w:r w:rsidRPr="0041205C">
        <w:rPr>
          <w:sz w:val="28"/>
          <w:szCs w:val="28"/>
        </w:rPr>
        <w:t>(</w:t>
      </w:r>
      <w:hyperlink r:id="rId51" w:anchor="/document/70951956/entry/2331" w:history="1">
        <w:r w:rsidRPr="0041205C">
          <w:rPr>
            <w:rStyle w:val="af"/>
            <w:color w:val="auto"/>
            <w:sz w:val="28"/>
            <w:szCs w:val="28"/>
            <w:u w:val="none"/>
          </w:rPr>
          <w:t>ф. 0504512</w:t>
        </w:r>
      </w:hyperlink>
      <w:r w:rsidRPr="0041205C">
        <w:rPr>
          <w:sz w:val="28"/>
          <w:szCs w:val="28"/>
        </w:rPr>
        <w:t>).</w:t>
      </w:r>
    </w:p>
    <w:p w:rsidR="00CB1E58" w:rsidRPr="00CB1E58" w:rsidRDefault="00CB1E58" w:rsidP="00CB1E58">
      <w:pPr>
        <w:ind w:firstLine="708"/>
        <w:jc w:val="both"/>
        <w:rPr>
          <w:sz w:val="28"/>
          <w:szCs w:val="28"/>
        </w:rPr>
      </w:pPr>
      <w:r w:rsidRPr="0041205C">
        <w:rPr>
          <w:sz w:val="28"/>
          <w:szCs w:val="28"/>
        </w:rPr>
        <w:t>Решение о компенсации (</w:t>
      </w:r>
      <w:hyperlink r:id="rId52" w:anchor="/document/70951956/entry/2335" w:history="1">
        <w:r w:rsidRPr="0041205C">
          <w:rPr>
            <w:rStyle w:val="af"/>
            <w:color w:val="auto"/>
            <w:sz w:val="28"/>
            <w:szCs w:val="28"/>
            <w:u w:val="none"/>
          </w:rPr>
          <w:t>ф. 0504517</w:t>
        </w:r>
      </w:hyperlink>
      <w:r w:rsidRPr="0041205C">
        <w:rPr>
          <w:sz w:val="28"/>
          <w:szCs w:val="28"/>
        </w:rPr>
        <w:t>) является документом-</w:t>
      </w:r>
      <w:r w:rsidRPr="00CB1E58">
        <w:rPr>
          <w:sz w:val="28"/>
          <w:szCs w:val="28"/>
        </w:rPr>
        <w:t>основанием для принятия обязательств / бюджетных обязательств. В случае, если Решением о компенсации (ф. 0504517) предусмотрена выдача аванса работнику (подотчетному лицу), такой документ признается основанием для принятия денежных обязательств.</w:t>
      </w:r>
    </w:p>
    <w:p w:rsidR="00CB1E58" w:rsidRPr="0041205C" w:rsidRDefault="00CB1E58" w:rsidP="00CB1E58">
      <w:pPr>
        <w:ind w:firstLine="708"/>
        <w:jc w:val="both"/>
        <w:rPr>
          <w:sz w:val="28"/>
          <w:szCs w:val="28"/>
        </w:rPr>
      </w:pPr>
      <w:r w:rsidRPr="0041205C">
        <w:rPr>
          <w:sz w:val="28"/>
          <w:szCs w:val="28"/>
        </w:rPr>
        <w:t>Отчет (ф. 0504520) формируется на основании документов, в соответствии с которыми принято решение о выдаче денежных средств подотчетному лицу (аванса) для соответствующих целей:</w:t>
      </w:r>
    </w:p>
    <w:p w:rsidR="00CB1E58" w:rsidRPr="0041205C" w:rsidRDefault="00CB1E58" w:rsidP="00CB1E58">
      <w:pPr>
        <w:ind w:firstLine="708"/>
        <w:jc w:val="both"/>
        <w:rPr>
          <w:sz w:val="28"/>
          <w:szCs w:val="28"/>
        </w:rPr>
      </w:pPr>
      <w:r w:rsidRPr="0041205C">
        <w:rPr>
          <w:sz w:val="28"/>
          <w:szCs w:val="28"/>
        </w:rPr>
        <w:t>- Решения о командировании (</w:t>
      </w:r>
      <w:hyperlink r:id="rId53" w:anchor="/document/70951956/entry/2331" w:history="1">
        <w:r w:rsidRPr="0041205C">
          <w:rPr>
            <w:rStyle w:val="af"/>
            <w:color w:val="auto"/>
            <w:sz w:val="28"/>
            <w:szCs w:val="28"/>
            <w:u w:val="none"/>
          </w:rPr>
          <w:t>ф. 0504512</w:t>
        </w:r>
      </w:hyperlink>
      <w:r w:rsidRPr="0041205C">
        <w:rPr>
          <w:sz w:val="28"/>
          <w:szCs w:val="28"/>
        </w:rPr>
        <w:t xml:space="preserve">, </w:t>
      </w:r>
      <w:hyperlink r:id="rId54" w:anchor="/document/70951956/entry/2333" w:history="1">
        <w:r w:rsidRPr="0041205C">
          <w:rPr>
            <w:rStyle w:val="af"/>
            <w:color w:val="auto"/>
            <w:sz w:val="28"/>
            <w:szCs w:val="28"/>
            <w:u w:val="none"/>
          </w:rPr>
          <w:t>0504515</w:t>
        </w:r>
      </w:hyperlink>
      <w:r w:rsidRPr="0041205C">
        <w:rPr>
          <w:sz w:val="28"/>
          <w:szCs w:val="28"/>
        </w:rPr>
        <w:t>);</w:t>
      </w:r>
    </w:p>
    <w:p w:rsidR="00CB1E58" w:rsidRPr="0041205C" w:rsidRDefault="00CB1E58" w:rsidP="00CB1E58">
      <w:pPr>
        <w:ind w:firstLine="708"/>
        <w:jc w:val="both"/>
        <w:rPr>
          <w:sz w:val="28"/>
          <w:szCs w:val="28"/>
        </w:rPr>
      </w:pPr>
      <w:r w:rsidRPr="0041205C">
        <w:rPr>
          <w:sz w:val="28"/>
          <w:szCs w:val="28"/>
        </w:rPr>
        <w:t>- Изменения Решения о командировании (</w:t>
      </w:r>
      <w:hyperlink r:id="rId55" w:anchor="/document/70951956/entry/2332" w:history="1">
        <w:r w:rsidRPr="0041205C">
          <w:rPr>
            <w:rStyle w:val="af"/>
            <w:color w:val="auto"/>
            <w:sz w:val="28"/>
            <w:szCs w:val="28"/>
            <w:u w:val="none"/>
          </w:rPr>
          <w:t>ф. 0504513</w:t>
        </w:r>
      </w:hyperlink>
      <w:r w:rsidRPr="0041205C">
        <w:rPr>
          <w:sz w:val="28"/>
          <w:szCs w:val="28"/>
        </w:rPr>
        <w:t xml:space="preserve">, </w:t>
      </w:r>
      <w:hyperlink r:id="rId56" w:anchor="/document/70951956/entry/2334" w:history="1">
        <w:r w:rsidRPr="0041205C">
          <w:rPr>
            <w:rStyle w:val="af"/>
            <w:color w:val="auto"/>
            <w:sz w:val="28"/>
            <w:szCs w:val="28"/>
            <w:u w:val="none"/>
          </w:rPr>
          <w:t>0504516</w:t>
        </w:r>
      </w:hyperlink>
      <w:r w:rsidRPr="0041205C">
        <w:rPr>
          <w:sz w:val="28"/>
          <w:szCs w:val="28"/>
        </w:rPr>
        <w:t>);</w:t>
      </w:r>
    </w:p>
    <w:p w:rsidR="00CB1E58" w:rsidRPr="0041205C" w:rsidRDefault="00CB1E58" w:rsidP="00CB1E58">
      <w:pPr>
        <w:ind w:firstLine="708"/>
        <w:jc w:val="both"/>
        <w:rPr>
          <w:sz w:val="28"/>
          <w:szCs w:val="28"/>
        </w:rPr>
      </w:pPr>
      <w:r w:rsidRPr="0041205C">
        <w:rPr>
          <w:sz w:val="28"/>
          <w:szCs w:val="28"/>
        </w:rPr>
        <w:t>- Решения о компенсации (</w:t>
      </w:r>
      <w:hyperlink r:id="rId57" w:anchor="/document/70951956/entry/2335" w:history="1">
        <w:r w:rsidRPr="0041205C">
          <w:rPr>
            <w:rStyle w:val="af"/>
            <w:color w:val="auto"/>
            <w:sz w:val="28"/>
            <w:szCs w:val="28"/>
            <w:u w:val="none"/>
          </w:rPr>
          <w:t>ф. 0504517</w:t>
        </w:r>
      </w:hyperlink>
      <w:r w:rsidRPr="0041205C">
        <w:rPr>
          <w:sz w:val="28"/>
          <w:szCs w:val="28"/>
        </w:rPr>
        <w:t>);</w:t>
      </w:r>
    </w:p>
    <w:p w:rsidR="00CB1E58" w:rsidRPr="0041205C" w:rsidRDefault="00CB1E58" w:rsidP="00CB1E58">
      <w:pPr>
        <w:ind w:firstLine="708"/>
        <w:jc w:val="both"/>
        <w:rPr>
          <w:sz w:val="28"/>
          <w:szCs w:val="28"/>
        </w:rPr>
      </w:pPr>
      <w:r w:rsidRPr="0041205C">
        <w:rPr>
          <w:sz w:val="28"/>
          <w:szCs w:val="28"/>
        </w:rPr>
        <w:t>- Заявки на закупку (</w:t>
      </w:r>
      <w:proofErr w:type="spellStart"/>
      <w:r w:rsidRPr="0041205C">
        <w:rPr>
          <w:sz w:val="28"/>
          <w:szCs w:val="28"/>
          <w:lang w:val="en-US"/>
        </w:rPr>
        <w:fldChar w:fldCharType="begin"/>
      </w:r>
      <w:r w:rsidRPr="0041205C">
        <w:rPr>
          <w:sz w:val="28"/>
          <w:szCs w:val="28"/>
        </w:rPr>
        <w:instrText xml:space="preserve"> </w:instrText>
      </w:r>
      <w:r w:rsidRPr="0041205C">
        <w:rPr>
          <w:sz w:val="28"/>
          <w:szCs w:val="28"/>
          <w:lang w:val="en-US"/>
        </w:rPr>
        <w:instrText>HYPERLINK</w:instrText>
      </w:r>
      <w:r w:rsidRPr="0041205C">
        <w:rPr>
          <w:sz w:val="28"/>
          <w:szCs w:val="28"/>
        </w:rPr>
        <w:instrText xml:space="preserve"> "</w:instrText>
      </w:r>
      <w:r w:rsidRPr="0041205C">
        <w:rPr>
          <w:sz w:val="28"/>
          <w:szCs w:val="28"/>
          <w:lang w:val="en-US"/>
        </w:rPr>
        <w:instrText>http</w:instrText>
      </w:r>
      <w:r w:rsidRPr="0041205C">
        <w:rPr>
          <w:sz w:val="28"/>
          <w:szCs w:val="28"/>
        </w:rPr>
        <w:instrText>://192.168.1.8:8082/" \</w:instrText>
      </w:r>
      <w:r w:rsidRPr="0041205C">
        <w:rPr>
          <w:sz w:val="28"/>
          <w:szCs w:val="28"/>
          <w:lang w:val="en-US"/>
        </w:rPr>
        <w:instrText>l</w:instrText>
      </w:r>
      <w:r w:rsidRPr="0041205C">
        <w:rPr>
          <w:sz w:val="28"/>
          <w:szCs w:val="28"/>
        </w:rPr>
        <w:instrText xml:space="preserve"> "/</w:instrText>
      </w:r>
      <w:r w:rsidRPr="0041205C">
        <w:rPr>
          <w:sz w:val="28"/>
          <w:szCs w:val="28"/>
          <w:lang w:val="en-US"/>
        </w:rPr>
        <w:instrText>document</w:instrText>
      </w:r>
      <w:r w:rsidRPr="0041205C">
        <w:rPr>
          <w:sz w:val="28"/>
          <w:szCs w:val="28"/>
        </w:rPr>
        <w:instrText>/70951956/</w:instrText>
      </w:r>
      <w:r w:rsidRPr="0041205C">
        <w:rPr>
          <w:sz w:val="28"/>
          <w:szCs w:val="28"/>
          <w:lang w:val="en-US"/>
        </w:rPr>
        <w:instrText>entry</w:instrText>
      </w:r>
      <w:r w:rsidRPr="0041205C">
        <w:rPr>
          <w:sz w:val="28"/>
          <w:szCs w:val="28"/>
        </w:rPr>
        <w:instrText xml:space="preserve">/2336" </w:instrText>
      </w:r>
      <w:r w:rsidRPr="0041205C">
        <w:rPr>
          <w:sz w:val="28"/>
          <w:szCs w:val="28"/>
          <w:lang w:val="en-US"/>
        </w:rPr>
        <w:fldChar w:fldCharType="separate"/>
      </w:r>
      <w:r w:rsidRPr="0041205C">
        <w:rPr>
          <w:rStyle w:val="af"/>
          <w:color w:val="auto"/>
          <w:sz w:val="28"/>
          <w:szCs w:val="28"/>
          <w:u w:val="none"/>
        </w:rPr>
        <w:t>фф</w:t>
      </w:r>
      <w:proofErr w:type="spellEnd"/>
      <w:r w:rsidRPr="0041205C">
        <w:rPr>
          <w:rStyle w:val="af"/>
          <w:color w:val="auto"/>
          <w:sz w:val="28"/>
          <w:szCs w:val="28"/>
          <w:u w:val="none"/>
        </w:rPr>
        <w:t>. 0504518</w:t>
      </w:r>
      <w:r w:rsidRPr="0041205C">
        <w:rPr>
          <w:sz w:val="28"/>
          <w:szCs w:val="28"/>
        </w:rPr>
        <w:fldChar w:fldCharType="end"/>
      </w:r>
      <w:r w:rsidRPr="0041205C">
        <w:rPr>
          <w:sz w:val="28"/>
          <w:szCs w:val="28"/>
        </w:rPr>
        <w:t xml:space="preserve">, </w:t>
      </w:r>
      <w:hyperlink r:id="rId58" w:anchor="/document/400766923/entry/20600" w:history="1">
        <w:r w:rsidRPr="0041205C">
          <w:rPr>
            <w:rStyle w:val="af"/>
            <w:color w:val="auto"/>
            <w:sz w:val="28"/>
            <w:szCs w:val="28"/>
            <w:u w:val="none"/>
          </w:rPr>
          <w:t>0510521</w:t>
        </w:r>
      </w:hyperlink>
      <w:r w:rsidRPr="0041205C">
        <w:rPr>
          <w:sz w:val="28"/>
          <w:szCs w:val="28"/>
        </w:rPr>
        <w:t>).</w:t>
      </w:r>
    </w:p>
    <w:p w:rsidR="00CB1E58" w:rsidRPr="0041205C" w:rsidRDefault="00CB1E58" w:rsidP="00CB1E58">
      <w:pPr>
        <w:ind w:firstLine="708"/>
        <w:jc w:val="both"/>
        <w:rPr>
          <w:sz w:val="28"/>
          <w:szCs w:val="28"/>
        </w:rPr>
      </w:pPr>
      <w:r w:rsidRPr="00CB1E58">
        <w:rPr>
          <w:sz w:val="28"/>
          <w:szCs w:val="28"/>
        </w:rPr>
        <w:lastRenderedPageBreak/>
        <w:t xml:space="preserve">Отклонения расходов, фактически произведенных подотчетным лицом при проезде в отпуск и обратно, провозе багажа, от расходов, предусмотренных в Решении о </w:t>
      </w:r>
      <w:r w:rsidRPr="0041205C">
        <w:rPr>
          <w:sz w:val="28"/>
          <w:szCs w:val="28"/>
        </w:rPr>
        <w:t>компенсации (</w:t>
      </w:r>
      <w:hyperlink r:id="rId59" w:anchor="/document/70951956/entry/2335" w:history="1">
        <w:r w:rsidRPr="0041205C">
          <w:rPr>
            <w:rStyle w:val="af"/>
            <w:color w:val="auto"/>
            <w:sz w:val="28"/>
            <w:szCs w:val="28"/>
            <w:u w:val="none"/>
          </w:rPr>
          <w:t>ф. 0504517</w:t>
        </w:r>
      </w:hyperlink>
      <w:r w:rsidRPr="0041205C">
        <w:rPr>
          <w:sz w:val="28"/>
          <w:szCs w:val="28"/>
        </w:rPr>
        <w:t>), допускаются только в пределах норматива, установленного в соответствии с законодательством РФ на указанные расходы.</w:t>
      </w:r>
    </w:p>
    <w:p w:rsidR="00CB1E58" w:rsidRPr="0041205C" w:rsidRDefault="00CB1E58" w:rsidP="00CB1E58">
      <w:pPr>
        <w:ind w:firstLine="708"/>
        <w:jc w:val="both"/>
        <w:rPr>
          <w:sz w:val="28"/>
          <w:szCs w:val="28"/>
        </w:rPr>
      </w:pPr>
      <w:r w:rsidRPr="0041205C">
        <w:rPr>
          <w:sz w:val="28"/>
          <w:szCs w:val="28"/>
        </w:rPr>
        <w:t xml:space="preserve">В качестве документов-оснований могут выступать скан-копии подтверждающих документов при условии удостоверения соответствия скан-копии подлиннику документа квалифицированной </w:t>
      </w:r>
      <w:hyperlink r:id="rId60" w:anchor="/document/12184522/entry/21" w:history="1">
        <w:r w:rsidRPr="0041205C">
          <w:rPr>
            <w:rStyle w:val="af"/>
            <w:color w:val="auto"/>
            <w:sz w:val="28"/>
            <w:szCs w:val="28"/>
            <w:u w:val="none"/>
          </w:rPr>
          <w:t>ЭП</w:t>
        </w:r>
      </w:hyperlink>
      <w:r w:rsidRPr="0041205C">
        <w:rPr>
          <w:sz w:val="28"/>
          <w:szCs w:val="28"/>
        </w:rPr>
        <w:t xml:space="preserve"> лица, ответственного за оформление указанным документом факта хозяйственной жизни и (или) лица, ответственного за формирование и (или) передачу такой скан-копии.</w:t>
      </w:r>
    </w:p>
    <w:p w:rsidR="00CB1E58" w:rsidRPr="0041205C" w:rsidRDefault="00CB1E58" w:rsidP="00CB1E58">
      <w:pPr>
        <w:ind w:firstLine="708"/>
        <w:jc w:val="both"/>
        <w:rPr>
          <w:sz w:val="28"/>
          <w:szCs w:val="28"/>
        </w:rPr>
      </w:pPr>
      <w:r w:rsidRPr="0041205C">
        <w:rPr>
          <w:sz w:val="28"/>
          <w:szCs w:val="28"/>
        </w:rPr>
        <w:t>Основание: (</w:t>
      </w:r>
      <w:hyperlink r:id="rId61" w:anchor="/document/71586636/entry/1032" w:history="1">
        <w:r w:rsidRPr="0041205C">
          <w:rPr>
            <w:rStyle w:val="af"/>
            <w:color w:val="auto"/>
            <w:sz w:val="28"/>
            <w:szCs w:val="28"/>
            <w:u w:val="none"/>
          </w:rPr>
          <w:t>п. 32</w:t>
        </w:r>
      </w:hyperlink>
      <w:r w:rsidRPr="0041205C">
        <w:rPr>
          <w:sz w:val="28"/>
          <w:szCs w:val="28"/>
        </w:rPr>
        <w:t xml:space="preserve"> Стандарта «Концептуальные основы»).</w:t>
      </w:r>
    </w:p>
    <w:p w:rsidR="00CB1E58" w:rsidRPr="00CB1E58" w:rsidRDefault="00CB1E58" w:rsidP="00CB1E58">
      <w:pPr>
        <w:ind w:firstLine="708"/>
        <w:jc w:val="both"/>
        <w:rPr>
          <w:sz w:val="28"/>
          <w:szCs w:val="28"/>
        </w:rPr>
      </w:pPr>
      <w:r w:rsidRPr="0041205C">
        <w:rPr>
          <w:sz w:val="28"/>
          <w:szCs w:val="28"/>
        </w:rPr>
        <w:t xml:space="preserve">9.5. Все первичные документы, подтверждающие </w:t>
      </w:r>
      <w:r w:rsidRPr="00CB1E58">
        <w:rPr>
          <w:sz w:val="28"/>
          <w:szCs w:val="28"/>
        </w:rPr>
        <w:t>расходы подотчетного лица должны быть оформлены на русском языке. Документы, оформленные на другом языке должны иметь построчный перевод, заверенный печатью организации, выдающей первичный документ либо печатью организации-переводчика, либо перевод может быть осуществлен сотрудником Департамента.</w:t>
      </w:r>
    </w:p>
    <w:p w:rsidR="00CB1E58" w:rsidRPr="00CB1E58" w:rsidRDefault="00CB1E58" w:rsidP="00CB1E58">
      <w:pPr>
        <w:ind w:firstLine="708"/>
        <w:jc w:val="both"/>
        <w:rPr>
          <w:sz w:val="28"/>
          <w:szCs w:val="28"/>
        </w:rPr>
      </w:pPr>
      <w:r w:rsidRPr="00CB1E58">
        <w:rPr>
          <w:sz w:val="28"/>
          <w:szCs w:val="28"/>
        </w:rPr>
        <w:t>9.6. Возмещение расходов, связанных со служебными командировками осуществляется в соответствии с Приказом Департамента.</w:t>
      </w:r>
    </w:p>
    <w:p w:rsidR="00CB1E58" w:rsidRPr="00CB1E58" w:rsidRDefault="00CB1E58" w:rsidP="00CB1E58">
      <w:pPr>
        <w:ind w:firstLine="708"/>
        <w:jc w:val="both"/>
        <w:rPr>
          <w:sz w:val="28"/>
          <w:szCs w:val="28"/>
        </w:rPr>
      </w:pPr>
      <w:r w:rsidRPr="00CB1E58">
        <w:rPr>
          <w:sz w:val="28"/>
          <w:szCs w:val="28"/>
        </w:rPr>
        <w:t>9.7. Функции по документальному оформлению решений о командировании и изменений решения о командировании, координации работ по подготовке сотрудников Департамента в командировки возлагаются на руководителей структурных подразделений, в которых работают командируемые сотрудники.</w:t>
      </w:r>
    </w:p>
    <w:p w:rsidR="00CB1E58" w:rsidRPr="00CB1E58" w:rsidRDefault="00CB1E58" w:rsidP="00CB1E58">
      <w:pPr>
        <w:ind w:firstLine="708"/>
        <w:jc w:val="both"/>
        <w:rPr>
          <w:sz w:val="28"/>
          <w:szCs w:val="28"/>
        </w:rPr>
      </w:pPr>
      <w:r w:rsidRPr="00CB1E58">
        <w:rPr>
          <w:sz w:val="28"/>
          <w:szCs w:val="28"/>
        </w:rPr>
        <w:t>Руководитель структурного подразделения знакомит командируемого сотрудника со служебным заданием.</w:t>
      </w:r>
    </w:p>
    <w:p w:rsidR="00CB1E58" w:rsidRPr="00CB1E58" w:rsidRDefault="00CB1E58" w:rsidP="00CB1E58">
      <w:pPr>
        <w:ind w:firstLine="708"/>
        <w:jc w:val="both"/>
        <w:rPr>
          <w:sz w:val="28"/>
          <w:szCs w:val="28"/>
        </w:rPr>
      </w:pPr>
      <w:r w:rsidRPr="00CB1E58">
        <w:rPr>
          <w:sz w:val="28"/>
          <w:szCs w:val="28"/>
        </w:rPr>
        <w:t>9.8. Не позднее чем за три рабочих дня до начала командировки копия приказа о командировке и утвержденное руководителем Решение о командировании направляются в Управление для обеспечения командированного сотрудника денежными средствами на командировочные расходы.</w:t>
      </w:r>
    </w:p>
    <w:p w:rsidR="00CB1E58" w:rsidRPr="00CB1E58" w:rsidRDefault="00CB1E58" w:rsidP="00CB1E58">
      <w:pPr>
        <w:ind w:firstLine="708"/>
        <w:jc w:val="both"/>
        <w:rPr>
          <w:sz w:val="28"/>
          <w:szCs w:val="28"/>
        </w:rPr>
      </w:pPr>
      <w:r w:rsidRPr="00CB1E58">
        <w:rPr>
          <w:sz w:val="28"/>
          <w:szCs w:val="28"/>
        </w:rPr>
        <w:lastRenderedPageBreak/>
        <w:t>Выдача командируемым сотрудникам денежных средств на командировочные расходы осуществляется на основании Решения о командировании и приказа о направлении сотрудника в командировку.</w:t>
      </w:r>
    </w:p>
    <w:p w:rsidR="00CB1E58" w:rsidRPr="00CB1E58" w:rsidRDefault="00CB1E58" w:rsidP="00CB1E58">
      <w:pPr>
        <w:ind w:firstLine="708"/>
        <w:jc w:val="both"/>
        <w:rPr>
          <w:sz w:val="28"/>
          <w:szCs w:val="28"/>
        </w:rPr>
      </w:pPr>
      <w:r w:rsidRPr="00CB1E58">
        <w:rPr>
          <w:sz w:val="28"/>
          <w:szCs w:val="28"/>
        </w:rPr>
        <w:t>9.9. Если сотрудник получил аванс на командировочные расходы, но не выехал в командировку, он обязан в течение трех рабочих дней со дня принятия решения об отмене поездки возвратить полученные им денежные средства.</w:t>
      </w:r>
    </w:p>
    <w:p w:rsidR="00CB1E58" w:rsidRPr="00CB1E58" w:rsidRDefault="00CB1E58" w:rsidP="00CB1E58">
      <w:pPr>
        <w:ind w:firstLine="708"/>
        <w:jc w:val="both"/>
        <w:rPr>
          <w:sz w:val="28"/>
          <w:szCs w:val="28"/>
        </w:rPr>
      </w:pPr>
      <w:r w:rsidRPr="00CB1E58">
        <w:rPr>
          <w:sz w:val="28"/>
          <w:szCs w:val="28"/>
        </w:rPr>
        <w:t>9.10. Остаток неиспользованного аванса вносится подотчетным лицом на счет Департамента на следующий рабочий день после окончания срока, на который он выдан или в день выхода на работу после командировки (или в день отмены командировки), отпуска или болезни, если срок, на который выдан аванс, истек в этот период либо подает Заявление на удержание суммы неиспользованного аванса из ближайшей выплаты заработной платы.</w:t>
      </w:r>
    </w:p>
    <w:p w:rsidR="00CB1E58" w:rsidRPr="00CB1E58" w:rsidRDefault="00CB1E58" w:rsidP="00CB1E58">
      <w:pPr>
        <w:ind w:firstLine="708"/>
        <w:jc w:val="both"/>
        <w:rPr>
          <w:sz w:val="28"/>
          <w:szCs w:val="28"/>
        </w:rPr>
      </w:pPr>
      <w:r w:rsidRPr="00CB1E58">
        <w:rPr>
          <w:sz w:val="28"/>
          <w:szCs w:val="28"/>
        </w:rPr>
        <w:t>Если в результате окончательного расчета за сотрудником числится задолженность по ранее выданному авансу, и сотрудник отказывается вернуть задолженность, то сумма задолженности удерживается из заработной платы (денежного содержания, иных выплат) сотрудника в соответствии с Приказом Департамента об удержании денежных средств, который издается не позднее одного месяца со дня окончания срока, установленного для возвращения аванса. Удержание производится в размере не более 20% при каждой выплате.</w:t>
      </w:r>
    </w:p>
    <w:p w:rsidR="00CB1E58" w:rsidRPr="00CB1E58" w:rsidRDefault="00CB1E58" w:rsidP="00CB1E58">
      <w:pPr>
        <w:ind w:firstLine="708"/>
        <w:jc w:val="both"/>
        <w:rPr>
          <w:sz w:val="28"/>
          <w:szCs w:val="28"/>
        </w:rPr>
      </w:pPr>
      <w:r w:rsidRPr="00CB1E58">
        <w:rPr>
          <w:sz w:val="28"/>
          <w:szCs w:val="28"/>
        </w:rPr>
        <w:t xml:space="preserve">9.11. 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 в соответствии с Приказом Департамента об удержании денежных средств. </w:t>
      </w:r>
    </w:p>
    <w:p w:rsidR="00CB1E58" w:rsidRPr="00CB1E58" w:rsidRDefault="00CB1E58" w:rsidP="00CB1E58">
      <w:pPr>
        <w:ind w:firstLine="708"/>
        <w:jc w:val="both"/>
        <w:rPr>
          <w:sz w:val="28"/>
          <w:szCs w:val="28"/>
        </w:rPr>
      </w:pPr>
      <w:r w:rsidRPr="00CB1E58">
        <w:rPr>
          <w:sz w:val="28"/>
          <w:szCs w:val="28"/>
        </w:rPr>
        <w:t>9.12. Предельные сроки отчета по выданным доверенностям на получение материальных ценностей устанавливаются следующие:</w:t>
      </w:r>
    </w:p>
    <w:p w:rsidR="00CB1E58" w:rsidRPr="00CB1E58" w:rsidRDefault="00CB1E58" w:rsidP="00CB1E58">
      <w:pPr>
        <w:ind w:firstLine="708"/>
        <w:jc w:val="both"/>
        <w:rPr>
          <w:sz w:val="28"/>
          <w:szCs w:val="28"/>
        </w:rPr>
      </w:pPr>
      <w:r w:rsidRPr="00CB1E58">
        <w:rPr>
          <w:sz w:val="28"/>
          <w:szCs w:val="28"/>
        </w:rPr>
        <w:t>- в течение 10 календарных дней с момента получения;</w:t>
      </w:r>
    </w:p>
    <w:p w:rsidR="00CB1E58" w:rsidRPr="00CB1E58" w:rsidRDefault="00CB1E58" w:rsidP="00CB1E58">
      <w:pPr>
        <w:ind w:firstLine="708"/>
        <w:jc w:val="both"/>
        <w:rPr>
          <w:sz w:val="28"/>
          <w:szCs w:val="28"/>
        </w:rPr>
      </w:pPr>
      <w:r w:rsidRPr="00CB1E58">
        <w:rPr>
          <w:sz w:val="28"/>
          <w:szCs w:val="28"/>
        </w:rPr>
        <w:t>- в течение трех рабочих дней с момента получения материальных ценностей.</w:t>
      </w:r>
    </w:p>
    <w:p w:rsidR="00CB1E58" w:rsidRPr="00CB1E58" w:rsidRDefault="00CB1E58" w:rsidP="00CB1E58">
      <w:pPr>
        <w:ind w:firstLine="708"/>
        <w:jc w:val="both"/>
        <w:rPr>
          <w:sz w:val="28"/>
          <w:szCs w:val="28"/>
        </w:rPr>
      </w:pPr>
      <w:r w:rsidRPr="00CB1E58">
        <w:rPr>
          <w:sz w:val="28"/>
          <w:szCs w:val="28"/>
        </w:rPr>
        <w:t>Доверенности выдаются</w:t>
      </w:r>
      <w:r w:rsidRPr="00CB1E58">
        <w:rPr>
          <w:sz w:val="28"/>
          <w:szCs w:val="28"/>
          <w:lang w:val="en-US"/>
        </w:rPr>
        <w:t> </w:t>
      </w:r>
      <w:r w:rsidRPr="00CB1E58">
        <w:rPr>
          <w:sz w:val="28"/>
          <w:szCs w:val="28"/>
        </w:rPr>
        <w:t>штатным сотрудникам, с которыми заключен договор о полной материальной ответственности.</w:t>
      </w:r>
      <w:r w:rsidRPr="00CB1E58">
        <w:rPr>
          <w:sz w:val="28"/>
          <w:szCs w:val="28"/>
          <w:lang w:val="en-US"/>
        </w:rPr>
        <w:t> </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sz w:val="28"/>
          <w:szCs w:val="28"/>
        </w:rPr>
      </w:pPr>
      <w:r w:rsidRPr="00CB1E58">
        <w:rPr>
          <w:b/>
          <w:bCs/>
          <w:sz w:val="28"/>
          <w:szCs w:val="28"/>
        </w:rPr>
        <w:t>10. Расчеты с</w:t>
      </w:r>
      <w:r w:rsidRPr="00CB1E58">
        <w:rPr>
          <w:b/>
          <w:bCs/>
          <w:sz w:val="28"/>
          <w:szCs w:val="28"/>
          <w:lang w:val="en-US"/>
        </w:rPr>
        <w:t> </w:t>
      </w:r>
      <w:r w:rsidRPr="00CB1E58">
        <w:rPr>
          <w:b/>
          <w:bCs/>
          <w:sz w:val="28"/>
          <w:szCs w:val="28"/>
        </w:rPr>
        <w:t>дебиторами</w:t>
      </w:r>
    </w:p>
    <w:p w:rsidR="0041205C" w:rsidRDefault="0041205C"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10.1. Департамент администрирует поступления в бюджет на счете КБК 1.210.02.000 по правилам, установленным главным администратором доходов бюджета.</w:t>
      </w:r>
    </w:p>
    <w:p w:rsidR="00CB1E58" w:rsidRPr="00CB1E58" w:rsidRDefault="00CB1E58" w:rsidP="00CB1E58">
      <w:pPr>
        <w:ind w:firstLine="708"/>
        <w:jc w:val="both"/>
        <w:rPr>
          <w:sz w:val="28"/>
          <w:szCs w:val="28"/>
        </w:rPr>
      </w:pPr>
      <w:r w:rsidRPr="00CB1E58">
        <w:rPr>
          <w:sz w:val="28"/>
          <w:szCs w:val="28"/>
        </w:rPr>
        <w:t>10.2. Излишне полученные от плательщиков средства возвращаются на основании заявления плательщика и акта сверки с плательщиком.</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sz w:val="28"/>
          <w:szCs w:val="28"/>
        </w:rPr>
      </w:pPr>
      <w:r w:rsidRPr="00CB1E58">
        <w:rPr>
          <w:b/>
          <w:bCs/>
          <w:sz w:val="28"/>
          <w:szCs w:val="28"/>
        </w:rPr>
        <w:t>11. Расчеты по обязательствам</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11.1. Аналитический учет расчетов по пособиям и иным социальным выплатам ведется в разрезе физических лиц – получателей социальных выплат, при условии назначения выплаты физическому лицу приказом Департамента.</w:t>
      </w:r>
    </w:p>
    <w:p w:rsidR="00CB1E58" w:rsidRPr="00CB1E58" w:rsidRDefault="00CB1E58" w:rsidP="00CB1E58">
      <w:pPr>
        <w:ind w:firstLine="708"/>
        <w:jc w:val="both"/>
        <w:rPr>
          <w:sz w:val="28"/>
          <w:szCs w:val="28"/>
        </w:rPr>
      </w:pPr>
      <w:r w:rsidRPr="00CB1E58">
        <w:rPr>
          <w:sz w:val="28"/>
          <w:szCs w:val="28"/>
        </w:rPr>
        <w:t>11.2.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CB1E58" w:rsidRPr="00CB1E58" w:rsidRDefault="00CB1E58" w:rsidP="00CB1E58">
      <w:pPr>
        <w:ind w:firstLine="708"/>
        <w:jc w:val="both"/>
        <w:rPr>
          <w:sz w:val="28"/>
          <w:szCs w:val="28"/>
        </w:rPr>
      </w:pPr>
      <w:r w:rsidRPr="00CB1E58">
        <w:rPr>
          <w:sz w:val="28"/>
          <w:szCs w:val="28"/>
        </w:rPr>
        <w:t>11.3. Аналитический учет расчетов по пособиям и иным социальным выплатам ведется в разрезе категории получателей социальных выплат, при условии назначения размера пособия в программном продукте «Адресная социальная помощь».</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b/>
          <w:bCs/>
          <w:sz w:val="28"/>
          <w:szCs w:val="28"/>
        </w:rPr>
      </w:pPr>
      <w:r w:rsidRPr="00CB1E58">
        <w:rPr>
          <w:b/>
          <w:bCs/>
          <w:sz w:val="28"/>
          <w:szCs w:val="28"/>
        </w:rPr>
        <w:t>12. Расчеты по оплате труда гражданских служащих и работников, замещающих должности, не являющиеся должностями государственной гражданской службы</w:t>
      </w:r>
    </w:p>
    <w:p w:rsidR="008D2169" w:rsidRDefault="008D2169" w:rsidP="008D2169">
      <w:pPr>
        <w:ind w:firstLine="708"/>
        <w:jc w:val="both"/>
        <w:rPr>
          <w:sz w:val="28"/>
          <w:szCs w:val="28"/>
        </w:rPr>
      </w:pPr>
    </w:p>
    <w:p w:rsidR="00CB1E58" w:rsidRPr="00CB1E58" w:rsidRDefault="008D2169" w:rsidP="008D2169">
      <w:pPr>
        <w:ind w:firstLine="708"/>
        <w:jc w:val="both"/>
        <w:rPr>
          <w:sz w:val="28"/>
          <w:szCs w:val="28"/>
        </w:rPr>
      </w:pPr>
      <w:r>
        <w:rPr>
          <w:sz w:val="28"/>
          <w:szCs w:val="28"/>
        </w:rPr>
        <w:t xml:space="preserve">12.1. </w:t>
      </w:r>
      <w:r w:rsidR="00CB1E58" w:rsidRPr="00CB1E58">
        <w:rPr>
          <w:sz w:val="28"/>
          <w:szCs w:val="28"/>
        </w:rPr>
        <w:t xml:space="preserve">Порядок и условия оплаты труда государственных гражданских служащих Департамента установлены нормативно правовыми документами Чукотского автономного округа и Положениями, утвержденными Приказами Департамента о порядке и условиях выплат государственным гражданским служащим и работникам замещающих </w:t>
      </w:r>
      <w:r w:rsidR="00CB1E58" w:rsidRPr="00CB1E58">
        <w:rPr>
          <w:sz w:val="28"/>
          <w:szCs w:val="28"/>
        </w:rPr>
        <w:lastRenderedPageBreak/>
        <w:t>должности, не являющиеся должностями государственной гражданской службы Департамента.</w:t>
      </w:r>
    </w:p>
    <w:p w:rsidR="00CB1E58" w:rsidRPr="00CB1E58" w:rsidRDefault="00CB1E58" w:rsidP="00CB1E58">
      <w:pPr>
        <w:ind w:firstLine="708"/>
        <w:jc w:val="both"/>
        <w:rPr>
          <w:sz w:val="28"/>
          <w:szCs w:val="28"/>
        </w:rPr>
      </w:pPr>
      <w:r w:rsidRPr="00CB1E58">
        <w:rPr>
          <w:sz w:val="28"/>
          <w:szCs w:val="28"/>
        </w:rPr>
        <w:t>12.2. Для расчета денежного содержания гражданскому служащему и оплаты труда работнику учет рабочего времени определяется в рабочих днях по календарю пятидневной служебной недели.</w:t>
      </w:r>
    </w:p>
    <w:p w:rsidR="00CB1E58" w:rsidRPr="00CB1E58" w:rsidRDefault="00CB1E58" w:rsidP="00CB1E58">
      <w:pPr>
        <w:ind w:firstLine="708"/>
        <w:jc w:val="both"/>
        <w:rPr>
          <w:sz w:val="28"/>
          <w:szCs w:val="28"/>
        </w:rPr>
      </w:pPr>
      <w:r w:rsidRPr="00CB1E58">
        <w:rPr>
          <w:sz w:val="28"/>
          <w:szCs w:val="28"/>
        </w:rPr>
        <w:t>Если гражданскому служащему или работнику установлен неполный служебный рабочий день расчет денежного содержания (оплаты труда) производиться пропорционально отработанному работником времени (часов).</w:t>
      </w:r>
    </w:p>
    <w:p w:rsidR="00CB1E58" w:rsidRPr="00CB1E58" w:rsidRDefault="00CB1E58" w:rsidP="00CB1E58">
      <w:pPr>
        <w:ind w:firstLine="708"/>
        <w:jc w:val="both"/>
        <w:rPr>
          <w:sz w:val="28"/>
          <w:szCs w:val="28"/>
        </w:rPr>
      </w:pPr>
      <w:r w:rsidRPr="00CB1E58">
        <w:rPr>
          <w:sz w:val="28"/>
          <w:szCs w:val="28"/>
        </w:rPr>
        <w:t>12.3. Размер денежного содержания гражданскому служащему и оплаты труда работнику, отработавшему неполный рабочий месяц, определяется пропорционально количеству фактически отработанных рабочих дней (часах, в случае если гражданскому служащему или работнику установлен неполный служебный рабочий день) в этом месяце.</w:t>
      </w:r>
    </w:p>
    <w:p w:rsidR="00CB1E58" w:rsidRPr="00CB1E58" w:rsidRDefault="00CB1E58" w:rsidP="00CB1E58">
      <w:pPr>
        <w:ind w:firstLine="708"/>
        <w:jc w:val="both"/>
        <w:rPr>
          <w:sz w:val="28"/>
          <w:szCs w:val="28"/>
        </w:rPr>
      </w:pPr>
      <w:r w:rsidRPr="00CB1E58">
        <w:rPr>
          <w:sz w:val="28"/>
          <w:szCs w:val="28"/>
        </w:rPr>
        <w:t>12.4. Денежное содержание гражданским служащим и оплата труда работникам выплачивается два раза в месяц в следующие периоды:</w:t>
      </w:r>
    </w:p>
    <w:p w:rsidR="00CB1E58" w:rsidRPr="00CB1E58" w:rsidRDefault="00CB1E58" w:rsidP="00CB1E58">
      <w:pPr>
        <w:ind w:firstLine="708"/>
        <w:jc w:val="both"/>
        <w:rPr>
          <w:sz w:val="28"/>
          <w:szCs w:val="28"/>
        </w:rPr>
      </w:pPr>
      <w:r w:rsidRPr="00CB1E58">
        <w:rPr>
          <w:sz w:val="28"/>
          <w:szCs w:val="28"/>
        </w:rPr>
        <w:t>за первую половину месяца – 22 числа текущего месяца, исходя из фактически отработанного времени за первую половину месяца, равным пятнадцати календарным дням;</w:t>
      </w:r>
    </w:p>
    <w:p w:rsidR="00CB1E58" w:rsidRPr="00CB1E58" w:rsidRDefault="00CB1E58" w:rsidP="00CB1E58">
      <w:pPr>
        <w:ind w:firstLine="708"/>
        <w:jc w:val="both"/>
        <w:rPr>
          <w:sz w:val="28"/>
          <w:szCs w:val="28"/>
        </w:rPr>
      </w:pPr>
      <w:r w:rsidRPr="00CB1E58">
        <w:rPr>
          <w:sz w:val="28"/>
          <w:szCs w:val="28"/>
        </w:rPr>
        <w:t>за вторую половину месяца – 7 числа месяца, следующего за расчетным месяцем, исходя из фактически отработанного времени за вычетом ранее выплаченных сумм за первую половину месяца.</w:t>
      </w:r>
    </w:p>
    <w:p w:rsidR="00CB1E58" w:rsidRPr="00CB1E58" w:rsidRDefault="00CB1E58" w:rsidP="00CB1E58">
      <w:pPr>
        <w:ind w:firstLine="708"/>
        <w:jc w:val="both"/>
        <w:rPr>
          <w:sz w:val="28"/>
          <w:szCs w:val="28"/>
        </w:rPr>
      </w:pPr>
      <w:r w:rsidRPr="00CB1E58">
        <w:rPr>
          <w:sz w:val="28"/>
          <w:szCs w:val="28"/>
        </w:rPr>
        <w:t>При совпадении дня выплаты с выходным или нерабочим праздничным днем выдача заработной платы производится накануне этого дня.</w:t>
      </w:r>
    </w:p>
    <w:p w:rsidR="00CB1E58" w:rsidRPr="00CB1E58" w:rsidRDefault="00CB1E58" w:rsidP="00CB1E58">
      <w:pPr>
        <w:ind w:firstLine="708"/>
        <w:jc w:val="both"/>
        <w:rPr>
          <w:sz w:val="28"/>
          <w:szCs w:val="28"/>
        </w:rPr>
      </w:pPr>
      <w:r w:rsidRPr="008D2169">
        <w:rPr>
          <w:sz w:val="28"/>
          <w:szCs w:val="28"/>
        </w:rPr>
        <w:t>Выплата заработной платы за вторую половину декабря текущего финансового года осуществляется досрочно в соответствии с </w:t>
      </w:r>
      <w:hyperlink r:id="rId62" w:anchor="/document/12161144/entry/1000" w:history="1">
        <w:r w:rsidRPr="008D2169">
          <w:rPr>
            <w:rStyle w:val="af"/>
            <w:color w:val="auto"/>
            <w:sz w:val="28"/>
            <w:szCs w:val="28"/>
            <w:u w:val="none"/>
          </w:rPr>
          <w:t>Порядком</w:t>
        </w:r>
      </w:hyperlink>
      <w:r w:rsidRPr="008D2169">
        <w:rPr>
          <w:sz w:val="28"/>
          <w:szCs w:val="28"/>
        </w:rPr>
        <w:t> завершения операций по исполнению окружного бюджета в текущем финансовом году</w:t>
      </w:r>
      <w:r w:rsidRPr="00CB1E58">
        <w:rPr>
          <w:sz w:val="28"/>
          <w:szCs w:val="28"/>
        </w:rPr>
        <w:t>.</w:t>
      </w:r>
    </w:p>
    <w:p w:rsidR="00CB1E58" w:rsidRPr="00CB1E58" w:rsidRDefault="00CB1E58" w:rsidP="00CB1E58">
      <w:pPr>
        <w:ind w:firstLine="708"/>
        <w:jc w:val="both"/>
        <w:rPr>
          <w:sz w:val="28"/>
          <w:szCs w:val="28"/>
        </w:rPr>
      </w:pPr>
      <w:r w:rsidRPr="00CB1E58">
        <w:rPr>
          <w:sz w:val="28"/>
          <w:szCs w:val="28"/>
        </w:rPr>
        <w:t>12.5. Табели учета рабочего времени заполняют и подписывают ответственные лица подразделений Департамента.</w:t>
      </w:r>
    </w:p>
    <w:p w:rsidR="00CB1E58" w:rsidRPr="00CB1E58" w:rsidRDefault="00CB1E58" w:rsidP="00CB1E58">
      <w:pPr>
        <w:ind w:firstLine="708"/>
        <w:jc w:val="both"/>
        <w:rPr>
          <w:sz w:val="28"/>
          <w:szCs w:val="28"/>
        </w:rPr>
      </w:pPr>
      <w:r w:rsidRPr="00CB1E58">
        <w:rPr>
          <w:sz w:val="28"/>
          <w:szCs w:val="28"/>
        </w:rPr>
        <w:lastRenderedPageBreak/>
        <w:t xml:space="preserve">Табели учета рабочего времени представляются ответственными сотрудниками не позднее 15 и 25 числа каждого месяца в Финансово-экономическое управление. </w:t>
      </w:r>
    </w:p>
    <w:p w:rsidR="00CB1E58" w:rsidRPr="00CB1E58" w:rsidRDefault="00CB1E58" w:rsidP="00CB1E58">
      <w:pPr>
        <w:ind w:firstLine="708"/>
        <w:jc w:val="both"/>
        <w:rPr>
          <w:sz w:val="28"/>
          <w:szCs w:val="28"/>
        </w:rPr>
      </w:pPr>
      <w:r w:rsidRPr="00CB1E58">
        <w:rPr>
          <w:sz w:val="28"/>
          <w:szCs w:val="28"/>
        </w:rPr>
        <w:t>Ответственность за правильность учета рабочего времени и начисления заработной платы несут руководители структурных подразделений.</w:t>
      </w:r>
    </w:p>
    <w:p w:rsidR="00CB1E58" w:rsidRPr="00CB1E58" w:rsidRDefault="00CB1E58" w:rsidP="00CB1E58">
      <w:pPr>
        <w:ind w:firstLine="708"/>
        <w:jc w:val="both"/>
        <w:rPr>
          <w:sz w:val="28"/>
          <w:szCs w:val="28"/>
        </w:rPr>
      </w:pPr>
      <w:r w:rsidRPr="00CB1E58">
        <w:rPr>
          <w:sz w:val="28"/>
          <w:szCs w:val="28"/>
        </w:rPr>
        <w:t>Табель учета использования рабочего времени в отношении сотрудников ОСПН на районном уровне расположенных за пределами г. Анадырь, разрешается осуществлять посредством скан-копий, с последующей досылкой оригиналов на бумажном носителе и подписываются собственноручной подписью ответственных лиц.</w:t>
      </w:r>
    </w:p>
    <w:p w:rsidR="00CB1E58" w:rsidRPr="008D2169" w:rsidRDefault="00CB1E58" w:rsidP="00CB1E58">
      <w:pPr>
        <w:ind w:firstLine="708"/>
        <w:jc w:val="both"/>
        <w:rPr>
          <w:sz w:val="28"/>
          <w:szCs w:val="28"/>
        </w:rPr>
      </w:pPr>
      <w:r w:rsidRPr="00CB1E58">
        <w:rPr>
          <w:sz w:val="28"/>
          <w:szCs w:val="28"/>
        </w:rPr>
        <w:t xml:space="preserve">12.6. Для отражения начислений по заработной плате работников, пособий, иных выплат, осуществляемых на основе договоров (контрактов) с физическими лицами, а также удержаний из сумм начислений (налогов, страховых взносов, удержаний по исполнительным листам и иных удержаний) </w:t>
      </w:r>
      <w:r w:rsidRPr="008D2169">
        <w:rPr>
          <w:sz w:val="28"/>
          <w:szCs w:val="28"/>
        </w:rPr>
        <w:t>применяется Расчетная ведомость (</w:t>
      </w:r>
      <w:hyperlink r:id="rId63" w:anchor="/document/70951956/entry/2180" w:history="1">
        <w:r w:rsidRPr="008D2169">
          <w:rPr>
            <w:rStyle w:val="af"/>
            <w:color w:val="auto"/>
            <w:sz w:val="28"/>
            <w:szCs w:val="28"/>
            <w:u w:val="none"/>
          </w:rPr>
          <w:t>ф. 0504402</w:t>
        </w:r>
      </w:hyperlink>
      <w:r w:rsidRPr="008D2169">
        <w:rPr>
          <w:sz w:val="28"/>
          <w:szCs w:val="28"/>
        </w:rPr>
        <w:t>).</w:t>
      </w:r>
    </w:p>
    <w:p w:rsidR="00CB1E58" w:rsidRPr="008D2169" w:rsidRDefault="00CB1E58" w:rsidP="00CB1E58">
      <w:pPr>
        <w:ind w:firstLine="708"/>
        <w:jc w:val="both"/>
        <w:rPr>
          <w:sz w:val="28"/>
          <w:szCs w:val="28"/>
        </w:rPr>
      </w:pPr>
      <w:r w:rsidRPr="008D2169">
        <w:rPr>
          <w:sz w:val="28"/>
          <w:szCs w:val="28"/>
        </w:rPr>
        <w:t>Ведомость (</w:t>
      </w:r>
      <w:hyperlink r:id="rId64" w:anchor="/document/70951956/entry/2180" w:history="1">
        <w:r w:rsidRPr="008D2169">
          <w:rPr>
            <w:rStyle w:val="af"/>
            <w:color w:val="auto"/>
            <w:sz w:val="28"/>
            <w:szCs w:val="28"/>
            <w:u w:val="none"/>
          </w:rPr>
          <w:t>ф. 0504402</w:t>
        </w:r>
      </w:hyperlink>
      <w:r w:rsidRPr="008D2169">
        <w:rPr>
          <w:sz w:val="28"/>
          <w:szCs w:val="28"/>
        </w:rPr>
        <w:t>) применяется для отражения операций по счетам:</w:t>
      </w:r>
    </w:p>
    <w:p w:rsidR="00CB1E58" w:rsidRPr="008D2169" w:rsidRDefault="00CB1E58" w:rsidP="00CB1E58">
      <w:pPr>
        <w:ind w:firstLine="708"/>
        <w:jc w:val="both"/>
        <w:rPr>
          <w:sz w:val="28"/>
          <w:szCs w:val="28"/>
        </w:rPr>
      </w:pPr>
      <w:r w:rsidRPr="008D2169">
        <w:rPr>
          <w:sz w:val="28"/>
          <w:szCs w:val="28"/>
        </w:rPr>
        <w:t>- </w:t>
      </w:r>
      <w:hyperlink r:id="rId65" w:anchor="/document/12180849/entry/30200" w:history="1">
        <w:r w:rsidRPr="008D2169">
          <w:rPr>
            <w:rStyle w:val="af"/>
            <w:color w:val="auto"/>
            <w:sz w:val="28"/>
            <w:szCs w:val="28"/>
            <w:u w:val="none"/>
          </w:rPr>
          <w:t>0 302 00 000</w:t>
        </w:r>
      </w:hyperlink>
      <w:r w:rsidRPr="008D2169">
        <w:rPr>
          <w:sz w:val="28"/>
          <w:szCs w:val="28"/>
        </w:rPr>
        <w:t xml:space="preserve"> «Расчеты по принятым обязательствам»;</w:t>
      </w:r>
    </w:p>
    <w:p w:rsidR="00CB1E58" w:rsidRPr="008D2169" w:rsidRDefault="00CB1E58" w:rsidP="00CB1E58">
      <w:pPr>
        <w:ind w:firstLine="708"/>
        <w:jc w:val="both"/>
        <w:rPr>
          <w:sz w:val="28"/>
          <w:szCs w:val="28"/>
        </w:rPr>
      </w:pPr>
      <w:r w:rsidRPr="008D2169">
        <w:rPr>
          <w:sz w:val="28"/>
          <w:szCs w:val="28"/>
        </w:rPr>
        <w:t>- </w:t>
      </w:r>
      <w:hyperlink r:id="rId66" w:anchor="/document/12180849/entry/303001" w:history="1">
        <w:r w:rsidRPr="008D2169">
          <w:rPr>
            <w:rStyle w:val="af"/>
            <w:color w:val="auto"/>
            <w:sz w:val="28"/>
            <w:szCs w:val="28"/>
            <w:u w:val="none"/>
          </w:rPr>
          <w:t>0 303 01 000</w:t>
        </w:r>
      </w:hyperlink>
      <w:r w:rsidRPr="008D2169">
        <w:rPr>
          <w:sz w:val="28"/>
          <w:szCs w:val="28"/>
        </w:rPr>
        <w:t xml:space="preserve"> «Расчеты по налогу на доходы физических лиц»;</w:t>
      </w:r>
    </w:p>
    <w:p w:rsidR="00CB1E58" w:rsidRPr="008D2169" w:rsidRDefault="00CB1E58" w:rsidP="00CB1E58">
      <w:pPr>
        <w:ind w:firstLine="708"/>
        <w:jc w:val="both"/>
        <w:rPr>
          <w:sz w:val="28"/>
          <w:szCs w:val="28"/>
        </w:rPr>
      </w:pPr>
      <w:r w:rsidRPr="008D2169">
        <w:rPr>
          <w:sz w:val="28"/>
          <w:szCs w:val="28"/>
        </w:rPr>
        <w:t>- </w:t>
      </w:r>
      <w:hyperlink r:id="rId67" w:anchor="/document/12180849/entry/303009" w:history="1">
        <w:r w:rsidRPr="008D2169">
          <w:rPr>
            <w:rStyle w:val="af"/>
            <w:color w:val="auto"/>
            <w:sz w:val="28"/>
            <w:szCs w:val="28"/>
            <w:u w:val="none"/>
          </w:rPr>
          <w:t>0 303 09 000</w:t>
        </w:r>
      </w:hyperlink>
      <w:r w:rsidRPr="008D2169">
        <w:rPr>
          <w:sz w:val="28"/>
          <w:szCs w:val="28"/>
        </w:rPr>
        <w:t xml:space="preserve"> «Расчеты по дополнительным страховым взносам на пенсионное страхование»;</w:t>
      </w:r>
    </w:p>
    <w:p w:rsidR="00CB1E58" w:rsidRPr="008D2169" w:rsidRDefault="00CB1E58" w:rsidP="00CB1E58">
      <w:pPr>
        <w:ind w:firstLine="708"/>
        <w:jc w:val="both"/>
        <w:rPr>
          <w:sz w:val="28"/>
          <w:szCs w:val="28"/>
        </w:rPr>
      </w:pPr>
      <w:r w:rsidRPr="008D2169">
        <w:rPr>
          <w:sz w:val="28"/>
          <w:szCs w:val="28"/>
        </w:rPr>
        <w:t>- </w:t>
      </w:r>
      <w:hyperlink r:id="rId68" w:anchor="/document/12180849/entry/30402" w:history="1">
        <w:r w:rsidRPr="008D2169">
          <w:rPr>
            <w:rStyle w:val="af"/>
            <w:color w:val="auto"/>
            <w:sz w:val="28"/>
            <w:szCs w:val="28"/>
            <w:u w:val="none"/>
          </w:rPr>
          <w:t>0 304 02 000</w:t>
        </w:r>
      </w:hyperlink>
      <w:r w:rsidRPr="008D2169">
        <w:rPr>
          <w:sz w:val="28"/>
          <w:szCs w:val="28"/>
        </w:rPr>
        <w:t xml:space="preserve"> «Расчеты с депонентами»;</w:t>
      </w:r>
    </w:p>
    <w:p w:rsidR="00CB1E58" w:rsidRPr="008D2169" w:rsidRDefault="00CB1E58" w:rsidP="00CB1E58">
      <w:pPr>
        <w:ind w:firstLine="708"/>
        <w:jc w:val="both"/>
        <w:rPr>
          <w:sz w:val="28"/>
          <w:szCs w:val="28"/>
        </w:rPr>
      </w:pPr>
      <w:r w:rsidRPr="008D2169">
        <w:rPr>
          <w:sz w:val="28"/>
          <w:szCs w:val="28"/>
        </w:rPr>
        <w:t>- </w:t>
      </w:r>
      <w:hyperlink r:id="rId69" w:anchor="/document/12180849/entry/30403" w:history="1">
        <w:r w:rsidRPr="008D2169">
          <w:rPr>
            <w:rStyle w:val="af"/>
            <w:color w:val="auto"/>
            <w:sz w:val="28"/>
            <w:szCs w:val="28"/>
            <w:u w:val="none"/>
          </w:rPr>
          <w:t>0 304 03 000</w:t>
        </w:r>
      </w:hyperlink>
      <w:r w:rsidRPr="008D2169">
        <w:rPr>
          <w:sz w:val="28"/>
          <w:szCs w:val="28"/>
        </w:rPr>
        <w:t xml:space="preserve"> «Расчеты по удержаниям из выплат по оплате труда».</w:t>
      </w:r>
    </w:p>
    <w:p w:rsidR="00CB1E58" w:rsidRPr="008D2169" w:rsidRDefault="00CB1E58" w:rsidP="00CB1E58">
      <w:pPr>
        <w:ind w:firstLine="708"/>
        <w:jc w:val="both"/>
        <w:rPr>
          <w:sz w:val="28"/>
          <w:szCs w:val="28"/>
        </w:rPr>
      </w:pPr>
      <w:r w:rsidRPr="008D2169">
        <w:rPr>
          <w:sz w:val="28"/>
          <w:szCs w:val="28"/>
        </w:rPr>
        <w:t>12.7. Дата Ведомости (</w:t>
      </w:r>
      <w:hyperlink r:id="rId70" w:anchor="/document/70951956/entry/2180" w:history="1">
        <w:r w:rsidRPr="008D2169">
          <w:rPr>
            <w:rStyle w:val="af"/>
            <w:color w:val="auto"/>
            <w:sz w:val="28"/>
            <w:szCs w:val="28"/>
            <w:u w:val="none"/>
          </w:rPr>
          <w:t>ф. 0504402</w:t>
        </w:r>
      </w:hyperlink>
      <w:r w:rsidRPr="008D2169">
        <w:rPr>
          <w:sz w:val="28"/>
          <w:szCs w:val="28"/>
        </w:rPr>
        <w:t xml:space="preserve">) является датой фактического составления ведомости (начисления заработной платы). Дата Ведомости </w:t>
      </w:r>
      <w:r w:rsidR="00BF3EAE" w:rsidRPr="008D2169">
        <w:rPr>
          <w:sz w:val="28"/>
          <w:szCs w:val="28"/>
        </w:rPr>
        <w:br/>
      </w:r>
      <w:r w:rsidRPr="008D2169">
        <w:rPr>
          <w:sz w:val="28"/>
          <w:szCs w:val="28"/>
        </w:rPr>
        <w:t>(</w:t>
      </w:r>
      <w:hyperlink r:id="rId71" w:anchor="/document/70951956/entry/2180" w:history="1">
        <w:r w:rsidRPr="008D2169">
          <w:rPr>
            <w:rStyle w:val="af"/>
            <w:color w:val="auto"/>
            <w:sz w:val="28"/>
            <w:szCs w:val="28"/>
            <w:u w:val="none"/>
          </w:rPr>
          <w:t>ф. 0504402</w:t>
        </w:r>
      </w:hyperlink>
      <w:r w:rsidRPr="008D2169">
        <w:rPr>
          <w:sz w:val="28"/>
          <w:szCs w:val="28"/>
        </w:rPr>
        <w:t>) не может быть раньше даты документа, являющегося основанием для начисления соответствующей выплаты.</w:t>
      </w:r>
    </w:p>
    <w:p w:rsidR="00CB1E58" w:rsidRPr="00CB1E58" w:rsidRDefault="00CB1E58" w:rsidP="00CB1E58">
      <w:pPr>
        <w:ind w:firstLine="708"/>
        <w:jc w:val="both"/>
        <w:rPr>
          <w:sz w:val="28"/>
          <w:szCs w:val="28"/>
        </w:rPr>
      </w:pPr>
      <w:r w:rsidRPr="00CB1E58">
        <w:rPr>
          <w:sz w:val="28"/>
          <w:szCs w:val="28"/>
        </w:rPr>
        <w:lastRenderedPageBreak/>
        <w:t>12.8. Регистрация исполнительных листов, предусматривающих удержания из заработной платы работников Департамента, производится по мере их поступления в Журнале учета исполнительных листов (приложение 2 к настоящей учетной политики).</w:t>
      </w:r>
    </w:p>
    <w:p w:rsidR="00CB1E58" w:rsidRPr="00CB1E58" w:rsidRDefault="00CB1E58" w:rsidP="00CB1E58">
      <w:pPr>
        <w:ind w:firstLine="708"/>
        <w:jc w:val="both"/>
        <w:rPr>
          <w:sz w:val="28"/>
          <w:szCs w:val="28"/>
        </w:rPr>
      </w:pPr>
      <w:r w:rsidRPr="00CB1E58">
        <w:rPr>
          <w:sz w:val="28"/>
          <w:szCs w:val="28"/>
        </w:rPr>
        <w:t>12.9. Сотрудник, ответственный за оформление расчетных листков, не позднее дня выплаты заработной платы за вторую половину месяца работникам Департамента выдаются Расчетные листки с информацией о составных частях заработной платы, причитающейся им за месяц, размерах и основаниях произведенных удержаний, а также об общей денежной сумме, подлежащей выплате, путем рассылки через сервис «1С: Кабинет сотрудника».</w:t>
      </w:r>
    </w:p>
    <w:p w:rsidR="00CB1E58" w:rsidRPr="00CB1E58" w:rsidRDefault="00CB1E58" w:rsidP="00CB1E58">
      <w:pPr>
        <w:ind w:firstLine="708"/>
        <w:jc w:val="both"/>
        <w:rPr>
          <w:sz w:val="28"/>
          <w:szCs w:val="28"/>
        </w:rPr>
      </w:pPr>
      <w:r w:rsidRPr="00CB1E58">
        <w:rPr>
          <w:sz w:val="28"/>
          <w:szCs w:val="28"/>
        </w:rPr>
        <w:t>В случае невозможности рассылки через сервис «1С: Кабинет сотрудника» Расчетного листка в электронном виде (технического сбоя) Расчетные листки выдаются на бумажном носителе.</w:t>
      </w:r>
    </w:p>
    <w:p w:rsidR="00CB1E58" w:rsidRPr="00CB1E58" w:rsidRDefault="00CB1E58" w:rsidP="00CB1E58">
      <w:pPr>
        <w:ind w:firstLine="708"/>
        <w:jc w:val="both"/>
        <w:rPr>
          <w:sz w:val="28"/>
          <w:szCs w:val="28"/>
        </w:rPr>
      </w:pPr>
      <w:r w:rsidRPr="00CB1E58">
        <w:rPr>
          <w:sz w:val="28"/>
          <w:szCs w:val="28"/>
        </w:rPr>
        <w:t>12.10. Форма Расчетного листа приведена в приложении 2 к настоящей учетной политике.</w:t>
      </w:r>
    </w:p>
    <w:p w:rsidR="00CB1E58" w:rsidRPr="00CB1E58" w:rsidRDefault="00CB1E58" w:rsidP="00CB1E58">
      <w:pPr>
        <w:ind w:firstLine="708"/>
        <w:jc w:val="both"/>
        <w:rPr>
          <w:sz w:val="28"/>
          <w:szCs w:val="28"/>
        </w:rPr>
      </w:pPr>
      <w:r w:rsidRPr="00CB1E58">
        <w:rPr>
          <w:sz w:val="28"/>
          <w:szCs w:val="28"/>
        </w:rPr>
        <w:t>В расчетный листок включаются только выплаты, по которым у работника имеются начисления за истекший месяц.</w:t>
      </w:r>
    </w:p>
    <w:p w:rsidR="00CB1E58" w:rsidRPr="00CB1E58" w:rsidRDefault="00CB1E58" w:rsidP="00CB1E58">
      <w:pPr>
        <w:ind w:firstLine="708"/>
        <w:jc w:val="both"/>
        <w:rPr>
          <w:sz w:val="28"/>
          <w:szCs w:val="28"/>
        </w:rPr>
      </w:pPr>
      <w:r w:rsidRPr="00CB1E58">
        <w:rPr>
          <w:sz w:val="28"/>
          <w:szCs w:val="28"/>
        </w:rPr>
        <w:t>12.11. Выдача расчетных листков оформляются «Ведомостью выдачи расчетных листков» на бумажном носителе с применением технических средств (далее – технические средства).</w:t>
      </w:r>
    </w:p>
    <w:p w:rsidR="00CB1E58" w:rsidRPr="00CB1E58" w:rsidRDefault="00CB1E58" w:rsidP="00CB1E58">
      <w:pPr>
        <w:ind w:firstLine="708"/>
        <w:jc w:val="both"/>
        <w:rPr>
          <w:sz w:val="28"/>
          <w:szCs w:val="28"/>
        </w:rPr>
      </w:pPr>
      <w:r w:rsidRPr="00CB1E58">
        <w:rPr>
          <w:sz w:val="28"/>
          <w:szCs w:val="28"/>
        </w:rPr>
        <w:t xml:space="preserve">«Ведомости выдачи расчетных листков» оформляются в разрезе структурных отделов и управлений Департамента на каждый месяц. </w:t>
      </w:r>
    </w:p>
    <w:p w:rsidR="00CB1E58" w:rsidRPr="00CB1E58" w:rsidRDefault="00CB1E58" w:rsidP="00CB1E58">
      <w:pPr>
        <w:ind w:firstLine="708"/>
        <w:jc w:val="both"/>
        <w:rPr>
          <w:sz w:val="28"/>
          <w:szCs w:val="28"/>
        </w:rPr>
      </w:pPr>
      <w:r w:rsidRPr="00CB1E58">
        <w:rPr>
          <w:sz w:val="28"/>
          <w:szCs w:val="28"/>
        </w:rPr>
        <w:t>Нумерация листов «Ведомости выдачи расчетных листков» осуществляется в хронологической последовательности с начала календарного года.</w:t>
      </w:r>
    </w:p>
    <w:p w:rsidR="00CB1E58" w:rsidRPr="00CB1E58" w:rsidRDefault="00CB1E58" w:rsidP="00CB1E58">
      <w:pPr>
        <w:ind w:firstLine="708"/>
        <w:jc w:val="both"/>
        <w:rPr>
          <w:sz w:val="28"/>
          <w:szCs w:val="28"/>
        </w:rPr>
      </w:pPr>
      <w:r w:rsidRPr="00CB1E58">
        <w:rPr>
          <w:sz w:val="28"/>
          <w:szCs w:val="28"/>
        </w:rPr>
        <w:t>Распечатанные на бумажном носителе листы «Ведомости выдачи расчетных листков» подбираются в хронологической последовательности, брошюруются по мере необходимости, но не реже одного раза в календарный год.</w:t>
      </w:r>
    </w:p>
    <w:p w:rsidR="00CB1E58" w:rsidRPr="00CB1E58" w:rsidRDefault="00CB1E58" w:rsidP="00CB1E58">
      <w:pPr>
        <w:ind w:firstLine="708"/>
        <w:jc w:val="both"/>
        <w:rPr>
          <w:sz w:val="28"/>
          <w:szCs w:val="28"/>
        </w:rPr>
      </w:pPr>
      <w:r w:rsidRPr="00CB1E58">
        <w:rPr>
          <w:sz w:val="28"/>
          <w:szCs w:val="28"/>
        </w:rPr>
        <w:t>Форма «Ведомости выдачи расчетных листков» установлена приложением 2 к настоящей учетной политики.</w:t>
      </w:r>
    </w:p>
    <w:p w:rsidR="00CB1E58" w:rsidRPr="00CB1E58" w:rsidRDefault="00CB1E58" w:rsidP="00CB1E58">
      <w:pPr>
        <w:ind w:firstLine="708"/>
        <w:jc w:val="both"/>
        <w:rPr>
          <w:sz w:val="28"/>
          <w:szCs w:val="28"/>
        </w:rPr>
      </w:pPr>
      <w:r w:rsidRPr="00CB1E58">
        <w:rPr>
          <w:sz w:val="28"/>
          <w:szCs w:val="28"/>
        </w:rPr>
        <w:lastRenderedPageBreak/>
        <w:t>12.12. Обязательства по начислению отпускных в текущем отчетном периоде, если работник фактически не отработал период, за который начислены отпускные, отражаются по кредиту счета 0 302 00 000 «Расчеты по принятым обязательствам» в корреспонденции с соответствующими аналитическими счетами счета 0 401 50 000 «Расходы будущих периодов».</w:t>
      </w:r>
    </w:p>
    <w:p w:rsidR="00CB1E58" w:rsidRPr="00CB1E58" w:rsidRDefault="00CB1E58" w:rsidP="00CB1E58">
      <w:pPr>
        <w:ind w:firstLine="708"/>
        <w:jc w:val="both"/>
        <w:rPr>
          <w:sz w:val="28"/>
          <w:szCs w:val="28"/>
        </w:rPr>
      </w:pPr>
      <w:r w:rsidRPr="00CB1E58">
        <w:rPr>
          <w:sz w:val="28"/>
          <w:szCs w:val="28"/>
        </w:rPr>
        <w:t xml:space="preserve">12.13. Расходы на оплату четырех дополнительных выходных дней одному из родителей (опекуну, попечителю) для ухода за детьми-инвалидами отражаются по виду расхода 129 «Взносы по обязательному социальному страхованию на выплаты по оплате труда работников и иные выплаты работникам учреждений», увязанному в целях ведения бюджетного учета с подстатьей 266 «Социальные пособия и компенсации персоналу в денежной форме» КОСГУ. </w:t>
      </w:r>
    </w:p>
    <w:p w:rsidR="00CB1E58" w:rsidRPr="00CB1E58" w:rsidRDefault="00CB1E58" w:rsidP="00CB1E58">
      <w:pPr>
        <w:ind w:firstLine="708"/>
        <w:jc w:val="both"/>
        <w:rPr>
          <w:sz w:val="28"/>
          <w:szCs w:val="28"/>
        </w:rPr>
      </w:pPr>
      <w:r w:rsidRPr="00CB1E58">
        <w:rPr>
          <w:sz w:val="28"/>
          <w:szCs w:val="28"/>
        </w:rPr>
        <w:t xml:space="preserve">12.14. Операции по начислению и выплате четырех дополнительных выходных дней одному из родителей (опекуну, попечителю) для ухода за детьми-инвалидами отражаются следующими бухгалтерскими записями: </w:t>
      </w:r>
    </w:p>
    <w:p w:rsidR="00CB1E58" w:rsidRPr="00CB1E58" w:rsidRDefault="00CB1E58" w:rsidP="00CB1E58">
      <w:pPr>
        <w:ind w:firstLine="708"/>
        <w:jc w:val="both"/>
        <w:rPr>
          <w:sz w:val="28"/>
          <w:szCs w:val="28"/>
        </w:rPr>
      </w:pPr>
    </w:p>
    <w:tbl>
      <w:tblPr>
        <w:tblW w:w="9639" w:type="dxa"/>
        <w:tblInd w:w="-5" w:type="dxa"/>
        <w:tblCellMar>
          <w:top w:w="160" w:type="dxa"/>
          <w:left w:w="62" w:type="dxa"/>
        </w:tblCellMar>
        <w:tblLook w:val="04A0" w:firstRow="1" w:lastRow="0" w:firstColumn="1" w:lastColumn="0" w:noHBand="0" w:noVBand="1"/>
      </w:tblPr>
      <w:tblGrid>
        <w:gridCol w:w="1018"/>
        <w:gridCol w:w="4148"/>
        <w:gridCol w:w="2185"/>
        <w:gridCol w:w="2288"/>
      </w:tblGrid>
      <w:tr w:rsidR="00CB1E58" w:rsidRPr="00CB1E58" w:rsidTr="00A86DDA">
        <w:trPr>
          <w:trHeight w:val="286"/>
          <w:tblHeader/>
        </w:trPr>
        <w:tc>
          <w:tcPr>
            <w:tcW w:w="101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firstLine="708"/>
              <w:jc w:val="both"/>
              <w:rPr>
                <w:sz w:val="28"/>
                <w:szCs w:val="28"/>
                <w:lang w:val="en-US"/>
              </w:rPr>
            </w:pPr>
            <w:r w:rsidRPr="00CB1E58">
              <w:rPr>
                <w:sz w:val="28"/>
                <w:szCs w:val="28"/>
              </w:rPr>
              <w:t xml:space="preserve"> </w:t>
            </w:r>
            <w:r w:rsidRPr="00CB1E58">
              <w:rPr>
                <w:sz w:val="28"/>
                <w:szCs w:val="28"/>
                <w:lang w:val="en-US"/>
              </w:rPr>
              <w:t>№</w:t>
            </w:r>
          </w:p>
        </w:tc>
        <w:tc>
          <w:tcPr>
            <w:tcW w:w="414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firstLine="708"/>
              <w:jc w:val="both"/>
              <w:rPr>
                <w:sz w:val="28"/>
                <w:szCs w:val="28"/>
                <w:lang w:val="en-US"/>
              </w:rPr>
            </w:pPr>
            <w:proofErr w:type="spellStart"/>
            <w:r w:rsidRPr="00CB1E58">
              <w:rPr>
                <w:sz w:val="28"/>
                <w:szCs w:val="28"/>
                <w:lang w:val="en-US"/>
              </w:rPr>
              <w:t>Содержание</w:t>
            </w:r>
            <w:proofErr w:type="spellEnd"/>
            <w:r w:rsidRPr="00CB1E58">
              <w:rPr>
                <w:sz w:val="28"/>
                <w:szCs w:val="28"/>
                <w:lang w:val="en-US"/>
              </w:rPr>
              <w:t xml:space="preserve"> </w:t>
            </w:r>
            <w:proofErr w:type="spellStart"/>
            <w:r w:rsidRPr="00CB1E58">
              <w:rPr>
                <w:sz w:val="28"/>
                <w:szCs w:val="28"/>
                <w:lang w:val="en-US"/>
              </w:rPr>
              <w:t>операций</w:t>
            </w:r>
            <w:proofErr w:type="spellEnd"/>
            <w:r w:rsidRPr="00CB1E58">
              <w:rPr>
                <w:sz w:val="28"/>
                <w:szCs w:val="28"/>
                <w:lang w:val="en-US"/>
              </w:rPr>
              <w:t xml:space="preserve"> </w:t>
            </w:r>
          </w:p>
        </w:tc>
        <w:tc>
          <w:tcPr>
            <w:tcW w:w="2185"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firstLine="708"/>
              <w:jc w:val="both"/>
              <w:rPr>
                <w:sz w:val="28"/>
                <w:szCs w:val="28"/>
                <w:lang w:val="en-US"/>
              </w:rPr>
            </w:pPr>
            <w:proofErr w:type="spellStart"/>
            <w:r w:rsidRPr="00CB1E58">
              <w:rPr>
                <w:sz w:val="28"/>
                <w:szCs w:val="28"/>
                <w:lang w:val="en-US"/>
              </w:rPr>
              <w:t>Дебет</w:t>
            </w:r>
            <w:proofErr w:type="spellEnd"/>
            <w:r w:rsidRPr="00CB1E58">
              <w:rPr>
                <w:sz w:val="28"/>
                <w:szCs w:val="28"/>
                <w:lang w:val="en-US"/>
              </w:rPr>
              <w:t xml:space="preserve"> </w:t>
            </w:r>
          </w:p>
        </w:tc>
        <w:tc>
          <w:tcPr>
            <w:tcW w:w="228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firstLine="708"/>
              <w:jc w:val="both"/>
              <w:rPr>
                <w:sz w:val="28"/>
                <w:szCs w:val="28"/>
                <w:lang w:val="en-US"/>
              </w:rPr>
            </w:pPr>
            <w:proofErr w:type="spellStart"/>
            <w:r w:rsidRPr="00CB1E58">
              <w:rPr>
                <w:sz w:val="28"/>
                <w:szCs w:val="28"/>
                <w:lang w:val="en-US"/>
              </w:rPr>
              <w:t>Кредит</w:t>
            </w:r>
            <w:proofErr w:type="spellEnd"/>
            <w:r w:rsidRPr="00CB1E58">
              <w:rPr>
                <w:sz w:val="28"/>
                <w:szCs w:val="28"/>
                <w:lang w:val="en-US"/>
              </w:rPr>
              <w:t xml:space="preserve"> </w:t>
            </w:r>
          </w:p>
        </w:tc>
      </w:tr>
      <w:tr w:rsidR="00CB1E58" w:rsidRPr="00CB1E58" w:rsidTr="00A86DDA">
        <w:trPr>
          <w:trHeight w:val="1042"/>
        </w:trPr>
        <w:tc>
          <w:tcPr>
            <w:tcW w:w="1018"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ind w:firstLine="708"/>
              <w:jc w:val="both"/>
              <w:rPr>
                <w:sz w:val="28"/>
                <w:szCs w:val="28"/>
                <w:lang w:val="en-US"/>
              </w:rPr>
            </w:pPr>
            <w:r w:rsidRPr="00CB1E58">
              <w:rPr>
                <w:sz w:val="28"/>
                <w:szCs w:val="28"/>
                <w:lang w:val="en-US"/>
              </w:rPr>
              <w:t xml:space="preserve">1 </w:t>
            </w:r>
          </w:p>
        </w:tc>
        <w:tc>
          <w:tcPr>
            <w:tcW w:w="414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right="174" w:firstLine="21"/>
              <w:jc w:val="both"/>
              <w:rPr>
                <w:sz w:val="28"/>
                <w:szCs w:val="28"/>
              </w:rPr>
            </w:pPr>
            <w:r w:rsidRPr="00CB1E58">
              <w:rPr>
                <w:sz w:val="28"/>
                <w:szCs w:val="28"/>
              </w:rPr>
              <w:t xml:space="preserve">Начислены выплаты дополнительных выходных дней для ухода за детьми-инвалидами </w:t>
            </w:r>
          </w:p>
        </w:tc>
        <w:tc>
          <w:tcPr>
            <w:tcW w:w="2185"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ind w:firstLine="47"/>
              <w:jc w:val="both"/>
              <w:rPr>
                <w:sz w:val="28"/>
                <w:szCs w:val="28"/>
                <w:lang w:val="en-US"/>
              </w:rPr>
            </w:pPr>
            <w:r w:rsidRPr="00CB1E58">
              <w:rPr>
                <w:sz w:val="28"/>
                <w:szCs w:val="28"/>
                <w:lang w:val="en-US"/>
              </w:rPr>
              <w:t xml:space="preserve">КРБ </w:t>
            </w:r>
            <w:hyperlink r:id="rId72">
              <w:r w:rsidRPr="00CB1E58">
                <w:rPr>
                  <w:rStyle w:val="af"/>
                  <w:color w:val="auto"/>
                  <w:sz w:val="28"/>
                  <w:szCs w:val="28"/>
                  <w:u w:val="none"/>
                  <w:lang w:val="en-US"/>
                </w:rPr>
                <w:t>1 303 05</w:t>
              </w:r>
            </w:hyperlink>
            <w:hyperlink r:id="rId73">
              <w:r w:rsidRPr="00CB1E58">
                <w:rPr>
                  <w:rStyle w:val="af"/>
                  <w:color w:val="auto"/>
                  <w:sz w:val="28"/>
                  <w:szCs w:val="28"/>
                  <w:u w:val="none"/>
                  <w:lang w:val="en-US"/>
                </w:rPr>
                <w:t xml:space="preserve"> </w:t>
              </w:r>
            </w:hyperlink>
            <w:hyperlink r:id="rId74">
              <w:r w:rsidRPr="00CB1E58">
                <w:rPr>
                  <w:rStyle w:val="af"/>
                  <w:color w:val="auto"/>
                  <w:sz w:val="28"/>
                  <w:szCs w:val="28"/>
                  <w:u w:val="none"/>
                  <w:lang w:val="en-US"/>
                </w:rPr>
                <w:t>831</w:t>
              </w:r>
            </w:hyperlink>
            <w:hyperlink r:id="rId75">
              <w:r w:rsidRPr="00CB1E58">
                <w:rPr>
                  <w:rStyle w:val="af"/>
                  <w:color w:val="auto"/>
                  <w:sz w:val="28"/>
                  <w:szCs w:val="28"/>
                  <w:u w:val="none"/>
                  <w:lang w:val="en-US"/>
                </w:rPr>
                <w:t xml:space="preserve"> </w:t>
              </w:r>
            </w:hyperlink>
          </w:p>
        </w:tc>
        <w:tc>
          <w:tcPr>
            <w:tcW w:w="2288"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jc w:val="both"/>
              <w:rPr>
                <w:sz w:val="28"/>
                <w:szCs w:val="28"/>
                <w:lang w:val="en-US"/>
              </w:rPr>
            </w:pPr>
            <w:r w:rsidRPr="00CB1E58">
              <w:rPr>
                <w:sz w:val="28"/>
                <w:szCs w:val="28"/>
                <w:lang w:val="en-US"/>
              </w:rPr>
              <w:t xml:space="preserve">КРБ </w:t>
            </w:r>
            <w:hyperlink r:id="rId76">
              <w:r w:rsidRPr="00CB1E58">
                <w:rPr>
                  <w:rStyle w:val="af"/>
                  <w:color w:val="auto"/>
                  <w:sz w:val="28"/>
                  <w:szCs w:val="28"/>
                  <w:u w:val="none"/>
                  <w:lang w:val="en-US"/>
                </w:rPr>
                <w:t>1 302 66 737</w:t>
              </w:r>
            </w:hyperlink>
            <w:hyperlink r:id="rId77">
              <w:r w:rsidRPr="00CB1E58">
                <w:rPr>
                  <w:rStyle w:val="af"/>
                  <w:color w:val="auto"/>
                  <w:sz w:val="28"/>
                  <w:szCs w:val="28"/>
                  <w:u w:val="none"/>
                  <w:lang w:val="en-US"/>
                </w:rPr>
                <w:t xml:space="preserve"> </w:t>
              </w:r>
            </w:hyperlink>
            <w:r w:rsidRPr="00CB1E58">
              <w:rPr>
                <w:sz w:val="28"/>
                <w:szCs w:val="28"/>
                <w:lang w:val="en-US"/>
              </w:rPr>
              <w:t xml:space="preserve"> </w:t>
            </w:r>
          </w:p>
        </w:tc>
      </w:tr>
      <w:tr w:rsidR="00CB1E58" w:rsidRPr="00CB1E58" w:rsidTr="00A86DDA">
        <w:trPr>
          <w:trHeight w:val="1042"/>
        </w:trPr>
        <w:tc>
          <w:tcPr>
            <w:tcW w:w="1018"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ind w:firstLine="708"/>
              <w:jc w:val="both"/>
              <w:rPr>
                <w:sz w:val="28"/>
                <w:szCs w:val="28"/>
                <w:lang w:val="en-US"/>
              </w:rPr>
            </w:pPr>
            <w:r w:rsidRPr="00CB1E58">
              <w:rPr>
                <w:sz w:val="28"/>
                <w:szCs w:val="28"/>
                <w:lang w:val="en-US"/>
              </w:rPr>
              <w:t xml:space="preserve">2 </w:t>
            </w:r>
          </w:p>
        </w:tc>
        <w:tc>
          <w:tcPr>
            <w:tcW w:w="414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right="174" w:firstLine="21"/>
              <w:jc w:val="both"/>
              <w:rPr>
                <w:sz w:val="28"/>
                <w:szCs w:val="28"/>
              </w:rPr>
            </w:pPr>
            <w:r w:rsidRPr="00CB1E58">
              <w:rPr>
                <w:sz w:val="28"/>
                <w:szCs w:val="28"/>
              </w:rPr>
              <w:t xml:space="preserve">Начислены страховые взносы на выплаты дополнительных выходных дней для ухода за детьми-инвалидами </w:t>
            </w:r>
          </w:p>
        </w:tc>
        <w:tc>
          <w:tcPr>
            <w:tcW w:w="2185"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ind w:firstLine="47"/>
              <w:jc w:val="both"/>
              <w:rPr>
                <w:sz w:val="28"/>
                <w:szCs w:val="28"/>
                <w:lang w:val="en-US"/>
              </w:rPr>
            </w:pPr>
            <w:r w:rsidRPr="00CB1E58">
              <w:rPr>
                <w:sz w:val="28"/>
                <w:szCs w:val="28"/>
                <w:lang w:val="en-US"/>
              </w:rPr>
              <w:t xml:space="preserve">КРБ </w:t>
            </w:r>
            <w:hyperlink r:id="rId78">
              <w:r w:rsidRPr="00CB1E58">
                <w:rPr>
                  <w:rStyle w:val="af"/>
                  <w:color w:val="auto"/>
                  <w:sz w:val="28"/>
                  <w:szCs w:val="28"/>
                  <w:u w:val="none"/>
                  <w:lang w:val="en-US"/>
                </w:rPr>
                <w:t>1 303 05</w:t>
              </w:r>
            </w:hyperlink>
            <w:hyperlink r:id="rId79">
              <w:r w:rsidRPr="00CB1E58">
                <w:rPr>
                  <w:rStyle w:val="af"/>
                  <w:color w:val="auto"/>
                  <w:sz w:val="28"/>
                  <w:szCs w:val="28"/>
                  <w:u w:val="none"/>
                  <w:lang w:val="en-US"/>
                </w:rPr>
                <w:t xml:space="preserve"> </w:t>
              </w:r>
            </w:hyperlink>
            <w:hyperlink r:id="rId80">
              <w:r w:rsidRPr="00CB1E58">
                <w:rPr>
                  <w:rStyle w:val="af"/>
                  <w:color w:val="auto"/>
                  <w:sz w:val="28"/>
                  <w:szCs w:val="28"/>
                  <w:u w:val="none"/>
                  <w:lang w:val="en-US"/>
                </w:rPr>
                <w:t>831</w:t>
              </w:r>
            </w:hyperlink>
            <w:hyperlink r:id="rId81">
              <w:r w:rsidRPr="00CB1E58">
                <w:rPr>
                  <w:rStyle w:val="af"/>
                  <w:color w:val="auto"/>
                  <w:sz w:val="28"/>
                  <w:szCs w:val="28"/>
                  <w:u w:val="none"/>
                  <w:lang w:val="en-US"/>
                </w:rPr>
                <w:t xml:space="preserve"> </w:t>
              </w:r>
            </w:hyperlink>
          </w:p>
        </w:tc>
        <w:tc>
          <w:tcPr>
            <w:tcW w:w="2288"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jc w:val="both"/>
              <w:rPr>
                <w:sz w:val="28"/>
                <w:szCs w:val="28"/>
                <w:lang w:val="en-US"/>
              </w:rPr>
            </w:pPr>
            <w:r w:rsidRPr="00CB1E58">
              <w:rPr>
                <w:sz w:val="28"/>
                <w:szCs w:val="28"/>
                <w:lang w:val="en-US"/>
              </w:rPr>
              <w:t xml:space="preserve">КРБ </w:t>
            </w:r>
            <w:hyperlink r:id="rId82">
              <w:r w:rsidRPr="00CB1E58">
                <w:rPr>
                  <w:rStyle w:val="af"/>
                  <w:color w:val="auto"/>
                  <w:sz w:val="28"/>
                  <w:szCs w:val="28"/>
                  <w:u w:val="none"/>
                  <w:lang w:val="en-US"/>
                </w:rPr>
                <w:t>1 303 15</w:t>
              </w:r>
            </w:hyperlink>
            <w:hyperlink r:id="rId83">
              <w:r w:rsidRPr="00CB1E58">
                <w:rPr>
                  <w:rStyle w:val="af"/>
                  <w:color w:val="auto"/>
                  <w:sz w:val="28"/>
                  <w:szCs w:val="28"/>
                  <w:u w:val="none"/>
                  <w:lang w:val="en-US"/>
                </w:rPr>
                <w:t xml:space="preserve"> </w:t>
              </w:r>
            </w:hyperlink>
            <w:hyperlink r:id="rId84">
              <w:r w:rsidRPr="00CB1E58">
                <w:rPr>
                  <w:rStyle w:val="af"/>
                  <w:color w:val="auto"/>
                  <w:sz w:val="28"/>
                  <w:szCs w:val="28"/>
                  <w:u w:val="none"/>
                  <w:lang w:val="en-US"/>
                </w:rPr>
                <w:t>731</w:t>
              </w:r>
            </w:hyperlink>
            <w:hyperlink r:id="rId85">
              <w:r w:rsidRPr="00CB1E58">
                <w:rPr>
                  <w:rStyle w:val="af"/>
                  <w:color w:val="auto"/>
                  <w:sz w:val="28"/>
                  <w:szCs w:val="28"/>
                  <w:u w:val="none"/>
                  <w:lang w:val="en-US"/>
                </w:rPr>
                <w:t xml:space="preserve"> </w:t>
              </w:r>
            </w:hyperlink>
          </w:p>
        </w:tc>
      </w:tr>
      <w:tr w:rsidR="00CB1E58" w:rsidRPr="00CB1E58" w:rsidTr="00A86DDA">
        <w:trPr>
          <w:trHeight w:val="1042"/>
        </w:trPr>
        <w:tc>
          <w:tcPr>
            <w:tcW w:w="1018"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ind w:firstLine="708"/>
              <w:jc w:val="both"/>
              <w:rPr>
                <w:sz w:val="28"/>
                <w:szCs w:val="28"/>
                <w:lang w:val="en-US"/>
              </w:rPr>
            </w:pPr>
            <w:r w:rsidRPr="00CB1E58">
              <w:rPr>
                <w:sz w:val="28"/>
                <w:szCs w:val="28"/>
                <w:lang w:val="en-US"/>
              </w:rPr>
              <w:t xml:space="preserve">3 </w:t>
            </w:r>
          </w:p>
        </w:tc>
        <w:tc>
          <w:tcPr>
            <w:tcW w:w="414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right="174" w:firstLine="21"/>
              <w:jc w:val="both"/>
              <w:rPr>
                <w:sz w:val="28"/>
                <w:szCs w:val="28"/>
              </w:rPr>
            </w:pPr>
            <w:r w:rsidRPr="00CB1E58">
              <w:rPr>
                <w:sz w:val="28"/>
                <w:szCs w:val="28"/>
              </w:rPr>
              <w:t xml:space="preserve">Перечислены выплаты дополнительных выходных дней для ухода за детьми-инвалидами на банковскую карту </w:t>
            </w:r>
          </w:p>
        </w:tc>
        <w:tc>
          <w:tcPr>
            <w:tcW w:w="2185"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ind w:firstLine="47"/>
              <w:jc w:val="both"/>
              <w:rPr>
                <w:sz w:val="28"/>
                <w:szCs w:val="28"/>
                <w:lang w:val="en-US"/>
              </w:rPr>
            </w:pPr>
            <w:r w:rsidRPr="00CB1E58">
              <w:rPr>
                <w:sz w:val="28"/>
                <w:szCs w:val="28"/>
                <w:lang w:val="en-US"/>
              </w:rPr>
              <w:t xml:space="preserve">КРБ </w:t>
            </w:r>
            <w:hyperlink r:id="rId86">
              <w:r w:rsidRPr="00CB1E58">
                <w:rPr>
                  <w:rStyle w:val="af"/>
                  <w:color w:val="auto"/>
                  <w:sz w:val="28"/>
                  <w:szCs w:val="28"/>
                  <w:u w:val="none"/>
                  <w:lang w:val="en-US"/>
                </w:rPr>
                <w:t>1 302 66</w:t>
              </w:r>
            </w:hyperlink>
            <w:hyperlink r:id="rId87">
              <w:r w:rsidRPr="00CB1E58">
                <w:rPr>
                  <w:rStyle w:val="af"/>
                  <w:color w:val="auto"/>
                  <w:sz w:val="28"/>
                  <w:szCs w:val="28"/>
                  <w:u w:val="none"/>
                  <w:lang w:val="en-US"/>
                </w:rPr>
                <w:t xml:space="preserve"> </w:t>
              </w:r>
            </w:hyperlink>
            <w:hyperlink r:id="rId88">
              <w:r w:rsidRPr="00CB1E58">
                <w:rPr>
                  <w:rStyle w:val="af"/>
                  <w:color w:val="auto"/>
                  <w:sz w:val="28"/>
                  <w:szCs w:val="28"/>
                  <w:u w:val="none"/>
                  <w:lang w:val="en-US"/>
                </w:rPr>
                <w:t>837</w:t>
              </w:r>
            </w:hyperlink>
            <w:hyperlink r:id="rId89">
              <w:r w:rsidRPr="00CB1E58">
                <w:rPr>
                  <w:rStyle w:val="af"/>
                  <w:color w:val="auto"/>
                  <w:sz w:val="28"/>
                  <w:szCs w:val="28"/>
                  <w:u w:val="none"/>
                  <w:lang w:val="en-US"/>
                </w:rPr>
                <w:t xml:space="preserve"> </w:t>
              </w:r>
            </w:hyperlink>
          </w:p>
        </w:tc>
        <w:tc>
          <w:tcPr>
            <w:tcW w:w="2288"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jc w:val="both"/>
              <w:rPr>
                <w:sz w:val="28"/>
                <w:szCs w:val="28"/>
                <w:lang w:val="en-US"/>
              </w:rPr>
            </w:pPr>
            <w:r w:rsidRPr="00CB1E58">
              <w:rPr>
                <w:sz w:val="28"/>
                <w:szCs w:val="28"/>
                <w:lang w:val="en-US"/>
              </w:rPr>
              <w:t xml:space="preserve">КРБ </w:t>
            </w:r>
            <w:hyperlink r:id="rId90">
              <w:r w:rsidRPr="00CB1E58">
                <w:rPr>
                  <w:rStyle w:val="af"/>
                  <w:color w:val="auto"/>
                  <w:sz w:val="28"/>
                  <w:szCs w:val="28"/>
                  <w:u w:val="none"/>
                  <w:lang w:val="en-US"/>
                </w:rPr>
                <w:t>1 304 05</w:t>
              </w:r>
            </w:hyperlink>
            <w:hyperlink r:id="rId91">
              <w:r w:rsidRPr="00CB1E58">
                <w:rPr>
                  <w:rStyle w:val="af"/>
                  <w:color w:val="auto"/>
                  <w:sz w:val="28"/>
                  <w:szCs w:val="28"/>
                  <w:u w:val="none"/>
                  <w:lang w:val="en-US"/>
                </w:rPr>
                <w:t xml:space="preserve"> </w:t>
              </w:r>
            </w:hyperlink>
            <w:hyperlink r:id="rId92">
              <w:r w:rsidRPr="00CB1E58">
                <w:rPr>
                  <w:rStyle w:val="af"/>
                  <w:color w:val="auto"/>
                  <w:sz w:val="28"/>
                  <w:szCs w:val="28"/>
                  <w:u w:val="none"/>
                  <w:lang w:val="en-US"/>
                </w:rPr>
                <w:t>266</w:t>
              </w:r>
            </w:hyperlink>
            <w:hyperlink r:id="rId93">
              <w:r w:rsidRPr="00CB1E58">
                <w:rPr>
                  <w:rStyle w:val="af"/>
                  <w:color w:val="auto"/>
                  <w:sz w:val="28"/>
                  <w:szCs w:val="28"/>
                  <w:u w:val="none"/>
                  <w:lang w:val="en-US"/>
                </w:rPr>
                <w:t xml:space="preserve"> </w:t>
              </w:r>
            </w:hyperlink>
          </w:p>
        </w:tc>
      </w:tr>
      <w:tr w:rsidR="00CB1E58" w:rsidRPr="00CB1E58" w:rsidTr="00A86DDA">
        <w:trPr>
          <w:trHeight w:val="490"/>
        </w:trPr>
        <w:tc>
          <w:tcPr>
            <w:tcW w:w="101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firstLine="708"/>
              <w:jc w:val="both"/>
              <w:rPr>
                <w:sz w:val="28"/>
                <w:szCs w:val="28"/>
                <w:lang w:val="en-US"/>
              </w:rPr>
            </w:pPr>
            <w:r w:rsidRPr="00CB1E58">
              <w:rPr>
                <w:sz w:val="28"/>
                <w:szCs w:val="28"/>
                <w:lang w:val="en-US"/>
              </w:rPr>
              <w:lastRenderedPageBreak/>
              <w:t xml:space="preserve">4 </w:t>
            </w:r>
          </w:p>
        </w:tc>
        <w:tc>
          <w:tcPr>
            <w:tcW w:w="414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right="174" w:firstLine="21"/>
              <w:jc w:val="both"/>
              <w:rPr>
                <w:sz w:val="28"/>
                <w:szCs w:val="28"/>
                <w:lang w:val="en-US"/>
              </w:rPr>
            </w:pPr>
            <w:proofErr w:type="spellStart"/>
            <w:r w:rsidRPr="00CB1E58">
              <w:rPr>
                <w:sz w:val="28"/>
                <w:szCs w:val="28"/>
                <w:lang w:val="en-US"/>
              </w:rPr>
              <w:t>Перечислены</w:t>
            </w:r>
            <w:proofErr w:type="spellEnd"/>
            <w:r w:rsidRPr="00CB1E58">
              <w:rPr>
                <w:sz w:val="28"/>
                <w:szCs w:val="28"/>
                <w:lang w:val="en-US"/>
              </w:rPr>
              <w:t xml:space="preserve"> </w:t>
            </w:r>
            <w:proofErr w:type="spellStart"/>
            <w:r w:rsidRPr="00CB1E58">
              <w:rPr>
                <w:sz w:val="28"/>
                <w:szCs w:val="28"/>
                <w:lang w:val="en-US"/>
              </w:rPr>
              <w:t>страховые</w:t>
            </w:r>
            <w:proofErr w:type="spellEnd"/>
            <w:r w:rsidRPr="00CB1E58">
              <w:rPr>
                <w:sz w:val="28"/>
                <w:szCs w:val="28"/>
                <w:lang w:val="en-US"/>
              </w:rPr>
              <w:t xml:space="preserve"> </w:t>
            </w:r>
            <w:proofErr w:type="spellStart"/>
            <w:r w:rsidRPr="00CB1E58">
              <w:rPr>
                <w:sz w:val="28"/>
                <w:szCs w:val="28"/>
                <w:lang w:val="en-US"/>
              </w:rPr>
              <w:t>взносы</w:t>
            </w:r>
            <w:proofErr w:type="spellEnd"/>
            <w:r w:rsidRPr="00CB1E58">
              <w:rPr>
                <w:sz w:val="28"/>
                <w:szCs w:val="28"/>
                <w:lang w:val="en-US"/>
              </w:rPr>
              <w:t xml:space="preserve"> </w:t>
            </w:r>
          </w:p>
        </w:tc>
        <w:tc>
          <w:tcPr>
            <w:tcW w:w="2185"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firstLine="47"/>
              <w:jc w:val="both"/>
              <w:rPr>
                <w:sz w:val="28"/>
                <w:szCs w:val="28"/>
                <w:lang w:val="en-US"/>
              </w:rPr>
            </w:pPr>
            <w:r w:rsidRPr="00CB1E58">
              <w:rPr>
                <w:sz w:val="28"/>
                <w:szCs w:val="28"/>
                <w:lang w:val="en-US"/>
              </w:rPr>
              <w:t xml:space="preserve">КРБ </w:t>
            </w:r>
            <w:hyperlink r:id="rId94">
              <w:r w:rsidRPr="00CB1E58">
                <w:rPr>
                  <w:rStyle w:val="af"/>
                  <w:color w:val="auto"/>
                  <w:sz w:val="28"/>
                  <w:szCs w:val="28"/>
                  <w:u w:val="none"/>
                  <w:lang w:val="en-US"/>
                </w:rPr>
                <w:t>1 303 14</w:t>
              </w:r>
            </w:hyperlink>
            <w:hyperlink r:id="rId95">
              <w:r w:rsidRPr="00CB1E58">
                <w:rPr>
                  <w:rStyle w:val="af"/>
                  <w:color w:val="auto"/>
                  <w:sz w:val="28"/>
                  <w:szCs w:val="28"/>
                  <w:u w:val="none"/>
                  <w:lang w:val="en-US"/>
                </w:rPr>
                <w:t xml:space="preserve"> </w:t>
              </w:r>
            </w:hyperlink>
            <w:hyperlink r:id="rId96">
              <w:r w:rsidRPr="00CB1E58">
                <w:rPr>
                  <w:rStyle w:val="af"/>
                  <w:color w:val="auto"/>
                  <w:sz w:val="28"/>
                  <w:szCs w:val="28"/>
                  <w:u w:val="none"/>
                  <w:lang w:val="en-US"/>
                </w:rPr>
                <w:t>831</w:t>
              </w:r>
            </w:hyperlink>
            <w:hyperlink r:id="rId97">
              <w:r w:rsidRPr="00CB1E58">
                <w:rPr>
                  <w:rStyle w:val="af"/>
                  <w:color w:val="auto"/>
                  <w:sz w:val="28"/>
                  <w:szCs w:val="28"/>
                  <w:u w:val="none"/>
                  <w:lang w:val="en-US"/>
                </w:rPr>
                <w:t xml:space="preserve"> </w:t>
              </w:r>
            </w:hyperlink>
          </w:p>
        </w:tc>
        <w:tc>
          <w:tcPr>
            <w:tcW w:w="228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jc w:val="both"/>
              <w:rPr>
                <w:sz w:val="28"/>
                <w:szCs w:val="28"/>
                <w:lang w:val="en-US"/>
              </w:rPr>
            </w:pPr>
            <w:r w:rsidRPr="00CB1E58">
              <w:rPr>
                <w:sz w:val="28"/>
                <w:szCs w:val="28"/>
                <w:lang w:val="en-US"/>
              </w:rPr>
              <w:t xml:space="preserve">КРБ </w:t>
            </w:r>
            <w:hyperlink r:id="rId98">
              <w:r w:rsidRPr="00CB1E58">
                <w:rPr>
                  <w:rStyle w:val="af"/>
                  <w:color w:val="auto"/>
                  <w:sz w:val="28"/>
                  <w:szCs w:val="28"/>
                  <w:u w:val="none"/>
                  <w:lang w:val="en-US"/>
                </w:rPr>
                <w:t>1 304 05</w:t>
              </w:r>
            </w:hyperlink>
            <w:hyperlink r:id="rId99">
              <w:r w:rsidRPr="00CB1E58">
                <w:rPr>
                  <w:rStyle w:val="af"/>
                  <w:color w:val="auto"/>
                  <w:sz w:val="28"/>
                  <w:szCs w:val="28"/>
                  <w:u w:val="none"/>
                  <w:lang w:val="en-US"/>
                </w:rPr>
                <w:t xml:space="preserve"> </w:t>
              </w:r>
            </w:hyperlink>
            <w:hyperlink r:id="rId100">
              <w:r w:rsidRPr="00CB1E58">
                <w:rPr>
                  <w:rStyle w:val="af"/>
                  <w:color w:val="auto"/>
                  <w:sz w:val="28"/>
                  <w:szCs w:val="28"/>
                  <w:u w:val="none"/>
                  <w:lang w:val="en-US"/>
                </w:rPr>
                <w:t>266</w:t>
              </w:r>
            </w:hyperlink>
            <w:hyperlink r:id="rId101">
              <w:r w:rsidRPr="00CB1E58">
                <w:rPr>
                  <w:rStyle w:val="af"/>
                  <w:color w:val="auto"/>
                  <w:sz w:val="28"/>
                  <w:szCs w:val="28"/>
                  <w:u w:val="none"/>
                  <w:lang w:val="en-US"/>
                </w:rPr>
                <w:t xml:space="preserve"> </w:t>
              </w:r>
            </w:hyperlink>
          </w:p>
        </w:tc>
      </w:tr>
      <w:tr w:rsidR="00CB1E58" w:rsidRPr="00CB1E58" w:rsidTr="00A86DDA">
        <w:trPr>
          <w:trHeight w:val="768"/>
        </w:trPr>
        <w:tc>
          <w:tcPr>
            <w:tcW w:w="1018"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ind w:firstLine="708"/>
              <w:jc w:val="both"/>
              <w:rPr>
                <w:sz w:val="28"/>
                <w:szCs w:val="28"/>
                <w:lang w:val="en-US"/>
              </w:rPr>
            </w:pPr>
            <w:r w:rsidRPr="00CB1E58">
              <w:rPr>
                <w:sz w:val="28"/>
                <w:szCs w:val="28"/>
                <w:lang w:val="en-US"/>
              </w:rPr>
              <w:t xml:space="preserve">5 </w:t>
            </w:r>
          </w:p>
        </w:tc>
        <w:tc>
          <w:tcPr>
            <w:tcW w:w="414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right="174" w:firstLine="21"/>
              <w:jc w:val="both"/>
              <w:rPr>
                <w:sz w:val="28"/>
                <w:szCs w:val="28"/>
              </w:rPr>
            </w:pPr>
            <w:r w:rsidRPr="00CB1E58">
              <w:rPr>
                <w:sz w:val="28"/>
                <w:szCs w:val="28"/>
              </w:rPr>
              <w:t xml:space="preserve">Начислена задолженность за СФР в сумме выплат и страховых взносов </w:t>
            </w:r>
          </w:p>
        </w:tc>
        <w:tc>
          <w:tcPr>
            <w:tcW w:w="2185"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ind w:firstLine="47"/>
              <w:jc w:val="both"/>
              <w:rPr>
                <w:sz w:val="28"/>
                <w:szCs w:val="28"/>
                <w:lang w:val="en-US"/>
              </w:rPr>
            </w:pPr>
            <w:r w:rsidRPr="00CB1E58">
              <w:rPr>
                <w:sz w:val="28"/>
                <w:szCs w:val="28"/>
                <w:lang w:val="en-US"/>
              </w:rPr>
              <w:t>КРБ</w:t>
            </w:r>
            <w:hyperlink r:id="rId102">
              <w:r w:rsidRPr="00CB1E58">
                <w:rPr>
                  <w:rStyle w:val="af"/>
                  <w:color w:val="auto"/>
                  <w:sz w:val="28"/>
                  <w:szCs w:val="28"/>
                  <w:u w:val="none"/>
                  <w:lang w:val="en-US"/>
                </w:rPr>
                <w:t xml:space="preserve"> </w:t>
              </w:r>
            </w:hyperlink>
            <w:hyperlink r:id="rId103">
              <w:r w:rsidRPr="00CB1E58">
                <w:rPr>
                  <w:rStyle w:val="af"/>
                  <w:color w:val="auto"/>
                  <w:sz w:val="28"/>
                  <w:szCs w:val="28"/>
                  <w:u w:val="none"/>
                  <w:lang w:val="en-US"/>
                </w:rPr>
                <w:t>1 209</w:t>
              </w:r>
            </w:hyperlink>
            <w:hyperlink r:id="rId104">
              <w:r w:rsidRPr="00CB1E58">
                <w:rPr>
                  <w:rStyle w:val="af"/>
                  <w:color w:val="auto"/>
                  <w:sz w:val="28"/>
                  <w:szCs w:val="28"/>
                  <w:u w:val="none"/>
                  <w:lang w:val="en-US"/>
                </w:rPr>
                <w:t xml:space="preserve"> </w:t>
              </w:r>
            </w:hyperlink>
            <w:hyperlink r:id="rId105">
              <w:r w:rsidRPr="00CB1E58">
                <w:rPr>
                  <w:rStyle w:val="af"/>
                  <w:color w:val="auto"/>
                  <w:sz w:val="28"/>
                  <w:szCs w:val="28"/>
                  <w:u w:val="none"/>
                  <w:lang w:val="en-US"/>
                </w:rPr>
                <w:t>34</w:t>
              </w:r>
            </w:hyperlink>
            <w:hyperlink r:id="rId106">
              <w:r w:rsidRPr="00CB1E58">
                <w:rPr>
                  <w:rStyle w:val="af"/>
                  <w:color w:val="auto"/>
                  <w:sz w:val="28"/>
                  <w:szCs w:val="28"/>
                  <w:u w:val="none"/>
                  <w:lang w:val="en-US"/>
                </w:rPr>
                <w:t xml:space="preserve"> </w:t>
              </w:r>
            </w:hyperlink>
            <w:hyperlink r:id="rId107">
              <w:r w:rsidRPr="00CB1E58">
                <w:rPr>
                  <w:rStyle w:val="af"/>
                  <w:color w:val="auto"/>
                  <w:sz w:val="28"/>
                  <w:szCs w:val="28"/>
                  <w:u w:val="none"/>
                  <w:lang w:val="en-US"/>
                </w:rPr>
                <w:t>561</w:t>
              </w:r>
            </w:hyperlink>
            <w:hyperlink r:id="rId108">
              <w:r w:rsidRPr="00CB1E58">
                <w:rPr>
                  <w:rStyle w:val="af"/>
                  <w:color w:val="auto"/>
                  <w:sz w:val="28"/>
                  <w:szCs w:val="28"/>
                  <w:u w:val="none"/>
                  <w:lang w:val="en-US"/>
                </w:rPr>
                <w:t xml:space="preserve"> </w:t>
              </w:r>
            </w:hyperlink>
          </w:p>
        </w:tc>
        <w:tc>
          <w:tcPr>
            <w:tcW w:w="2288"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jc w:val="both"/>
              <w:rPr>
                <w:sz w:val="28"/>
                <w:szCs w:val="28"/>
                <w:lang w:val="en-US"/>
              </w:rPr>
            </w:pPr>
            <w:r w:rsidRPr="00CB1E58">
              <w:rPr>
                <w:sz w:val="28"/>
                <w:szCs w:val="28"/>
                <w:lang w:val="en-US"/>
              </w:rPr>
              <w:t xml:space="preserve">КРБ </w:t>
            </w:r>
            <w:hyperlink r:id="rId109">
              <w:r w:rsidRPr="00CB1E58">
                <w:rPr>
                  <w:rStyle w:val="af"/>
                  <w:color w:val="auto"/>
                  <w:sz w:val="28"/>
                  <w:szCs w:val="28"/>
                  <w:u w:val="none"/>
                  <w:lang w:val="en-US"/>
                </w:rPr>
                <w:t>1 303 05</w:t>
              </w:r>
            </w:hyperlink>
            <w:hyperlink r:id="rId110">
              <w:r w:rsidRPr="00CB1E58">
                <w:rPr>
                  <w:rStyle w:val="af"/>
                  <w:color w:val="auto"/>
                  <w:sz w:val="28"/>
                  <w:szCs w:val="28"/>
                  <w:u w:val="none"/>
                  <w:lang w:val="en-US"/>
                </w:rPr>
                <w:t xml:space="preserve"> </w:t>
              </w:r>
            </w:hyperlink>
            <w:hyperlink r:id="rId111">
              <w:r w:rsidRPr="00CB1E58">
                <w:rPr>
                  <w:rStyle w:val="af"/>
                  <w:color w:val="auto"/>
                  <w:sz w:val="28"/>
                  <w:szCs w:val="28"/>
                  <w:u w:val="none"/>
                  <w:lang w:val="en-US"/>
                </w:rPr>
                <w:t>731</w:t>
              </w:r>
            </w:hyperlink>
            <w:hyperlink r:id="rId112">
              <w:r w:rsidRPr="00CB1E58">
                <w:rPr>
                  <w:rStyle w:val="af"/>
                  <w:color w:val="auto"/>
                  <w:sz w:val="28"/>
                  <w:szCs w:val="28"/>
                  <w:u w:val="none"/>
                  <w:lang w:val="en-US"/>
                </w:rPr>
                <w:t xml:space="preserve"> </w:t>
              </w:r>
            </w:hyperlink>
          </w:p>
        </w:tc>
      </w:tr>
      <w:tr w:rsidR="00CB1E58" w:rsidRPr="00CB1E58" w:rsidTr="00A86DDA">
        <w:trPr>
          <w:trHeight w:val="766"/>
        </w:trPr>
        <w:tc>
          <w:tcPr>
            <w:tcW w:w="1018"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ind w:firstLine="708"/>
              <w:jc w:val="both"/>
              <w:rPr>
                <w:sz w:val="28"/>
                <w:szCs w:val="28"/>
                <w:lang w:val="en-US"/>
              </w:rPr>
            </w:pPr>
            <w:r w:rsidRPr="00CB1E58">
              <w:rPr>
                <w:sz w:val="28"/>
                <w:szCs w:val="28"/>
                <w:lang w:val="en-US"/>
              </w:rPr>
              <w:t xml:space="preserve">6 </w:t>
            </w:r>
          </w:p>
        </w:tc>
        <w:tc>
          <w:tcPr>
            <w:tcW w:w="414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right="174" w:firstLine="21"/>
              <w:jc w:val="both"/>
              <w:rPr>
                <w:sz w:val="28"/>
                <w:szCs w:val="28"/>
              </w:rPr>
            </w:pPr>
            <w:r w:rsidRPr="00CB1E58">
              <w:rPr>
                <w:sz w:val="28"/>
                <w:szCs w:val="28"/>
              </w:rPr>
              <w:t xml:space="preserve">Отражено возмещение расходов от СФР – как восстановление кассовых расходов  </w:t>
            </w:r>
          </w:p>
        </w:tc>
        <w:tc>
          <w:tcPr>
            <w:tcW w:w="2185"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ind w:firstLine="47"/>
              <w:jc w:val="both"/>
              <w:rPr>
                <w:sz w:val="28"/>
                <w:szCs w:val="28"/>
                <w:lang w:val="en-US"/>
              </w:rPr>
            </w:pPr>
            <w:r w:rsidRPr="00CB1E58">
              <w:rPr>
                <w:sz w:val="28"/>
                <w:szCs w:val="28"/>
                <w:lang w:val="en-US"/>
              </w:rPr>
              <w:t xml:space="preserve">КРБ </w:t>
            </w:r>
            <w:hyperlink r:id="rId113">
              <w:r w:rsidRPr="00CB1E58">
                <w:rPr>
                  <w:rStyle w:val="af"/>
                  <w:color w:val="auto"/>
                  <w:sz w:val="28"/>
                  <w:szCs w:val="28"/>
                  <w:u w:val="none"/>
                  <w:lang w:val="en-US"/>
                </w:rPr>
                <w:t>1 304 05</w:t>
              </w:r>
            </w:hyperlink>
            <w:hyperlink r:id="rId114">
              <w:r w:rsidRPr="00CB1E58">
                <w:rPr>
                  <w:rStyle w:val="af"/>
                  <w:color w:val="auto"/>
                  <w:sz w:val="28"/>
                  <w:szCs w:val="28"/>
                  <w:u w:val="none"/>
                  <w:lang w:val="en-US"/>
                </w:rPr>
                <w:t xml:space="preserve"> </w:t>
              </w:r>
            </w:hyperlink>
            <w:hyperlink r:id="rId115">
              <w:r w:rsidRPr="00CB1E58">
                <w:rPr>
                  <w:rStyle w:val="af"/>
                  <w:color w:val="auto"/>
                  <w:sz w:val="28"/>
                  <w:szCs w:val="28"/>
                  <w:u w:val="none"/>
                  <w:lang w:val="en-US"/>
                </w:rPr>
                <w:t>26</w:t>
              </w:r>
            </w:hyperlink>
            <w:hyperlink r:id="rId116">
              <w:r w:rsidRPr="00CB1E58">
                <w:rPr>
                  <w:rStyle w:val="af"/>
                  <w:color w:val="auto"/>
                  <w:sz w:val="28"/>
                  <w:szCs w:val="28"/>
                  <w:u w:val="none"/>
                  <w:lang w:val="en-US"/>
                </w:rPr>
                <w:t>6</w:t>
              </w:r>
            </w:hyperlink>
            <w:hyperlink r:id="rId117">
              <w:r w:rsidRPr="00CB1E58">
                <w:rPr>
                  <w:rStyle w:val="af"/>
                  <w:color w:val="auto"/>
                  <w:sz w:val="28"/>
                  <w:szCs w:val="28"/>
                  <w:u w:val="none"/>
                  <w:lang w:val="en-US"/>
                </w:rPr>
                <w:t xml:space="preserve"> </w:t>
              </w:r>
            </w:hyperlink>
          </w:p>
        </w:tc>
        <w:tc>
          <w:tcPr>
            <w:tcW w:w="2288" w:type="dxa"/>
            <w:tcBorders>
              <w:top w:val="single" w:sz="4" w:space="0" w:color="000000"/>
              <w:left w:val="single" w:sz="4" w:space="0" w:color="000000"/>
              <w:bottom w:val="single" w:sz="4" w:space="0" w:color="000000"/>
              <w:right w:val="single" w:sz="4" w:space="0" w:color="000000"/>
            </w:tcBorders>
          </w:tcPr>
          <w:p w:rsidR="00CB1E58" w:rsidRPr="00CB1E58" w:rsidRDefault="00CB1E58" w:rsidP="00CB1E58">
            <w:pPr>
              <w:jc w:val="both"/>
              <w:rPr>
                <w:sz w:val="28"/>
                <w:szCs w:val="28"/>
                <w:lang w:val="en-US"/>
              </w:rPr>
            </w:pPr>
            <w:r w:rsidRPr="00CB1E58">
              <w:rPr>
                <w:sz w:val="28"/>
                <w:szCs w:val="28"/>
                <w:lang w:val="en-US"/>
              </w:rPr>
              <w:t>КРБ</w:t>
            </w:r>
            <w:hyperlink r:id="rId118">
              <w:r w:rsidRPr="00CB1E58">
                <w:rPr>
                  <w:rStyle w:val="af"/>
                  <w:color w:val="auto"/>
                  <w:sz w:val="28"/>
                  <w:szCs w:val="28"/>
                  <w:u w:val="none"/>
                  <w:lang w:val="en-US"/>
                </w:rPr>
                <w:t xml:space="preserve"> </w:t>
              </w:r>
            </w:hyperlink>
            <w:hyperlink r:id="rId119">
              <w:r w:rsidRPr="00CB1E58">
                <w:rPr>
                  <w:rStyle w:val="af"/>
                  <w:color w:val="auto"/>
                  <w:sz w:val="28"/>
                  <w:szCs w:val="28"/>
                  <w:u w:val="none"/>
                  <w:lang w:val="en-US"/>
                </w:rPr>
                <w:t>1 209</w:t>
              </w:r>
            </w:hyperlink>
            <w:hyperlink r:id="rId120">
              <w:r w:rsidRPr="00CB1E58">
                <w:rPr>
                  <w:rStyle w:val="af"/>
                  <w:color w:val="auto"/>
                  <w:sz w:val="28"/>
                  <w:szCs w:val="28"/>
                  <w:u w:val="none"/>
                  <w:lang w:val="en-US"/>
                </w:rPr>
                <w:t xml:space="preserve"> </w:t>
              </w:r>
            </w:hyperlink>
            <w:hyperlink r:id="rId121">
              <w:r w:rsidRPr="00CB1E58">
                <w:rPr>
                  <w:rStyle w:val="af"/>
                  <w:color w:val="auto"/>
                  <w:sz w:val="28"/>
                  <w:szCs w:val="28"/>
                  <w:u w:val="none"/>
                  <w:lang w:val="en-US"/>
                </w:rPr>
                <w:t>34</w:t>
              </w:r>
            </w:hyperlink>
            <w:hyperlink r:id="rId122">
              <w:r w:rsidRPr="00CB1E58">
                <w:rPr>
                  <w:rStyle w:val="af"/>
                  <w:color w:val="auto"/>
                  <w:sz w:val="28"/>
                  <w:szCs w:val="28"/>
                  <w:u w:val="none"/>
                  <w:lang w:val="en-US"/>
                </w:rPr>
                <w:t xml:space="preserve"> </w:t>
              </w:r>
            </w:hyperlink>
            <w:hyperlink r:id="rId123">
              <w:r w:rsidRPr="00CB1E58">
                <w:rPr>
                  <w:rStyle w:val="af"/>
                  <w:color w:val="auto"/>
                  <w:sz w:val="28"/>
                  <w:szCs w:val="28"/>
                  <w:u w:val="none"/>
                  <w:lang w:val="en-US"/>
                </w:rPr>
                <w:t>661</w:t>
              </w:r>
            </w:hyperlink>
            <w:hyperlink r:id="rId124">
              <w:r w:rsidRPr="00CB1E58">
                <w:rPr>
                  <w:rStyle w:val="af"/>
                  <w:color w:val="auto"/>
                  <w:sz w:val="28"/>
                  <w:szCs w:val="28"/>
                  <w:u w:val="none"/>
                  <w:lang w:val="en-US"/>
                </w:rPr>
                <w:t xml:space="preserve"> </w:t>
              </w:r>
            </w:hyperlink>
          </w:p>
        </w:tc>
      </w:tr>
    </w:tbl>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12.15. Аналитический учет расчетов по оплате труда ведется в Журнале операций № 6 расчетов по оплате труда в разрезе групп контрагентов. При этом персонифицированный учет организован в программном комплексе «1С: Зарплата и кадры государственного учреждения» (далее – ЗКГУ). Данный аналитический учет расчетов так же применяется в части выплат приёмным родителям, опекунам, при начислении ежемесячной доплаты к страховой пенсии государственного гражданского служащего.</w:t>
      </w:r>
    </w:p>
    <w:p w:rsidR="00CB1E58" w:rsidRPr="00CB1E58" w:rsidRDefault="00CB1E58" w:rsidP="00CB1E58">
      <w:pPr>
        <w:ind w:firstLine="708"/>
        <w:jc w:val="both"/>
        <w:rPr>
          <w:sz w:val="28"/>
          <w:szCs w:val="28"/>
        </w:rPr>
      </w:pPr>
      <w:r w:rsidRPr="00CB1E58">
        <w:rPr>
          <w:sz w:val="28"/>
          <w:szCs w:val="28"/>
        </w:rPr>
        <w:t>12.16. При синхронизации данных из ЗКГУ в программный комплекс «1С: Бухгалтерия государственного учреждения» (далее – БГУ) осуществляется сверка в части соответствия данных по группе контрагентов и данных персонифицированного учета на последний день отчетного месяца.</w:t>
      </w:r>
    </w:p>
    <w:p w:rsidR="00CB1E58" w:rsidRPr="00CB1E58" w:rsidRDefault="00CB1E58" w:rsidP="00CB1E58">
      <w:pPr>
        <w:ind w:firstLine="708"/>
        <w:jc w:val="both"/>
        <w:rPr>
          <w:sz w:val="28"/>
          <w:szCs w:val="28"/>
        </w:rPr>
      </w:pPr>
      <w:r w:rsidRPr="00CB1E58">
        <w:rPr>
          <w:sz w:val="28"/>
          <w:szCs w:val="28"/>
        </w:rPr>
        <w:t>12.17. Денежные средства по оплате труда, пособиям, и другим начислениям, предназначенные для выплаты сотрудникам перечисляются гражданским служащим или работникам Департамента на счет банковской карты МИР, по заявлению (приложение 2 к настоящей учетной политики).</w:t>
      </w:r>
    </w:p>
    <w:p w:rsidR="00CB1E58" w:rsidRPr="00CB1E58" w:rsidRDefault="00CB1E58" w:rsidP="00CB1E58">
      <w:pPr>
        <w:ind w:firstLine="708"/>
        <w:jc w:val="both"/>
        <w:rPr>
          <w:sz w:val="28"/>
          <w:szCs w:val="28"/>
        </w:rPr>
      </w:pPr>
      <w:r w:rsidRPr="00CB1E58">
        <w:rPr>
          <w:sz w:val="28"/>
          <w:szCs w:val="28"/>
        </w:rPr>
        <w:t>Работник вправе изменить счет банковской карты МИР, сообщив в письменной форме работодателю об изменении реквизитов для пере</w:t>
      </w:r>
      <w:r w:rsidRPr="00CB1E58">
        <w:rPr>
          <w:sz w:val="28"/>
          <w:szCs w:val="28"/>
        </w:rPr>
        <w:lastRenderedPageBreak/>
        <w:t>вода заработной платы не позднее чем за пять рабочих дней до дня выплаты заработной платы путем подачи заявления по форме (приложение 2 к настоящей учетной политики).</w:t>
      </w:r>
    </w:p>
    <w:p w:rsidR="00CB1E58" w:rsidRPr="00CB1E58" w:rsidRDefault="00CB1E58" w:rsidP="00CB1E58">
      <w:pPr>
        <w:ind w:firstLine="708"/>
        <w:jc w:val="both"/>
        <w:rPr>
          <w:sz w:val="28"/>
          <w:szCs w:val="28"/>
        </w:rPr>
      </w:pPr>
      <w:r w:rsidRPr="00CB1E58">
        <w:rPr>
          <w:sz w:val="28"/>
          <w:szCs w:val="28"/>
        </w:rPr>
        <w:t xml:space="preserve">12.18. Перечисление заработной платы сотрудников Учреждения на счета банковских карт отражается бухгалтерскими записями: </w:t>
      </w:r>
    </w:p>
    <w:p w:rsidR="00CB1E58" w:rsidRPr="00CB1E58" w:rsidRDefault="00CB1E58" w:rsidP="00CB1E58">
      <w:pPr>
        <w:ind w:firstLine="708"/>
        <w:jc w:val="both"/>
        <w:rPr>
          <w:sz w:val="28"/>
          <w:szCs w:val="28"/>
        </w:rPr>
      </w:pPr>
    </w:p>
    <w:tbl>
      <w:tblPr>
        <w:tblW w:w="9640" w:type="dxa"/>
        <w:tblInd w:w="-5" w:type="dxa"/>
        <w:tblCellMar>
          <w:top w:w="105" w:type="dxa"/>
          <w:left w:w="74" w:type="dxa"/>
          <w:right w:w="38" w:type="dxa"/>
        </w:tblCellMar>
        <w:tblLook w:val="04A0" w:firstRow="1" w:lastRow="0" w:firstColumn="1" w:lastColumn="0" w:noHBand="0" w:noVBand="1"/>
      </w:tblPr>
      <w:tblGrid>
        <w:gridCol w:w="708"/>
        <w:gridCol w:w="3687"/>
        <w:gridCol w:w="2552"/>
        <w:gridCol w:w="2693"/>
      </w:tblGrid>
      <w:tr w:rsidR="00CB1E58" w:rsidRPr="00CB1E58" w:rsidTr="00BF3EAE">
        <w:trPr>
          <w:trHeight w:val="245"/>
        </w:trPr>
        <w:tc>
          <w:tcPr>
            <w:tcW w:w="70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A86DDA">
            <w:pPr>
              <w:ind w:right="-14"/>
              <w:jc w:val="center"/>
              <w:rPr>
                <w:sz w:val="28"/>
                <w:szCs w:val="28"/>
                <w:lang w:val="en-US"/>
              </w:rPr>
            </w:pPr>
            <w:r w:rsidRPr="00CB1E58">
              <w:rPr>
                <w:sz w:val="28"/>
                <w:szCs w:val="28"/>
                <w:lang w:val="en-US"/>
              </w:rPr>
              <w:t>№</w:t>
            </w:r>
          </w:p>
        </w:tc>
        <w:tc>
          <w:tcPr>
            <w:tcW w:w="3687"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A86DDA">
            <w:pPr>
              <w:ind w:firstLine="211"/>
              <w:jc w:val="both"/>
              <w:rPr>
                <w:sz w:val="28"/>
                <w:szCs w:val="28"/>
                <w:lang w:val="en-US"/>
              </w:rPr>
            </w:pPr>
            <w:proofErr w:type="spellStart"/>
            <w:r w:rsidRPr="00CB1E58">
              <w:rPr>
                <w:sz w:val="28"/>
                <w:szCs w:val="28"/>
                <w:lang w:val="en-US"/>
              </w:rPr>
              <w:t>Наименование</w:t>
            </w:r>
            <w:proofErr w:type="spellEnd"/>
            <w:r w:rsidRPr="00CB1E58">
              <w:rPr>
                <w:sz w:val="28"/>
                <w:szCs w:val="28"/>
                <w:lang w:val="en-US"/>
              </w:rPr>
              <w:t xml:space="preserve"> </w:t>
            </w:r>
            <w:proofErr w:type="spellStart"/>
            <w:r w:rsidRPr="00CB1E58">
              <w:rPr>
                <w:sz w:val="28"/>
                <w:szCs w:val="28"/>
                <w:lang w:val="en-US"/>
              </w:rPr>
              <w:t>операции</w:t>
            </w:r>
            <w:proofErr w:type="spellEnd"/>
            <w:r w:rsidRPr="00CB1E58">
              <w:rPr>
                <w:sz w:val="28"/>
                <w:szCs w:val="28"/>
                <w:lang w:val="en-US"/>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firstLine="708"/>
              <w:jc w:val="both"/>
              <w:rPr>
                <w:sz w:val="28"/>
                <w:szCs w:val="28"/>
                <w:lang w:val="en-US"/>
              </w:rPr>
            </w:pPr>
            <w:proofErr w:type="spellStart"/>
            <w:r w:rsidRPr="00CB1E58">
              <w:rPr>
                <w:sz w:val="28"/>
                <w:szCs w:val="28"/>
                <w:lang w:val="en-US"/>
              </w:rPr>
              <w:t>Дебет</w:t>
            </w:r>
            <w:proofErr w:type="spellEnd"/>
            <w:r w:rsidRPr="00CB1E58">
              <w:rPr>
                <w:sz w:val="28"/>
                <w:szCs w:val="28"/>
                <w:lang w:val="en-US"/>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CB1E58">
            <w:pPr>
              <w:ind w:firstLine="708"/>
              <w:jc w:val="both"/>
              <w:rPr>
                <w:sz w:val="28"/>
                <w:szCs w:val="28"/>
                <w:lang w:val="en-US"/>
              </w:rPr>
            </w:pPr>
            <w:proofErr w:type="spellStart"/>
            <w:r w:rsidRPr="00CB1E58">
              <w:rPr>
                <w:sz w:val="28"/>
                <w:szCs w:val="28"/>
                <w:lang w:val="en-US"/>
              </w:rPr>
              <w:t>Кредит</w:t>
            </w:r>
            <w:proofErr w:type="spellEnd"/>
            <w:r w:rsidRPr="00CB1E58">
              <w:rPr>
                <w:sz w:val="28"/>
                <w:szCs w:val="28"/>
                <w:lang w:val="en-US"/>
              </w:rPr>
              <w:t xml:space="preserve"> </w:t>
            </w:r>
          </w:p>
        </w:tc>
      </w:tr>
      <w:tr w:rsidR="00CB1E58" w:rsidRPr="00CB1E58" w:rsidTr="00BF3EAE">
        <w:trPr>
          <w:trHeight w:val="653"/>
        </w:trPr>
        <w:tc>
          <w:tcPr>
            <w:tcW w:w="70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A86DDA">
            <w:pPr>
              <w:ind w:right="-14"/>
              <w:jc w:val="center"/>
              <w:rPr>
                <w:sz w:val="28"/>
                <w:szCs w:val="28"/>
                <w:lang w:val="en-US"/>
              </w:rPr>
            </w:pPr>
            <w:r w:rsidRPr="00CB1E58">
              <w:rPr>
                <w:sz w:val="28"/>
                <w:szCs w:val="28"/>
                <w:lang w:val="en-US"/>
              </w:rPr>
              <w:t>1</w:t>
            </w:r>
          </w:p>
        </w:tc>
        <w:tc>
          <w:tcPr>
            <w:tcW w:w="3687" w:type="dxa"/>
            <w:tcBorders>
              <w:top w:val="single" w:sz="4" w:space="0" w:color="000000"/>
              <w:left w:val="single" w:sz="4" w:space="0" w:color="000000"/>
              <w:bottom w:val="single" w:sz="4" w:space="0" w:color="000000"/>
              <w:right w:val="single" w:sz="4" w:space="0" w:color="000000"/>
            </w:tcBorders>
          </w:tcPr>
          <w:p w:rsidR="00CB1E58" w:rsidRPr="00CB1E58" w:rsidRDefault="00CB1E58" w:rsidP="00A86DDA">
            <w:pPr>
              <w:jc w:val="both"/>
              <w:rPr>
                <w:sz w:val="28"/>
                <w:szCs w:val="28"/>
              </w:rPr>
            </w:pPr>
            <w:r w:rsidRPr="00CB1E58">
              <w:rPr>
                <w:sz w:val="28"/>
                <w:szCs w:val="28"/>
              </w:rPr>
              <w:t xml:space="preserve">Начислена заработная плата сотрудникам Учреждения </w:t>
            </w:r>
          </w:p>
        </w:tc>
        <w:tc>
          <w:tcPr>
            <w:tcW w:w="2552"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A86DDA">
            <w:pPr>
              <w:ind w:firstLine="209"/>
              <w:jc w:val="both"/>
              <w:rPr>
                <w:sz w:val="28"/>
                <w:szCs w:val="28"/>
                <w:lang w:val="en-US"/>
              </w:rPr>
            </w:pPr>
            <w:r w:rsidRPr="00CB1E58">
              <w:rPr>
                <w:sz w:val="28"/>
                <w:szCs w:val="28"/>
                <w:lang w:val="en-US"/>
              </w:rPr>
              <w:t xml:space="preserve">КРБ 1 401 20 211 </w:t>
            </w:r>
          </w:p>
        </w:tc>
        <w:tc>
          <w:tcPr>
            <w:tcW w:w="2693"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A86DDA">
            <w:pPr>
              <w:ind w:firstLine="209"/>
              <w:jc w:val="both"/>
              <w:rPr>
                <w:sz w:val="28"/>
                <w:szCs w:val="28"/>
                <w:lang w:val="en-US"/>
              </w:rPr>
            </w:pPr>
            <w:r w:rsidRPr="00CB1E58">
              <w:rPr>
                <w:sz w:val="28"/>
                <w:szCs w:val="28"/>
                <w:lang w:val="en-US"/>
              </w:rPr>
              <w:t xml:space="preserve">КРБ 1 302 11 73х </w:t>
            </w:r>
          </w:p>
        </w:tc>
      </w:tr>
      <w:tr w:rsidR="00CB1E58" w:rsidRPr="00CB1E58" w:rsidTr="00BF3EAE">
        <w:trPr>
          <w:trHeight w:val="972"/>
        </w:trPr>
        <w:tc>
          <w:tcPr>
            <w:tcW w:w="708"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A86DDA">
            <w:pPr>
              <w:ind w:right="-14"/>
              <w:jc w:val="center"/>
              <w:rPr>
                <w:sz w:val="28"/>
                <w:szCs w:val="28"/>
                <w:lang w:val="en-US"/>
              </w:rPr>
            </w:pPr>
            <w:r w:rsidRPr="00CB1E58">
              <w:rPr>
                <w:sz w:val="28"/>
                <w:szCs w:val="28"/>
                <w:lang w:val="en-US"/>
              </w:rPr>
              <w:t>2</w:t>
            </w:r>
          </w:p>
        </w:tc>
        <w:tc>
          <w:tcPr>
            <w:tcW w:w="3687" w:type="dxa"/>
            <w:tcBorders>
              <w:top w:val="single" w:sz="4" w:space="0" w:color="000000"/>
              <w:left w:val="single" w:sz="4" w:space="0" w:color="000000"/>
              <w:bottom w:val="single" w:sz="4" w:space="0" w:color="000000"/>
              <w:right w:val="single" w:sz="4" w:space="0" w:color="000000"/>
            </w:tcBorders>
          </w:tcPr>
          <w:p w:rsidR="00CB1E58" w:rsidRPr="00CB1E58" w:rsidRDefault="00CB1E58" w:rsidP="00A86DDA">
            <w:pPr>
              <w:jc w:val="both"/>
              <w:rPr>
                <w:sz w:val="28"/>
                <w:szCs w:val="28"/>
              </w:rPr>
            </w:pPr>
            <w:r w:rsidRPr="00CB1E58">
              <w:rPr>
                <w:sz w:val="28"/>
                <w:szCs w:val="28"/>
              </w:rPr>
              <w:t xml:space="preserve">Перечислена заработная плата на банковские карты сотрудников Учреждения </w:t>
            </w:r>
          </w:p>
        </w:tc>
        <w:tc>
          <w:tcPr>
            <w:tcW w:w="2552"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A86DDA">
            <w:pPr>
              <w:ind w:firstLine="209"/>
              <w:jc w:val="both"/>
              <w:rPr>
                <w:sz w:val="28"/>
                <w:szCs w:val="28"/>
                <w:lang w:val="en-US"/>
              </w:rPr>
            </w:pPr>
            <w:r w:rsidRPr="00CB1E58">
              <w:rPr>
                <w:sz w:val="28"/>
                <w:szCs w:val="28"/>
                <w:lang w:val="en-US"/>
              </w:rPr>
              <w:t xml:space="preserve">КРБ 1 302 11 83х </w:t>
            </w:r>
          </w:p>
        </w:tc>
        <w:tc>
          <w:tcPr>
            <w:tcW w:w="2693" w:type="dxa"/>
            <w:tcBorders>
              <w:top w:val="single" w:sz="4" w:space="0" w:color="000000"/>
              <w:left w:val="single" w:sz="4" w:space="0" w:color="000000"/>
              <w:bottom w:val="single" w:sz="4" w:space="0" w:color="000000"/>
              <w:right w:val="single" w:sz="4" w:space="0" w:color="000000"/>
            </w:tcBorders>
            <w:vAlign w:val="center"/>
          </w:tcPr>
          <w:p w:rsidR="00CB1E58" w:rsidRPr="00CB1E58" w:rsidRDefault="00CB1E58" w:rsidP="00A86DDA">
            <w:pPr>
              <w:ind w:firstLine="209"/>
              <w:jc w:val="both"/>
              <w:rPr>
                <w:sz w:val="28"/>
                <w:szCs w:val="28"/>
                <w:lang w:val="en-US"/>
              </w:rPr>
            </w:pPr>
            <w:r w:rsidRPr="00CB1E58">
              <w:rPr>
                <w:sz w:val="28"/>
                <w:szCs w:val="28"/>
                <w:lang w:val="en-US"/>
              </w:rPr>
              <w:t xml:space="preserve">КРБ 1 304 05 211 </w:t>
            </w:r>
          </w:p>
        </w:tc>
      </w:tr>
    </w:tbl>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 xml:space="preserve">12.19. Оплата отпуска производится не позднее чем за три календарных дня до его начала. </w:t>
      </w:r>
    </w:p>
    <w:p w:rsidR="00CB1E58" w:rsidRPr="00CB1E58" w:rsidRDefault="00CB1E58" w:rsidP="00CB1E58">
      <w:pPr>
        <w:ind w:firstLine="708"/>
        <w:jc w:val="both"/>
        <w:rPr>
          <w:sz w:val="28"/>
          <w:szCs w:val="28"/>
        </w:rPr>
      </w:pPr>
      <w:r w:rsidRPr="00CB1E58">
        <w:rPr>
          <w:sz w:val="28"/>
          <w:szCs w:val="28"/>
        </w:rPr>
        <w:t xml:space="preserve">При увольнении выплата всех денежных сумм, причитающихся работнику, производится в день его увольнения. </w:t>
      </w:r>
    </w:p>
    <w:p w:rsidR="00CB1E58" w:rsidRPr="00CB1E58" w:rsidRDefault="00CB1E58" w:rsidP="00CB1E58">
      <w:pPr>
        <w:ind w:firstLine="708"/>
        <w:jc w:val="both"/>
        <w:rPr>
          <w:sz w:val="28"/>
          <w:szCs w:val="28"/>
        </w:rPr>
      </w:pPr>
      <w:r w:rsidRPr="00CB1E58">
        <w:rPr>
          <w:sz w:val="28"/>
          <w:szCs w:val="28"/>
        </w:rPr>
        <w:t>12.20. Департамента не берет на себя ответственность за обязательства сотрудников по кредитным договорам, договорам жилищно-коммунальных услуг и других услуг, поэтому перечисления из денежного содержания (заработной платы) по таким договорам и услугам не производится, а также не производятся перечисления заработной платы (денежного содержания, пособий и других начислений сотрудников) на счета третьих лиц.</w:t>
      </w:r>
    </w:p>
    <w:p w:rsidR="00CB1E58" w:rsidRPr="00CB1E58" w:rsidRDefault="00CB1E58" w:rsidP="00CB1E58">
      <w:pPr>
        <w:ind w:firstLine="708"/>
        <w:jc w:val="both"/>
        <w:rPr>
          <w:sz w:val="28"/>
          <w:szCs w:val="28"/>
        </w:rPr>
      </w:pPr>
      <w:r w:rsidRPr="00CB1E58">
        <w:rPr>
          <w:sz w:val="28"/>
          <w:szCs w:val="28"/>
        </w:rPr>
        <w:t xml:space="preserve">12.21. Список перечислений подписывается начальником Департамента, начальником Финансово-экономического управления и также специалистом, ответственным за начисление заработной платы и иных выплат. </w:t>
      </w:r>
    </w:p>
    <w:p w:rsidR="00CB1E58" w:rsidRPr="00CB1E58" w:rsidRDefault="00CB1E58" w:rsidP="00CB1E58">
      <w:pPr>
        <w:ind w:firstLine="708"/>
        <w:jc w:val="both"/>
        <w:rPr>
          <w:sz w:val="28"/>
          <w:szCs w:val="28"/>
        </w:rPr>
      </w:pPr>
      <w:r w:rsidRPr="00CB1E58">
        <w:rPr>
          <w:sz w:val="28"/>
          <w:szCs w:val="28"/>
        </w:rPr>
        <w:t xml:space="preserve">При выплате заработной платы путем перечисления денежных средств на счета сотрудников, составляется Список перечисляемой в банк заработной платы, который формируется в стандартной форме, предусмотренной типовой конфигурацией в системе 1С, одновременно </w:t>
      </w:r>
      <w:r w:rsidRPr="00CB1E58">
        <w:rPr>
          <w:sz w:val="28"/>
          <w:szCs w:val="28"/>
        </w:rPr>
        <w:lastRenderedPageBreak/>
        <w:t>со Списком формируется электронный реестр, который передается в банк.</w:t>
      </w:r>
    </w:p>
    <w:p w:rsidR="00CB1E58" w:rsidRPr="00CB1E58" w:rsidRDefault="00CB1E58" w:rsidP="00CB1E58">
      <w:pPr>
        <w:ind w:firstLine="708"/>
        <w:jc w:val="both"/>
        <w:rPr>
          <w:sz w:val="28"/>
          <w:szCs w:val="28"/>
        </w:rPr>
      </w:pPr>
      <w:r w:rsidRPr="00CB1E58">
        <w:rPr>
          <w:sz w:val="28"/>
          <w:szCs w:val="28"/>
        </w:rPr>
        <w:t>12.22. Перечисление средств по договорам гражданско-правового характера осуществляется согласно реквизитов, указанных в договоре.</w:t>
      </w:r>
    </w:p>
    <w:p w:rsidR="00CB1E58" w:rsidRPr="00CB1E58" w:rsidRDefault="00CB1E58" w:rsidP="00CB1E58">
      <w:pPr>
        <w:ind w:firstLine="708"/>
        <w:jc w:val="both"/>
        <w:rPr>
          <w:sz w:val="28"/>
          <w:szCs w:val="28"/>
        </w:rPr>
      </w:pPr>
      <w:r w:rsidRPr="00CB1E58">
        <w:rPr>
          <w:sz w:val="28"/>
          <w:szCs w:val="28"/>
        </w:rPr>
        <w:t>12.23. Уполномоченный сотрудник отправляет в налоговый орган запрос о предоставлении сведений, необходимых для отражения в учете распределения ЕНП, признания переплат и других связанных с данными операциями фактов хозяйственной жизни, в период:</w:t>
      </w:r>
    </w:p>
    <w:p w:rsidR="00CB1E58" w:rsidRPr="00CB1E58" w:rsidRDefault="00CB1E58" w:rsidP="00CB1E58">
      <w:pPr>
        <w:ind w:firstLine="708"/>
        <w:jc w:val="both"/>
        <w:rPr>
          <w:sz w:val="28"/>
          <w:szCs w:val="28"/>
        </w:rPr>
      </w:pPr>
      <w:r w:rsidRPr="00CB1E58">
        <w:rPr>
          <w:sz w:val="28"/>
          <w:szCs w:val="28"/>
        </w:rPr>
        <w:t>- с 29 числа текущего месяца по 3 число очередного месяца;</w:t>
      </w:r>
    </w:p>
    <w:p w:rsidR="00CB1E58" w:rsidRPr="00CB1E58" w:rsidRDefault="00CB1E58" w:rsidP="00CB1E58">
      <w:pPr>
        <w:ind w:firstLine="708"/>
        <w:jc w:val="both"/>
        <w:rPr>
          <w:sz w:val="28"/>
          <w:szCs w:val="28"/>
        </w:rPr>
      </w:pPr>
      <w:r w:rsidRPr="00CB1E58">
        <w:rPr>
          <w:sz w:val="28"/>
          <w:szCs w:val="28"/>
        </w:rPr>
        <w:t>После получения необходимых сведений уменьшение задолженности по налогам, сборам, взносам отражается:</w:t>
      </w:r>
    </w:p>
    <w:p w:rsidR="00CB1E58" w:rsidRPr="00CB1E58" w:rsidRDefault="00CB1E58" w:rsidP="00CB1E58">
      <w:pPr>
        <w:ind w:firstLine="708"/>
        <w:jc w:val="both"/>
        <w:rPr>
          <w:sz w:val="28"/>
          <w:szCs w:val="28"/>
        </w:rPr>
      </w:pPr>
      <w:r w:rsidRPr="00CB1E58">
        <w:rPr>
          <w:sz w:val="28"/>
          <w:szCs w:val="28"/>
        </w:rPr>
        <w:t>- датой списания налоговым органом ЕНП в счет уплаты соответствующих платежей. Если зачет своевременно перечисленных платежей был произведен налоговым органом в очередном отчетном периоде, то данное событие отражается как существенное событие после отчетной даты, подтверждающее условия деятельности.</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sz w:val="28"/>
          <w:szCs w:val="28"/>
        </w:rPr>
      </w:pPr>
      <w:r w:rsidRPr="00CB1E58">
        <w:rPr>
          <w:b/>
          <w:bCs/>
          <w:sz w:val="28"/>
          <w:szCs w:val="28"/>
        </w:rPr>
        <w:t>13. Дебиторская и кредиторская задолженность</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13.1. Дебиторская задолженность списывается с учета после того, как комиссия по инвентаризации финансовых обязательств Департамента, в соответствии с Положением о комиссии (Приложение 18), признает ее сомнительной если есть неопределенность, в частности, нет уверенности, что в течение трех лет должник погасит долг или безнадежной к взысканию, на основании Положения о порядке учета и погашения дебиторской и кредиторской задолженности Департамента, утвержденного Приказом Департамента.</w:t>
      </w:r>
    </w:p>
    <w:p w:rsidR="00CB1E58" w:rsidRPr="00CB1E58" w:rsidRDefault="00CB1E58" w:rsidP="00CB1E58">
      <w:pPr>
        <w:ind w:firstLine="708"/>
        <w:jc w:val="both"/>
        <w:rPr>
          <w:sz w:val="28"/>
          <w:szCs w:val="28"/>
        </w:rPr>
      </w:pPr>
      <w:r w:rsidRPr="00CB1E58">
        <w:rPr>
          <w:sz w:val="28"/>
          <w:szCs w:val="28"/>
        </w:rPr>
        <w:t>Основание: пункт 11 СГС «Доходы».</w:t>
      </w:r>
    </w:p>
    <w:p w:rsidR="00CB1E58" w:rsidRPr="00CB1E58" w:rsidRDefault="00CB1E58" w:rsidP="00CB1E58">
      <w:pPr>
        <w:ind w:firstLine="708"/>
        <w:jc w:val="both"/>
        <w:rPr>
          <w:sz w:val="28"/>
          <w:szCs w:val="28"/>
        </w:rPr>
      </w:pPr>
      <w:r w:rsidRPr="00CB1E58">
        <w:rPr>
          <w:sz w:val="28"/>
          <w:szCs w:val="28"/>
        </w:rPr>
        <w:t xml:space="preserve">13.2. Кредиторская задолженность, не востребованная кредитором, списывается на финансовый результат на основании решения комиссии по инвентаризации финансовых обязательств о признании задолженности невостребованной, на основании Положения о порядке </w:t>
      </w:r>
      <w:r w:rsidRPr="00CB1E58">
        <w:rPr>
          <w:sz w:val="28"/>
          <w:szCs w:val="28"/>
        </w:rPr>
        <w:lastRenderedPageBreak/>
        <w:t>учета и погашения дебиторской и кредиторской задолженности Департамента, утвержденного Приказом Департамента.</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b/>
          <w:bCs/>
          <w:sz w:val="28"/>
          <w:szCs w:val="28"/>
        </w:rPr>
      </w:pPr>
      <w:r w:rsidRPr="00CB1E58">
        <w:rPr>
          <w:b/>
          <w:bCs/>
          <w:sz w:val="28"/>
          <w:szCs w:val="28"/>
        </w:rPr>
        <w:t>14. Финансовый результат</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14.1. Счет 401.30 может быть активный или пассивный (А, П), допускается дебетовый или кредитовый остаток. На счете отражают финансовый результат Департамента прошлых отчетных периодов. Для этого в конце года суммы начисленных доходов и признанных расходов закрываются на финансовый результат прошлых отчетных периодов – на счет 401.30.</w:t>
      </w:r>
    </w:p>
    <w:p w:rsidR="00CB1E58" w:rsidRPr="00CB1E58" w:rsidRDefault="00CB1E58" w:rsidP="00CB1E58">
      <w:pPr>
        <w:ind w:firstLine="708"/>
        <w:jc w:val="both"/>
        <w:rPr>
          <w:sz w:val="28"/>
          <w:szCs w:val="28"/>
        </w:rPr>
      </w:pPr>
      <w:r w:rsidRPr="00CB1E58">
        <w:rPr>
          <w:sz w:val="28"/>
          <w:szCs w:val="28"/>
        </w:rPr>
        <w:t xml:space="preserve">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 </w:t>
      </w:r>
    </w:p>
    <w:p w:rsidR="00CB1E58" w:rsidRPr="00CB1E58" w:rsidRDefault="00CB1E58" w:rsidP="00CB1E58">
      <w:pPr>
        <w:ind w:firstLine="708"/>
        <w:jc w:val="both"/>
        <w:rPr>
          <w:sz w:val="28"/>
          <w:szCs w:val="28"/>
        </w:rPr>
      </w:pPr>
      <w:r w:rsidRPr="00CB1E58">
        <w:rPr>
          <w:sz w:val="28"/>
          <w:szCs w:val="28"/>
        </w:rPr>
        <w:t>14.2. В Департамента создаются следующие резервы:</w:t>
      </w:r>
    </w:p>
    <w:p w:rsidR="00CB1E58" w:rsidRPr="00CB1E58" w:rsidRDefault="00CB1E58" w:rsidP="00CB1E58">
      <w:pPr>
        <w:ind w:firstLine="708"/>
        <w:jc w:val="both"/>
        <w:rPr>
          <w:sz w:val="28"/>
          <w:szCs w:val="28"/>
        </w:rPr>
      </w:pPr>
      <w:r w:rsidRPr="00CB1E58">
        <w:rPr>
          <w:sz w:val="28"/>
          <w:szCs w:val="28"/>
        </w:rPr>
        <w:t>- по выплатам персоналу</w:t>
      </w:r>
    </w:p>
    <w:p w:rsidR="00CB1E58" w:rsidRPr="00CB1E58" w:rsidRDefault="00CB1E58" w:rsidP="00CB1E58">
      <w:pPr>
        <w:ind w:firstLine="708"/>
        <w:jc w:val="both"/>
        <w:rPr>
          <w:sz w:val="28"/>
          <w:szCs w:val="28"/>
        </w:rPr>
      </w:pPr>
      <w:r w:rsidRPr="00CB1E58">
        <w:rPr>
          <w:sz w:val="28"/>
          <w:szCs w:val="28"/>
        </w:rPr>
        <w:t>-</w:t>
      </w:r>
      <w:r w:rsidRPr="00CB1E58">
        <w:rPr>
          <w:sz w:val="28"/>
          <w:szCs w:val="28"/>
          <w:lang w:val="en-US"/>
        </w:rPr>
        <w:t> </w:t>
      </w:r>
      <w:r w:rsidRPr="00CB1E58">
        <w:rPr>
          <w:sz w:val="28"/>
          <w:szCs w:val="28"/>
        </w:rPr>
        <w:t>по обязательствам при приемке результатов контрактов в ЕИС в сфере закупок</w:t>
      </w:r>
    </w:p>
    <w:p w:rsidR="00CB1E58" w:rsidRPr="00CB1E58" w:rsidRDefault="00CB1E58" w:rsidP="00CB1E58">
      <w:pPr>
        <w:ind w:firstLine="708"/>
        <w:jc w:val="both"/>
        <w:rPr>
          <w:sz w:val="28"/>
          <w:szCs w:val="28"/>
        </w:rPr>
      </w:pPr>
      <w:r w:rsidRPr="00CB1E58">
        <w:rPr>
          <w:sz w:val="28"/>
          <w:szCs w:val="28"/>
        </w:rPr>
        <w:t>-</w:t>
      </w:r>
      <w:r w:rsidRPr="00CB1E58">
        <w:rPr>
          <w:sz w:val="28"/>
          <w:szCs w:val="28"/>
          <w:lang w:val="en-US"/>
        </w:rPr>
        <w:t> </w:t>
      </w:r>
      <w:r w:rsidRPr="00CB1E58">
        <w:rPr>
          <w:sz w:val="28"/>
          <w:szCs w:val="28"/>
        </w:rPr>
        <w:t>на оплату обязательств, по которым нет документов;</w:t>
      </w:r>
    </w:p>
    <w:p w:rsidR="00CB1E58" w:rsidRPr="00CB1E58" w:rsidRDefault="00CB1E58" w:rsidP="00CB1E58">
      <w:pPr>
        <w:ind w:firstLine="708"/>
        <w:jc w:val="both"/>
        <w:rPr>
          <w:sz w:val="28"/>
          <w:szCs w:val="28"/>
        </w:rPr>
      </w:pPr>
      <w:r w:rsidRPr="00CB1E58">
        <w:rPr>
          <w:sz w:val="28"/>
          <w:szCs w:val="28"/>
        </w:rPr>
        <w:t>-</w:t>
      </w:r>
      <w:r w:rsidRPr="00CB1E58">
        <w:rPr>
          <w:sz w:val="28"/>
          <w:szCs w:val="28"/>
          <w:lang w:val="en-US"/>
        </w:rPr>
        <w:t> </w:t>
      </w:r>
      <w:r w:rsidRPr="00CB1E58">
        <w:rPr>
          <w:sz w:val="28"/>
          <w:szCs w:val="28"/>
        </w:rPr>
        <w:t>по сомнительным долгам.</w:t>
      </w:r>
    </w:p>
    <w:p w:rsidR="00CB1E58" w:rsidRPr="00CB1E58" w:rsidRDefault="00CB1E58" w:rsidP="00CB1E58">
      <w:pPr>
        <w:ind w:firstLine="708"/>
        <w:jc w:val="both"/>
        <w:rPr>
          <w:sz w:val="28"/>
          <w:szCs w:val="28"/>
        </w:rPr>
      </w:pPr>
      <w:r w:rsidRPr="00CB1E58">
        <w:rPr>
          <w:sz w:val="28"/>
          <w:szCs w:val="28"/>
        </w:rPr>
        <w:t>14.2.1. Резерв расходов по выплатам персоналу. Порядок расчета резерва приведен в приложении 10 к настоящей учетной политике.</w:t>
      </w:r>
    </w:p>
    <w:p w:rsidR="00CB1E58" w:rsidRPr="00CB1E58" w:rsidRDefault="00CB1E58" w:rsidP="00CB1E58">
      <w:pPr>
        <w:ind w:firstLine="708"/>
        <w:jc w:val="both"/>
        <w:rPr>
          <w:sz w:val="28"/>
          <w:szCs w:val="28"/>
        </w:rPr>
      </w:pPr>
      <w:r w:rsidRPr="00CB1E58">
        <w:rPr>
          <w:sz w:val="28"/>
          <w:szCs w:val="28"/>
        </w:rPr>
        <w:t>14.2.2. Резерв по обязательствам, возникающим при поступлении товаров, работ, 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r w:rsidRPr="00CB1E58">
        <w:rPr>
          <w:sz w:val="28"/>
          <w:szCs w:val="28"/>
          <w:lang w:val="en-US"/>
        </w:rPr>
        <w:t> </w:t>
      </w:r>
    </w:p>
    <w:p w:rsidR="00CB1E58" w:rsidRPr="00CB1E58" w:rsidRDefault="00CB1E58" w:rsidP="00CB1E58">
      <w:pPr>
        <w:ind w:firstLine="708"/>
        <w:jc w:val="both"/>
        <w:rPr>
          <w:sz w:val="28"/>
          <w:szCs w:val="28"/>
        </w:rPr>
      </w:pPr>
      <w:r w:rsidRPr="00CB1E58">
        <w:rPr>
          <w:sz w:val="28"/>
          <w:szCs w:val="28"/>
        </w:rPr>
        <w:t>Датой признания резерва в бухгалтерском учете является дата фактической поставки товара (выполнения работ, оказания услуг).</w:t>
      </w:r>
    </w:p>
    <w:p w:rsidR="00CB1E58" w:rsidRPr="00CB1E58" w:rsidRDefault="00CB1E58" w:rsidP="00CB1E58">
      <w:pPr>
        <w:ind w:firstLine="708"/>
        <w:jc w:val="both"/>
        <w:rPr>
          <w:sz w:val="28"/>
          <w:szCs w:val="28"/>
        </w:rPr>
      </w:pPr>
      <w:r w:rsidRPr="00CB1E58">
        <w:rPr>
          <w:sz w:val="28"/>
          <w:szCs w:val="28"/>
        </w:rPr>
        <w:t>Резерв отражается по кредиту соответствующих счетов аналитического учета счета 0 401 60 000 «Резервы предстоящих расходов» с одновременным отражением суммы отложенного обязательства на со</w:t>
      </w:r>
      <w:r w:rsidRPr="00CB1E58">
        <w:rPr>
          <w:sz w:val="28"/>
          <w:szCs w:val="28"/>
        </w:rPr>
        <w:lastRenderedPageBreak/>
        <w:t>ответствующем счете аналитического учета счета 0 502 99 000 «Отложенные обязательства» на основании полученных от контрагента первичных документов (накладных, актов, УПД) и решения комиссии учреждения (ф. 0510441).</w:t>
      </w:r>
    </w:p>
    <w:p w:rsidR="00CB1E58" w:rsidRPr="00CB1E58" w:rsidRDefault="00CB1E58" w:rsidP="00CB1E58">
      <w:pPr>
        <w:ind w:firstLine="708"/>
        <w:jc w:val="both"/>
        <w:rPr>
          <w:sz w:val="28"/>
          <w:szCs w:val="28"/>
        </w:rPr>
      </w:pPr>
      <w:r w:rsidRPr="00CB1E58">
        <w:rPr>
          <w:sz w:val="28"/>
          <w:szCs w:val="28"/>
        </w:rPr>
        <w:t>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CB1E58" w:rsidRPr="00CB1E58" w:rsidRDefault="00CB1E58" w:rsidP="00CB1E58">
      <w:pPr>
        <w:ind w:firstLine="708"/>
        <w:jc w:val="both"/>
        <w:rPr>
          <w:sz w:val="28"/>
          <w:szCs w:val="28"/>
        </w:rPr>
      </w:pPr>
      <w:r w:rsidRPr="00CB1E58">
        <w:rPr>
          <w:sz w:val="28"/>
          <w:szCs w:val="28"/>
        </w:rPr>
        <w:t>14.3. Резерв на оплату обязательств, по которым нет документов, создается в последний рабочий день отчетного квартала в случае, когда на этот день в Управление не поступили первичные документы от контрагентов. Сумма резерва устанавливается на основании расчета. Расчет производится на основании данных о фактически оказанных услугах, выполненных работах или поставленных товарах.</w:t>
      </w:r>
      <w:r w:rsidRPr="00CB1E58">
        <w:rPr>
          <w:sz w:val="28"/>
          <w:szCs w:val="28"/>
          <w:lang w:val="en-US"/>
        </w:rPr>
        <w:t> </w:t>
      </w:r>
    </w:p>
    <w:p w:rsidR="00CB1E58" w:rsidRPr="00CB1E58" w:rsidRDefault="00CB1E58" w:rsidP="00CB1E58">
      <w:pPr>
        <w:ind w:firstLine="708"/>
        <w:jc w:val="both"/>
        <w:rPr>
          <w:sz w:val="28"/>
          <w:szCs w:val="28"/>
        </w:rPr>
      </w:pPr>
      <w:r w:rsidRPr="00CB1E58">
        <w:rPr>
          <w:sz w:val="28"/>
          <w:szCs w:val="28"/>
        </w:rPr>
        <w:t xml:space="preserve">14.4. Резерв по сомнительным долгам отражается на </w:t>
      </w:r>
      <w:proofErr w:type="spellStart"/>
      <w:r w:rsidRPr="00CB1E58">
        <w:rPr>
          <w:sz w:val="28"/>
          <w:szCs w:val="28"/>
        </w:rPr>
        <w:t>забалансовом</w:t>
      </w:r>
      <w:proofErr w:type="spellEnd"/>
      <w:r w:rsidRPr="00CB1E58">
        <w:rPr>
          <w:sz w:val="28"/>
          <w:szCs w:val="28"/>
        </w:rPr>
        <w:t xml:space="preserve"> счете 04 и равен сумме, числящейся на нем дебиторской задолженности. На балансовых счетах резерв не отражается.</w:t>
      </w:r>
    </w:p>
    <w:p w:rsidR="00CB1E58" w:rsidRPr="00CB1E58" w:rsidRDefault="00CB1E58" w:rsidP="00CB1E58">
      <w:pPr>
        <w:ind w:firstLine="708"/>
        <w:jc w:val="both"/>
        <w:rPr>
          <w:sz w:val="28"/>
          <w:szCs w:val="28"/>
        </w:rPr>
      </w:pPr>
      <w:r w:rsidRPr="00CB1E58">
        <w:rPr>
          <w:sz w:val="28"/>
          <w:szCs w:val="28"/>
        </w:rPr>
        <w:t>Основание: пункты 7, 21</w:t>
      </w:r>
      <w:r w:rsidRPr="00CB1E58">
        <w:rPr>
          <w:sz w:val="28"/>
          <w:szCs w:val="28"/>
          <w:lang w:val="en-US"/>
        </w:rPr>
        <w:t> </w:t>
      </w:r>
      <w:r w:rsidRPr="00CB1E58">
        <w:rPr>
          <w:sz w:val="28"/>
          <w:szCs w:val="28"/>
        </w:rPr>
        <w:t>СГС «Резервы», пункт</w:t>
      </w:r>
      <w:r w:rsidRPr="00CB1E58">
        <w:rPr>
          <w:sz w:val="28"/>
          <w:szCs w:val="28"/>
          <w:lang w:val="en-US"/>
        </w:rPr>
        <w:t> </w:t>
      </w:r>
      <w:r w:rsidRPr="00CB1E58">
        <w:rPr>
          <w:sz w:val="28"/>
          <w:szCs w:val="28"/>
        </w:rPr>
        <w:t>10</w:t>
      </w:r>
      <w:r w:rsidRPr="00CB1E58">
        <w:rPr>
          <w:sz w:val="28"/>
          <w:szCs w:val="28"/>
          <w:lang w:val="en-US"/>
        </w:rPr>
        <w:t> </w:t>
      </w:r>
      <w:r w:rsidRPr="00CB1E58">
        <w:rPr>
          <w:sz w:val="28"/>
          <w:szCs w:val="28"/>
        </w:rPr>
        <w:t>СГС «Выплаты персоналу».</w:t>
      </w:r>
      <w:r w:rsidRPr="00CB1E58">
        <w:rPr>
          <w:sz w:val="28"/>
          <w:szCs w:val="28"/>
          <w:lang w:val="en-US"/>
        </w:rPr>
        <w:t> </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sz w:val="28"/>
          <w:szCs w:val="28"/>
        </w:rPr>
      </w:pPr>
      <w:r w:rsidRPr="00CB1E58">
        <w:rPr>
          <w:b/>
          <w:bCs/>
          <w:sz w:val="28"/>
          <w:szCs w:val="28"/>
        </w:rPr>
        <w:t>15. Санкционирование расходов</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15.1. Принятие бюджетных (денежных) обязательств к учету осуществлять в пределах лимитов бюджетных обязательств в порядке, приведенном в приложении 11</w:t>
      </w:r>
      <w:r w:rsidRPr="00CB1E58">
        <w:rPr>
          <w:sz w:val="28"/>
          <w:szCs w:val="28"/>
          <w:lang w:val="en-US"/>
        </w:rPr>
        <w:t> </w:t>
      </w:r>
      <w:r w:rsidRPr="00CB1E58">
        <w:rPr>
          <w:sz w:val="28"/>
          <w:szCs w:val="28"/>
        </w:rPr>
        <w:t>к настоящей учетной политике.</w:t>
      </w:r>
    </w:p>
    <w:p w:rsidR="00CB1E58" w:rsidRPr="00CB1E58" w:rsidRDefault="00CB1E58" w:rsidP="00CB1E58">
      <w:pPr>
        <w:ind w:firstLine="708"/>
        <w:jc w:val="both"/>
        <w:rPr>
          <w:b/>
          <w:bCs/>
          <w:sz w:val="28"/>
          <w:szCs w:val="28"/>
        </w:rPr>
      </w:pPr>
    </w:p>
    <w:p w:rsidR="00CB1E58" w:rsidRPr="00CB1E58" w:rsidRDefault="00CB1E58" w:rsidP="00CB1E58">
      <w:pPr>
        <w:ind w:firstLine="708"/>
        <w:jc w:val="both"/>
        <w:rPr>
          <w:b/>
          <w:bCs/>
          <w:sz w:val="28"/>
          <w:szCs w:val="28"/>
        </w:rPr>
      </w:pPr>
      <w:r w:rsidRPr="00CB1E58">
        <w:rPr>
          <w:b/>
          <w:bCs/>
          <w:sz w:val="28"/>
          <w:szCs w:val="28"/>
        </w:rPr>
        <w:t>16. События после отчетной даты</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lastRenderedPageBreak/>
        <w:t>16.1. Признание в учете и раскрытие в бухгалтерской отчетности событий после отчетной даты осуществляется в порядке, приведенном в приложении 12 к настоящей учетной политике.</w:t>
      </w:r>
    </w:p>
    <w:p w:rsidR="00CB1E58" w:rsidRPr="00CB1E58" w:rsidRDefault="00CB1E58" w:rsidP="00CB1E58">
      <w:pPr>
        <w:ind w:firstLine="708"/>
        <w:jc w:val="both"/>
        <w:rPr>
          <w:sz w:val="28"/>
          <w:szCs w:val="28"/>
        </w:rPr>
      </w:pPr>
    </w:p>
    <w:p w:rsidR="00CB1E58" w:rsidRPr="00CB1E58" w:rsidRDefault="00CB1E58" w:rsidP="00CB1E58">
      <w:pPr>
        <w:ind w:firstLine="708"/>
        <w:jc w:val="both"/>
        <w:rPr>
          <w:b/>
          <w:bCs/>
          <w:sz w:val="28"/>
          <w:szCs w:val="28"/>
        </w:rPr>
      </w:pPr>
      <w:r w:rsidRPr="00CB1E58">
        <w:rPr>
          <w:b/>
          <w:bCs/>
          <w:sz w:val="28"/>
          <w:szCs w:val="28"/>
        </w:rPr>
        <w:t>17. Денежные документы</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17.1. Для отчета об использовании марок и маркированных конвертов подотчетное лицо составляет Реестр использованных марок и маркированных конвертов. Форма реестра приведена в приложении 2 к настоящей учетной политике.</w:t>
      </w:r>
    </w:p>
    <w:p w:rsidR="00CB1E58" w:rsidRPr="00CB1E58" w:rsidRDefault="00CB1E58" w:rsidP="00CB1E58">
      <w:pPr>
        <w:ind w:firstLine="708"/>
        <w:jc w:val="both"/>
        <w:rPr>
          <w:sz w:val="28"/>
          <w:szCs w:val="28"/>
        </w:rPr>
      </w:pPr>
    </w:p>
    <w:p w:rsidR="00CB1E58" w:rsidRPr="00CB1E58" w:rsidRDefault="00CB1E58" w:rsidP="00CB1E58">
      <w:pPr>
        <w:ind w:firstLine="708"/>
        <w:jc w:val="both"/>
        <w:rPr>
          <w:b/>
          <w:bCs/>
          <w:sz w:val="28"/>
          <w:szCs w:val="28"/>
        </w:rPr>
      </w:pPr>
      <w:r w:rsidRPr="00CB1E58">
        <w:rPr>
          <w:b/>
          <w:bCs/>
          <w:sz w:val="28"/>
          <w:szCs w:val="28"/>
          <w:lang w:val="en-US"/>
        </w:rPr>
        <w:t>VI</w:t>
      </w:r>
      <w:r w:rsidRPr="00CB1E58">
        <w:rPr>
          <w:b/>
          <w:bCs/>
          <w:sz w:val="28"/>
          <w:szCs w:val="28"/>
        </w:rPr>
        <w:t>. Инвентаризация имущества и обязательств</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 xml:space="preserve">1. Инвентаризацию имущества и обязательств (в том числе числящихся на </w:t>
      </w:r>
      <w:proofErr w:type="spellStart"/>
      <w:r w:rsidRPr="00CB1E58">
        <w:rPr>
          <w:sz w:val="28"/>
          <w:szCs w:val="28"/>
        </w:rPr>
        <w:t>забалансовых</w:t>
      </w:r>
      <w:proofErr w:type="spellEnd"/>
      <w:r w:rsidRPr="00CB1E58">
        <w:rPr>
          <w:sz w:val="28"/>
          <w:szCs w:val="28"/>
        </w:rPr>
        <w:t xml:space="preserve"> счетах), а также финансовых результатов (в том числе расходов будущих периодов и резервов) проводит постоянно действующая инвентаризационная комиссия. Порядок и график проведения инвентаризации приведены в приложении 13 к настоящей учетной политике.</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b/>
          <w:bCs/>
          <w:sz w:val="28"/>
          <w:szCs w:val="28"/>
          <w:lang w:val="en-US"/>
        </w:rPr>
        <w:t>VII</w:t>
      </w:r>
      <w:r w:rsidRPr="00CB1E58">
        <w:rPr>
          <w:b/>
          <w:bCs/>
          <w:sz w:val="28"/>
          <w:szCs w:val="28"/>
        </w:rPr>
        <w:t>. Порядок организации и обеспечения внутреннего финансового контроля</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 Контроль первичных документов проводят сотрудники Управления в соответствии с Положением о внутреннем финансовом контроле Департамента (Приложение 3).</w:t>
      </w:r>
    </w:p>
    <w:p w:rsidR="00CB1E58" w:rsidRPr="00CB1E58" w:rsidRDefault="00CB1E58" w:rsidP="00CB1E58">
      <w:pPr>
        <w:ind w:firstLine="708"/>
        <w:jc w:val="both"/>
        <w:rPr>
          <w:sz w:val="28"/>
          <w:szCs w:val="28"/>
        </w:rPr>
      </w:pPr>
    </w:p>
    <w:p w:rsidR="00CB1E58" w:rsidRPr="00CB1E58" w:rsidRDefault="00CB1E58" w:rsidP="00CB1E58">
      <w:pPr>
        <w:ind w:firstLine="708"/>
        <w:jc w:val="both"/>
        <w:rPr>
          <w:b/>
          <w:bCs/>
          <w:sz w:val="28"/>
          <w:szCs w:val="28"/>
        </w:rPr>
      </w:pPr>
      <w:r w:rsidRPr="00CB1E58">
        <w:rPr>
          <w:b/>
          <w:bCs/>
          <w:sz w:val="28"/>
          <w:szCs w:val="28"/>
          <w:lang w:val="en-US"/>
        </w:rPr>
        <w:t>VIII</w:t>
      </w:r>
      <w:r w:rsidRPr="00CB1E58">
        <w:rPr>
          <w:b/>
          <w:bCs/>
          <w:sz w:val="28"/>
          <w:szCs w:val="28"/>
        </w:rPr>
        <w:t>. Бухгалтерская (финансовая) отчетность</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 Бюджетная отчетность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от 28.12.2010</w:t>
      </w:r>
      <w:r w:rsidRPr="00CB1E58">
        <w:rPr>
          <w:sz w:val="28"/>
          <w:szCs w:val="28"/>
        </w:rPr>
        <w:br/>
      </w:r>
      <w:r w:rsidRPr="00CB1E58">
        <w:rPr>
          <w:sz w:val="28"/>
          <w:szCs w:val="28"/>
        </w:rPr>
        <w:lastRenderedPageBreak/>
        <w:t xml:space="preserve"> № 191н). Консолидированная бюджетная отчетность представляется в Департамент финансов и имущественных отношений Чукотского автономного округа в установленные им сроки.</w:t>
      </w:r>
    </w:p>
    <w:p w:rsidR="00CB1E58" w:rsidRPr="00CB1E58" w:rsidRDefault="00CB1E58" w:rsidP="00CB1E58">
      <w:pPr>
        <w:ind w:firstLine="708"/>
        <w:jc w:val="both"/>
        <w:rPr>
          <w:sz w:val="28"/>
          <w:szCs w:val="28"/>
        </w:rPr>
      </w:pPr>
      <w:r w:rsidRPr="00CB1E58">
        <w:rPr>
          <w:sz w:val="28"/>
          <w:szCs w:val="28"/>
        </w:rPr>
        <w:t>2.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w:t>
      </w:r>
    </w:p>
    <w:p w:rsidR="00CB1E58" w:rsidRPr="00CB1E58" w:rsidRDefault="00CB1E58" w:rsidP="00CB1E58">
      <w:pPr>
        <w:ind w:firstLine="708"/>
        <w:jc w:val="both"/>
        <w:rPr>
          <w:sz w:val="28"/>
          <w:szCs w:val="28"/>
        </w:rPr>
      </w:pPr>
      <w:r w:rsidRPr="00CB1E58">
        <w:rPr>
          <w:sz w:val="28"/>
          <w:szCs w:val="28"/>
        </w:rPr>
        <w:t>Основание: пункт</w:t>
      </w:r>
      <w:r w:rsidRPr="00CB1E58">
        <w:rPr>
          <w:sz w:val="28"/>
          <w:szCs w:val="28"/>
          <w:lang w:val="en-US"/>
        </w:rPr>
        <w:t> </w:t>
      </w:r>
      <w:r w:rsidRPr="00CB1E58">
        <w:rPr>
          <w:sz w:val="28"/>
          <w:szCs w:val="28"/>
        </w:rPr>
        <w:t>19</w:t>
      </w:r>
      <w:r w:rsidRPr="00CB1E58">
        <w:rPr>
          <w:sz w:val="28"/>
          <w:szCs w:val="28"/>
          <w:lang w:val="en-US"/>
        </w:rPr>
        <w:t> </w:t>
      </w:r>
      <w:r w:rsidRPr="00CB1E58">
        <w:rPr>
          <w:sz w:val="28"/>
          <w:szCs w:val="28"/>
        </w:rPr>
        <w:t>СГС «Отчет о</w:t>
      </w:r>
      <w:r w:rsidRPr="00CB1E58">
        <w:rPr>
          <w:sz w:val="28"/>
          <w:szCs w:val="28"/>
          <w:lang w:val="en-US"/>
        </w:rPr>
        <w:t> </w:t>
      </w:r>
      <w:r w:rsidRPr="00CB1E58">
        <w:rPr>
          <w:sz w:val="28"/>
          <w:szCs w:val="28"/>
        </w:rPr>
        <w:t>движении денежных средств».</w:t>
      </w:r>
    </w:p>
    <w:p w:rsidR="00CB1E58" w:rsidRPr="00CB1E58" w:rsidRDefault="00CB1E58" w:rsidP="00CB1E58">
      <w:pPr>
        <w:ind w:firstLine="708"/>
        <w:jc w:val="both"/>
        <w:rPr>
          <w:sz w:val="28"/>
          <w:szCs w:val="28"/>
        </w:rPr>
      </w:pPr>
      <w:r w:rsidRPr="00CB1E58">
        <w:rPr>
          <w:sz w:val="28"/>
          <w:szCs w:val="28"/>
        </w:rPr>
        <w:t>3. Бюджетная отчетность формируется и хранится в виде электронного документа. Бумажная копия комплекта отчетности хранится у начальника управления.</w:t>
      </w:r>
    </w:p>
    <w:p w:rsidR="00CB1E58" w:rsidRPr="00CB1E58" w:rsidRDefault="00CB1E58" w:rsidP="00CB1E58">
      <w:pPr>
        <w:ind w:firstLine="708"/>
        <w:jc w:val="both"/>
        <w:rPr>
          <w:sz w:val="28"/>
          <w:szCs w:val="28"/>
        </w:rPr>
      </w:pPr>
      <w:r w:rsidRPr="00CB1E58">
        <w:rPr>
          <w:sz w:val="28"/>
          <w:szCs w:val="28"/>
        </w:rPr>
        <w:t>Основание: часть</w:t>
      </w:r>
      <w:r w:rsidRPr="00CB1E58">
        <w:rPr>
          <w:sz w:val="28"/>
          <w:szCs w:val="28"/>
          <w:lang w:val="en-US"/>
        </w:rPr>
        <w:t> </w:t>
      </w:r>
      <w:r w:rsidRPr="00CB1E58">
        <w:rPr>
          <w:sz w:val="28"/>
          <w:szCs w:val="28"/>
        </w:rPr>
        <w:t>7.1 статьи</w:t>
      </w:r>
      <w:r w:rsidRPr="00CB1E58">
        <w:rPr>
          <w:sz w:val="28"/>
          <w:szCs w:val="28"/>
          <w:lang w:val="en-US"/>
        </w:rPr>
        <w:t> </w:t>
      </w:r>
      <w:r w:rsidRPr="00CB1E58">
        <w:rPr>
          <w:sz w:val="28"/>
          <w:szCs w:val="28"/>
        </w:rPr>
        <w:t>13</w:t>
      </w:r>
      <w:r w:rsidRPr="00CB1E58">
        <w:rPr>
          <w:sz w:val="28"/>
          <w:szCs w:val="28"/>
          <w:lang w:val="en-US"/>
        </w:rPr>
        <w:t> </w:t>
      </w:r>
      <w:r w:rsidRPr="00CB1E58">
        <w:rPr>
          <w:sz w:val="28"/>
          <w:szCs w:val="28"/>
        </w:rPr>
        <w:t>Закона от</w:t>
      </w:r>
      <w:r w:rsidRPr="00CB1E58">
        <w:rPr>
          <w:sz w:val="28"/>
          <w:szCs w:val="28"/>
          <w:lang w:val="en-US"/>
        </w:rPr>
        <w:t> </w:t>
      </w:r>
      <w:r w:rsidRPr="00CB1E58">
        <w:rPr>
          <w:sz w:val="28"/>
          <w:szCs w:val="28"/>
        </w:rPr>
        <w:t>06.12.2011 №</w:t>
      </w:r>
      <w:r w:rsidRPr="00CB1E58">
        <w:rPr>
          <w:sz w:val="28"/>
          <w:szCs w:val="28"/>
          <w:lang w:val="en-US"/>
        </w:rPr>
        <w:t> </w:t>
      </w:r>
      <w:r w:rsidRPr="00CB1E58">
        <w:rPr>
          <w:sz w:val="28"/>
          <w:szCs w:val="28"/>
        </w:rPr>
        <w:t>402-ФЗ.</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p>
    <w:p w:rsidR="00CB1E58" w:rsidRPr="00CB1E58" w:rsidRDefault="00CB1E58" w:rsidP="00CB1E58">
      <w:pPr>
        <w:ind w:firstLine="708"/>
        <w:jc w:val="both"/>
        <w:rPr>
          <w:b/>
          <w:bCs/>
          <w:sz w:val="28"/>
          <w:szCs w:val="28"/>
        </w:rPr>
      </w:pPr>
      <w:r w:rsidRPr="00CB1E58">
        <w:rPr>
          <w:b/>
          <w:bCs/>
          <w:sz w:val="28"/>
          <w:szCs w:val="28"/>
          <w:lang w:val="en-US"/>
        </w:rPr>
        <w:t>IX</w:t>
      </w:r>
      <w:r w:rsidRPr="00CB1E58">
        <w:rPr>
          <w:b/>
          <w:bCs/>
          <w:sz w:val="28"/>
          <w:szCs w:val="28"/>
        </w:rPr>
        <w:t>. Порядок передачи документов бухгалтерского учета при смене руководителя и</w:t>
      </w:r>
      <w:r w:rsidRPr="00CB1E58">
        <w:rPr>
          <w:b/>
          <w:bCs/>
          <w:sz w:val="28"/>
          <w:szCs w:val="28"/>
          <w:lang w:val="en-US"/>
        </w:rPr>
        <w:t> </w:t>
      </w:r>
      <w:r w:rsidRPr="00CB1E58">
        <w:rPr>
          <w:b/>
          <w:bCs/>
          <w:sz w:val="28"/>
          <w:szCs w:val="28"/>
        </w:rPr>
        <w:t>главного бухгалтера</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r w:rsidRPr="00CB1E58">
        <w:rPr>
          <w:sz w:val="28"/>
          <w:szCs w:val="28"/>
        </w:rPr>
        <w:t>1. При смене начальника Департамента или начальника Управления Департамента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CB1E58" w:rsidRPr="00CB1E58" w:rsidRDefault="00CB1E58" w:rsidP="00CB1E58">
      <w:pPr>
        <w:ind w:firstLine="708"/>
        <w:jc w:val="both"/>
        <w:rPr>
          <w:sz w:val="28"/>
          <w:szCs w:val="28"/>
        </w:rPr>
      </w:pPr>
      <w:r w:rsidRPr="00CB1E58">
        <w:rPr>
          <w:sz w:val="28"/>
          <w:szCs w:val="28"/>
        </w:rPr>
        <w:t>2. Передача бухгалтерских документов и печатей проводится на основании приказа начальника Департамента или распоряжения учредителя.</w:t>
      </w:r>
    </w:p>
    <w:p w:rsidR="00CB1E58" w:rsidRPr="00CB1E58" w:rsidRDefault="00CB1E58" w:rsidP="00CB1E58">
      <w:pPr>
        <w:ind w:firstLine="708"/>
        <w:jc w:val="both"/>
        <w:rPr>
          <w:sz w:val="28"/>
          <w:szCs w:val="28"/>
        </w:rPr>
      </w:pPr>
      <w:r w:rsidRPr="00CB1E58">
        <w:rPr>
          <w:sz w:val="28"/>
          <w:szCs w:val="28"/>
        </w:rPr>
        <w:t>3. Передача документов бухучета, печатей и штампов осуществляется при участии комиссии, создаваемой в учреждении, с составлением акта приема-передачи.</w:t>
      </w:r>
    </w:p>
    <w:p w:rsidR="00CB1E58" w:rsidRPr="00CB1E58" w:rsidRDefault="00CB1E58" w:rsidP="00CB1E58">
      <w:pPr>
        <w:ind w:firstLine="708"/>
        <w:jc w:val="both"/>
        <w:rPr>
          <w:sz w:val="28"/>
          <w:szCs w:val="28"/>
        </w:rPr>
      </w:pPr>
      <w:r w:rsidRPr="00CB1E58">
        <w:rPr>
          <w:sz w:val="28"/>
          <w:szCs w:val="28"/>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 количества и типа.</w:t>
      </w:r>
    </w:p>
    <w:p w:rsidR="00CB1E58" w:rsidRPr="00CB1E58" w:rsidRDefault="00CB1E58" w:rsidP="00CB1E58">
      <w:pPr>
        <w:ind w:firstLine="708"/>
        <w:jc w:val="both"/>
        <w:rPr>
          <w:sz w:val="28"/>
          <w:szCs w:val="28"/>
        </w:rPr>
      </w:pPr>
      <w:r w:rsidRPr="00CB1E58">
        <w:rPr>
          <w:sz w:val="28"/>
          <w:szCs w:val="28"/>
        </w:rPr>
        <w:lastRenderedPageBreak/>
        <w:t>Акт приема-передачи дел должен полностью отражать все существенные недостатки и нарушения в организации работы бухгалтерии.</w:t>
      </w:r>
    </w:p>
    <w:p w:rsidR="00CB1E58" w:rsidRPr="00CB1E58" w:rsidRDefault="00CB1E58" w:rsidP="00CB1E58">
      <w:pPr>
        <w:ind w:firstLine="708"/>
        <w:jc w:val="both"/>
        <w:rPr>
          <w:sz w:val="28"/>
          <w:szCs w:val="28"/>
        </w:rPr>
      </w:pPr>
      <w:r w:rsidRPr="00CB1E58">
        <w:rPr>
          <w:sz w:val="28"/>
          <w:szCs w:val="28"/>
        </w:rPr>
        <w:t>Акт приема-передачи подписывается уполномоченным лицом, принимающим дела, и членами комиссии.</w:t>
      </w:r>
    </w:p>
    <w:p w:rsidR="00CB1E58" w:rsidRPr="00CB1E58" w:rsidRDefault="00CB1E58" w:rsidP="00CB1E58">
      <w:pPr>
        <w:ind w:firstLine="708"/>
        <w:jc w:val="both"/>
        <w:rPr>
          <w:sz w:val="28"/>
          <w:szCs w:val="28"/>
        </w:rPr>
      </w:pPr>
      <w:r w:rsidRPr="00CB1E58">
        <w:rPr>
          <w:sz w:val="28"/>
          <w:szCs w:val="28"/>
        </w:rPr>
        <w:t>При необходимости члены комиссии включают в акт свои рекомендации и предложения, которые возникли при приеме-передаче дел.</w:t>
      </w:r>
    </w:p>
    <w:p w:rsidR="00CB1E58" w:rsidRPr="00CB1E58" w:rsidRDefault="00CB1E58" w:rsidP="00CB1E58">
      <w:pPr>
        <w:ind w:firstLine="708"/>
        <w:jc w:val="both"/>
        <w:rPr>
          <w:sz w:val="28"/>
          <w:szCs w:val="28"/>
        </w:rPr>
      </w:pPr>
      <w:r w:rsidRPr="00CB1E58">
        <w:rPr>
          <w:sz w:val="28"/>
          <w:szCs w:val="28"/>
        </w:rPr>
        <w:t>4. В комиссию, указанную в пункте 3 настоящего Порядка, включаются сотрудники Департамента в соответствии с приказом на передачу бухгалтерских документов.</w:t>
      </w:r>
    </w:p>
    <w:p w:rsidR="00CB1E58" w:rsidRPr="00CB1E58" w:rsidRDefault="00CB1E58" w:rsidP="00CB1E58">
      <w:pPr>
        <w:ind w:firstLine="708"/>
        <w:jc w:val="both"/>
        <w:rPr>
          <w:sz w:val="28"/>
          <w:szCs w:val="28"/>
        </w:rPr>
      </w:pPr>
      <w:r w:rsidRPr="00CB1E58">
        <w:rPr>
          <w:sz w:val="28"/>
          <w:szCs w:val="28"/>
        </w:rPr>
        <w:t>5. Передаются следующие документы:</w:t>
      </w:r>
    </w:p>
    <w:p w:rsidR="00CB1E58" w:rsidRPr="00CB1E58" w:rsidRDefault="00CB1E58" w:rsidP="00CB1E58">
      <w:pPr>
        <w:ind w:firstLine="708"/>
        <w:jc w:val="both"/>
        <w:rPr>
          <w:sz w:val="28"/>
          <w:szCs w:val="28"/>
        </w:rPr>
      </w:pPr>
      <w:r w:rsidRPr="00CB1E58">
        <w:rPr>
          <w:sz w:val="28"/>
          <w:szCs w:val="28"/>
        </w:rPr>
        <w:t>- учетная политика со всеми приложениями;</w:t>
      </w:r>
    </w:p>
    <w:p w:rsidR="00CB1E58" w:rsidRPr="00CB1E58" w:rsidRDefault="00CB1E58" w:rsidP="00CB1E58">
      <w:pPr>
        <w:ind w:firstLine="708"/>
        <w:jc w:val="both"/>
        <w:rPr>
          <w:sz w:val="28"/>
          <w:szCs w:val="28"/>
        </w:rPr>
      </w:pPr>
      <w:r w:rsidRPr="00CB1E58">
        <w:rPr>
          <w:sz w:val="28"/>
          <w:szCs w:val="28"/>
        </w:rPr>
        <w:t>- квартальные и годовые бухгалтерские отчеты, и балансы, налоговые декларации;</w:t>
      </w:r>
    </w:p>
    <w:p w:rsidR="00CB1E58" w:rsidRPr="00CB1E58" w:rsidRDefault="00CB1E58" w:rsidP="00CB1E58">
      <w:pPr>
        <w:ind w:firstLine="708"/>
        <w:jc w:val="both"/>
        <w:rPr>
          <w:sz w:val="28"/>
          <w:szCs w:val="28"/>
        </w:rPr>
      </w:pPr>
      <w:r w:rsidRPr="00CB1E58">
        <w:rPr>
          <w:sz w:val="28"/>
          <w:szCs w:val="28"/>
        </w:rPr>
        <w:t>- по планированию, в том числе план финансово-хозяйственной деятельности учреждения, государственное задание, план-график закупок, обоснования к планам;</w:t>
      </w:r>
    </w:p>
    <w:p w:rsidR="00CB1E58" w:rsidRPr="00CB1E58" w:rsidRDefault="00CB1E58" w:rsidP="00CB1E58">
      <w:pPr>
        <w:ind w:firstLine="708"/>
        <w:jc w:val="both"/>
        <w:rPr>
          <w:sz w:val="28"/>
          <w:szCs w:val="28"/>
        </w:rPr>
      </w:pPr>
      <w:r w:rsidRPr="00CB1E58">
        <w:rPr>
          <w:sz w:val="28"/>
          <w:szCs w:val="28"/>
        </w:rPr>
        <w:t>- бухгалтерские регистры синтетического и аналитического учета: книги, оборотные ведомости, карточки, журналы операций;</w:t>
      </w:r>
    </w:p>
    <w:p w:rsidR="00CB1E58" w:rsidRPr="00CB1E58" w:rsidRDefault="00CB1E58" w:rsidP="00CB1E58">
      <w:pPr>
        <w:ind w:firstLine="708"/>
        <w:jc w:val="both"/>
        <w:rPr>
          <w:sz w:val="28"/>
          <w:szCs w:val="28"/>
        </w:rPr>
      </w:pPr>
      <w:r w:rsidRPr="00CB1E58">
        <w:rPr>
          <w:sz w:val="28"/>
          <w:szCs w:val="28"/>
        </w:rPr>
        <w:t>- налоговые регистры;</w:t>
      </w:r>
    </w:p>
    <w:p w:rsidR="00CB1E58" w:rsidRPr="00CB1E58" w:rsidRDefault="00CB1E58" w:rsidP="00CB1E58">
      <w:pPr>
        <w:ind w:firstLine="708"/>
        <w:jc w:val="both"/>
        <w:rPr>
          <w:sz w:val="28"/>
          <w:szCs w:val="28"/>
        </w:rPr>
      </w:pPr>
      <w:r w:rsidRPr="00CB1E58">
        <w:rPr>
          <w:sz w:val="28"/>
          <w:szCs w:val="28"/>
        </w:rPr>
        <w:t>- по реализации: книги покупок и продаж, журналы регистрации счетов-фактур, акты, счета-фактуры, товарные накладные и т. д.;</w:t>
      </w:r>
    </w:p>
    <w:p w:rsidR="00CB1E58" w:rsidRPr="00CB1E58" w:rsidRDefault="00CB1E58" w:rsidP="00CB1E58">
      <w:pPr>
        <w:ind w:firstLine="708"/>
        <w:jc w:val="both"/>
        <w:rPr>
          <w:sz w:val="28"/>
          <w:szCs w:val="28"/>
        </w:rPr>
      </w:pPr>
      <w:r w:rsidRPr="00CB1E58">
        <w:rPr>
          <w:sz w:val="28"/>
          <w:szCs w:val="28"/>
        </w:rPr>
        <w:t>- о задолженности учреждения, в том числе по кредитам и по уплате налогов;</w:t>
      </w:r>
    </w:p>
    <w:p w:rsidR="00CB1E58" w:rsidRPr="00CB1E58" w:rsidRDefault="00CB1E58" w:rsidP="00CB1E58">
      <w:pPr>
        <w:ind w:firstLine="708"/>
        <w:jc w:val="both"/>
        <w:rPr>
          <w:sz w:val="28"/>
          <w:szCs w:val="28"/>
        </w:rPr>
      </w:pPr>
      <w:r w:rsidRPr="00CB1E58">
        <w:rPr>
          <w:sz w:val="28"/>
          <w:szCs w:val="28"/>
        </w:rPr>
        <w:t>- о состоянии лицевых и банковских счетов учреждения;</w:t>
      </w:r>
    </w:p>
    <w:p w:rsidR="00CB1E58" w:rsidRPr="00CB1E58" w:rsidRDefault="00CB1E58" w:rsidP="00CB1E58">
      <w:pPr>
        <w:ind w:firstLine="708"/>
        <w:jc w:val="both"/>
        <w:rPr>
          <w:sz w:val="28"/>
          <w:szCs w:val="28"/>
        </w:rPr>
      </w:pPr>
      <w:r w:rsidRPr="00CB1E58">
        <w:rPr>
          <w:sz w:val="28"/>
          <w:szCs w:val="28"/>
        </w:rPr>
        <w:t>- о выполнении утвержденного государственного задания;</w:t>
      </w:r>
    </w:p>
    <w:p w:rsidR="00CB1E58" w:rsidRPr="00CB1E58" w:rsidRDefault="00CB1E58" w:rsidP="00CB1E58">
      <w:pPr>
        <w:ind w:firstLine="708"/>
        <w:jc w:val="both"/>
        <w:rPr>
          <w:sz w:val="28"/>
          <w:szCs w:val="28"/>
        </w:rPr>
      </w:pPr>
      <w:r w:rsidRPr="00CB1E58">
        <w:rPr>
          <w:sz w:val="28"/>
          <w:szCs w:val="28"/>
        </w:rPr>
        <w:t>- по учету зарплаты и по персонифицированному учету;</w:t>
      </w:r>
    </w:p>
    <w:p w:rsidR="00CB1E58" w:rsidRPr="00CB1E58" w:rsidRDefault="00CB1E58" w:rsidP="00CB1E58">
      <w:pPr>
        <w:ind w:firstLine="708"/>
        <w:jc w:val="both"/>
        <w:rPr>
          <w:sz w:val="28"/>
          <w:szCs w:val="28"/>
        </w:rPr>
      </w:pPr>
      <w:r w:rsidRPr="00CB1E58">
        <w:rPr>
          <w:sz w:val="28"/>
          <w:szCs w:val="28"/>
        </w:rPr>
        <w:t>- по кассе: кассовые книги, журналы, расходные и приходные кассовые ордера, денежные документы и т. д.;</w:t>
      </w:r>
    </w:p>
    <w:p w:rsidR="00CB1E58" w:rsidRPr="00CB1E58" w:rsidRDefault="00CB1E58" w:rsidP="00CB1E58">
      <w:pPr>
        <w:ind w:firstLine="708"/>
        <w:jc w:val="both"/>
        <w:rPr>
          <w:sz w:val="28"/>
          <w:szCs w:val="28"/>
        </w:rPr>
      </w:pPr>
      <w:r w:rsidRPr="00CB1E58">
        <w:rPr>
          <w:sz w:val="28"/>
          <w:szCs w:val="28"/>
        </w:rPr>
        <w:t>- акт о состоянии кассы, составленный на основании ревизии кассы и скрепленный подписью главного бухгалтера;</w:t>
      </w:r>
    </w:p>
    <w:p w:rsidR="00CB1E58" w:rsidRPr="00CB1E58" w:rsidRDefault="00CB1E58" w:rsidP="00CB1E58">
      <w:pPr>
        <w:ind w:firstLine="708"/>
        <w:jc w:val="both"/>
        <w:rPr>
          <w:sz w:val="28"/>
          <w:szCs w:val="28"/>
        </w:rPr>
      </w:pPr>
      <w:r w:rsidRPr="00CB1E58">
        <w:rPr>
          <w:sz w:val="28"/>
          <w:szCs w:val="28"/>
        </w:rPr>
        <w:t>- об условиях хранения и учета наличных денежных средств;</w:t>
      </w:r>
    </w:p>
    <w:p w:rsidR="00CB1E58" w:rsidRPr="00CB1E58" w:rsidRDefault="00CB1E58" w:rsidP="00CB1E58">
      <w:pPr>
        <w:ind w:firstLine="708"/>
        <w:jc w:val="both"/>
        <w:rPr>
          <w:sz w:val="28"/>
          <w:szCs w:val="28"/>
        </w:rPr>
      </w:pPr>
      <w:r w:rsidRPr="00CB1E58">
        <w:rPr>
          <w:sz w:val="28"/>
          <w:szCs w:val="28"/>
        </w:rPr>
        <w:t>- договоры с поставщиками и подрядчиками, контрагентами, аренды и т. д.;</w:t>
      </w:r>
    </w:p>
    <w:p w:rsidR="00CB1E58" w:rsidRPr="00CB1E58" w:rsidRDefault="00CB1E58" w:rsidP="00CB1E58">
      <w:pPr>
        <w:ind w:firstLine="708"/>
        <w:jc w:val="both"/>
        <w:rPr>
          <w:sz w:val="28"/>
          <w:szCs w:val="28"/>
        </w:rPr>
      </w:pPr>
      <w:r w:rsidRPr="00CB1E58">
        <w:rPr>
          <w:sz w:val="28"/>
          <w:szCs w:val="28"/>
        </w:rPr>
        <w:lastRenderedPageBreak/>
        <w:t>- договоры с покупателями услуг и работ, подрядчиками и поставщиками;</w:t>
      </w:r>
    </w:p>
    <w:p w:rsidR="00CB1E58" w:rsidRPr="00CB1E58" w:rsidRDefault="00CB1E58" w:rsidP="00CB1E58">
      <w:pPr>
        <w:ind w:firstLine="708"/>
        <w:jc w:val="both"/>
        <w:rPr>
          <w:sz w:val="28"/>
          <w:szCs w:val="28"/>
        </w:rPr>
      </w:pPr>
      <w:r w:rsidRPr="00CB1E58">
        <w:rPr>
          <w:sz w:val="28"/>
          <w:szCs w:val="28"/>
        </w:rPr>
        <w:t>- учредительные документы и свидетельства: постановка на учет, присвоение номеров, внесение записей в единый реестр, коды и т. п.;</w:t>
      </w:r>
    </w:p>
    <w:p w:rsidR="00CB1E58" w:rsidRPr="00CB1E58" w:rsidRDefault="00CB1E58" w:rsidP="00CB1E58">
      <w:pPr>
        <w:ind w:firstLine="708"/>
        <w:jc w:val="both"/>
        <w:rPr>
          <w:sz w:val="28"/>
          <w:szCs w:val="28"/>
        </w:rPr>
      </w:pPr>
      <w:r w:rsidRPr="00CB1E58">
        <w:rPr>
          <w:sz w:val="28"/>
          <w:szCs w:val="28"/>
        </w:rPr>
        <w:t>- 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CB1E58" w:rsidRPr="00CB1E58" w:rsidRDefault="00CB1E58" w:rsidP="00CB1E58">
      <w:pPr>
        <w:ind w:firstLine="708"/>
        <w:jc w:val="both"/>
        <w:rPr>
          <w:sz w:val="28"/>
          <w:szCs w:val="28"/>
        </w:rPr>
      </w:pPr>
      <w:r w:rsidRPr="00CB1E58">
        <w:rPr>
          <w:sz w:val="28"/>
          <w:szCs w:val="28"/>
        </w:rPr>
        <w:t>- об основных средствах, нематериальных активах и товарно-материальных ценностях;</w:t>
      </w:r>
    </w:p>
    <w:p w:rsidR="00CB1E58" w:rsidRPr="00CB1E58" w:rsidRDefault="00CB1E58" w:rsidP="00CB1E58">
      <w:pPr>
        <w:ind w:firstLine="708"/>
        <w:jc w:val="both"/>
        <w:rPr>
          <w:sz w:val="28"/>
          <w:szCs w:val="28"/>
        </w:rPr>
      </w:pPr>
      <w:r w:rsidRPr="00CB1E58">
        <w:rPr>
          <w:sz w:val="28"/>
          <w:szCs w:val="28"/>
        </w:rPr>
        <w:t>- 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CB1E58" w:rsidRPr="00CB1E58" w:rsidRDefault="00CB1E58" w:rsidP="00CB1E58">
      <w:pPr>
        <w:ind w:firstLine="708"/>
        <w:jc w:val="both"/>
        <w:rPr>
          <w:sz w:val="28"/>
          <w:szCs w:val="28"/>
        </w:rPr>
      </w:pPr>
      <w:r w:rsidRPr="00CB1E58">
        <w:rPr>
          <w:sz w:val="28"/>
          <w:szCs w:val="28"/>
        </w:rPr>
        <w:t>- 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CB1E58" w:rsidRPr="00CB1E58" w:rsidRDefault="00CB1E58" w:rsidP="00CB1E58">
      <w:pPr>
        <w:ind w:firstLine="708"/>
        <w:jc w:val="both"/>
        <w:rPr>
          <w:sz w:val="28"/>
          <w:szCs w:val="28"/>
        </w:rPr>
      </w:pPr>
      <w:r w:rsidRPr="00CB1E58">
        <w:rPr>
          <w:sz w:val="28"/>
          <w:szCs w:val="28"/>
        </w:rPr>
        <w:t>- акты ревизий и проверок;</w:t>
      </w:r>
    </w:p>
    <w:p w:rsidR="00CB1E58" w:rsidRPr="00CB1E58" w:rsidRDefault="00CB1E58" w:rsidP="00CB1E58">
      <w:pPr>
        <w:ind w:firstLine="708"/>
        <w:jc w:val="both"/>
        <w:rPr>
          <w:sz w:val="28"/>
          <w:szCs w:val="28"/>
        </w:rPr>
      </w:pPr>
      <w:r w:rsidRPr="00CB1E58">
        <w:rPr>
          <w:sz w:val="28"/>
          <w:szCs w:val="28"/>
        </w:rPr>
        <w:t>- материалы о недостачах и хищениях, переданных и не переданных в правоохранительные органы;</w:t>
      </w:r>
    </w:p>
    <w:p w:rsidR="00CB1E58" w:rsidRPr="00CB1E58" w:rsidRDefault="00CB1E58" w:rsidP="00CB1E58">
      <w:pPr>
        <w:ind w:firstLine="708"/>
        <w:jc w:val="both"/>
        <w:rPr>
          <w:sz w:val="28"/>
          <w:szCs w:val="28"/>
        </w:rPr>
      </w:pPr>
      <w:r w:rsidRPr="00CB1E58">
        <w:rPr>
          <w:sz w:val="28"/>
          <w:szCs w:val="28"/>
        </w:rPr>
        <w:t>- договоры с кредитными организациями;</w:t>
      </w:r>
    </w:p>
    <w:p w:rsidR="00CB1E58" w:rsidRPr="00CB1E58" w:rsidRDefault="00CB1E58" w:rsidP="00CB1E58">
      <w:pPr>
        <w:ind w:firstLine="708"/>
        <w:jc w:val="both"/>
        <w:rPr>
          <w:sz w:val="28"/>
          <w:szCs w:val="28"/>
        </w:rPr>
      </w:pPr>
      <w:r w:rsidRPr="00CB1E58">
        <w:rPr>
          <w:sz w:val="28"/>
          <w:szCs w:val="28"/>
        </w:rPr>
        <w:t>- бланки строгой отчетности;</w:t>
      </w:r>
    </w:p>
    <w:p w:rsidR="00CB1E58" w:rsidRPr="00CB1E58" w:rsidRDefault="00CB1E58" w:rsidP="00CB1E58">
      <w:pPr>
        <w:ind w:firstLine="708"/>
        <w:jc w:val="both"/>
        <w:rPr>
          <w:sz w:val="28"/>
          <w:szCs w:val="28"/>
        </w:rPr>
      </w:pPr>
      <w:r w:rsidRPr="00CB1E58">
        <w:rPr>
          <w:sz w:val="28"/>
          <w:szCs w:val="28"/>
        </w:rPr>
        <w:t>- иная бухгалтерская документация, свидетельствующая о деятельности учреждения.</w:t>
      </w:r>
    </w:p>
    <w:p w:rsidR="00CB1E58" w:rsidRPr="00CB1E58" w:rsidRDefault="00CB1E58" w:rsidP="00CB1E58">
      <w:pPr>
        <w:ind w:firstLine="708"/>
        <w:jc w:val="both"/>
        <w:rPr>
          <w:sz w:val="28"/>
          <w:szCs w:val="28"/>
        </w:rPr>
      </w:pPr>
      <w:r w:rsidRPr="00CB1E58">
        <w:rPr>
          <w:sz w:val="28"/>
          <w:szCs w:val="28"/>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CB1E58" w:rsidRPr="00CB1E58" w:rsidRDefault="00CB1E58" w:rsidP="00CB1E58">
      <w:pPr>
        <w:ind w:firstLine="708"/>
        <w:jc w:val="both"/>
        <w:rPr>
          <w:sz w:val="28"/>
          <w:szCs w:val="28"/>
        </w:rPr>
      </w:pPr>
      <w:r w:rsidRPr="00CB1E58">
        <w:rPr>
          <w:sz w:val="28"/>
          <w:szCs w:val="28"/>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CB1E58" w:rsidRPr="00CB1E58" w:rsidRDefault="00CB1E58" w:rsidP="00CB1E58">
      <w:pPr>
        <w:ind w:firstLine="708"/>
        <w:jc w:val="both"/>
        <w:rPr>
          <w:sz w:val="28"/>
          <w:szCs w:val="28"/>
        </w:rPr>
      </w:pPr>
      <w:r w:rsidRPr="00CB1E58">
        <w:rPr>
          <w:sz w:val="28"/>
          <w:szCs w:val="28"/>
        </w:rPr>
        <w:t>7. Акт приема-передачи оформляется в последний рабочий день увольняемого лица в учреждении.</w:t>
      </w:r>
    </w:p>
    <w:p w:rsidR="00CB1E58" w:rsidRPr="00CB1E58" w:rsidRDefault="00CB1E58" w:rsidP="00CB1E58">
      <w:pPr>
        <w:ind w:firstLine="708"/>
        <w:jc w:val="both"/>
        <w:rPr>
          <w:sz w:val="28"/>
          <w:szCs w:val="28"/>
        </w:rPr>
      </w:pPr>
      <w:r w:rsidRPr="00CB1E58">
        <w:rPr>
          <w:sz w:val="28"/>
          <w:szCs w:val="28"/>
        </w:rPr>
        <w:lastRenderedPageBreak/>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CB1E58" w:rsidRPr="00CB1E58" w:rsidRDefault="00CB1E58" w:rsidP="00CB1E58">
      <w:pPr>
        <w:ind w:firstLine="708"/>
        <w:jc w:val="both"/>
        <w:rPr>
          <w:sz w:val="28"/>
          <w:szCs w:val="28"/>
        </w:rPr>
      </w:pPr>
    </w:p>
    <w:p w:rsidR="00CB1E58" w:rsidRPr="00CB1E58" w:rsidRDefault="00CB1E58" w:rsidP="00CB1E58">
      <w:pPr>
        <w:ind w:firstLine="708"/>
        <w:jc w:val="both"/>
        <w:rPr>
          <w:sz w:val="28"/>
          <w:szCs w:val="28"/>
        </w:rPr>
      </w:pPr>
    </w:p>
    <w:p w:rsidR="00066B73" w:rsidRDefault="00066B73" w:rsidP="007407CB">
      <w:pPr>
        <w:ind w:firstLine="708"/>
        <w:jc w:val="both"/>
        <w:rPr>
          <w:sz w:val="28"/>
          <w:szCs w:val="28"/>
        </w:rPr>
      </w:pPr>
    </w:p>
    <w:p w:rsidR="00066B73" w:rsidRDefault="00066B73" w:rsidP="007407CB">
      <w:pPr>
        <w:ind w:firstLine="708"/>
        <w:jc w:val="both"/>
        <w:rPr>
          <w:sz w:val="28"/>
          <w:szCs w:val="28"/>
        </w:rPr>
      </w:pPr>
    </w:p>
    <w:p w:rsidR="00066B73" w:rsidRPr="000D2735" w:rsidRDefault="00066B73" w:rsidP="007407CB">
      <w:pPr>
        <w:ind w:firstLine="708"/>
        <w:jc w:val="both"/>
        <w:rPr>
          <w:sz w:val="28"/>
          <w:szCs w:val="28"/>
        </w:rPr>
      </w:pPr>
    </w:p>
    <w:sectPr w:rsidR="00066B73" w:rsidRPr="000D2735" w:rsidSect="00BF3EAE">
      <w:pgSz w:w="11906" w:h="16838"/>
      <w:pgMar w:top="568"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Полужирный">
    <w:panose1 w:val="02020803070505020304"/>
    <w:charset w:val="CC"/>
    <w:family w:val="roman"/>
    <w:pitch w:val="variable"/>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427BA0"/>
    <w:multiLevelType w:val="multilevel"/>
    <w:tmpl w:val="913AD2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9773FE9"/>
    <w:multiLevelType w:val="hybridMultilevel"/>
    <w:tmpl w:val="BC826748"/>
    <w:lvl w:ilvl="0" w:tplc="0518DF1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685AC2"/>
    <w:multiLevelType w:val="hybridMultilevel"/>
    <w:tmpl w:val="E8D84E82"/>
    <w:lvl w:ilvl="0" w:tplc="D3A8692A">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22A0090"/>
    <w:multiLevelType w:val="multilevel"/>
    <w:tmpl w:val="6FEA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3B12DC"/>
    <w:multiLevelType w:val="hybridMultilevel"/>
    <w:tmpl w:val="0D96AA88"/>
    <w:lvl w:ilvl="0" w:tplc="93E06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0037731"/>
    <w:multiLevelType w:val="hybridMultilevel"/>
    <w:tmpl w:val="DF0ED28A"/>
    <w:lvl w:ilvl="0" w:tplc="08249910">
      <w:start w:val="3"/>
      <w:numFmt w:val="upperRoman"/>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EA37AC"/>
    <w:multiLevelType w:val="hybridMultilevel"/>
    <w:tmpl w:val="6B94775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6FB28EE"/>
    <w:multiLevelType w:val="multilevel"/>
    <w:tmpl w:val="B9F2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0E0320"/>
    <w:multiLevelType w:val="hybridMultilevel"/>
    <w:tmpl w:val="C420B998"/>
    <w:lvl w:ilvl="0" w:tplc="2AA42F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27A7BA8"/>
    <w:multiLevelType w:val="multilevel"/>
    <w:tmpl w:val="4DFC36DA"/>
    <w:lvl w:ilvl="0">
      <w:start w:val="12"/>
      <w:numFmt w:val="decimal"/>
      <w:lvlText w:val="%1."/>
      <w:lvlJc w:val="left"/>
      <w:pPr>
        <w:ind w:left="540" w:hanging="540"/>
      </w:pPr>
      <w:rPr>
        <w:rFonts w:hint="default"/>
      </w:rPr>
    </w:lvl>
    <w:lvl w:ilvl="1">
      <w:start w:val="1"/>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nsid w:val="76F94BF1"/>
    <w:multiLevelType w:val="hybridMultilevel"/>
    <w:tmpl w:val="B0368158"/>
    <w:lvl w:ilvl="0" w:tplc="9410CF2C">
      <w:start w:val="1"/>
      <w:numFmt w:val="bullet"/>
      <w:lvlText w:val=""/>
      <w:lvlJc w:val="left"/>
      <w:pPr>
        <w:tabs>
          <w:tab w:val="num" w:pos="720"/>
        </w:tabs>
        <w:ind w:left="720" w:hanging="360"/>
      </w:pPr>
      <w:rPr>
        <w:rFonts w:ascii="Symbol" w:hAnsi="Symbol" w:cs="Symbol" w:hint="default"/>
      </w:rPr>
    </w:lvl>
    <w:lvl w:ilvl="1" w:tplc="84C4F2E2">
      <w:start w:val="1"/>
      <w:numFmt w:val="bullet"/>
      <w:lvlText w:val="o"/>
      <w:lvlJc w:val="left"/>
      <w:pPr>
        <w:tabs>
          <w:tab w:val="num" w:pos="1440"/>
        </w:tabs>
        <w:ind w:left="1440" w:hanging="360"/>
      </w:pPr>
      <w:rPr>
        <w:rFonts w:ascii="Courier New" w:hAnsi="Courier New" w:cs="Courier New" w:hint="default"/>
      </w:rPr>
    </w:lvl>
    <w:lvl w:ilvl="2" w:tplc="64C07C5E">
      <w:start w:val="1"/>
      <w:numFmt w:val="bullet"/>
      <w:lvlText w:val=""/>
      <w:lvlJc w:val="left"/>
      <w:pPr>
        <w:tabs>
          <w:tab w:val="num" w:pos="2160"/>
        </w:tabs>
        <w:ind w:left="2160" w:hanging="360"/>
      </w:pPr>
      <w:rPr>
        <w:rFonts w:ascii="Wingdings" w:hAnsi="Wingdings" w:cs="Wingdings" w:hint="default"/>
      </w:rPr>
    </w:lvl>
    <w:lvl w:ilvl="3" w:tplc="8DBCD034">
      <w:start w:val="1"/>
      <w:numFmt w:val="bullet"/>
      <w:lvlText w:val=""/>
      <w:lvlJc w:val="left"/>
      <w:pPr>
        <w:tabs>
          <w:tab w:val="num" w:pos="2880"/>
        </w:tabs>
        <w:ind w:left="2880" w:hanging="360"/>
      </w:pPr>
      <w:rPr>
        <w:rFonts w:ascii="Symbol" w:hAnsi="Symbol" w:cs="Symbol" w:hint="default"/>
      </w:rPr>
    </w:lvl>
    <w:lvl w:ilvl="4" w:tplc="D4F45742">
      <w:start w:val="1"/>
      <w:numFmt w:val="bullet"/>
      <w:lvlText w:val="o"/>
      <w:lvlJc w:val="left"/>
      <w:pPr>
        <w:tabs>
          <w:tab w:val="num" w:pos="3600"/>
        </w:tabs>
        <w:ind w:left="3600" w:hanging="360"/>
      </w:pPr>
      <w:rPr>
        <w:rFonts w:ascii="Courier New" w:hAnsi="Courier New" w:cs="Courier New" w:hint="default"/>
      </w:rPr>
    </w:lvl>
    <w:lvl w:ilvl="5" w:tplc="D3448ED6">
      <w:start w:val="1"/>
      <w:numFmt w:val="bullet"/>
      <w:lvlText w:val=""/>
      <w:lvlJc w:val="left"/>
      <w:pPr>
        <w:tabs>
          <w:tab w:val="num" w:pos="4320"/>
        </w:tabs>
        <w:ind w:left="4320" w:hanging="360"/>
      </w:pPr>
      <w:rPr>
        <w:rFonts w:ascii="Wingdings" w:hAnsi="Wingdings" w:cs="Wingdings" w:hint="default"/>
      </w:rPr>
    </w:lvl>
    <w:lvl w:ilvl="6" w:tplc="0B0E65C0">
      <w:start w:val="1"/>
      <w:numFmt w:val="bullet"/>
      <w:lvlText w:val=""/>
      <w:lvlJc w:val="left"/>
      <w:pPr>
        <w:tabs>
          <w:tab w:val="num" w:pos="5040"/>
        </w:tabs>
        <w:ind w:left="5040" w:hanging="360"/>
      </w:pPr>
      <w:rPr>
        <w:rFonts w:ascii="Symbol" w:hAnsi="Symbol" w:cs="Symbol" w:hint="default"/>
      </w:rPr>
    </w:lvl>
    <w:lvl w:ilvl="7" w:tplc="DCA2B0C2">
      <w:start w:val="1"/>
      <w:numFmt w:val="bullet"/>
      <w:lvlText w:val="o"/>
      <w:lvlJc w:val="left"/>
      <w:pPr>
        <w:tabs>
          <w:tab w:val="num" w:pos="5760"/>
        </w:tabs>
        <w:ind w:left="5760" w:hanging="360"/>
      </w:pPr>
      <w:rPr>
        <w:rFonts w:ascii="Courier New" w:hAnsi="Courier New" w:cs="Courier New" w:hint="default"/>
      </w:rPr>
    </w:lvl>
    <w:lvl w:ilvl="8" w:tplc="A6ACAB84">
      <w:start w:val="1"/>
      <w:numFmt w:val="bullet"/>
      <w:lvlText w:val=""/>
      <w:lvlJc w:val="left"/>
      <w:pPr>
        <w:tabs>
          <w:tab w:val="num" w:pos="6480"/>
        </w:tabs>
        <w:ind w:left="6480" w:hanging="360"/>
      </w:pPr>
      <w:rPr>
        <w:rFonts w:ascii="Wingdings" w:hAnsi="Wingdings" w:cs="Wingdings" w:hint="default"/>
      </w:rPr>
    </w:lvl>
  </w:abstractNum>
  <w:abstractNum w:abstractNumId="11">
    <w:nsid w:val="7ADA4B7D"/>
    <w:multiLevelType w:val="hybridMultilevel"/>
    <w:tmpl w:val="ACAA79AE"/>
    <w:lvl w:ilvl="0" w:tplc="4CDADB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0"/>
  </w:num>
  <w:num w:numId="3">
    <w:abstractNumId w:val="2"/>
  </w:num>
  <w:num w:numId="4">
    <w:abstractNumId w:val="4"/>
  </w:num>
  <w:num w:numId="5">
    <w:abstractNumId w:val="8"/>
  </w:num>
  <w:num w:numId="6">
    <w:abstractNumId w:val="6"/>
  </w:num>
  <w:num w:numId="7">
    <w:abstractNumId w:val="11"/>
  </w:num>
  <w:num w:numId="8">
    <w:abstractNumId w:val="1"/>
  </w:num>
  <w:num w:numId="9">
    <w:abstractNumId w:val="5"/>
  </w:num>
  <w:num w:numId="10">
    <w:abstractNumId w:val="3"/>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EC3"/>
    <w:rsid w:val="0001108B"/>
    <w:rsid w:val="00026096"/>
    <w:rsid w:val="00066B73"/>
    <w:rsid w:val="00101A19"/>
    <w:rsid w:val="001250D7"/>
    <w:rsid w:val="00183AC1"/>
    <w:rsid w:val="00192D7C"/>
    <w:rsid w:val="002B4EC3"/>
    <w:rsid w:val="0034528B"/>
    <w:rsid w:val="0035476C"/>
    <w:rsid w:val="00375BB6"/>
    <w:rsid w:val="003D7876"/>
    <w:rsid w:val="0041205C"/>
    <w:rsid w:val="00427EFE"/>
    <w:rsid w:val="00454C56"/>
    <w:rsid w:val="0050405E"/>
    <w:rsid w:val="00611C43"/>
    <w:rsid w:val="00641322"/>
    <w:rsid w:val="00677E5F"/>
    <w:rsid w:val="006A005A"/>
    <w:rsid w:val="006B1BA7"/>
    <w:rsid w:val="007407CB"/>
    <w:rsid w:val="00813649"/>
    <w:rsid w:val="008309EC"/>
    <w:rsid w:val="008D2169"/>
    <w:rsid w:val="00927086"/>
    <w:rsid w:val="00946BF9"/>
    <w:rsid w:val="00A812DB"/>
    <w:rsid w:val="00A86DDA"/>
    <w:rsid w:val="00B10360"/>
    <w:rsid w:val="00B7060B"/>
    <w:rsid w:val="00BD0A93"/>
    <w:rsid w:val="00BF3EAE"/>
    <w:rsid w:val="00C50CC9"/>
    <w:rsid w:val="00C6531D"/>
    <w:rsid w:val="00CB1E58"/>
    <w:rsid w:val="00D12D94"/>
    <w:rsid w:val="00E54F9E"/>
    <w:rsid w:val="00EA0298"/>
    <w:rsid w:val="00EB76C4"/>
    <w:rsid w:val="00EF6F1D"/>
    <w:rsid w:val="00F05EA8"/>
    <w:rsid w:val="00FA2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893270-E805-4702-A549-1A374136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7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407CB"/>
    <w:pPr>
      <w:keepNex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07CB"/>
    <w:rPr>
      <w:rFonts w:ascii="Times New Roman" w:eastAsia="Times New Roman" w:hAnsi="Times New Roman" w:cs="Times New Roman"/>
      <w:b/>
      <w:sz w:val="28"/>
      <w:szCs w:val="20"/>
      <w:lang w:eastAsia="ru-RU"/>
    </w:rPr>
  </w:style>
  <w:style w:type="paragraph" w:styleId="a3">
    <w:name w:val="header"/>
    <w:basedOn w:val="a"/>
    <w:link w:val="a4"/>
    <w:uiPriority w:val="99"/>
    <w:rsid w:val="007407CB"/>
    <w:pPr>
      <w:tabs>
        <w:tab w:val="center" w:pos="4153"/>
        <w:tab w:val="right" w:pos="8306"/>
      </w:tabs>
    </w:pPr>
    <w:rPr>
      <w:sz w:val="20"/>
      <w:szCs w:val="20"/>
    </w:rPr>
  </w:style>
  <w:style w:type="character" w:customStyle="1" w:styleId="a4">
    <w:name w:val="Верхний колонтитул Знак"/>
    <w:basedOn w:val="a0"/>
    <w:link w:val="a3"/>
    <w:uiPriority w:val="99"/>
    <w:rsid w:val="007407CB"/>
    <w:rPr>
      <w:rFonts w:ascii="Times New Roman" w:eastAsia="Times New Roman" w:hAnsi="Times New Roman" w:cs="Times New Roman"/>
      <w:sz w:val="20"/>
      <w:szCs w:val="20"/>
      <w:lang w:eastAsia="ru-RU"/>
    </w:rPr>
  </w:style>
  <w:style w:type="paragraph" w:styleId="a5">
    <w:name w:val="caption"/>
    <w:basedOn w:val="a"/>
    <w:next w:val="a"/>
    <w:qFormat/>
    <w:rsid w:val="007407CB"/>
    <w:pPr>
      <w:jc w:val="center"/>
    </w:pPr>
    <w:rPr>
      <w:b/>
      <w:sz w:val="28"/>
      <w:szCs w:val="20"/>
    </w:rPr>
  </w:style>
  <w:style w:type="table" w:styleId="a6">
    <w:name w:val="Table Grid"/>
    <w:basedOn w:val="a1"/>
    <w:uiPriority w:val="39"/>
    <w:rsid w:val="00B103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annotation text"/>
    <w:basedOn w:val="a"/>
    <w:link w:val="a8"/>
    <w:rsid w:val="00CB1E58"/>
    <w:rPr>
      <w:sz w:val="20"/>
      <w:szCs w:val="20"/>
    </w:rPr>
  </w:style>
  <w:style w:type="character" w:customStyle="1" w:styleId="a8">
    <w:name w:val="Текст примечания Знак"/>
    <w:basedOn w:val="a0"/>
    <w:link w:val="a7"/>
    <w:rsid w:val="00CB1E58"/>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CB1E58"/>
    <w:pPr>
      <w:tabs>
        <w:tab w:val="center" w:pos="4677"/>
        <w:tab w:val="right" w:pos="9355"/>
      </w:tabs>
    </w:pPr>
    <w:rPr>
      <w:rFonts w:ascii="Arial" w:eastAsia="Arial" w:hAnsi="Arial" w:cs="Arial"/>
      <w:sz w:val="20"/>
      <w:szCs w:val="20"/>
      <w:lang w:val="en-US"/>
    </w:rPr>
  </w:style>
  <w:style w:type="character" w:customStyle="1" w:styleId="aa">
    <w:name w:val="Нижний колонтитул Знак"/>
    <w:basedOn w:val="a0"/>
    <w:link w:val="a9"/>
    <w:uiPriority w:val="99"/>
    <w:rsid w:val="00CB1E58"/>
    <w:rPr>
      <w:rFonts w:ascii="Arial" w:eastAsia="Arial" w:hAnsi="Arial" w:cs="Arial"/>
      <w:sz w:val="20"/>
      <w:szCs w:val="20"/>
      <w:lang w:val="en-US" w:eastAsia="ru-RU"/>
    </w:rPr>
  </w:style>
  <w:style w:type="paragraph" w:styleId="ab">
    <w:name w:val="Balloon Text"/>
    <w:basedOn w:val="a"/>
    <w:link w:val="ac"/>
    <w:uiPriority w:val="99"/>
    <w:semiHidden/>
    <w:unhideWhenUsed/>
    <w:rsid w:val="00CB1E58"/>
    <w:rPr>
      <w:rFonts w:ascii="Segoe UI" w:eastAsia="Arial" w:hAnsi="Segoe UI" w:cs="Segoe UI"/>
      <w:sz w:val="18"/>
      <w:szCs w:val="18"/>
      <w:lang w:val="en-US"/>
    </w:rPr>
  </w:style>
  <w:style w:type="character" w:customStyle="1" w:styleId="ac">
    <w:name w:val="Текст выноски Знак"/>
    <w:basedOn w:val="a0"/>
    <w:link w:val="ab"/>
    <w:uiPriority w:val="99"/>
    <w:semiHidden/>
    <w:rsid w:val="00CB1E58"/>
    <w:rPr>
      <w:rFonts w:ascii="Segoe UI" w:eastAsia="Arial" w:hAnsi="Segoe UI" w:cs="Segoe UI"/>
      <w:sz w:val="18"/>
      <w:szCs w:val="18"/>
      <w:lang w:val="en-US" w:eastAsia="ru-RU"/>
    </w:rPr>
  </w:style>
  <w:style w:type="paragraph" w:styleId="ad">
    <w:name w:val="List Paragraph"/>
    <w:basedOn w:val="a"/>
    <w:uiPriority w:val="34"/>
    <w:qFormat/>
    <w:rsid w:val="00CB1E58"/>
    <w:pPr>
      <w:spacing w:after="160" w:line="259" w:lineRule="auto"/>
      <w:ind w:left="720"/>
      <w:contextualSpacing/>
    </w:pPr>
    <w:rPr>
      <w:rFonts w:ascii="Arial" w:eastAsia="Arial" w:hAnsi="Arial" w:cs="Arial"/>
      <w:sz w:val="20"/>
      <w:szCs w:val="20"/>
      <w:lang w:val="en-US"/>
    </w:rPr>
  </w:style>
  <w:style w:type="table" w:customStyle="1" w:styleId="TableGrid">
    <w:name w:val="TableGrid"/>
    <w:rsid w:val="00CB1E58"/>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ae">
    <w:name w:val="Нормальный"/>
    <w:basedOn w:val="a"/>
    <w:rsid w:val="00CB1E58"/>
    <w:pPr>
      <w:suppressAutoHyphens/>
      <w:overflowPunct w:val="0"/>
      <w:autoSpaceDE w:val="0"/>
      <w:autoSpaceDN w:val="0"/>
      <w:ind w:firstLine="720"/>
      <w:jc w:val="both"/>
      <w:textAlignment w:val="baseline"/>
    </w:pPr>
    <w:rPr>
      <w:kern w:val="3"/>
      <w:szCs w:val="22"/>
    </w:rPr>
  </w:style>
  <w:style w:type="character" w:styleId="af">
    <w:name w:val="Hyperlink"/>
    <w:basedOn w:val="a0"/>
    <w:uiPriority w:val="99"/>
    <w:unhideWhenUsed/>
    <w:rsid w:val="00CB1E58"/>
    <w:rPr>
      <w:color w:val="0000FF"/>
      <w:u w:val="single"/>
    </w:rPr>
  </w:style>
  <w:style w:type="character" w:customStyle="1" w:styleId="af0">
    <w:name w:val="Тема примечания Знак"/>
    <w:basedOn w:val="a8"/>
    <w:link w:val="af1"/>
    <w:uiPriority w:val="99"/>
    <w:semiHidden/>
    <w:rsid w:val="00CB1E58"/>
    <w:rPr>
      <w:rFonts w:ascii="Arial" w:eastAsia="Arial" w:hAnsi="Arial" w:cs="Arial"/>
      <w:b/>
      <w:bCs/>
      <w:sz w:val="20"/>
      <w:szCs w:val="20"/>
      <w:lang w:val="en-US" w:eastAsia="ru-RU"/>
    </w:rPr>
  </w:style>
  <w:style w:type="paragraph" w:styleId="af1">
    <w:name w:val="annotation subject"/>
    <w:basedOn w:val="a7"/>
    <w:next w:val="a7"/>
    <w:link w:val="af0"/>
    <w:uiPriority w:val="99"/>
    <w:semiHidden/>
    <w:unhideWhenUsed/>
    <w:rsid w:val="00CB1E58"/>
    <w:pPr>
      <w:spacing w:after="160"/>
    </w:pPr>
    <w:rPr>
      <w:rFonts w:ascii="Arial" w:eastAsia="Arial" w:hAnsi="Arial" w:cs="Arial"/>
      <w:b/>
      <w:bCs/>
      <w:lang w:val="en-US"/>
    </w:rPr>
  </w:style>
  <w:style w:type="paragraph" w:customStyle="1" w:styleId="s1">
    <w:name w:val="s_1"/>
    <w:basedOn w:val="a"/>
    <w:rsid w:val="00CB1E58"/>
    <w:pPr>
      <w:spacing w:before="100" w:beforeAutospacing="1" w:after="100" w:afterAutospacing="1"/>
    </w:pPr>
  </w:style>
  <w:style w:type="character" w:styleId="af2">
    <w:name w:val="Strong"/>
    <w:basedOn w:val="a0"/>
    <w:uiPriority w:val="22"/>
    <w:qFormat/>
    <w:rsid w:val="00CB1E58"/>
    <w:rPr>
      <w:b/>
      <w:bCs/>
    </w:rPr>
  </w:style>
  <w:style w:type="paragraph" w:customStyle="1" w:styleId="ConsPlusNormal">
    <w:name w:val="ConsPlusNormal"/>
    <w:rsid w:val="00CB1E5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f3">
    <w:name w:val="Emphasis"/>
    <w:basedOn w:val="a0"/>
    <w:uiPriority w:val="20"/>
    <w:qFormat/>
    <w:rsid w:val="00CB1E58"/>
    <w:rPr>
      <w:i/>
      <w:iCs/>
    </w:rPr>
  </w:style>
  <w:style w:type="character" w:customStyle="1" w:styleId="s10">
    <w:name w:val="s_10"/>
    <w:basedOn w:val="a0"/>
    <w:rsid w:val="00CB1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192.168.1.8:8082/" TargetMode="External"/><Relationship Id="rId117" Type="http://schemas.openxmlformats.org/officeDocument/2006/relationships/hyperlink" Target="consultantplus://offline/ref=B9257A7534D1F4856A12B1A1CEB0F2874FD2151C7C0266812B219470E26C4EF58C1621B72E46836EAD7EA4E00F652F96D6754A3C0F7913ECa1REH" TargetMode="External"/><Relationship Id="rId21" Type="http://schemas.openxmlformats.org/officeDocument/2006/relationships/hyperlink" Target="https://login.consultant.ru/link/?req=doc&amp;base=LAW&amp;n=362627&amp;date=21.05.2026&amp;dst=102125&amp;field=134" TargetMode="External"/><Relationship Id="rId42" Type="http://schemas.openxmlformats.org/officeDocument/2006/relationships/hyperlink" Target="http://192.168.1.8:8082/" TargetMode="External"/><Relationship Id="rId47" Type="http://schemas.openxmlformats.org/officeDocument/2006/relationships/hyperlink" Target="http://192.168.1.8:8082/" TargetMode="External"/><Relationship Id="rId63" Type="http://schemas.openxmlformats.org/officeDocument/2006/relationships/hyperlink" Target="http://192.168.1.8:8082/" TargetMode="External"/><Relationship Id="rId68" Type="http://schemas.openxmlformats.org/officeDocument/2006/relationships/hyperlink" Target="http://192.168.1.8:8082/" TargetMode="External"/><Relationship Id="rId84" Type="http://schemas.openxmlformats.org/officeDocument/2006/relationships/hyperlink" Target="consultantplus://offline/ref=B9257A7534D1F4856A12B1A1CEB0F2874FD2151C7C0266812B219470E26C4EF58C1621B72E408668AA7EA4E00F652F96D6754A3C0F7913ECa1REH" TargetMode="External"/><Relationship Id="rId89" Type="http://schemas.openxmlformats.org/officeDocument/2006/relationships/hyperlink" Target="consultantplus://offline/ref=B9257A7534D1F4856A12B1A1CEB0F2874FD2151C7C0266812B219470E26C4EF58C1621B72E408762A97EA4E00F652F96D6754A3C0F7913ECa1REH" TargetMode="External"/><Relationship Id="rId112" Type="http://schemas.openxmlformats.org/officeDocument/2006/relationships/hyperlink" Target="consultantplus://offline/ref=B9257A7534D1F4856A12B1A1CEB0F2874FD2151C7C0266812B219470E26C4EF58C1621B72E408668AA7EA4E00F652F96D6754A3C0F7913ECa1REH" TargetMode="External"/><Relationship Id="rId16" Type="http://schemas.openxmlformats.org/officeDocument/2006/relationships/hyperlink" Target="https://login.consultant.ru/link/?req=doc&amp;base=LAW&amp;n=339419&amp;date=21.05.2026&amp;dst=100034&amp;field=134" TargetMode="External"/><Relationship Id="rId107" Type="http://schemas.openxmlformats.org/officeDocument/2006/relationships/hyperlink" Target="consultantplus://offline/ref=B9257A7534D1F4856A12B1A1CEB0F2874FD2151C7C0266812B219470E26C4EF58C1621B72E408668AA7EA4E00F652F96D6754A3C0F7913ECa1REH" TargetMode="External"/><Relationship Id="rId11" Type="http://schemas.openxmlformats.org/officeDocument/2006/relationships/hyperlink" Target="https://gosfinansy.ru/group?groupId=89950227&amp;locale=ru&amp;date=2025-01-01&amp;isStatic=false&amp;pubAlias=mcfr-gf.vip" TargetMode="External"/><Relationship Id="rId32" Type="http://schemas.openxmlformats.org/officeDocument/2006/relationships/hyperlink" Target="http://192.168.1.8:8082/document/redirect/12180849/30700115" TargetMode="External"/><Relationship Id="rId37" Type="http://schemas.openxmlformats.org/officeDocument/2006/relationships/hyperlink" Target="http://192.168.1.8:8082/" TargetMode="External"/><Relationship Id="rId53" Type="http://schemas.openxmlformats.org/officeDocument/2006/relationships/hyperlink" Target="http://192.168.1.8:8082/" TargetMode="External"/><Relationship Id="rId58" Type="http://schemas.openxmlformats.org/officeDocument/2006/relationships/hyperlink" Target="http://192.168.1.8:8082/" TargetMode="External"/><Relationship Id="rId74" Type="http://schemas.openxmlformats.org/officeDocument/2006/relationships/hyperlink" Target="consultantplus://offline/ref=B9257A7534D1F4856A12B1A1CEB0F2874FD2151C7C0266812B219470E26C4EF58C1621B72E408668AA7EA4E00F652F96D6754A3C0F7913ECa1REH" TargetMode="External"/><Relationship Id="rId79" Type="http://schemas.openxmlformats.org/officeDocument/2006/relationships/hyperlink" Target="consultantplus://offline/ref=B9257A7534D1F4856A12B1A1CEB0F2874FD2151C7C0266812B219470E26C4EF58C1621B72E408668AA7EA4E00F652F96D6754A3C0F7913ECa1REH" TargetMode="External"/><Relationship Id="rId102" Type="http://schemas.openxmlformats.org/officeDocument/2006/relationships/hyperlink" Target="consultantplus://offline/ref=B9257A7534D1F4856A12B1A1CEB0F2874FD2151C7C0266812B219470E26C4EF58C1621B72E408668AA7EA4E00F652F96D6754A3C0F7913ECa1REH" TargetMode="External"/><Relationship Id="rId123" Type="http://schemas.openxmlformats.org/officeDocument/2006/relationships/hyperlink" Target="consultantplus://offline/ref=B9257A7534D1F4856A12B1A1CEB0F2874FD2151C7C0266812B219470E26C4EF58C1621B72E408668AA7EA4E00F652F96D6754A3C0F7913ECa1REH" TargetMode="External"/><Relationship Id="rId5" Type="http://schemas.openxmlformats.org/officeDocument/2006/relationships/image" Target="media/image1.png"/><Relationship Id="rId61" Type="http://schemas.openxmlformats.org/officeDocument/2006/relationships/hyperlink" Target="http://192.168.1.8:8082/" TargetMode="External"/><Relationship Id="rId82" Type="http://schemas.openxmlformats.org/officeDocument/2006/relationships/hyperlink" Target="consultantplus://offline/ref=B9257A7534D1F4856A12B1A1CEB0F2874FD2151C7C0266812B219470E26C4EF58C1621B72E408668AA7EA4E00F652F96D6754A3C0F7913ECa1REH" TargetMode="External"/><Relationship Id="rId90" Type="http://schemas.openxmlformats.org/officeDocument/2006/relationships/hyperlink" Target="consultantplus://offline/ref=B9257A7534D1F4856A12B1A1CEB0F2874FD2151C7C0266812B219470E26C4EF58C1621B72E46836EAD7EA4E00F652F96D6754A3C0F7913ECa1REH" TargetMode="External"/><Relationship Id="rId95" Type="http://schemas.openxmlformats.org/officeDocument/2006/relationships/hyperlink" Target="consultantplus://offline/ref=B9257A7534D1F4856A12B1A1CEB0F2874FD2151C7C0266812B219470E26C4EF58C1621B72E408668AA7EA4E00F652F96D6754A3C0F7913ECa1REH" TargetMode="External"/><Relationship Id="rId19" Type="http://schemas.openxmlformats.org/officeDocument/2006/relationships/hyperlink" Target="garantF1://70851956.2260" TargetMode="External"/><Relationship Id="rId14" Type="http://schemas.openxmlformats.org/officeDocument/2006/relationships/hyperlink" Target="https://login.consultant.ru/link/?req=doc&amp;base=LAW&amp;n=344754&amp;dst=100086&amp;field=134&amp;date=21.05.2026" TargetMode="External"/><Relationship Id="rId22" Type="http://schemas.openxmlformats.org/officeDocument/2006/relationships/hyperlink" Target="garantF1://12081350.4013" TargetMode="External"/><Relationship Id="rId27" Type="http://schemas.openxmlformats.org/officeDocument/2006/relationships/hyperlink" Target="http://192.168.1.8:8082/" TargetMode="External"/><Relationship Id="rId30" Type="http://schemas.openxmlformats.org/officeDocument/2006/relationships/hyperlink" Target="http://192.168.1.8:8082/" TargetMode="External"/><Relationship Id="rId35" Type="http://schemas.openxmlformats.org/officeDocument/2006/relationships/hyperlink" Target="http://192.168.1.8:8082/document/redirect/12180849/30200" TargetMode="External"/><Relationship Id="rId43" Type="http://schemas.openxmlformats.org/officeDocument/2006/relationships/hyperlink" Target="http://192.168.1.8:8082/" TargetMode="External"/><Relationship Id="rId48" Type="http://schemas.openxmlformats.org/officeDocument/2006/relationships/hyperlink" Target="http://192.168.1.8:8082/" TargetMode="External"/><Relationship Id="rId56" Type="http://schemas.openxmlformats.org/officeDocument/2006/relationships/hyperlink" Target="http://192.168.1.8:8082/" TargetMode="External"/><Relationship Id="rId64" Type="http://schemas.openxmlformats.org/officeDocument/2006/relationships/hyperlink" Target="http://192.168.1.8:8082/" TargetMode="External"/><Relationship Id="rId69" Type="http://schemas.openxmlformats.org/officeDocument/2006/relationships/hyperlink" Target="http://192.168.1.8:8082/" TargetMode="External"/><Relationship Id="rId77" Type="http://schemas.openxmlformats.org/officeDocument/2006/relationships/hyperlink" Target="consultantplus://offline/ref=B9257A7534D1F4856A12B1A1CEB0F2874FD2151C7C0266812B219470E26C4EF58C1621B72E408762A97EA4E00F652F96D6754A3C0F7913ECa1REH" TargetMode="External"/><Relationship Id="rId100" Type="http://schemas.openxmlformats.org/officeDocument/2006/relationships/hyperlink" Target="consultantplus://offline/ref=B9257A7534D1F4856A12B1A1CEB0F2874FD2151C7C0266812B219470E26C4EF58C1621B72E46836EAD7EA4E00F652F96D6754A3C0F7913ECa1REH" TargetMode="External"/><Relationship Id="rId105" Type="http://schemas.openxmlformats.org/officeDocument/2006/relationships/hyperlink" Target="consultantplus://offline/ref=B9257A7534D1F4856A12B1A1CEB0F2874FD2151C7C0266812B219470E26C4EF58C1621B72E408668AA7EA4E00F652F96D6754A3C0F7913ECa1REH" TargetMode="External"/><Relationship Id="rId113" Type="http://schemas.openxmlformats.org/officeDocument/2006/relationships/hyperlink" Target="consultantplus://offline/ref=B9257A7534D1F4856A12B1A1CEB0F2874FD2151C7C0266812B219470E26C4EF58C1621B72E46836EAD7EA4E00F652F96D6754A3C0F7913ECa1REH" TargetMode="External"/><Relationship Id="rId118" Type="http://schemas.openxmlformats.org/officeDocument/2006/relationships/hyperlink" Target="consultantplus://offline/ref=B9257A7534D1F4856A12B1A1CEB0F2874FD2151C7C0266812B219470E26C4EF58C1621B72E408668AA7EA4E00F652F96D6754A3C0F7913ECa1REH" TargetMode="External"/><Relationship Id="rId126" Type="http://schemas.openxmlformats.org/officeDocument/2006/relationships/theme" Target="theme/theme1.xml"/><Relationship Id="rId8" Type="http://schemas.openxmlformats.org/officeDocument/2006/relationships/hyperlink" Target="https://internet.garant.ru/" TargetMode="External"/><Relationship Id="rId51" Type="http://schemas.openxmlformats.org/officeDocument/2006/relationships/hyperlink" Target="http://192.168.1.8:8082/" TargetMode="External"/><Relationship Id="rId72" Type="http://schemas.openxmlformats.org/officeDocument/2006/relationships/hyperlink" Target="consultantplus://offline/ref=B9257A7534D1F4856A12B1A1CEB0F2874FD2151C7C0266812B219470E26C4EF58C1621B72E408668AA7EA4E00F652F96D6754A3C0F7913ECa1REH" TargetMode="External"/><Relationship Id="rId80" Type="http://schemas.openxmlformats.org/officeDocument/2006/relationships/hyperlink" Target="consultantplus://offline/ref=B9257A7534D1F4856A12B1A1CEB0F2874FD2151C7C0266812B219470E26C4EF58C1621B72E408668AA7EA4E00F652F96D6754A3C0F7913ECa1REH" TargetMode="External"/><Relationship Id="rId85" Type="http://schemas.openxmlformats.org/officeDocument/2006/relationships/hyperlink" Target="consultantplus://offline/ref=B9257A7534D1F4856A12B1A1CEB0F2874FD2151C7C0266812B219470E26C4EF58C1621B72E408668AA7EA4E00F652F96D6754A3C0F7913ECa1REH" TargetMode="External"/><Relationship Id="rId93" Type="http://schemas.openxmlformats.org/officeDocument/2006/relationships/hyperlink" Target="consultantplus://offline/ref=B9257A7534D1F4856A12B1A1CEB0F2874FD2151C7C0266812B219470E26C4EF58C1621B72E46836EAD7EA4E00F652F96D6754A3C0F7913ECa1REH" TargetMode="External"/><Relationship Id="rId98" Type="http://schemas.openxmlformats.org/officeDocument/2006/relationships/hyperlink" Target="consultantplus://offline/ref=B9257A7534D1F4856A12B1A1CEB0F2874FD2151C7C0266812B219470E26C4EF58C1621B72E46836EAD7EA4E00F652F96D6754A3C0F7913ECa1REH" TargetMode="External"/><Relationship Id="rId121" Type="http://schemas.openxmlformats.org/officeDocument/2006/relationships/hyperlink" Target="consultantplus://offline/ref=B9257A7534D1F4856A12B1A1CEB0F2874FD2151C7C0266812B219470E26C4EF58C1621B72E408668AA7EA4E00F652F96D6754A3C0F7913ECa1REH" TargetMode="External"/><Relationship Id="rId3" Type="http://schemas.openxmlformats.org/officeDocument/2006/relationships/settings" Target="settings.xml"/><Relationship Id="rId12" Type="http://schemas.openxmlformats.org/officeDocument/2006/relationships/hyperlink" Target="https://gosfinansy.ru/group?groupId=89950207&amp;locale=ru&amp;date=2025-01-01&amp;isStatic=false&amp;pubAlias=mcfr-gf.vip" TargetMode="External"/><Relationship Id="rId17" Type="http://schemas.openxmlformats.org/officeDocument/2006/relationships/hyperlink" Target="https://login.consultant.ru/link/?req=doc&amp;base=LAW&amp;n=339419&amp;date=21.05.2026&amp;dst=100042&amp;field=134" TargetMode="External"/><Relationship Id="rId25" Type="http://schemas.openxmlformats.org/officeDocument/2006/relationships/hyperlink" Target="http://192.168.1.8:8082/" TargetMode="External"/><Relationship Id="rId33" Type="http://schemas.openxmlformats.org/officeDocument/2006/relationships/hyperlink" Target="http://192.168.1.8:8082/document/redirect/12180849/20800" TargetMode="External"/><Relationship Id="rId38" Type="http://schemas.openxmlformats.org/officeDocument/2006/relationships/hyperlink" Target="http://192.168.1.8:8082/" TargetMode="External"/><Relationship Id="rId46" Type="http://schemas.openxmlformats.org/officeDocument/2006/relationships/hyperlink" Target="http://192.168.1.8:8082/" TargetMode="External"/><Relationship Id="rId59" Type="http://schemas.openxmlformats.org/officeDocument/2006/relationships/hyperlink" Target="http://192.168.1.8:8082/" TargetMode="External"/><Relationship Id="rId67" Type="http://schemas.openxmlformats.org/officeDocument/2006/relationships/hyperlink" Target="http://192.168.1.8:8082/" TargetMode="External"/><Relationship Id="rId103" Type="http://schemas.openxmlformats.org/officeDocument/2006/relationships/hyperlink" Target="consultantplus://offline/ref=B9257A7534D1F4856A12B1A1CEB0F2874FD2151C7C0266812B219470E26C4EF58C1621B72E408668AA7EA4E00F652F96D6754A3C0F7913ECa1REH" TargetMode="External"/><Relationship Id="rId108" Type="http://schemas.openxmlformats.org/officeDocument/2006/relationships/hyperlink" Target="consultantplus://offline/ref=B9257A7534D1F4856A12B1A1CEB0F2874FD2151C7C0266812B219470E26C4EF58C1621B72E408668AA7EA4E00F652F96D6754A3C0F7913ECa1REH" TargetMode="External"/><Relationship Id="rId116" Type="http://schemas.openxmlformats.org/officeDocument/2006/relationships/hyperlink" Target="consultantplus://offline/ref=B9257A7534D1F4856A12B1A1CEB0F2874FD2151C7C0266812B219470E26C4EF58C1621B72E46836EAD7EA4E00F652F96D6754A3C0F7913ECa1REH" TargetMode="External"/><Relationship Id="rId124" Type="http://schemas.openxmlformats.org/officeDocument/2006/relationships/hyperlink" Target="consultantplus://offline/ref=B9257A7534D1F4856A12B1A1CEB0F2874FD2151C7C0266812B219470E26C4EF58C1621B72E408668AA7EA4E00F652F96D6754A3C0F7913ECa1REH" TargetMode="External"/><Relationship Id="rId20" Type="http://schemas.openxmlformats.org/officeDocument/2006/relationships/hyperlink" Target="https://login.consultant.ru/link/?req=doc&amp;base=LAW&amp;n=362627&amp;date=21.05.2026&amp;dst=102125&amp;field=134" TargetMode="External"/><Relationship Id="rId41" Type="http://schemas.openxmlformats.org/officeDocument/2006/relationships/hyperlink" Target="http://192.168.1.8:8082/" TargetMode="External"/><Relationship Id="rId54" Type="http://schemas.openxmlformats.org/officeDocument/2006/relationships/hyperlink" Target="http://192.168.1.8:8082/" TargetMode="External"/><Relationship Id="rId62" Type="http://schemas.openxmlformats.org/officeDocument/2006/relationships/hyperlink" Target="http://192.168.1.8:8082/" TargetMode="External"/><Relationship Id="rId70" Type="http://schemas.openxmlformats.org/officeDocument/2006/relationships/hyperlink" Target="http://192.168.1.8:8082/" TargetMode="External"/><Relationship Id="rId75" Type="http://schemas.openxmlformats.org/officeDocument/2006/relationships/hyperlink" Target="consultantplus://offline/ref=B9257A7534D1F4856A12B1A1CEB0F2874FD2151C7C0266812B219470E26C4EF58C1621B72E408668AA7EA4E00F652F96D6754A3C0F7913ECa1REH" TargetMode="External"/><Relationship Id="rId83" Type="http://schemas.openxmlformats.org/officeDocument/2006/relationships/hyperlink" Target="consultantplus://offline/ref=B9257A7534D1F4856A12B1A1CEB0F2874FD2151C7C0266812B219470E26C4EF58C1621B72E408668AA7EA4E00F652F96D6754A3C0F7913ECa1REH" TargetMode="External"/><Relationship Id="rId88" Type="http://schemas.openxmlformats.org/officeDocument/2006/relationships/hyperlink" Target="consultantplus://offline/ref=B9257A7534D1F4856A12B1A1CEB0F2874FD2151C7C0266812B219470E26C4EF58C1621B72E408762A97EA4E00F652F96D6754A3C0F7913ECa1REH" TargetMode="External"/><Relationship Id="rId91" Type="http://schemas.openxmlformats.org/officeDocument/2006/relationships/hyperlink" Target="consultantplus://offline/ref=B9257A7534D1F4856A12B1A1CEB0F2874FD2151C7C0266812B219470E26C4EF58C1621B72E46836EAD7EA4E00F652F96D6754A3C0F7913ECa1REH" TargetMode="External"/><Relationship Id="rId96" Type="http://schemas.openxmlformats.org/officeDocument/2006/relationships/hyperlink" Target="consultantplus://offline/ref=B9257A7534D1F4856A12B1A1CEB0F2874FD2151C7C0266812B219470E26C4EF58C1621B72E408668AA7EA4E00F652F96D6754A3C0F7913ECa1REH" TargetMode="External"/><Relationship Id="rId111" Type="http://schemas.openxmlformats.org/officeDocument/2006/relationships/hyperlink" Target="consultantplus://offline/ref=B9257A7534D1F4856A12B1A1CEB0F2874FD2151C7C0266812B219470E26C4EF58C1621B72E408668AA7EA4E00F652F96D6754A3C0F7913ECa1REH"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login.consultant.ru/link/?req=doc&amp;base=LAW&amp;n=339419&amp;date=21.05.2026&amp;dst=100029&amp;field=134" TargetMode="External"/><Relationship Id="rId23" Type="http://schemas.openxmlformats.org/officeDocument/2006/relationships/hyperlink" Target="garantF1://70851956.2320" TargetMode="External"/><Relationship Id="rId28" Type="http://schemas.openxmlformats.org/officeDocument/2006/relationships/hyperlink" Target="http://192.168.1.8:8082/" TargetMode="External"/><Relationship Id="rId36" Type="http://schemas.openxmlformats.org/officeDocument/2006/relationships/hyperlink" Target="http://192.168.1.8:8082/" TargetMode="External"/><Relationship Id="rId49" Type="http://schemas.openxmlformats.org/officeDocument/2006/relationships/hyperlink" Target="http://192.168.1.8:8082/" TargetMode="External"/><Relationship Id="rId57" Type="http://schemas.openxmlformats.org/officeDocument/2006/relationships/hyperlink" Target="http://192.168.1.8:8082/" TargetMode="External"/><Relationship Id="rId106" Type="http://schemas.openxmlformats.org/officeDocument/2006/relationships/hyperlink" Target="consultantplus://offline/ref=B9257A7534D1F4856A12B1A1CEB0F2874FD2151C7C0266812B219470E26C4EF58C1621B72E408668AA7EA4E00F652F96D6754A3C0F7913ECa1REH" TargetMode="External"/><Relationship Id="rId114" Type="http://schemas.openxmlformats.org/officeDocument/2006/relationships/hyperlink" Target="consultantplus://offline/ref=B9257A7534D1F4856A12B1A1CEB0F2874FD2151C7C0266812B219470E26C4EF58C1621B72E46836EAD7EA4E00F652F96D6754A3C0F7913ECa1REH" TargetMode="External"/><Relationship Id="rId119" Type="http://schemas.openxmlformats.org/officeDocument/2006/relationships/hyperlink" Target="consultantplus://offline/ref=B9257A7534D1F4856A12B1A1CEB0F2874FD2151C7C0266812B219470E26C4EF58C1621B72E408668AA7EA4E00F652F96D6754A3C0F7913ECa1REH" TargetMode="External"/><Relationship Id="rId10" Type="http://schemas.openxmlformats.org/officeDocument/2006/relationships/hyperlink" Target="https://its.1c.ru/db/garant/content/400666923/hdoc/2007" TargetMode="External"/><Relationship Id="rId31" Type="http://schemas.openxmlformats.org/officeDocument/2006/relationships/hyperlink" Target="http://192.168.1.8:8082/document/redirect/12180849/20800" TargetMode="External"/><Relationship Id="rId44" Type="http://schemas.openxmlformats.org/officeDocument/2006/relationships/hyperlink" Target="http://192.168.1.8:8082/" TargetMode="External"/><Relationship Id="rId52" Type="http://schemas.openxmlformats.org/officeDocument/2006/relationships/hyperlink" Target="http://192.168.1.8:8082/" TargetMode="External"/><Relationship Id="rId60" Type="http://schemas.openxmlformats.org/officeDocument/2006/relationships/hyperlink" Target="http://192.168.1.8:8082/" TargetMode="External"/><Relationship Id="rId65" Type="http://schemas.openxmlformats.org/officeDocument/2006/relationships/hyperlink" Target="http://192.168.1.8:8082/" TargetMode="External"/><Relationship Id="rId73" Type="http://schemas.openxmlformats.org/officeDocument/2006/relationships/hyperlink" Target="consultantplus://offline/ref=B9257A7534D1F4856A12B1A1CEB0F2874FD2151C7C0266812B219470E26C4EF58C1621B72E408668AA7EA4E00F652F96D6754A3C0F7913ECa1REH" TargetMode="External"/><Relationship Id="rId78" Type="http://schemas.openxmlformats.org/officeDocument/2006/relationships/hyperlink" Target="consultantplus://offline/ref=B9257A7534D1F4856A12B1A1CEB0F2874FD2151C7C0266812B219470E26C4EF58C1621B72E408668AA7EA4E00F652F96D6754A3C0F7913ECa1REH" TargetMode="External"/><Relationship Id="rId81" Type="http://schemas.openxmlformats.org/officeDocument/2006/relationships/hyperlink" Target="consultantplus://offline/ref=B9257A7534D1F4856A12B1A1CEB0F2874FD2151C7C0266812B219470E26C4EF58C1621B72E408668AA7EA4E00F652F96D6754A3C0F7913ECa1REH" TargetMode="External"/><Relationship Id="rId86" Type="http://schemas.openxmlformats.org/officeDocument/2006/relationships/hyperlink" Target="consultantplus://offline/ref=B9257A7534D1F4856A12B1A1CEB0F2874FD2151C7C0266812B219470E26C4EF58C1621B72E408762A97EA4E00F652F96D6754A3C0F7913ECa1REH" TargetMode="External"/><Relationship Id="rId94" Type="http://schemas.openxmlformats.org/officeDocument/2006/relationships/hyperlink" Target="consultantplus://offline/ref=B9257A7534D1F4856A12B1A1CEB0F2874FD2151C7C0266812B219470E26C4EF58C1621B72E408668AA7EA4E00F652F96D6754A3C0F7913ECa1REH" TargetMode="External"/><Relationship Id="rId99" Type="http://schemas.openxmlformats.org/officeDocument/2006/relationships/hyperlink" Target="consultantplus://offline/ref=B9257A7534D1F4856A12B1A1CEB0F2874FD2151C7C0266812B219470E26C4EF58C1621B72E46836EAD7EA4E00F652F96D6754A3C0F7913ECa1REH" TargetMode="External"/><Relationship Id="rId101" Type="http://schemas.openxmlformats.org/officeDocument/2006/relationships/hyperlink" Target="consultantplus://offline/ref=B9257A7534D1F4856A12B1A1CEB0F2874FD2151C7C0266812B219470E26C4EF58C1621B72E46836EAD7EA4E00F652F96D6754A3C0F7913ECa1REH" TargetMode="External"/><Relationship Id="rId122" Type="http://schemas.openxmlformats.org/officeDocument/2006/relationships/hyperlink" Target="consultantplus://offline/ref=B9257A7534D1F4856A12B1A1CEB0F2874FD2151C7C0266812B219470E26C4EF58C1621B72E408668AA7EA4E00F652F96D6754A3C0F7913ECa1REH"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3" Type="http://schemas.openxmlformats.org/officeDocument/2006/relationships/hyperlink" Target="https://login.consultant.ru/link/?req=doc&amp;base=LAW&amp;n=486219&amp;date=21.05.2026&amp;dst=104164&amp;field=134" TargetMode="External"/><Relationship Id="rId18" Type="http://schemas.openxmlformats.org/officeDocument/2006/relationships/hyperlink" Target="https://login.consultant.ru/link/?req=doc&amp;base=LAW&amp;n=344754&amp;dst=100086&amp;field=134&amp;date=21.05.2026" TargetMode="External"/><Relationship Id="rId39" Type="http://schemas.openxmlformats.org/officeDocument/2006/relationships/hyperlink" Target="http://192.168.1.8:8082/" TargetMode="External"/><Relationship Id="rId109" Type="http://schemas.openxmlformats.org/officeDocument/2006/relationships/hyperlink" Target="consultantplus://offline/ref=B9257A7534D1F4856A12B1A1CEB0F2874FD2151C7C0266812B219470E26C4EF58C1621B72E408668AA7EA4E00F652F96D6754A3C0F7913ECa1REH" TargetMode="External"/><Relationship Id="rId34" Type="http://schemas.openxmlformats.org/officeDocument/2006/relationships/hyperlink" Target="http://192.168.1.8:8082/document/redirect/12180849/20600" TargetMode="External"/><Relationship Id="rId50" Type="http://schemas.openxmlformats.org/officeDocument/2006/relationships/hyperlink" Target="http://192.168.1.8:8082/" TargetMode="External"/><Relationship Id="rId55" Type="http://schemas.openxmlformats.org/officeDocument/2006/relationships/hyperlink" Target="http://192.168.1.8:8082/" TargetMode="External"/><Relationship Id="rId76" Type="http://schemas.openxmlformats.org/officeDocument/2006/relationships/hyperlink" Target="consultantplus://offline/ref=B9257A7534D1F4856A12B1A1CEB0F2874FD2151C7C0266812B219470E26C4EF58C1621B72E408762A97EA4E00F652F96D6754A3C0F7913ECa1REH" TargetMode="External"/><Relationship Id="rId97" Type="http://schemas.openxmlformats.org/officeDocument/2006/relationships/hyperlink" Target="consultantplus://offline/ref=B9257A7534D1F4856A12B1A1CEB0F2874FD2151C7C0266812B219470E26C4EF58C1621B72E408668AA7EA4E00F652F96D6754A3C0F7913ECa1REH" TargetMode="External"/><Relationship Id="rId104" Type="http://schemas.openxmlformats.org/officeDocument/2006/relationships/hyperlink" Target="consultantplus://offline/ref=B9257A7534D1F4856A12B1A1CEB0F2874FD2151C7C0266812B219470E26C4EF58C1621B72E408668AA7EA4E00F652F96D6754A3C0F7913ECa1REH" TargetMode="External"/><Relationship Id="rId120" Type="http://schemas.openxmlformats.org/officeDocument/2006/relationships/hyperlink" Target="consultantplus://offline/ref=B9257A7534D1F4856A12B1A1CEB0F2874FD2151C7C0266812B219470E26C4EF58C1621B72E408668AA7EA4E00F652F96D6754A3C0F7913ECa1REH" TargetMode="External"/><Relationship Id="rId125" Type="http://schemas.openxmlformats.org/officeDocument/2006/relationships/fontTable" Target="fontTable.xml"/><Relationship Id="rId7" Type="http://schemas.openxmlformats.org/officeDocument/2006/relationships/hyperlink" Target="http://192.168.1.8:8082/" TargetMode="External"/><Relationship Id="rId71" Type="http://schemas.openxmlformats.org/officeDocument/2006/relationships/hyperlink" Target="http://192.168.1.8:8082/" TargetMode="External"/><Relationship Id="rId92" Type="http://schemas.openxmlformats.org/officeDocument/2006/relationships/hyperlink" Target="consultantplus://offline/ref=B9257A7534D1F4856A12B1A1CEB0F2874FD2151C7C0266812B219470E26C4EF58C1621B72E46836EAD7EA4E00F652F96D6754A3C0F7913ECa1REH" TargetMode="External"/><Relationship Id="rId2" Type="http://schemas.openxmlformats.org/officeDocument/2006/relationships/styles" Target="styles.xml"/><Relationship Id="rId29" Type="http://schemas.openxmlformats.org/officeDocument/2006/relationships/hyperlink" Target="http://192.168.1.8:8082/" TargetMode="External"/><Relationship Id="rId24" Type="http://schemas.openxmlformats.org/officeDocument/2006/relationships/hyperlink" Target="http://192.168.1.8:8082/" TargetMode="External"/><Relationship Id="rId40" Type="http://schemas.openxmlformats.org/officeDocument/2006/relationships/hyperlink" Target="http://192.168.1.8:8082/" TargetMode="External"/><Relationship Id="rId45" Type="http://schemas.openxmlformats.org/officeDocument/2006/relationships/hyperlink" Target="http://192.168.1.8:8082/" TargetMode="External"/><Relationship Id="rId66" Type="http://schemas.openxmlformats.org/officeDocument/2006/relationships/hyperlink" Target="http://192.168.1.8:8082/" TargetMode="External"/><Relationship Id="rId87" Type="http://schemas.openxmlformats.org/officeDocument/2006/relationships/hyperlink" Target="consultantplus://offline/ref=B9257A7534D1F4856A12B1A1CEB0F2874FD2151C7C0266812B219470E26C4EF58C1621B72E408762A97EA4E00F652F96D6754A3C0F7913ECa1REH" TargetMode="External"/><Relationship Id="rId110" Type="http://schemas.openxmlformats.org/officeDocument/2006/relationships/hyperlink" Target="consultantplus://offline/ref=B9257A7534D1F4856A12B1A1CEB0F2874FD2151C7C0266812B219470E26C4EF58C1621B72E408668AA7EA4E00F652F96D6754A3C0F7913ECa1REH" TargetMode="External"/><Relationship Id="rId115" Type="http://schemas.openxmlformats.org/officeDocument/2006/relationships/hyperlink" Target="consultantplus://offline/ref=B9257A7534D1F4856A12B1A1CEB0F2874FD2151C7C0266812B219470E26C4EF58C1621B72E46836EAD7EA4E00F652F96D6754A3C0F7913ECa1R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37</Pages>
  <Words>15526</Words>
  <Characters>88504</Characters>
  <Application>Microsoft Office Word</Application>
  <DocSecurity>4</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социальной политики Чукотского АО</Company>
  <LinksUpToDate>false</LinksUpToDate>
  <CharactersWithSpaces>103823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Балаш Андрей Вячеславович</dc:creator>
  <cp:keywords/>
  <dc:description/>
  <cp:lastModifiedBy>buh3</cp:lastModifiedBy>
  <cp:revision>2</cp:revision>
  <dcterms:created xsi:type="dcterms:W3CDTF">2026-06-09T23:26:00Z</dcterms:created>
  <dcterms:modified xsi:type="dcterms:W3CDTF">2026-06-09T23:26:00Z</dcterms:modified>
</cp:coreProperties>
</file>