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79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3B52">
              <w:rPr>
                <w:b/>
                <w:sz w:val="22"/>
                <w:szCs w:val="22"/>
              </w:rPr>
              <w:t>ДЕПАРТАМЕНТ  СОЦИАЛЬНОЙ</w:t>
            </w:r>
            <w:proofErr w:type="gramEnd"/>
            <w:r w:rsidRPr="00593B52">
              <w:rPr>
                <w:b/>
                <w:sz w:val="22"/>
                <w:szCs w:val="22"/>
              </w:rPr>
              <w:t xml:space="preserve">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3D0FBF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 декабря 2021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3D0FBF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1494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EC6951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EC6951">
              <w:rPr>
                <w:sz w:val="26"/>
                <w:szCs w:val="26"/>
              </w:rPr>
              <w:t>Об утверждении ключевых показателей эффективности функционирования антимонопольного комплаенса в Департаменте социальной политики Чукотского автономного округа и Методики их оценки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EC6951" w:rsidRPr="00144A58" w:rsidRDefault="00EC6951" w:rsidP="00EC6951">
      <w:pPr>
        <w:ind w:firstLine="770"/>
        <w:jc w:val="both"/>
        <w:rPr>
          <w:sz w:val="28"/>
          <w:szCs w:val="28"/>
        </w:rPr>
      </w:pPr>
      <w:r>
        <w:rPr>
          <w:sz w:val="26"/>
          <w:szCs w:val="26"/>
        </w:rPr>
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пунктом 29 распоряжения Правительства Российской Федерации от 18 октября 2018 года № 2258-р и 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EC6951" w:rsidRPr="005251B5" w:rsidRDefault="00EC6951" w:rsidP="00EC6951">
      <w:pPr>
        <w:numPr>
          <w:ilvl w:val="0"/>
          <w:numId w:val="27"/>
        </w:numPr>
        <w:tabs>
          <w:tab w:val="left" w:pos="851"/>
        </w:tabs>
        <w:ind w:left="0" w:firstLine="786"/>
        <w:jc w:val="both"/>
        <w:rPr>
          <w:sz w:val="26"/>
          <w:szCs w:val="26"/>
        </w:rPr>
      </w:pPr>
      <w:r w:rsidRPr="005251B5">
        <w:rPr>
          <w:sz w:val="26"/>
          <w:szCs w:val="26"/>
        </w:rPr>
        <w:t>Утвердить:</w:t>
      </w:r>
    </w:p>
    <w:p w:rsidR="00EC6951" w:rsidRPr="005251B5" w:rsidRDefault="00EC6951" w:rsidP="00EC6951">
      <w:pPr>
        <w:tabs>
          <w:tab w:val="left" w:pos="851"/>
        </w:tabs>
        <w:ind w:firstLine="786"/>
        <w:jc w:val="both"/>
        <w:rPr>
          <w:sz w:val="26"/>
          <w:szCs w:val="26"/>
        </w:rPr>
      </w:pPr>
      <w:r w:rsidRPr="005251B5">
        <w:rPr>
          <w:sz w:val="26"/>
          <w:szCs w:val="26"/>
        </w:rPr>
        <w:t>1.1. Ключевые показатели эффективности функционирования в Департаменте социальной политики Чукотского автономного округа антимонопольного комплаенса согласно приложению 1 к настоящему приказу.</w:t>
      </w:r>
    </w:p>
    <w:p w:rsidR="00EC6951" w:rsidRPr="005251B5" w:rsidRDefault="00EC6951" w:rsidP="00EC6951">
      <w:pPr>
        <w:tabs>
          <w:tab w:val="left" w:pos="851"/>
        </w:tabs>
        <w:ind w:firstLine="786"/>
        <w:jc w:val="both"/>
        <w:rPr>
          <w:sz w:val="26"/>
          <w:szCs w:val="26"/>
        </w:rPr>
      </w:pPr>
      <w:r w:rsidRPr="005251B5">
        <w:rPr>
          <w:sz w:val="26"/>
          <w:szCs w:val="26"/>
        </w:rPr>
        <w:t>1.2. Методику оценки ключевых показателей эффективности функционирования в Департаменте социальной политики Чукотского автономного округа антимонопольного комплаенса согласно приложению 2 к настоящему приказу.</w:t>
      </w:r>
    </w:p>
    <w:p w:rsidR="00EC6951" w:rsidRPr="005251B5" w:rsidRDefault="00EC6951" w:rsidP="00EC6951">
      <w:pPr>
        <w:numPr>
          <w:ilvl w:val="0"/>
          <w:numId w:val="27"/>
        </w:numPr>
        <w:tabs>
          <w:tab w:val="left" w:pos="851"/>
        </w:tabs>
        <w:ind w:left="0" w:firstLine="786"/>
        <w:jc w:val="both"/>
        <w:rPr>
          <w:sz w:val="26"/>
          <w:szCs w:val="26"/>
        </w:rPr>
      </w:pPr>
      <w:r w:rsidRPr="005251B5">
        <w:rPr>
          <w:sz w:val="26"/>
          <w:szCs w:val="26"/>
        </w:rPr>
        <w:t xml:space="preserve">Отделу административно-организационной и правовой работы Департамента социальной политики Чукотского автономного округа обеспечить </w:t>
      </w:r>
      <w:r>
        <w:rPr>
          <w:sz w:val="26"/>
          <w:szCs w:val="26"/>
        </w:rPr>
        <w:t xml:space="preserve">ознакомление </w:t>
      </w:r>
      <w:r w:rsidRPr="005251B5">
        <w:rPr>
          <w:sz w:val="26"/>
          <w:szCs w:val="26"/>
        </w:rPr>
        <w:t>структурны</w:t>
      </w:r>
      <w:r>
        <w:rPr>
          <w:sz w:val="26"/>
          <w:szCs w:val="26"/>
        </w:rPr>
        <w:t>х</w:t>
      </w:r>
      <w:r w:rsidRPr="005251B5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й</w:t>
      </w:r>
      <w:r w:rsidRPr="005251B5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 xml:space="preserve">с </w:t>
      </w:r>
      <w:r w:rsidRPr="005251B5">
        <w:rPr>
          <w:sz w:val="26"/>
          <w:szCs w:val="26"/>
        </w:rPr>
        <w:t>настоящ</w:t>
      </w:r>
      <w:r>
        <w:rPr>
          <w:sz w:val="26"/>
          <w:szCs w:val="26"/>
        </w:rPr>
        <w:t>им</w:t>
      </w:r>
      <w:r w:rsidRPr="005251B5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ом</w:t>
      </w:r>
      <w:r w:rsidRPr="005251B5">
        <w:rPr>
          <w:sz w:val="26"/>
          <w:szCs w:val="26"/>
        </w:rPr>
        <w:t>.</w:t>
      </w:r>
    </w:p>
    <w:p w:rsidR="00EC6951" w:rsidRPr="00F85345" w:rsidRDefault="00EC6951" w:rsidP="00EC6951">
      <w:pPr>
        <w:numPr>
          <w:ilvl w:val="0"/>
          <w:numId w:val="27"/>
        </w:numPr>
        <w:tabs>
          <w:tab w:val="left" w:pos="851"/>
        </w:tabs>
        <w:ind w:left="0" w:firstLineChars="306" w:firstLine="796"/>
        <w:jc w:val="both"/>
        <w:rPr>
          <w:sz w:val="26"/>
          <w:szCs w:val="26"/>
        </w:rPr>
      </w:pPr>
      <w:r w:rsidRPr="00F85345">
        <w:rPr>
          <w:sz w:val="26"/>
          <w:szCs w:val="26"/>
        </w:rPr>
        <w:t xml:space="preserve">Контроль за исполнением настоящего приказа </w:t>
      </w:r>
      <w:r>
        <w:rPr>
          <w:sz w:val="26"/>
          <w:szCs w:val="26"/>
        </w:rPr>
        <w:t>возложить на начальника о</w:t>
      </w:r>
      <w:r w:rsidRPr="00F85345">
        <w:rPr>
          <w:sz w:val="26"/>
          <w:szCs w:val="26"/>
        </w:rPr>
        <w:t>тдел</w:t>
      </w:r>
      <w:r>
        <w:rPr>
          <w:sz w:val="26"/>
          <w:szCs w:val="26"/>
        </w:rPr>
        <w:t>а</w:t>
      </w:r>
      <w:r w:rsidRPr="00F85345">
        <w:rPr>
          <w:sz w:val="26"/>
          <w:szCs w:val="26"/>
        </w:rPr>
        <w:t xml:space="preserve"> административно-организационной и правовой работы Департамента социальной политики Чукотского автономного округа</w:t>
      </w:r>
      <w:r>
        <w:rPr>
          <w:sz w:val="26"/>
          <w:szCs w:val="26"/>
        </w:rPr>
        <w:t xml:space="preserve"> Тюменцеву А.В.</w:t>
      </w:r>
    </w:p>
    <w:p w:rsidR="00EC6951" w:rsidRPr="00F85345" w:rsidRDefault="00EC6951" w:rsidP="00EC6951">
      <w:pPr>
        <w:jc w:val="both"/>
        <w:rPr>
          <w:sz w:val="26"/>
          <w:szCs w:val="26"/>
        </w:rPr>
      </w:pPr>
    </w:p>
    <w:bookmarkEnd w:id="0"/>
    <w:p w:rsidR="00B16978" w:rsidRDefault="00001263" w:rsidP="00B16978">
      <w:pPr>
        <w:outlineLvl w:val="2"/>
        <w:rPr>
          <w:sz w:val="28"/>
          <w:szCs w:val="28"/>
        </w:rPr>
      </w:pPr>
      <w:r w:rsidRPr="00A15DF4"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978">
        <w:rPr>
          <w:sz w:val="28"/>
          <w:szCs w:val="28"/>
        </w:rPr>
        <w:br w:type="page"/>
      </w:r>
    </w:p>
    <w:p w:rsidR="00EC6951" w:rsidRPr="00DF3260" w:rsidRDefault="00EC6951" w:rsidP="00EC6951">
      <w:pPr>
        <w:autoSpaceDE w:val="0"/>
        <w:autoSpaceDN w:val="0"/>
        <w:adjustRightInd w:val="0"/>
        <w:ind w:left="5669" w:firstLine="1"/>
        <w:jc w:val="center"/>
      </w:pPr>
      <w:bookmarkStart w:id="1" w:name="_GoBack"/>
      <w:bookmarkEnd w:id="1"/>
      <w:r w:rsidRPr="00DF3260">
        <w:lastRenderedPageBreak/>
        <w:t>УТВЕРЖДЕН</w:t>
      </w:r>
      <w:r>
        <w:t>Ы</w:t>
      </w:r>
    </w:p>
    <w:p w:rsidR="00EC6951" w:rsidRPr="00DF3260" w:rsidRDefault="00EC6951" w:rsidP="00EC6951">
      <w:pPr>
        <w:autoSpaceDE w:val="0"/>
        <w:autoSpaceDN w:val="0"/>
        <w:adjustRightInd w:val="0"/>
        <w:ind w:left="5669" w:firstLine="1"/>
        <w:jc w:val="center"/>
      </w:pPr>
      <w:r>
        <w:t>П</w:t>
      </w:r>
      <w:r w:rsidRPr="00DF3260">
        <w:t>риказом Департамента социальной политики Чукотского автономного округа</w:t>
      </w:r>
    </w:p>
    <w:p w:rsidR="00EC6951" w:rsidRPr="00DF3260" w:rsidRDefault="00EC6951" w:rsidP="00EC6951">
      <w:pPr>
        <w:autoSpaceDE w:val="0"/>
        <w:autoSpaceDN w:val="0"/>
        <w:adjustRightInd w:val="0"/>
        <w:ind w:left="5669" w:firstLine="1"/>
        <w:jc w:val="center"/>
      </w:pPr>
      <w:r w:rsidRPr="00DF3260">
        <w:t>от «</w:t>
      </w:r>
      <w:r>
        <w:t>__</w:t>
      </w:r>
      <w:proofErr w:type="gramStart"/>
      <w:r>
        <w:t>_</w:t>
      </w:r>
      <w:r w:rsidRPr="00DF3260">
        <w:t>»</w:t>
      </w:r>
      <w:r>
        <w:t>_</w:t>
      </w:r>
      <w:proofErr w:type="gramEnd"/>
      <w:r>
        <w:t xml:space="preserve">________ </w:t>
      </w:r>
      <w:r w:rsidRPr="00DF3260">
        <w:t>20</w:t>
      </w:r>
      <w:r>
        <w:t>22 г.</w:t>
      </w:r>
      <w:r w:rsidRPr="00DF3260">
        <w:t xml:space="preserve"> № </w:t>
      </w:r>
      <w:r>
        <w:t>______</w:t>
      </w:r>
    </w:p>
    <w:p w:rsidR="00EC6951" w:rsidRPr="00DF3260" w:rsidRDefault="00EC6951" w:rsidP="00EC6951">
      <w:pPr>
        <w:autoSpaceDE w:val="0"/>
        <w:autoSpaceDN w:val="0"/>
        <w:adjustRightInd w:val="0"/>
        <w:spacing w:after="200" w:line="276" w:lineRule="auto"/>
        <w:ind w:firstLine="720"/>
        <w:rPr>
          <w:sz w:val="28"/>
          <w:szCs w:val="28"/>
        </w:rPr>
      </w:pPr>
    </w:p>
    <w:p w:rsidR="00EC6951" w:rsidRPr="00DF3260" w:rsidRDefault="00EC6951" w:rsidP="00EC6951">
      <w:pPr>
        <w:spacing w:after="200" w:line="276" w:lineRule="auto"/>
      </w:pPr>
      <w:bookmarkStart w:id="2" w:name="P32"/>
      <w:bookmarkEnd w:id="2"/>
    </w:p>
    <w:p w:rsidR="00EC6951" w:rsidRPr="00DF3260" w:rsidRDefault="00EC6951" w:rsidP="00EC69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3260">
        <w:rPr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EC6951" w:rsidRPr="00DF3260" w:rsidRDefault="00EC6951" w:rsidP="00EC69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3260">
        <w:rPr>
          <w:b/>
          <w:bCs/>
          <w:sz w:val="26"/>
          <w:szCs w:val="26"/>
        </w:rPr>
        <w:t>в Департаменте социальной политики Чукотского автономного округа</w:t>
      </w:r>
      <w:r>
        <w:rPr>
          <w:b/>
          <w:bCs/>
          <w:sz w:val="26"/>
          <w:szCs w:val="26"/>
        </w:rPr>
        <w:t xml:space="preserve"> (далее – Департамент)</w:t>
      </w:r>
      <w:r w:rsidRPr="00DF3260">
        <w:rPr>
          <w:b/>
          <w:bCs/>
          <w:sz w:val="26"/>
          <w:szCs w:val="26"/>
        </w:rPr>
        <w:t xml:space="preserve"> антимонопольного комплаенса</w:t>
      </w:r>
    </w:p>
    <w:p w:rsidR="00EC6951" w:rsidRPr="00DF3260" w:rsidRDefault="00EC6951" w:rsidP="00EC6951">
      <w:pPr>
        <w:spacing w:after="200" w:line="276" w:lineRule="auto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3686"/>
      </w:tblGrid>
      <w:tr w:rsidR="00EC6951" w:rsidRPr="00DF3260" w:rsidTr="003F2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F326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F3260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Критерии оценки в баллах</w:t>
            </w:r>
          </w:p>
        </w:tc>
      </w:tr>
      <w:tr w:rsidR="00EC6951" w:rsidRPr="00DF3260" w:rsidTr="003F20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34752A" w:rsidRDefault="00EC6951" w:rsidP="003F20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4752A">
              <w:rPr>
                <w:b/>
                <w:sz w:val="26"/>
                <w:szCs w:val="26"/>
              </w:rPr>
              <w:t>Количество нарушений антимонопольного законодательства</w:t>
            </w:r>
            <w:proofErr w:type="gramStart"/>
            <w:r w:rsidRPr="0034752A">
              <w:rPr>
                <w:b/>
                <w:sz w:val="26"/>
                <w:szCs w:val="26"/>
                <w:vertAlign w:val="superscript"/>
              </w:rPr>
              <w:t xml:space="preserve">1 </w:t>
            </w:r>
            <w:r w:rsidRPr="0034752A">
              <w:rPr>
                <w:b/>
                <w:sz w:val="26"/>
                <w:szCs w:val="26"/>
              </w:rPr>
              <w:t>,</w:t>
            </w:r>
            <w:proofErr w:type="gramEnd"/>
            <w:r w:rsidRPr="0034752A">
              <w:rPr>
                <w:b/>
                <w:sz w:val="26"/>
                <w:szCs w:val="26"/>
              </w:rPr>
              <w:t xml:space="preserve"> в отчетном периоде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нарушения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3 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C6951" w:rsidRPr="00DF3260" w:rsidTr="003F20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3518FC" w:rsidRDefault="00EC6951" w:rsidP="003F20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18FC">
              <w:rPr>
                <w:b/>
                <w:sz w:val="26"/>
                <w:szCs w:val="26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выполнены 91% - 100% мероприятий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выполнены 31% - 90%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выполнены 30% и менее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C6951" w:rsidRPr="00DF3260" w:rsidTr="003F20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CC3F45" w:rsidRDefault="00EC6951" w:rsidP="003F20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C3F45">
              <w:rPr>
                <w:b/>
                <w:sz w:val="26"/>
                <w:szCs w:val="26"/>
              </w:rPr>
              <w:t>Доля сотрудников Департамента, с которыми были проведены обучающие мероприятия по антимонопольному законодательству и антимонопольному комплаенсу</w:t>
            </w:r>
            <w:r w:rsidRPr="00CC3F45">
              <w:rPr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обучено 81% - 100% сотрудников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обучено 31% - 80% сотрудников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1D80">
              <w:rPr>
                <w:sz w:val="26"/>
                <w:szCs w:val="26"/>
              </w:rPr>
              <w:t xml:space="preserve">обучено </w:t>
            </w:r>
            <w:r>
              <w:rPr>
                <w:sz w:val="26"/>
                <w:szCs w:val="26"/>
              </w:rPr>
              <w:t>30</w:t>
            </w:r>
            <w:r w:rsidRPr="00B11D80">
              <w:rPr>
                <w:sz w:val="26"/>
                <w:szCs w:val="26"/>
              </w:rPr>
              <w:t>% сотрудников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C6951" w:rsidRPr="00DF3260" w:rsidTr="003F20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7074F1" w:rsidRDefault="00EC6951" w:rsidP="003F20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74F1">
              <w:rPr>
                <w:b/>
                <w:sz w:val="26"/>
                <w:szCs w:val="26"/>
              </w:rPr>
              <w:t>Обоснованные жалобы на решения, действия (бездействия) Департамента и (или) его должностных лиц, ведущие к ограничению конкуренции и поданные в органы прокуратуры, в адрес уполномоченного по защите прав предпринимателей в Чукотском автономном округе, с учетом вступивших в законную силу судебных актов, отменивших принятые</w:t>
            </w:r>
            <w:r>
              <w:rPr>
                <w:b/>
                <w:sz w:val="26"/>
                <w:szCs w:val="26"/>
              </w:rPr>
              <w:t xml:space="preserve"> по жалобам решения (при наличи</w:t>
            </w:r>
            <w:r w:rsidRPr="007074F1">
              <w:rPr>
                <w:b/>
                <w:sz w:val="26"/>
                <w:szCs w:val="26"/>
              </w:rPr>
              <w:t>и)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жалоб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C6951" w:rsidRPr="00DF3260" w:rsidTr="003F20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есть жалобы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EC6951" w:rsidRPr="00DF3260" w:rsidRDefault="00EC6951" w:rsidP="003F20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EC6951" w:rsidRDefault="00EC6951" w:rsidP="00EC69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1 </w:t>
      </w:r>
      <w:r>
        <w:rPr>
          <w:sz w:val="26"/>
          <w:szCs w:val="26"/>
        </w:rPr>
        <w:t>Под нарушением антимонопольного законодательства со стороны Департамента понимаются:</w:t>
      </w:r>
    </w:p>
    <w:p w:rsidR="00EC6951" w:rsidRDefault="00EC6951" w:rsidP="00EC69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возбужденные антимонопольным органом в отношении Департамента антимонопольные дела;</w:t>
      </w:r>
    </w:p>
    <w:p w:rsidR="00EC6951" w:rsidRDefault="00EC6951" w:rsidP="00EC69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выданные антимонопольным органом Департаменту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EC6951" w:rsidRDefault="00EC6951" w:rsidP="00EC69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направленные антимонопольным органом </w:t>
      </w:r>
      <w:r w:rsidRPr="003E5B4C">
        <w:rPr>
          <w:sz w:val="26"/>
          <w:szCs w:val="26"/>
        </w:rPr>
        <w:t xml:space="preserve">Департаменту </w:t>
      </w:r>
      <w:r>
        <w:rPr>
          <w:sz w:val="26"/>
          <w:szCs w:val="26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C6951" w:rsidRDefault="00EC6951" w:rsidP="00EC69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 xml:space="preserve">Доля сотрудников </w:t>
      </w:r>
      <w:r w:rsidRPr="003E5B4C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, с которыми были проведены обучающие мероприятия по антимонопольному законодательству и антимонопольному комплаенсу считается как соотношение количества сотрудников Департамента, чьи служебные обязанности предусматривают выполнение функций, связанных с рисками нарушения антимонопольного законодательства, с которыми были проведены обучающие мероприятия по антимонопольному законодательству и антимонопольному комплаенсу на общее количество сотрудников </w:t>
      </w:r>
      <w:r w:rsidRPr="003E5B4C">
        <w:rPr>
          <w:sz w:val="26"/>
          <w:szCs w:val="26"/>
        </w:rPr>
        <w:t>Департамента</w:t>
      </w:r>
      <w:r>
        <w:rPr>
          <w:sz w:val="26"/>
          <w:szCs w:val="26"/>
        </w:rPr>
        <w:t>, чьи служебные обязанности предусматривают выполнение функций, связанных с рисками нарушения антимонопольного законодательства умноженное на сто.</w:t>
      </w:r>
    </w:p>
    <w:p w:rsidR="00EC6951" w:rsidRDefault="00EC6951" w:rsidP="00EC6951">
      <w:pPr>
        <w:spacing w:after="200"/>
        <w:rPr>
          <w:sz w:val="26"/>
          <w:szCs w:val="26"/>
        </w:rPr>
      </w:pPr>
    </w:p>
    <w:p w:rsidR="00EC6951" w:rsidRDefault="00EC6951" w:rsidP="00EC6951">
      <w:pPr>
        <w:spacing w:after="200"/>
        <w:rPr>
          <w:sz w:val="26"/>
          <w:szCs w:val="26"/>
        </w:rPr>
      </w:pPr>
    </w:p>
    <w:p w:rsidR="00EC6951" w:rsidRDefault="00EC6951" w:rsidP="00EC6951">
      <w:pPr>
        <w:spacing w:after="200"/>
        <w:rPr>
          <w:sz w:val="26"/>
          <w:szCs w:val="26"/>
        </w:rPr>
      </w:pPr>
    </w:p>
    <w:p w:rsidR="00EC6951" w:rsidRDefault="00EC6951" w:rsidP="00EC6951">
      <w:pPr>
        <w:spacing w:after="200"/>
        <w:rPr>
          <w:sz w:val="26"/>
          <w:szCs w:val="26"/>
        </w:rPr>
      </w:pPr>
    </w:p>
    <w:p w:rsidR="00BA4B92" w:rsidRPr="00686551" w:rsidRDefault="00BA4B92" w:rsidP="00686551"/>
    <w:sectPr w:rsidR="00BA4B92" w:rsidRPr="00686551" w:rsidSect="00B169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709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0A" w:rsidRDefault="00BA320A">
      <w:r>
        <w:separator/>
      </w:r>
    </w:p>
  </w:endnote>
  <w:endnote w:type="continuationSeparator" w:id="0">
    <w:p w:rsidR="00BA320A" w:rsidRDefault="00BA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0A" w:rsidRDefault="00BA320A">
      <w:r>
        <w:separator/>
      </w:r>
    </w:p>
  </w:footnote>
  <w:footnote w:type="continuationSeparator" w:id="0">
    <w:p w:rsidR="00BA320A" w:rsidRDefault="00BA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 w15:restartNumberingAfterBreak="0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 w15:restartNumberingAfterBreak="0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 w15:restartNumberingAfterBreak="0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0FBF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16978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20A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314D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6951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72D9F-00E8-48A6-83F9-5EC7122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63CA-C6D6-4763-92AB-6ED18F24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org2</cp:lastModifiedBy>
  <cp:revision>3</cp:revision>
  <cp:lastPrinted>2015-10-26T23:56:00Z</cp:lastPrinted>
  <dcterms:created xsi:type="dcterms:W3CDTF">2023-11-22T03:27:00Z</dcterms:created>
  <dcterms:modified xsi:type="dcterms:W3CDTF">2023-11-22T04:57:00Z</dcterms:modified>
</cp:coreProperties>
</file>