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45" w:tblpY="383" w:topFromText="0" w:vertAnchor="page"/>
        <w:tblW w:type="auto" w:w="0"/>
        <w:tblLayout w:type="fixed"/>
      </w:tblPr>
      <w:tblGrid>
        <w:gridCol w:w="417"/>
        <w:gridCol w:w="1450"/>
        <w:gridCol w:w="3595"/>
        <w:gridCol w:w="1645"/>
        <w:gridCol w:w="1327"/>
        <w:gridCol w:w="2593"/>
      </w:tblGrid>
      <w:tr>
        <w:tc>
          <w:tcPr>
            <w:tcW w:type="dxa" w:w="417"/>
            <w:shd w:themeFill="background1" w:themeFillShade="D9" w:val="clear"/>
            <w:vAlign w:val="center"/>
          </w:tcPr>
          <w:p w14:paraId="0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1450"/>
            <w:shd w:themeFill="background1" w:themeFillShade="D9" w:val="clear"/>
            <w:vAlign w:val="center"/>
          </w:tcPr>
          <w:p w14:paraId="0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регионального оператора по ТКО</w:t>
            </w:r>
          </w:p>
        </w:tc>
        <w:tc>
          <w:tcPr>
            <w:tcW w:type="dxa" w:w="3595"/>
            <w:shd w:themeFill="background1" w:themeFillShade="D9" w:val="clear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type="dxa" w:w="1645"/>
            <w:shd w:themeFill="background1" w:themeFillShade="D9" w:val="clear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  <w:tc>
          <w:tcPr>
            <w:tcW w:type="dxa" w:w="1327"/>
            <w:shd w:themeFill="background1" w:themeFillShade="D9" w:val="clear"/>
            <w:vAlign w:val="bottom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Зоны</w:t>
            </w:r>
            <w:r>
              <w:rPr>
                <w:rFonts w:ascii="Times New Roman" w:hAnsi="Times New Roman"/>
                <w:sz w:val="20"/>
              </w:rPr>
              <w:t xml:space="preserve"> деятельности регионального оператора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93"/>
            <w:shd w:themeFill="background1" w:themeFillShade="D9" w:val="clear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</w:t>
            </w:r>
          </w:p>
        </w:tc>
      </w:tr>
      <w:tr>
        <w:tc>
          <w:tcPr>
            <w:tcW w:type="dxa" w:w="417"/>
            <w:shd w:themeFill="background1" w:themeFillShade="D9" w:val="clear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50"/>
            <w:shd w:themeFill="background1" w:themeFillShade="D9" w:val="clear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595"/>
            <w:shd w:themeFill="background1" w:themeFillShade="D9" w:val="clear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45"/>
            <w:shd w:themeFill="background1" w:themeFillShade="D9" w:val="clear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27"/>
            <w:shd w:themeFill="background1" w:themeFillShade="D9" w:val="clear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93"/>
            <w:shd w:themeFill="background1" w:themeFillShade="D9" w:val="clear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17"/>
            <w:vMerge w:val="restart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0"/>
            <w:vMerge w:val="restart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«Сервис Групп»</w:t>
            </w:r>
          </w:p>
        </w:tc>
        <w:tc>
          <w:tcPr>
            <w:tcW w:type="dxa" w:w="3595"/>
            <w:vMerge w:val="restart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689100,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Чукотский автономный округ,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пгт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Беринговский</w:t>
            </w:r>
            <w:r>
              <w:rPr>
                <w:rFonts w:ascii="Times New Roman" w:hAnsi="Times New Roman"/>
                <w:sz w:val="20"/>
              </w:rPr>
              <w:t xml:space="preserve">,   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>
              <w:rPr>
                <w:rFonts w:ascii="Times New Roman" w:hAnsi="Times New Roman"/>
                <w:sz w:val="20"/>
              </w:rPr>
              <w:t>Мандрикова</w:t>
            </w:r>
            <w:r>
              <w:rPr>
                <w:rFonts w:ascii="Times New Roman" w:hAnsi="Times New Roman"/>
                <w:sz w:val="20"/>
              </w:rPr>
              <w:t xml:space="preserve">, д.16, </w:t>
            </w:r>
            <w:r>
              <w:rPr>
                <w:rFonts w:ascii="Times New Roman" w:hAnsi="Times New Roman"/>
                <w:sz w:val="20"/>
              </w:rPr>
              <w:t>пом.I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эл. адрес: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"mailto:servicegroups@yandex.ru"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servicegroups@yandex.ru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t>Денисюк Владимир Петрович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</w:rPr>
              <w:t xml:space="preserve"> 89140827002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8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42733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3 13 53</w:t>
            </w:r>
          </w:p>
        </w:tc>
        <w:tc>
          <w:tcPr>
            <w:tcW w:type="dxa" w:w="1645"/>
            <w:vMerge w:val="restart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Анадырский муниципальный район</w:t>
            </w:r>
          </w:p>
        </w:tc>
        <w:tc>
          <w:tcPr>
            <w:tcW w:type="dxa" w:w="1327"/>
            <w:vAlign w:val="center"/>
          </w:tcPr>
          <w:p w14:paraId="1F000000">
            <w:pPr>
              <w:ind w:right="-92"/>
              <w:jc w:val="center"/>
              <w:rPr>
                <w:rFonts w:ascii="Times New Roman" w:hAnsi="Times New Roman"/>
                <w:sz w:val="20"/>
              </w:rPr>
            </w:pPr>
          </w:p>
          <w:p w14:paraId="20000000">
            <w:pPr>
              <w:ind w:right="-92"/>
              <w:jc w:val="center"/>
              <w:rPr>
                <w:rFonts w:ascii="Times New Roman" w:hAnsi="Times New Roman"/>
                <w:sz w:val="20"/>
              </w:rPr>
            </w:pPr>
          </w:p>
          <w:p w14:paraId="21000000">
            <w:pPr>
              <w:ind w:right="-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</w:t>
            </w:r>
          </w:p>
          <w:p w14:paraId="22000000">
            <w:pPr>
              <w:ind w:right="-9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93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>Алькатваам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г. п. </w:t>
            </w:r>
            <w:r>
              <w:rPr>
                <w:rFonts w:ascii="Times New Roman" w:hAnsi="Times New Roman"/>
                <w:sz w:val="20"/>
              </w:rPr>
              <w:t>Беринговский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26000000">
            <w:pPr>
              <w:ind w:right="-92"/>
              <w:jc w:val="center"/>
              <w:rPr>
                <w:rFonts w:ascii="Times New Roman" w:hAnsi="Times New Roman"/>
                <w:sz w:val="20"/>
              </w:rPr>
            </w:pPr>
          </w:p>
          <w:p w14:paraId="27000000">
            <w:pPr>
              <w:ind w:right="-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4</w:t>
            </w:r>
          </w:p>
        </w:tc>
        <w:tc>
          <w:tcPr>
            <w:tcW w:type="dxa" w:w="2593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Мейныпильгыно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Хатырка</w:t>
            </w:r>
          </w:p>
        </w:tc>
      </w:tr>
      <w:tr>
        <w:tc>
          <w:tcPr>
            <w:tcW w:type="dxa" w:w="417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450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«Андезит»</w:t>
            </w:r>
          </w:p>
        </w:tc>
        <w:tc>
          <w:tcPr>
            <w:tcW w:type="dxa" w:w="3595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689501, Чукотский автономный округ,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Анадырский р-н, </w:t>
            </w:r>
            <w:r>
              <w:rPr>
                <w:rFonts w:ascii="Times New Roman" w:hAnsi="Times New Roman"/>
                <w:sz w:val="20"/>
              </w:rPr>
              <w:t>п.Угольные</w:t>
            </w:r>
            <w:r>
              <w:rPr>
                <w:rFonts w:ascii="Times New Roman" w:hAnsi="Times New Roman"/>
                <w:sz w:val="20"/>
              </w:rPr>
              <w:t xml:space="preserve"> Копи,</w:t>
            </w:r>
          </w:p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ул. Первомайская, д. 3, кв. 16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адрес: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"mailto:andezit_87@mail.ru"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andezit</w:t>
            </w:r>
            <w:r>
              <w:rPr>
                <w:rStyle w:val="Style_2_ch"/>
                <w:rFonts w:ascii="Times New Roman" w:hAnsi="Times New Roman"/>
                <w:sz w:val="20"/>
              </w:rPr>
              <w:t>_87@</w:t>
            </w:r>
            <w:r>
              <w:rPr>
                <w:rStyle w:val="Style_2_ch"/>
                <w:rFonts w:ascii="Times New Roman" w:hAnsi="Times New Roman"/>
                <w:sz w:val="20"/>
              </w:rPr>
              <w:t>mail</w:t>
            </w:r>
            <w:r>
              <w:rPr>
                <w:rStyle w:val="Style_2_ch"/>
                <w:rFonts w:ascii="Times New Roman" w:hAnsi="Times New Roman"/>
                <w:sz w:val="20"/>
              </w:rPr>
              <w:t>.</w:t>
            </w:r>
            <w:r>
              <w:rPr>
                <w:rStyle w:val="Style_2_ch"/>
                <w:rFonts w:ascii="Times New Roman" w:hAnsi="Times New Roman"/>
                <w:sz w:val="20"/>
              </w:rPr>
              <w:t>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Директор </w: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Акар</w:t>
            </w:r>
            <w:r>
              <w:rPr>
                <w:rFonts w:ascii="Times New Roman" w:hAnsi="Times New Roman"/>
                <w:sz w:val="20"/>
              </w:rPr>
              <w:t xml:space="preserve"> Николай Васильевич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</w:t>
            </w:r>
            <w:r>
              <w:rPr>
                <w:rFonts w:ascii="Times New Roman" w:hAnsi="Times New Roman"/>
                <w:sz w:val="20"/>
              </w:rPr>
              <w:t xml:space="preserve"> 8 924 665 13 75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8 914 080 74 65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8 427 325 51 39</w:t>
            </w:r>
          </w:p>
        </w:tc>
        <w:tc>
          <w:tcPr>
            <w:tcW w:type="dxa" w:w="1645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Анадырский </w:t>
            </w:r>
            <w:r>
              <w:rPr>
                <w:rFonts w:ascii="Times New Roman" w:hAnsi="Times New Roman"/>
                <w:sz w:val="20"/>
              </w:rPr>
              <w:t>муниципальный район</w:t>
            </w:r>
          </w:p>
        </w:tc>
        <w:tc>
          <w:tcPr>
            <w:tcW w:type="dxa" w:w="1327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№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593"/>
            <w:vAlign w:val="center"/>
          </w:tcPr>
          <w:p w14:paraId="3A000000">
            <w:pPr>
              <w:ind w:right="-392"/>
              <w:jc w:val="center"/>
              <w:rPr>
                <w:rFonts w:ascii="Times New Roman" w:hAnsi="Times New Roman"/>
                <w:sz w:val="20"/>
              </w:rPr>
            </w:pPr>
          </w:p>
          <w:p w14:paraId="3B000000">
            <w:pPr>
              <w:ind w:right="-3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>Канчалан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3C000000">
            <w:pPr>
              <w:ind w:right="-3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п. </w:t>
            </w:r>
            <w:r>
              <w:rPr>
                <w:rFonts w:ascii="Times New Roman" w:hAnsi="Times New Roman"/>
                <w:sz w:val="20"/>
              </w:rPr>
              <w:t xml:space="preserve">Угольные Копи, </w:t>
            </w:r>
          </w:p>
          <w:p w14:paraId="3D000000">
            <w:pPr>
              <w:ind w:right="-3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>Усть</w:t>
            </w:r>
            <w:r>
              <w:rPr>
                <w:rFonts w:ascii="Times New Roman" w:hAnsi="Times New Roman"/>
                <w:sz w:val="20"/>
              </w:rPr>
              <w:t>-Белая</w:t>
            </w:r>
          </w:p>
        </w:tc>
      </w:tr>
      <w:tr>
        <w:tc>
          <w:tcPr>
            <w:tcW w:type="dxa" w:w="417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1450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«РТК»</w:t>
            </w:r>
          </w:p>
        </w:tc>
        <w:tc>
          <w:tcPr>
            <w:tcW w:type="dxa" w:w="3595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689000, Чукотский автономный округ, 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Анадырь, ул. Строителей, д. 15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эл.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"mailto:livedhouse@yandex.ru"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livedhouse@yandex.ru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Петренко Александр Александрович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8 916 032 94 03</w:t>
            </w:r>
          </w:p>
        </w:tc>
        <w:tc>
          <w:tcPr>
            <w:tcW w:type="dxa" w:w="1645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Анадырский </w:t>
            </w:r>
            <w:r>
              <w:rPr>
                <w:rFonts w:ascii="Times New Roman" w:hAnsi="Times New Roman"/>
                <w:sz w:val="20"/>
              </w:rPr>
              <w:t>муниципальный район</w:t>
            </w:r>
          </w:p>
        </w:tc>
        <w:tc>
          <w:tcPr>
            <w:tcW w:type="dxa" w:w="1327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3</w:t>
            </w:r>
          </w:p>
        </w:tc>
        <w:tc>
          <w:tcPr>
            <w:tcW w:type="dxa" w:w="2593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>Марково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>Ваеги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 xml:space="preserve">Снежное, 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>Ламутское,</w:t>
            </w:r>
          </w:p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Чуванское</w:t>
            </w:r>
          </w:p>
        </w:tc>
      </w:tr>
      <w:tr>
        <w:tc>
          <w:tcPr>
            <w:tcW w:type="dxa" w:w="417"/>
            <w:vMerge w:val="restart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0"/>
            <w:vMerge w:val="restart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ЖКХ </w:t>
            </w:r>
            <w:r>
              <w:rPr>
                <w:rFonts w:ascii="Times New Roman" w:hAnsi="Times New Roman"/>
                <w:sz w:val="20"/>
              </w:rPr>
              <w:t>Билибинского</w:t>
            </w:r>
            <w:r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type="dxa" w:w="3595"/>
            <w:vMerge w:val="restart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689450, Чукотский автономный округ, г. Билибино, ул. Геологов, д. 1А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Брычаев</w:t>
            </w:r>
            <w:r>
              <w:rPr>
                <w:rFonts w:ascii="Times New Roman" w:hAnsi="Times New Roman"/>
                <w:sz w:val="20"/>
              </w:rPr>
              <w:t xml:space="preserve"> Сергей Иванович</w:t>
            </w:r>
          </w:p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эл. адрес: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"mailto:mpjkhbr@yandex.ru"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mpjkhbr@yandex.ru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 (42738) 2 58 47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8(42738)2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type="dxa" w:w="1645"/>
            <w:vMerge w:val="restart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Билибинский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муниципальный район</w:t>
            </w:r>
          </w:p>
        </w:tc>
        <w:tc>
          <w:tcPr>
            <w:tcW w:type="dxa" w:w="1327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5</w:t>
            </w:r>
          </w:p>
        </w:tc>
        <w:tc>
          <w:tcPr>
            <w:tcW w:type="dxa" w:w="2593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Анюйск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6</w:t>
            </w:r>
          </w:p>
        </w:tc>
        <w:tc>
          <w:tcPr>
            <w:tcW w:type="dxa" w:w="2593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</w:t>
            </w:r>
            <w:r>
              <w:rPr>
                <w:rFonts w:ascii="Times New Roman" w:hAnsi="Times New Roman"/>
                <w:sz w:val="20"/>
              </w:rPr>
              <w:t>Билибино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Кепервеем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7</w:t>
            </w:r>
          </w:p>
        </w:tc>
        <w:tc>
          <w:tcPr>
            <w:tcW w:type="dxa" w:w="2593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Илирней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8</w:t>
            </w:r>
          </w:p>
        </w:tc>
        <w:tc>
          <w:tcPr>
            <w:tcW w:type="dxa" w:w="2593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Омолон</w:t>
            </w:r>
          </w:p>
        </w:tc>
      </w:tr>
      <w:tr>
        <w:trPr>
          <w:trHeight w:hRule="atLeast" w:val="606"/>
        </w:trP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60000000">
            <w:pPr>
              <w:ind w:right="18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9</w:t>
            </w:r>
          </w:p>
        </w:tc>
        <w:tc>
          <w:tcPr>
            <w:tcW w:type="dxa" w:w="2593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Островное</w:t>
            </w:r>
          </w:p>
        </w:tc>
      </w:tr>
      <w:tr>
        <w:tc>
          <w:tcPr>
            <w:tcW w:type="dxa" w:w="417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1450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«АТК»</w:t>
            </w:r>
          </w:p>
        </w:tc>
        <w:tc>
          <w:tcPr>
            <w:tcW w:type="dxa" w:w="3595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689000, Чукотский автономный округ, </w:t>
            </w:r>
          </w:p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Анадырь, ул. </w:t>
            </w:r>
            <w:r>
              <w:rPr>
                <w:rFonts w:ascii="Times New Roman" w:hAnsi="Times New Roman"/>
                <w:sz w:val="20"/>
              </w:rPr>
              <w:t>Отке</w:t>
            </w:r>
            <w:r>
              <w:rPr>
                <w:rFonts w:ascii="Times New Roman" w:hAnsi="Times New Roman"/>
                <w:sz w:val="20"/>
              </w:rPr>
              <w:t>, д.55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 -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Жданов Александр</w:t>
            </w:r>
            <w:r>
              <w:rPr>
                <w:rFonts w:ascii="Times New Roman" w:hAnsi="Times New Roman"/>
                <w:sz w:val="20"/>
              </w:rPr>
              <w:t xml:space="preserve"> Викторови</w:t>
            </w:r>
            <w:r>
              <w:rPr>
                <w:rFonts w:ascii="Times New Roman" w:hAnsi="Times New Roman"/>
                <w:sz w:val="20"/>
              </w:rPr>
              <w:t>ч</w:t>
            </w:r>
          </w:p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эл. адрес: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"mailto:atc-2010@yandex.ru"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atc-2010@yandex.ru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</w:rPr>
              <w:t xml:space="preserve">  8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427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2 60 28</w:t>
            </w:r>
          </w:p>
        </w:tc>
        <w:tc>
          <w:tcPr>
            <w:tcW w:type="dxa" w:w="1645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Анадырь</w:t>
            </w:r>
          </w:p>
        </w:tc>
        <w:tc>
          <w:tcPr>
            <w:tcW w:type="dxa" w:w="1327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10</w:t>
            </w:r>
          </w:p>
        </w:tc>
        <w:tc>
          <w:tcPr>
            <w:tcW w:type="dxa" w:w="2593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Анадырь </w:t>
            </w:r>
          </w:p>
        </w:tc>
      </w:tr>
      <w:tr>
        <w:tc>
          <w:tcPr>
            <w:tcW w:type="dxa" w:w="417"/>
            <w:vMerge w:val="restart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1450"/>
            <w:vMerge w:val="restart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«ЧРКХ»</w:t>
            </w:r>
          </w:p>
        </w:tc>
        <w:tc>
          <w:tcPr>
            <w:tcW w:type="dxa" w:w="3595"/>
            <w:vMerge w:val="restart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689400, Чукотский автономный округ,</w:t>
            </w:r>
          </w:p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</w:t>
            </w:r>
            <w:r>
              <w:rPr>
                <w:rFonts w:ascii="Times New Roman" w:hAnsi="Times New Roman"/>
                <w:sz w:val="20"/>
              </w:rPr>
              <w:t>Певек</w:t>
            </w:r>
            <w:r>
              <w:rPr>
                <w:rFonts w:ascii="Times New Roman" w:hAnsi="Times New Roman"/>
                <w:sz w:val="20"/>
              </w:rPr>
              <w:t>, ул. Пугачева, д. 42/2</w:t>
            </w:r>
          </w:p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Выжанов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Евгений Алексеевич</w:t>
            </w:r>
          </w:p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эл.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"mailto:chrkh@yandex.ru"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chrkh@yandex.ru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0"/>
              </w:rPr>
              <w:t xml:space="preserve">,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"mailto:peo@chrkh.ru"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peo@chrkh.ru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</w:rPr>
              <w:t>8 427374 20 93</w:t>
            </w:r>
          </w:p>
        </w:tc>
        <w:tc>
          <w:tcPr>
            <w:tcW w:type="dxa" w:w="1645"/>
            <w:vMerge w:val="restart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Городской округ </w:t>
            </w:r>
            <w:r>
              <w:rPr>
                <w:rFonts w:ascii="Times New Roman" w:hAnsi="Times New Roman"/>
                <w:sz w:val="20"/>
              </w:rPr>
              <w:t>Певек</w:t>
            </w:r>
          </w:p>
        </w:tc>
        <w:tc>
          <w:tcPr>
            <w:tcW w:type="dxa" w:w="1327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11</w:t>
            </w:r>
          </w:p>
        </w:tc>
        <w:tc>
          <w:tcPr>
            <w:tcW w:type="dxa" w:w="2593"/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с. т. </w:t>
            </w:r>
            <w:r>
              <w:rPr>
                <w:rFonts w:ascii="Times New Roman" w:hAnsi="Times New Roman"/>
                <w:sz w:val="20"/>
              </w:rPr>
              <w:t>Айон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12</w:t>
            </w:r>
          </w:p>
        </w:tc>
        <w:tc>
          <w:tcPr>
            <w:tcW w:type="dxa" w:w="2593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с. т. </w:t>
            </w:r>
            <w:r>
              <w:rPr>
                <w:rFonts w:ascii="Times New Roman" w:hAnsi="Times New Roman"/>
                <w:sz w:val="20"/>
              </w:rPr>
              <w:t>Биллингс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13</w:t>
            </w:r>
          </w:p>
        </w:tc>
        <w:tc>
          <w:tcPr>
            <w:tcW w:type="dxa" w:w="2593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</w:t>
            </w:r>
            <w:r>
              <w:rPr>
                <w:rFonts w:ascii="Times New Roman" w:hAnsi="Times New Roman"/>
                <w:sz w:val="20"/>
              </w:rPr>
              <w:t>Певек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14</w:t>
            </w:r>
          </w:p>
        </w:tc>
        <w:tc>
          <w:tcPr>
            <w:tcW w:type="dxa" w:w="2593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с. т. </w:t>
            </w:r>
            <w:r>
              <w:rPr>
                <w:rFonts w:ascii="Times New Roman" w:hAnsi="Times New Roman"/>
                <w:sz w:val="20"/>
              </w:rPr>
              <w:t>Рыткучи</w:t>
            </w:r>
          </w:p>
        </w:tc>
      </w:tr>
      <w:tr>
        <w:tc>
          <w:tcPr>
            <w:tcW w:type="dxa" w:w="417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1450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«Полигон»</w:t>
            </w:r>
          </w:p>
        </w:tc>
        <w:tc>
          <w:tcPr>
            <w:tcW w:type="dxa" w:w="3595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689251, Чукотский автономный округ, п. Провидения, ул. Набережная Дежнева, д. 15</w:t>
            </w:r>
          </w:p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 –</w:t>
            </w:r>
          </w:p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Дудетская Екатерина Юрьевна</w:t>
            </w:r>
          </w:p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эл.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"mailto:poligon_p@mail.ru"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poligon_p@mail.ru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тел. 8 (42735) 2 25 65</w:t>
            </w:r>
          </w:p>
        </w:tc>
        <w:tc>
          <w:tcPr>
            <w:tcW w:type="dxa" w:w="1645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Провидения</w:t>
            </w:r>
          </w:p>
        </w:tc>
        <w:tc>
          <w:tcPr>
            <w:tcW w:type="dxa" w:w="1327"/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15</w:t>
            </w:r>
          </w:p>
        </w:tc>
        <w:tc>
          <w:tcPr>
            <w:tcW w:type="dxa" w:w="2593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г. т. Провидения</w:t>
            </w:r>
          </w:p>
        </w:tc>
      </w:tr>
      <w:tr>
        <w:tc>
          <w:tcPr>
            <w:tcW w:type="dxa" w:w="417"/>
            <w:vMerge w:val="restart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1450"/>
            <w:vMerge w:val="restart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МУП ЖКХ </w:t>
            </w:r>
            <w:r>
              <w:rPr>
                <w:rFonts w:ascii="Times New Roman" w:hAnsi="Times New Roman"/>
                <w:sz w:val="20"/>
              </w:rPr>
              <w:t>Иультинское</w:t>
            </w:r>
          </w:p>
        </w:tc>
        <w:tc>
          <w:tcPr>
            <w:tcW w:type="dxa" w:w="3595"/>
            <w:vMerge w:val="restart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689202, Чукотский автономный округ,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пгт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Эгвекинот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ул. Ленина, д. 18</w:t>
            </w:r>
          </w:p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-</w:t>
            </w:r>
          </w:p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Буров Андрей</w:t>
            </w:r>
            <w:r>
              <w:rPr>
                <w:rFonts w:ascii="Times New Roman" w:hAnsi="Times New Roman"/>
                <w:sz w:val="20"/>
              </w:rPr>
              <w:t xml:space="preserve"> Александрови</w:t>
            </w:r>
            <w:r>
              <w:rPr>
                <w:rFonts w:ascii="Times New Roman" w:hAnsi="Times New Roman"/>
                <w:sz w:val="20"/>
              </w:rPr>
              <w:t>ч</w:t>
            </w:r>
          </w:p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эл.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"mailto:mail@gkh.egvekinot.org"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mail@gkh.egvekinot.org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"mailto:peo@gkh.egvekinot.org"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peo@gkh.egvekinot.org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</w:rPr>
              <w:t>те</w:t>
            </w:r>
            <w:r>
              <w:rPr>
                <w:rFonts w:ascii="Times New Roman" w:hAnsi="Times New Roman"/>
                <w:sz w:val="20"/>
              </w:rPr>
              <w:t xml:space="preserve">л.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8(42734)22257</w:t>
            </w:r>
          </w:p>
        </w:tc>
        <w:tc>
          <w:tcPr>
            <w:tcW w:type="dxa" w:w="1645"/>
            <w:vMerge w:val="restart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Городской округ </w:t>
            </w:r>
            <w:r>
              <w:rPr>
                <w:rFonts w:ascii="Times New Roman" w:hAnsi="Times New Roman"/>
                <w:sz w:val="20"/>
              </w:rPr>
              <w:t>Эгвекинот</w:t>
            </w:r>
          </w:p>
        </w:tc>
        <w:tc>
          <w:tcPr>
            <w:tcW w:type="dxa" w:w="1327"/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19</w:t>
            </w:r>
          </w:p>
        </w:tc>
        <w:tc>
          <w:tcPr>
            <w:tcW w:type="dxa" w:w="2593"/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г. т. </w:t>
            </w:r>
            <w:r>
              <w:rPr>
                <w:rFonts w:ascii="Times New Roman" w:hAnsi="Times New Roman"/>
                <w:sz w:val="20"/>
              </w:rPr>
              <w:t>Эгвекинот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п.с.т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Амгуэма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п.с.т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Конергино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п.с.т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Уэлькаль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20</w:t>
            </w:r>
          </w:p>
        </w:tc>
        <w:tc>
          <w:tcPr>
            <w:tcW w:type="dxa" w:w="2593"/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п.с.т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Ванкарем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21</w:t>
            </w:r>
          </w:p>
        </w:tc>
        <w:tc>
          <w:tcPr>
            <w:tcW w:type="dxa" w:w="2593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п.с.т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Нутэпэльмен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tcBorders>
              <w:bottom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22</w:t>
            </w:r>
          </w:p>
        </w:tc>
        <w:tc>
          <w:tcPr>
            <w:tcW w:type="dxa" w:w="2593"/>
            <w:tcBorders>
              <w:bottom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п.с.т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Рыркайпий</w:t>
            </w:r>
          </w:p>
        </w:tc>
      </w:tr>
      <w:tr>
        <w:tc>
          <w:tcPr>
            <w:tcW w:type="dxa" w:w="417"/>
            <w:vMerge w:val="restart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  <w:p w14:paraId="A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0"/>
            <w:vMerge w:val="restart"/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МУП «Айсберг»</w:t>
            </w:r>
          </w:p>
        </w:tc>
        <w:tc>
          <w:tcPr>
            <w:tcW w:type="dxa" w:w="3595"/>
            <w:vMerge w:val="restart"/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686300, Чукотский автономный округ, Чукотский район, с. Лаврентия,</w:t>
            </w:r>
          </w:p>
          <w:p w14:paraId="A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ул. Дежнева, д. 48</w:t>
            </w:r>
          </w:p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Кудлай Светлана Вячеславовна</w:t>
            </w:r>
          </w:p>
          <w:p w14:paraId="A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эл.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0"/>
              </w:rPr>
              <w:instrText>HYPERLINK "mailto:aiysberg_lavr@mail.ru"</w:instrTex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0"/>
              </w:rPr>
              <w:t>aiysberg_lavr@mail.ru</w:t>
            </w:r>
            <w:r>
              <w:rPr>
                <w:rStyle w:val="Style_2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8 </w:t>
            </w:r>
            <w:r>
              <w:rPr>
                <w:rFonts w:ascii="Times New Roman" w:hAnsi="Times New Roman"/>
                <w:sz w:val="20"/>
              </w:rPr>
              <w:t>(427</w:t>
            </w: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) 22</w:t>
            </w:r>
            <w:r>
              <w:rPr>
                <w:rFonts w:ascii="Times New Roman" w:hAnsi="Times New Roman"/>
                <w:sz w:val="20"/>
              </w:rPr>
              <w:t>055</w:t>
            </w:r>
          </w:p>
        </w:tc>
        <w:tc>
          <w:tcPr>
            <w:tcW w:type="dxa" w:w="1645"/>
            <w:vMerge w:val="restart"/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Чукотский муниципальный район</w:t>
            </w:r>
          </w:p>
        </w:tc>
        <w:tc>
          <w:tcPr>
            <w:tcW w:type="dxa" w:w="1327"/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23</w:t>
            </w:r>
          </w:p>
        </w:tc>
        <w:tc>
          <w:tcPr>
            <w:tcW w:type="dxa" w:w="2593"/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Лаврентия,</w:t>
            </w:r>
            <w:r>
              <w:rPr>
                <w:rFonts w:ascii="Times New Roman" w:hAnsi="Times New Roman"/>
                <w:sz w:val="20"/>
              </w:rPr>
              <w:t xml:space="preserve"> с. п.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Лорино</w:t>
            </w:r>
          </w:p>
        </w:tc>
      </w:tr>
      <w:tr>
        <w:tc>
          <w:tcPr>
            <w:tcW w:type="dxa" w:w="417"/>
            <w:gridSpan w:val="1"/>
            <w:vMerge w:val="continue"/>
            <w:vAlign w:val="center"/>
          </w:tcPr>
          <w:p/>
        </w:tc>
        <w:tc>
          <w:tcPr>
            <w:tcW w:type="dxa" w:w="1450"/>
            <w:gridSpan w:val="1"/>
            <w:vMerge w:val="continue"/>
            <w:vAlign w:val="center"/>
          </w:tcPr>
          <w:p/>
        </w:tc>
        <w:tc>
          <w:tcPr>
            <w:tcW w:type="dxa" w:w="3595"/>
            <w:gridSpan w:val="1"/>
            <w:vMerge w:val="continue"/>
            <w:vAlign w:val="center"/>
          </w:tcPr>
          <w:p/>
        </w:tc>
        <w:tc>
          <w:tcPr>
            <w:tcW w:type="dxa" w:w="1645"/>
            <w:gridSpan w:val="1"/>
            <w:vMerge w:val="continue"/>
            <w:vAlign w:val="center"/>
          </w:tcPr>
          <w:p/>
        </w:tc>
        <w:tc>
          <w:tcPr>
            <w:tcW w:type="dxa" w:w="1327"/>
            <w:tcBorders>
              <w:bottom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№ 24</w:t>
            </w:r>
          </w:p>
        </w:tc>
        <w:tc>
          <w:tcPr>
            <w:tcW w:type="dxa" w:w="2593"/>
            <w:tcBorders>
              <w:bottom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Инчоун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с. п.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Нешкан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B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 xml:space="preserve">Уэлен, </w:t>
            </w:r>
          </w:p>
          <w:p w14:paraId="B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п. </w:t>
            </w:r>
            <w:r>
              <w:rPr>
                <w:rFonts w:ascii="Times New Roman" w:hAnsi="Times New Roman"/>
                <w:sz w:val="20"/>
              </w:rPr>
              <w:t>Энурмино</w:t>
            </w:r>
          </w:p>
        </w:tc>
      </w:tr>
    </w:tbl>
    <w:p w14:paraId="B5000000">
      <w:pPr>
        <w:ind/>
        <w:jc w:val="both"/>
        <w:rPr>
          <w:color w:val="000000"/>
          <w:spacing w:val="-1"/>
          <w:sz w:val="28"/>
        </w:rPr>
      </w:pPr>
      <w:bookmarkStart w:id="1" w:name="_GoBack"/>
      <w:bookmarkEnd w:id="1"/>
    </w:p>
    <w:sectPr>
      <w:pgSz w:h="16848" w:orient="portrait" w:w="11908"/>
      <w:pgMar w:bottom="0" w:footer="720" w:gutter="0" w:header="720" w:left="567" w:right="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2024-11-14T03:01:49Z</dcterms:modified>
</cp:coreProperties>
</file>