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A7" w:rsidRPr="00974BDC" w:rsidRDefault="002C52A7" w:rsidP="002C52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974BDC">
        <w:rPr>
          <w:rFonts w:eastAsia="Times New Roman" w:cs="Times New Roman"/>
          <w:b/>
          <w:sz w:val="24"/>
          <w:szCs w:val="24"/>
          <w:u w:val="single"/>
          <w:lang w:eastAsia="ru-RU"/>
        </w:rPr>
        <w:t>УВЕДОМЛЕНИЕ</w:t>
      </w:r>
    </w:p>
    <w:p w:rsidR="002C52A7" w:rsidRPr="00974BDC" w:rsidRDefault="002C52A7" w:rsidP="002C52A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74BDC">
        <w:rPr>
          <w:rFonts w:eastAsia="Times New Roman" w:cs="Times New Roman"/>
          <w:sz w:val="24"/>
          <w:szCs w:val="24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Администрации Анадырского муниципального района уведомляют о проведении общественных обсуждений (в форме опроса) по объекту государственной экологической экспертизы по документации: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4"/>
        <w:gridCol w:w="7161"/>
      </w:tblGrid>
      <w:tr w:rsidR="002C52A7" w:rsidRPr="0061681E" w:rsidTr="00C21CF4">
        <w:trPr>
          <w:trHeight w:val="4912"/>
        </w:trPr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2. Рыбы Дальневосточных морей»;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3. Беспозвоночные животные и водоросли»;</w:t>
            </w:r>
          </w:p>
          <w:p w:rsidR="002C52A7" w:rsidRPr="0061681E" w:rsidRDefault="002C52A7" w:rsidP="002C52A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3.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4. Морские млекопитающие».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2C52A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29.12.2022) «О рыболовстве и сохранении водных биологических ресурсов») с учетом экологических аспектов воздействия на окружающую среду.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2C52A7" w:rsidRPr="0061681E" w:rsidRDefault="002C52A7" w:rsidP="002C52A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+7 (495) 6287700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факс: +7 (495) 9870554, +7 (495) 6281904,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Северо-Восточное территориальное управление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ИНН 4101128090, ОГРН 1094101000058;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683009, г. Петропавловск-Камчатский, ул. Академика Королева, д. 58, тел.: +7 (4152) 235821,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svrybolovstvo@terkamfish.ru</w:t>
              </w:r>
            </w:hyperlink>
          </w:p>
          <w:p w:rsidR="002C52A7" w:rsidRPr="0061681E" w:rsidRDefault="002C52A7" w:rsidP="002C52A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Викгорович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тел.: +7 (4152) 235876,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deinega.v@terkamfish.ru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105187, г. Москва, Окружной проезд, д. 19,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тел.: +7 (499) 2649387;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ОГРН 1157746053431, ИНН 7708245723;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690091, г. Владивосток, пер. Шевченко, д. 4, тел. +7 (423) 2400921,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отдел «Научных исследований биоресурсов внутренних водоёмов и вод, прилегающих к Чукотскому автономному округу» (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ЧукотНИО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689000, Чукотский автономный округ, г. Анадырь, ул.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Отке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56, а/я № 10, тел./факс: +7 (42722) 66761;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tinro@anadyr.ru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C52A7" w:rsidRPr="0061681E" w:rsidRDefault="002C52A7" w:rsidP="005F17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Контактное лицо: Батанов Роман Леонидович,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тел.</w:t>
            </w:r>
            <w:r w:rsidR="005F1724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/факс: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+7 (42722) 66761,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tinro@anadyr.ru</w:t>
              </w:r>
            </w:hyperlink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Орган, ответственный за организацию общественных слушаний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Анадырского муниципального района (по согласованию с заинтересованными муниципальными образованиями Чукотского автономного округа):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689000, Чукотский автономный округ, г. Анадырь, ул. </w:t>
            </w: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 15, тел. +7 (42722) 64901,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anareg@chukotnet.ru</w:t>
              </w:r>
            </w:hyperlink>
          </w:p>
          <w:p w:rsidR="002C52A7" w:rsidRPr="0061681E" w:rsidRDefault="002C52A7" w:rsidP="002C52A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Вуквукай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Раиса Алексеевна,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тел. +7 (42722) 64901,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2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anareg@chukotnet.ru</w:t>
              </w:r>
            </w:hyperlink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BF1D6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с 01 января 2024 г.– по 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2024 г.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2C52A7" w:rsidRPr="0061681E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письменная</w:t>
            </w:r>
          </w:p>
        </w:tc>
      </w:tr>
      <w:tr w:rsidR="002C52A7" w:rsidRPr="0061681E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С документацией: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2. Рыбы Дальневосточных морей»;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3. Беспозвоночные животные и водоросли»;</w:t>
            </w:r>
          </w:p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 «Материалы общего допустимого улова в районе добычи (вылова) водных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4. Морские млекопитающие»,</w:t>
            </w:r>
          </w:p>
          <w:p w:rsidR="002C52A7" w:rsidRPr="0061681E" w:rsidRDefault="002C52A7" w:rsidP="00BF1D6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можно ознакомиться в сети интернет на сайте ФГБНУ «ВНИРО» (Тихоокеанский филиал) </w:t>
            </w:r>
            <w:hyperlink r:id="rId13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 с момента доступности документации, указанной в настоящем объявлении – 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2024 г.– по 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2024 г.</w:t>
            </w:r>
          </w:p>
        </w:tc>
      </w:tr>
      <w:tr w:rsidR="002C52A7" w:rsidRPr="0061681E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C21CF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Опросный лист для заполнения можно скопировать с сайта ФГБНУ «ВНИРО» (Тихоокеанский филиал): </w:t>
            </w:r>
            <w:hyperlink r:id="rId14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обсуждения».</w:t>
            </w:r>
          </w:p>
        </w:tc>
      </w:tr>
      <w:tr w:rsidR="002C52A7" w:rsidRPr="0061681E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BF1D6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с момента доступности документации, указанной в настоящем объявлении, – 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5F1724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5F1724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– по 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5F1724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по адресам: 689000, ФГБНУ «ВНИРО» (Тихоокеанский филиал), отдел «Научных исследований биоресурсов внутренних водоёмов и вод, прилегающих к Чукотскому автономному округу» (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ЧукотНИО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Чукотский автономный округ, г. Анадырь, ул.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Отке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д. 56, а/я № 10</w:t>
            </w:r>
            <w:proofErr w:type="gram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тел./факс: +7 (42722) 66761; </w:t>
            </w: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Анадырского муниципального района: 689000, Чукотский автономный округ, г. Анадырь, ул. Южная, д.15, тел. 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(42722) 64901 или в формате электронной копии на электронные адреса Администрации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Анадырского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района: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anareg@chukotnet.ru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ФГБНУ «ВНИРО» (Тихоокеанский филиал), отдел «Научных исследований биоресурсов внутренних водоёмов и вод, прилегающих к Чукотскому автономному округу» (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ЧукотНИО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): 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tinro@anadyr.ru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C52A7" w:rsidRPr="0061681E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C52A7" w:rsidRPr="0061681E" w:rsidRDefault="002C52A7" w:rsidP="00BF1D6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объявлении 2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 по 0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г.: в Администрацию Анадырского муниципального района по адресу: 689000, Чукотский автономный округ, г.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Анадырь, ул.</w:t>
            </w:r>
            <w:r w:rsidR="00BF1D62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Южная, д.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15, тел. </w:t>
            </w:r>
            <w:r w:rsidR="00BB4451"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(42722) 64901, в том числе в электронном виде на адрес электронной</w:t>
            </w:r>
            <w:proofErr w:type="gram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почты: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7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anareg@chukotnet.ru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, а также по адресу: ФГБНУ «ВНИРО» (Тихоокеанский филиал), отдел «Научных исследований биоресурсов внутренних водоёмов и вод, прилегающих к Чукотскому автономному округу» (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ЧукотНИО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689000, Чукотский автономный округ, </w:t>
            </w:r>
            <w:proofErr w:type="gram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Анадырь, ул.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Отке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д. 56, а/я № 10, тел./факс: +7 (42722) 66761, или в формате электронной копии на адрес электронной почты: </w:t>
            </w:r>
            <w:proofErr w:type="spellStart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8" w:history="1">
              <w:r w:rsidRPr="0061681E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61681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C52A7" w:rsidRPr="00974BDC" w:rsidRDefault="002C52A7" w:rsidP="002C52A7">
      <w:pPr>
        <w:spacing w:after="0" w:line="240" w:lineRule="auto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974BDC">
        <w:rPr>
          <w:rFonts w:eastAsia="Times New Roman" w:cs="Times New Roman"/>
          <w:color w:val="FFFFFF"/>
          <w:sz w:val="24"/>
          <w:szCs w:val="24"/>
          <w:lang w:eastAsia="ru-RU"/>
        </w:rPr>
        <w:t>© 2023  ИРО</w:t>
      </w:r>
    </w:p>
    <w:p w:rsidR="002C52A7" w:rsidRDefault="002C52A7" w:rsidP="002C52A7">
      <w:pPr>
        <w:spacing w:after="0" w:line="240" w:lineRule="auto"/>
        <w:rPr>
          <w:b/>
          <w:bCs/>
          <w:sz w:val="28"/>
          <w:szCs w:val="28"/>
        </w:rPr>
      </w:pPr>
      <w:r w:rsidRPr="00974BDC">
        <w:rPr>
          <w:rFonts w:eastAsia="Times New Roman" w:cs="Times New Roman"/>
          <w:color w:val="FFFFFF"/>
          <w:sz w:val="24"/>
          <w:szCs w:val="24"/>
          <w:lang w:eastAsia="ru-RU"/>
        </w:rPr>
        <w:t xml:space="preserve">690091, г. </w:t>
      </w:r>
    </w:p>
    <w:p w:rsidR="00733C8E" w:rsidRDefault="00733C8E"/>
    <w:sectPr w:rsidR="00733C8E" w:rsidSect="0013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2A7"/>
    <w:rsid w:val="00036C90"/>
    <w:rsid w:val="00132361"/>
    <w:rsid w:val="002C52A7"/>
    <w:rsid w:val="00350D17"/>
    <w:rsid w:val="004607F5"/>
    <w:rsid w:val="00586DAE"/>
    <w:rsid w:val="005E7B2E"/>
    <w:rsid w:val="005E7B71"/>
    <w:rsid w:val="005F1724"/>
    <w:rsid w:val="0061681E"/>
    <w:rsid w:val="00653790"/>
    <w:rsid w:val="00733C8E"/>
    <w:rsid w:val="008A16B2"/>
    <w:rsid w:val="00943A16"/>
    <w:rsid w:val="00A2123E"/>
    <w:rsid w:val="00AC0FE2"/>
    <w:rsid w:val="00BB4451"/>
    <w:rsid w:val="00BF1D62"/>
    <w:rsid w:val="00C86308"/>
    <w:rsid w:val="00CE25D1"/>
    <w:rsid w:val="00D7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vniro.ru" TargetMode="External"/><Relationship Id="rId13" Type="http://schemas.openxmlformats.org/officeDocument/2006/relationships/hyperlink" Target="http://www.tinro.vniro.ru/" TargetMode="External"/><Relationship Id="rId18" Type="http://schemas.openxmlformats.org/officeDocument/2006/relationships/hyperlink" Target="mailto:tinro@vni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inega.v@terkamfish.ru" TargetMode="External"/><Relationship Id="rId12" Type="http://schemas.openxmlformats.org/officeDocument/2006/relationships/hyperlink" Target="mailto:anareg@chukotnet.ru" TargetMode="External"/><Relationship Id="rId17" Type="http://schemas.openxmlformats.org/officeDocument/2006/relationships/hyperlink" Target="mailto:anareg@chukot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nro@anadyr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vrybolovstvo@terkamfish.ru" TargetMode="External"/><Relationship Id="rId11" Type="http://schemas.openxmlformats.org/officeDocument/2006/relationships/hyperlink" Target="mailto:anareg@chukotnet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hyperlink" Target="mailto:anareg@chukotnet.ru" TargetMode="External"/><Relationship Id="rId10" Type="http://schemas.openxmlformats.org/officeDocument/2006/relationships/hyperlink" Target="mailto:tinro@anadyr.ru" TargetMode="External"/><Relationship Id="rId19" Type="http://schemas.openxmlformats.org/officeDocument/2006/relationships/fontTable" Target="fontTable.xml"/><Relationship Id="rId4" Type="http://schemas.openxmlformats.org/officeDocument/2006/relationships/hyperlink" Target="tel:" TargetMode="External"/><Relationship Id="rId9" Type="http://schemas.openxmlformats.org/officeDocument/2006/relationships/hyperlink" Target="mailto:tinro@anadyr.ru" TargetMode="External"/><Relationship Id="rId14" Type="http://schemas.openxmlformats.org/officeDocument/2006/relationships/hyperlink" Target="http://www.tinro.vniro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Винникова</dc:creator>
  <cp:lastModifiedBy>egor.zakharov</cp:lastModifiedBy>
  <cp:revision>12</cp:revision>
  <dcterms:created xsi:type="dcterms:W3CDTF">2024-01-22T06:23:00Z</dcterms:created>
  <dcterms:modified xsi:type="dcterms:W3CDTF">2024-02-05T00:44:00Z</dcterms:modified>
</cp:coreProperties>
</file>