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jc w:val="center"/>
      </w:pPr>
      <w:bookmarkStart w:id="0" w:name="P59"/>
      <w:bookmarkEnd w:id="0"/>
      <w:r>
        <w:t>ФОРМА ПРЕДОСТАВЛЕНИЯ РАЗЪЯСНЕНИЙ,</w:t>
      </w:r>
    </w:p>
    <w:p w:rsidR="00B83FFA" w:rsidRDefault="00B83FFA">
      <w:pPr>
        <w:pStyle w:val="ConsPlusNormal"/>
        <w:jc w:val="center"/>
      </w:pPr>
      <w:r>
        <w:t>СВЯЗАННЫХ С ОПРЕДЕЛЕНИЕМ КАДАСТРОВОЙ СТОИМОСТИ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B83FF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jc w:val="center"/>
      </w:pPr>
      <w:r>
        <w:t>Разъяснения,</w:t>
      </w:r>
    </w:p>
    <w:p w:rsidR="00B83FFA" w:rsidRDefault="00B83FFA">
      <w:pPr>
        <w:pStyle w:val="ConsPlusNormal"/>
        <w:jc w:val="center"/>
      </w:pPr>
      <w:r>
        <w:t>связанные с определением кадастровой стоимости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B83FF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both"/>
            </w:pPr>
            <w:r>
              <w:t>от ____________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FFA" w:rsidRDefault="00B83FFA">
            <w:pPr>
              <w:pStyle w:val="ConsPlusNormal"/>
              <w:jc w:val="right"/>
            </w:pPr>
            <w:r>
              <w:t xml:space="preserve">N _______ </w:t>
            </w:r>
            <w:hyperlink w:anchor="P206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B83FFA" w:rsidRDefault="00B83FF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83FF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B83FFA" w:rsidRDefault="00F623F0" w:rsidP="00F623F0">
            <w:pPr>
              <w:pStyle w:val="ConsPlusNormal"/>
              <w:jc w:val="center"/>
            </w:pPr>
            <w:r w:rsidRPr="00F623F0">
              <w:t>В Государственное бюджетное учреждение Чукотского автономного округа «Центр государственной кадастровой оценки и технического архива Чукотского автономного округа»</w:t>
            </w:r>
          </w:p>
        </w:tc>
      </w:tr>
      <w:tr w:rsidR="00B83FFA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83FFA" w:rsidRDefault="00B83FFA">
      <w:pPr>
        <w:pStyle w:val="ConsPlusNormal"/>
        <w:jc w:val="both"/>
      </w:pPr>
      <w:bookmarkStart w:id="1" w:name="_GoBack"/>
      <w:bookmarkEnd w:id="1"/>
    </w:p>
    <w:p w:rsidR="00B83FFA" w:rsidRDefault="00B83FFA">
      <w:pPr>
        <w:pStyle w:val="ConsPlusNormal"/>
        <w:ind w:firstLine="540"/>
        <w:jc w:val="both"/>
      </w:pPr>
      <w:r>
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</w:r>
    </w:p>
    <w:p w:rsidR="00B83FFA" w:rsidRDefault="00B83FFA">
      <w:pPr>
        <w:pStyle w:val="ConsPlusNormal"/>
        <w:ind w:firstLine="540"/>
        <w:jc w:val="both"/>
      </w:pPr>
    </w:p>
    <w:p w:rsidR="00B83FFA" w:rsidRDefault="00B83FFA">
      <w:pPr>
        <w:pStyle w:val="ConsPlusNormal"/>
        <w:ind w:firstLine="540"/>
        <w:jc w:val="both"/>
        <w:outlineLvl w:val="1"/>
      </w:pPr>
      <w:r>
        <w:t>1. Общие сведения: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656"/>
        <w:gridCol w:w="3798"/>
      </w:tblGrid>
      <w:tr w:rsidR="00B83FFA">
        <w:tc>
          <w:tcPr>
            <w:tcW w:w="576" w:type="dxa"/>
          </w:tcPr>
          <w:p w:rsidR="00B83FFA" w:rsidRDefault="00B83F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56" w:type="dxa"/>
          </w:tcPr>
          <w:p w:rsidR="00B83FFA" w:rsidRDefault="00B83F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B83FFA">
        <w:tc>
          <w:tcPr>
            <w:tcW w:w="576" w:type="dxa"/>
          </w:tcPr>
          <w:p w:rsidR="00B83FFA" w:rsidRDefault="00B83FF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56" w:type="dxa"/>
            <w:vAlign w:val="center"/>
          </w:tcPr>
          <w:p w:rsidR="00B83FFA" w:rsidRDefault="00B83FFA">
            <w:pPr>
              <w:pStyle w:val="ConsPlusNormal"/>
            </w:pPr>
            <w: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76" w:type="dxa"/>
            <w:vAlign w:val="center"/>
          </w:tcPr>
          <w:p w:rsidR="00B83FFA" w:rsidRDefault="00B83FF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56" w:type="dxa"/>
            <w:vAlign w:val="center"/>
          </w:tcPr>
          <w:p w:rsidR="00B83FFA" w:rsidRDefault="00B83FFA">
            <w:pPr>
              <w:pStyle w:val="ConsPlusNormal"/>
            </w:pPr>
            <w:r>
              <w:t>Адрес объекта недвижимости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76" w:type="dxa"/>
          </w:tcPr>
          <w:p w:rsidR="00B83FFA" w:rsidRDefault="00B83FF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56" w:type="dxa"/>
            <w:vAlign w:val="center"/>
          </w:tcPr>
          <w:p w:rsidR="00B83FFA" w:rsidRDefault="00B83FFA">
            <w:pPr>
              <w:pStyle w:val="ConsPlusNormal"/>
            </w:pPr>
            <w: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76" w:type="dxa"/>
          </w:tcPr>
          <w:p w:rsidR="00B83FFA" w:rsidRDefault="00B83FF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56" w:type="dxa"/>
            <w:vAlign w:val="bottom"/>
          </w:tcPr>
          <w:p w:rsidR="00B83FFA" w:rsidRDefault="00B83FFA">
            <w:pPr>
              <w:pStyle w:val="ConsPlusNormal"/>
            </w:pPr>
            <w:r>
              <w:t>Фамилия, имя, отчество (последнее - при наличии) представителя заявителя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76" w:type="dxa"/>
          </w:tcPr>
          <w:p w:rsidR="00B83FFA" w:rsidRDefault="00B83FF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656" w:type="dxa"/>
            <w:vAlign w:val="bottom"/>
          </w:tcPr>
          <w:p w:rsidR="00B83FFA" w:rsidRDefault="00B83FFA">
            <w:pPr>
              <w:pStyle w:val="ConsPlusNormal"/>
            </w:pPr>
            <w:r>
              <w:t xml:space="preserve">Кадастровая стоимость объекта недвижимости, указанная в обращении </w:t>
            </w:r>
            <w:hyperlink w:anchor="P20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76" w:type="dxa"/>
            <w:vAlign w:val="center"/>
          </w:tcPr>
          <w:p w:rsidR="00B83FFA" w:rsidRDefault="00B83FFA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656" w:type="dxa"/>
            <w:vAlign w:val="center"/>
          </w:tcPr>
          <w:p w:rsidR="00B83FFA" w:rsidRDefault="00B83FFA">
            <w:pPr>
              <w:pStyle w:val="ConsPlusNormal"/>
            </w:pPr>
            <w:r>
              <w:t>Дата поступления обращения</w:t>
            </w:r>
          </w:p>
        </w:tc>
        <w:tc>
          <w:tcPr>
            <w:tcW w:w="3798" w:type="dxa"/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1"/>
      </w:pPr>
      <w:r>
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</w:r>
      <w:hyperlink w:anchor="P208" w:history="1">
        <w:r>
          <w:rPr>
            <w:color w:val="0000FF"/>
          </w:rPr>
          <w:t>&lt;3&gt;</w:t>
        </w:r>
      </w:hyperlink>
      <w:r>
        <w:t>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3"/>
        <w:gridCol w:w="557"/>
      </w:tblGrid>
      <w:tr w:rsidR="00B83FFA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B83FFA">
            <w:pPr>
              <w:pStyle w:val="ConsPlusNormal"/>
              <w:ind w:firstLine="283"/>
              <w:jc w:val="both"/>
            </w:pPr>
            <w: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65pt;height:21.3pt" coordsize="" o:spt="100" adj="0,,0" path="" filled="f" stroked="f">
                  <v:stroke joinstyle="miter"/>
                  <v:imagedata r:id="rId5" o:title="base_1_363249_32768"/>
                  <v:formulas/>
                  <v:path o:connecttype="segments"/>
                </v:shape>
              </w:pict>
            </w:r>
          </w:p>
        </w:tc>
      </w:tr>
      <w:tr w:rsidR="00B83FFA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FFA" w:rsidRDefault="00B83FFA">
            <w:pPr>
              <w:pStyle w:val="ConsPlusNormal"/>
              <w:ind w:firstLine="283"/>
              <w:jc w:val="both"/>
            </w:pPr>
            <w: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65pt;height:21.3pt" coordsize="" o:spt="100" adj="0,,0" path="" filled="f" stroked="f">
                  <v:stroke joinstyle="miter"/>
                  <v:imagedata r:id="rId5" o:title="base_1_363249_32769"/>
                  <v:formulas/>
                  <v:path o:connecttype="segments"/>
                </v:shape>
              </w:pict>
            </w: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1"/>
      </w:pPr>
      <w:r>
        <w:t xml:space="preserve">3. Сведения об определении кадастровой стоимости объекта недвижимости, указанной в обращении, бюджетным учреждением </w:t>
      </w:r>
      <w:hyperlink w:anchor="P208" w:history="1">
        <w:r>
          <w:rPr>
            <w:color w:val="0000FF"/>
          </w:rPr>
          <w:t>&lt;3&gt;</w:t>
        </w:r>
      </w:hyperlink>
      <w:r>
        <w:t>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3"/>
        <w:gridCol w:w="557"/>
      </w:tblGrid>
      <w:tr w:rsidR="00B83FFA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FFA" w:rsidRDefault="00B83FFA">
            <w:pPr>
              <w:pStyle w:val="ConsPlusNormal"/>
              <w:ind w:firstLine="283"/>
              <w:jc w:val="both"/>
            </w:pPr>
            <w:r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65pt;height:21.3pt" coordsize="" o:spt="100" adj="0,,0" path="" filled="f" stroked="f">
                  <v:stroke joinstyle="miter"/>
                  <v:imagedata r:id="rId5" o:title="base_1_363249_32770"/>
                  <v:formulas/>
                  <v:path o:connecttype="segments"/>
                </v:shape>
              </w:pict>
            </w:r>
          </w:p>
        </w:tc>
      </w:tr>
      <w:tr w:rsidR="00B83FFA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FFA" w:rsidRDefault="00B83FFA">
            <w:pPr>
              <w:pStyle w:val="ConsPlusNormal"/>
              <w:ind w:firstLine="283"/>
              <w:jc w:val="both"/>
            </w:pPr>
            <w: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8" style="width:15.65pt;height:21.3pt" coordsize="" o:spt="100" adj="0,,0" path="" filled="f" stroked="f">
                  <v:stroke joinstyle="miter"/>
                  <v:imagedata r:id="rId5" o:title="base_1_363249_32771"/>
                  <v:formulas/>
                  <v:path o:connecttype="segments"/>
                </v:shape>
              </w:pict>
            </w:r>
          </w:p>
        </w:tc>
      </w:tr>
      <w:tr w:rsidR="00B83FFA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FFA" w:rsidRDefault="00B83FFA">
            <w:pPr>
              <w:pStyle w:val="ConsPlusNormal"/>
              <w:ind w:firstLine="283"/>
              <w:jc w:val="both"/>
            </w:pPr>
            <w: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9" style="width:15.65pt;height:21.3pt" coordsize="" o:spt="100" adj="0,,0" path="" filled="f" stroked="f">
                  <v:stroke joinstyle="miter"/>
                  <v:imagedata r:id="rId5" o:title="base_1_363249_32772"/>
                  <v:formulas/>
                  <v:path o:connecttype="segments"/>
                </v:shape>
              </w:pict>
            </w: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1"/>
      </w:pPr>
      <w:r>
        <w:t>4. Сведения о кадастровой стоимости объекта недвижимости, в отношении которой предоставляются разъяснения: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394"/>
        <w:gridCol w:w="4422"/>
        <w:gridCol w:w="624"/>
      </w:tblGrid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94" w:type="dxa"/>
          </w:tcPr>
          <w:p w:rsidR="00B83FFA" w:rsidRDefault="00B83F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394" w:type="dxa"/>
            <w:vAlign w:val="bottom"/>
          </w:tcPr>
          <w:p w:rsidR="00B83FFA" w:rsidRDefault="00B83FFA">
            <w:pPr>
              <w:pStyle w:val="ConsPlusNormal"/>
            </w:pPr>
            <w: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394" w:type="dxa"/>
            <w:vAlign w:val="bottom"/>
          </w:tcPr>
          <w:p w:rsidR="00B83FFA" w:rsidRDefault="00B83FFA">
            <w:pPr>
              <w:pStyle w:val="ConsPlusNormal"/>
            </w:pPr>
            <w: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81" w:type="dxa"/>
            <w:vMerge w:val="restart"/>
            <w:tcBorders>
              <w:bottom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394" w:type="dxa"/>
            <w:vMerge w:val="restart"/>
            <w:tcBorders>
              <w:bottom w:val="nil"/>
            </w:tcBorders>
          </w:tcPr>
          <w:p w:rsidR="00B83FFA" w:rsidRDefault="00B83FFA">
            <w:pPr>
              <w:pStyle w:val="ConsPlusNormal"/>
            </w:pPr>
            <w:r>
              <w:t xml:space="preserve">Основание определения кадастровой стоимости </w:t>
            </w:r>
            <w:hyperlink w:anchor="P20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4422" w:type="dxa"/>
            <w:tcBorders>
              <w:bottom w:val="nil"/>
              <w:right w:val="nil"/>
            </w:tcBorders>
            <w:vAlign w:val="center"/>
          </w:tcPr>
          <w:p w:rsidR="00B83FFA" w:rsidRDefault="00B83FFA">
            <w:pPr>
              <w:pStyle w:val="ConsPlusNormal"/>
            </w:pPr>
            <w:r>
              <w:t>а) проведение государственной кадастровой оценки,</w:t>
            </w:r>
          </w:p>
        </w:tc>
        <w:tc>
          <w:tcPr>
            <w:tcW w:w="624" w:type="dxa"/>
            <w:tcBorders>
              <w:left w:val="nil"/>
              <w:bottom w:val="nil"/>
            </w:tcBorders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0" style="width:15.65pt;height:21.3pt" coordsize="" o:spt="100" adj="0,,0" path="" filled="f" stroked="f">
                  <v:stroke joinstyle="miter"/>
                  <v:imagedata r:id="rId5" o:title="base_1_363249_32773"/>
                  <v:formulas/>
                  <v:path o:connecttype="segments"/>
                </v:shape>
              </w:pict>
            </w:r>
          </w:p>
        </w:tc>
      </w:tr>
      <w:tr w:rsidR="00B83FFA">
        <w:tblPrEx>
          <w:tblBorders>
            <w:insideH w:val="nil"/>
          </w:tblBorders>
        </w:tblPrEx>
        <w:tc>
          <w:tcPr>
            <w:tcW w:w="581" w:type="dxa"/>
            <w:vMerge/>
            <w:tcBorders>
              <w:bottom w:val="nil"/>
            </w:tcBorders>
          </w:tcPr>
          <w:p w:rsidR="00B83FFA" w:rsidRDefault="00B83FFA">
            <w:pPr>
              <w:spacing w:after="1" w:line="0" w:lineRule="atLeast"/>
            </w:pPr>
          </w:p>
        </w:tc>
        <w:tc>
          <w:tcPr>
            <w:tcW w:w="3394" w:type="dxa"/>
            <w:vMerge/>
            <w:tcBorders>
              <w:bottom w:val="nil"/>
            </w:tcBorders>
          </w:tcPr>
          <w:p w:rsidR="00B83FFA" w:rsidRDefault="00B83FFA">
            <w:pPr>
              <w:spacing w:after="1" w:line="0" w:lineRule="atLeast"/>
            </w:pP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B83FFA" w:rsidRDefault="00B83FFA">
            <w:pPr>
              <w:pStyle w:val="ConsPlusNormal"/>
            </w:pPr>
            <w: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</w:t>
            </w:r>
            <w:r>
              <w:lastRenderedPageBreak/>
              <w:t xml:space="preserve">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6" w:history="1">
              <w:r>
                <w:rPr>
                  <w:color w:val="0000FF"/>
                </w:rPr>
                <w:t>частью 1 статьи 16</w:t>
              </w:r>
            </w:hyperlink>
            <w:r>
      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lastRenderedPageBreak/>
              <w:pict>
                <v:shape id="_x0000_i1031" style="width:15.65pt;height:21.3pt" coordsize="" o:spt="100" adj="0,,0" path="" filled="f" stroked="f">
                  <v:stroke joinstyle="miter"/>
                  <v:imagedata r:id="rId5" o:title="base_1_363249_32774"/>
                  <v:formulas/>
                  <v:path o:connecttype="segments"/>
                </v:shape>
              </w:pict>
            </w:r>
          </w:p>
        </w:tc>
      </w:tr>
      <w:tr w:rsidR="00B83FFA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B83FFA" w:rsidRDefault="00B83FFA">
            <w:pPr>
              <w:pStyle w:val="ConsPlusNormal"/>
            </w:pPr>
            <w: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7" w:history="1">
              <w:r>
                <w:rPr>
                  <w:color w:val="0000FF"/>
                </w:rPr>
                <w:t>частью 5 статьи 16</w:t>
              </w:r>
            </w:hyperlink>
            <w:r>
              <w:t xml:space="preserve"> Закона о государственной кадастровой оценке,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2" style="width:15.65pt;height:21.3pt" coordsize="" o:spt="100" adj="0,,0" path="" filled="f" stroked="f">
                  <v:stroke joinstyle="miter"/>
                  <v:imagedata r:id="rId5" o:title="base_1_363249_32775"/>
                  <v:formulas/>
                  <v:path o:connecttype="segments"/>
                </v:shape>
              </w:pict>
            </w:r>
          </w:p>
        </w:tc>
      </w:tr>
      <w:tr w:rsidR="00B83FFA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394" w:type="dxa"/>
            <w:tcBorders>
              <w:top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right w:val="nil"/>
            </w:tcBorders>
          </w:tcPr>
          <w:p w:rsidR="00B83FFA" w:rsidRDefault="00B83FFA">
            <w:pPr>
              <w:pStyle w:val="ConsPlusNormal"/>
            </w:pPr>
            <w:r>
              <w:t xml:space="preserve">г) исправление ошибок, допущенных при определении кадастровой стоимости, в соответствии со </w:t>
            </w:r>
            <w:hyperlink r:id="rId8" w:history="1">
              <w:r>
                <w:rPr>
                  <w:color w:val="0000FF"/>
                </w:rPr>
                <w:t>статьей 21</w:t>
              </w:r>
            </w:hyperlink>
            <w:r>
              <w:t xml:space="preserve"> Закона о государственной кадастровой оценке</w:t>
            </w: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B83FFA" w:rsidRDefault="00F623F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3" style="width:15.65pt;height:21.3pt" coordsize="" o:spt="100" adj="0,,0" path="" filled="f" stroked="f">
                  <v:stroke joinstyle="miter"/>
                  <v:imagedata r:id="rId5" o:title="base_1_363249_32776"/>
                  <v:formulas/>
                  <v:path o:connecttype="segments"/>
                </v:shape>
              </w:pict>
            </w:r>
          </w:p>
        </w:tc>
      </w:tr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394" w:type="dxa"/>
            <w:vAlign w:val="center"/>
          </w:tcPr>
          <w:p w:rsidR="00B83FFA" w:rsidRDefault="00B83FFA">
            <w:pPr>
              <w:pStyle w:val="ConsPlusNormal"/>
            </w:pPr>
            <w: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9" w:history="1">
              <w:r>
                <w:rPr>
                  <w:color w:val="0000FF"/>
                </w:rPr>
                <w:t>статьей 15</w:t>
              </w:r>
            </w:hyperlink>
            <w: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10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о государственной кадастровой оценке)</w:t>
            </w:r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394" w:type="dxa"/>
            <w:vAlign w:val="bottom"/>
          </w:tcPr>
          <w:p w:rsidR="00B83FFA" w:rsidRDefault="00B83FFA">
            <w:pPr>
              <w:pStyle w:val="ConsPlusNormal"/>
            </w:pPr>
            <w: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</w:t>
            </w:r>
            <w:r>
              <w:lastRenderedPageBreak/>
              <w:t xml:space="preserve">оценки и на официальном сайте бюджетного учреждения в информационно-телекоммуникационной сети "Интернет" </w:t>
            </w:r>
            <w:hyperlink w:anchor="P2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581" w:type="dxa"/>
          </w:tcPr>
          <w:p w:rsidR="00B83FFA" w:rsidRDefault="00B83FFA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3394" w:type="dxa"/>
            <w:vAlign w:val="center"/>
          </w:tcPr>
          <w:p w:rsidR="00B83FFA" w:rsidRDefault="00B83FFA">
            <w:pPr>
              <w:pStyle w:val="ConsPlusNormal"/>
            </w:pPr>
            <w:r>
              <w:t xml:space="preserve">Реквизиты решения, принятого в соответствии с </w:t>
            </w:r>
            <w:hyperlink r:id="rId11" w:history="1">
              <w:r>
                <w:rPr>
                  <w:color w:val="0000FF"/>
                </w:rPr>
                <w:t>частью 14</w:t>
              </w:r>
            </w:hyperlink>
            <w:r>
              <w:t xml:space="preserve"> или </w:t>
            </w:r>
            <w:hyperlink r:id="rId12" w:history="1">
              <w:r>
                <w:rPr>
                  <w:color w:val="0000FF"/>
                </w:rPr>
                <w:t>частью 25 статьи 21</w:t>
              </w:r>
            </w:hyperlink>
            <w:r>
              <w:t xml:space="preserve"> Закона о государственной кадастровой оценке </w:t>
            </w:r>
            <w:hyperlink w:anchor="P21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046" w:type="dxa"/>
            <w:gridSpan w:val="2"/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1"/>
      </w:pPr>
      <w:r>
        <w:t>5. Сведения об использованной информации и определении кадастровой стоимости объекта недвижимости:</w:t>
      </w:r>
    </w:p>
    <w:p w:rsidR="00B83FFA" w:rsidRDefault="00B83FFA">
      <w:pPr>
        <w:pStyle w:val="ConsPlusNormal"/>
        <w:ind w:firstLine="540"/>
        <w:jc w:val="both"/>
      </w:pPr>
    </w:p>
    <w:p w:rsidR="00B83FFA" w:rsidRDefault="00B83FFA">
      <w:pPr>
        <w:pStyle w:val="ConsPlusNormal"/>
        <w:ind w:firstLine="540"/>
        <w:jc w:val="both"/>
        <w:outlineLvl w:val="2"/>
      </w:pPr>
      <w:r>
        <w:t xml:space="preserve">5.1. Сведения о </w:t>
      </w:r>
      <w:proofErr w:type="spellStart"/>
      <w:r>
        <w:t>ценообразующих</w:t>
      </w:r>
      <w:proofErr w:type="spellEnd"/>
      <w:r>
        <w:t xml:space="preserve"> факторах, характеризующих внешнюю среду объектов недвижимости, использованных при определении кадастровой стоимости объекта недвижимости: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83FFA">
        <w:tc>
          <w:tcPr>
            <w:tcW w:w="720" w:type="dxa"/>
          </w:tcPr>
          <w:p w:rsidR="00B83FFA" w:rsidRDefault="00B83F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  <w:tc>
          <w:tcPr>
            <w:tcW w:w="2669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Значение, описание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</w:tr>
      <w:tr w:rsidR="00B83FFA">
        <w:tc>
          <w:tcPr>
            <w:tcW w:w="720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544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669" w:type="dxa"/>
          </w:tcPr>
          <w:p w:rsidR="00B83FFA" w:rsidRDefault="00B83FFA">
            <w:pPr>
              <w:pStyle w:val="ConsPlusNormal"/>
            </w:pPr>
          </w:p>
        </w:tc>
        <w:tc>
          <w:tcPr>
            <w:tcW w:w="3112" w:type="dxa"/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2"/>
      </w:pPr>
      <w:r>
        <w:t xml:space="preserve">5.2. Сведения о </w:t>
      </w:r>
      <w:proofErr w:type="spellStart"/>
      <w:r>
        <w:t>ценообразующих</w:t>
      </w:r>
      <w:proofErr w:type="spellEnd"/>
      <w:r>
        <w:t xml:space="preserve">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83FFA">
        <w:tc>
          <w:tcPr>
            <w:tcW w:w="720" w:type="dxa"/>
          </w:tcPr>
          <w:p w:rsidR="00B83FFA" w:rsidRDefault="00B83F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  <w:tc>
          <w:tcPr>
            <w:tcW w:w="2669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Значение, описание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</w:tr>
      <w:tr w:rsidR="00B83FFA">
        <w:tc>
          <w:tcPr>
            <w:tcW w:w="720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544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669" w:type="dxa"/>
          </w:tcPr>
          <w:p w:rsidR="00B83FFA" w:rsidRDefault="00B83FFA">
            <w:pPr>
              <w:pStyle w:val="ConsPlusNormal"/>
            </w:pPr>
          </w:p>
        </w:tc>
        <w:tc>
          <w:tcPr>
            <w:tcW w:w="3112" w:type="dxa"/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2"/>
      </w:pPr>
      <w:r>
        <w:t xml:space="preserve">5.3. Сведения о </w:t>
      </w:r>
      <w:proofErr w:type="spellStart"/>
      <w:r>
        <w:t>ценообразующих</w:t>
      </w:r>
      <w:proofErr w:type="spellEnd"/>
      <w:r>
        <w:t xml:space="preserve"> факторах, характеризующих объект недвижимости, использованных при определении кадастровой стоимости объекта недвижимости: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83FFA">
        <w:tc>
          <w:tcPr>
            <w:tcW w:w="720" w:type="dxa"/>
          </w:tcPr>
          <w:p w:rsidR="00B83FFA" w:rsidRDefault="00B83F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  <w:tc>
          <w:tcPr>
            <w:tcW w:w="2669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B83FFA" w:rsidRDefault="00B83FFA">
            <w:pPr>
              <w:pStyle w:val="ConsPlusNormal"/>
              <w:jc w:val="center"/>
            </w:pPr>
            <w:r>
              <w:t xml:space="preserve">Значение, описание </w:t>
            </w:r>
            <w:proofErr w:type="spellStart"/>
            <w:r>
              <w:t>ценообразующего</w:t>
            </w:r>
            <w:proofErr w:type="spellEnd"/>
            <w:r>
              <w:t xml:space="preserve"> фактора</w:t>
            </w:r>
          </w:p>
        </w:tc>
      </w:tr>
      <w:tr w:rsidR="00B83FFA">
        <w:tc>
          <w:tcPr>
            <w:tcW w:w="720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544" w:type="dxa"/>
          </w:tcPr>
          <w:p w:rsidR="00B83FFA" w:rsidRDefault="00B83FFA">
            <w:pPr>
              <w:pStyle w:val="ConsPlusNormal"/>
            </w:pPr>
          </w:p>
        </w:tc>
        <w:tc>
          <w:tcPr>
            <w:tcW w:w="2669" w:type="dxa"/>
          </w:tcPr>
          <w:p w:rsidR="00B83FFA" w:rsidRDefault="00B83FFA">
            <w:pPr>
              <w:pStyle w:val="ConsPlusNormal"/>
            </w:pPr>
          </w:p>
        </w:tc>
        <w:tc>
          <w:tcPr>
            <w:tcW w:w="3112" w:type="dxa"/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  <w:outlineLvl w:val="2"/>
      </w:pPr>
      <w:r>
        <w:t xml:space="preserve">5.4. Сведения об определении кадастровой стоимости объекта недвижимости </w:t>
      </w:r>
      <w:hyperlink w:anchor="P212" w:history="1">
        <w:r>
          <w:rPr>
            <w:color w:val="0000FF"/>
          </w:rPr>
          <w:t>&lt;7&gt;</w:t>
        </w:r>
      </w:hyperlink>
      <w:r>
        <w:t>:</w:t>
      </w:r>
    </w:p>
    <w:p w:rsidR="00B83FFA" w:rsidRDefault="00B83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B83FFA"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9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A" w:rsidRDefault="00B83FFA">
            <w:pPr>
              <w:pStyle w:val="ConsPlusNormal"/>
            </w:pPr>
          </w:p>
        </w:tc>
      </w:tr>
    </w:tbl>
    <w:p w:rsidR="00B83FFA" w:rsidRDefault="00B83FF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361"/>
        <w:gridCol w:w="340"/>
        <w:gridCol w:w="3422"/>
      </w:tblGrid>
      <w:tr w:rsidR="00B83FFA"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</w:tr>
      <w:tr w:rsidR="00B83FFA"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</w:pPr>
          </w:p>
        </w:tc>
        <w:tc>
          <w:tcPr>
            <w:tcW w:w="3422" w:type="dxa"/>
            <w:tcBorders>
              <w:left w:val="nil"/>
              <w:bottom w:val="nil"/>
              <w:right w:val="nil"/>
            </w:tcBorders>
          </w:tcPr>
          <w:p w:rsidR="00B83FFA" w:rsidRDefault="00B83FFA">
            <w:pPr>
              <w:pStyle w:val="ConsPlusNormal"/>
              <w:jc w:val="center"/>
            </w:pPr>
            <w: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ind w:firstLine="540"/>
        <w:jc w:val="both"/>
      </w:pPr>
      <w:r>
        <w:t>--------------------------------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2" w:name="P206"/>
      <w:bookmarkEnd w:id="2"/>
      <w:r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3" w:name="P207"/>
      <w:bookmarkEnd w:id="3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4" w:name="P208"/>
      <w:bookmarkEnd w:id="4"/>
      <w:r>
        <w:t>&lt;3&gt; Напротив одного из соответствующих вариантов в специально отведенной графе проставляется знак "V".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5" w:name="P209"/>
      <w:bookmarkEnd w:id="5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6" w:name="P210"/>
      <w:bookmarkEnd w:id="6"/>
      <w:r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13" w:history="1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7" w:name="P211"/>
      <w:bookmarkEnd w:id="7"/>
      <w:r>
        <w:t xml:space="preserve">&lt;6&gt; Ставится прочерк, если </w:t>
      </w:r>
      <w:proofErr w:type="spellStart"/>
      <w:r>
        <w:t>ценообразующий</w:t>
      </w:r>
      <w:proofErr w:type="spellEnd"/>
      <w:r>
        <w:t xml:space="preserve"> фактор не является количественным.</w:t>
      </w:r>
    </w:p>
    <w:p w:rsidR="00B83FFA" w:rsidRDefault="00B83FFA">
      <w:pPr>
        <w:pStyle w:val="ConsPlusNormal"/>
        <w:spacing w:before="220"/>
        <w:ind w:firstLine="540"/>
        <w:jc w:val="both"/>
      </w:pPr>
      <w:bookmarkStart w:id="8" w:name="P212"/>
      <w:bookmarkEnd w:id="8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jc w:val="both"/>
      </w:pPr>
    </w:p>
    <w:p w:rsidR="00B83FFA" w:rsidRDefault="00B83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27D" w:rsidRDefault="00BE227D"/>
    <w:sectPr w:rsidR="00BE227D" w:rsidSect="00E8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A"/>
    <w:rsid w:val="00B83FFA"/>
    <w:rsid w:val="00BE227D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D836B7FDF01648623FF3EF339BCAE023E4D01762824035E7725D829C6CA8503EE32166E630A2DD25AD45054131E41368I" TargetMode="External"/><Relationship Id="rId13" Type="http://schemas.openxmlformats.org/officeDocument/2006/relationships/hyperlink" Target="consultantplus://offline/ref=1602AE6917B8F82B4701D836B7FDF01648623FF3EF339BCAE023E4D01762824035E7725D829C6CA8503EE32166E630A2DD25AD45054131E4136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2AE6917B8F82B4701D836B7FDF01648623FF3EF339BCAE023E4D01762824035E7725A8B9739F01260BA722AAD3DA6CB39AD411169I" TargetMode="External"/><Relationship Id="rId12" Type="http://schemas.openxmlformats.org/officeDocument/2006/relationships/hyperlink" Target="consultantplus://offline/ref=1602AE6917B8F82B4701D836B7FDF01648623FF3EF339BCAE023E4D01762824035E7725E839C66F50771E27D20BB23A0D325AF4319146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2AE6917B8F82B4701D836B7FDF01648623FF3EF339BCAE023E4D01762824035E7725A879739F01260BA722AAD3DA6CB39AD411169I" TargetMode="External"/><Relationship Id="rId11" Type="http://schemas.openxmlformats.org/officeDocument/2006/relationships/hyperlink" Target="consultantplus://offline/ref=1602AE6917B8F82B4701D836B7FDF01648623FF3EF339BCAE023E4D01762824035E7725D829C6FA3563EE32166E630A2DD25AD45054131E41368I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02AE6917B8F82B4701D836B7FDF01648623FF3EF339BCAE023E4D01762824035E7725A869739F01260BA722AAD3DA6CB39AD41116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2AE6917B8F82B4701D836B7FDF01648623FF3EF339BCAE023E4D01762824035E7725D829C6CA5503EE32166E630A2DD25AD45054131E4136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Шушарин Алексей Викторович</dc:creator>
  <cp:lastModifiedBy>Шушарин Алексей Викторович</cp:lastModifiedBy>
  <cp:revision>2</cp:revision>
  <dcterms:created xsi:type="dcterms:W3CDTF">2022-06-28T08:58:00Z</dcterms:created>
  <dcterms:modified xsi:type="dcterms:W3CDTF">2022-06-28T09:01:00Z</dcterms:modified>
</cp:coreProperties>
</file>