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07B" w:rsidRPr="00587C81" w:rsidRDefault="004E507B" w:rsidP="004E507B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587C81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46D5F613" wp14:editId="194E0D39">
            <wp:simplePos x="0" y="0"/>
            <wp:positionH relativeFrom="page">
              <wp:posOffset>3691890</wp:posOffset>
            </wp:positionH>
            <wp:positionV relativeFrom="paragraph">
              <wp:posOffset>48895</wp:posOffset>
            </wp:positionV>
            <wp:extent cx="733425" cy="895350"/>
            <wp:effectExtent l="0" t="0" r="9525" b="0"/>
            <wp:wrapTight wrapText="bothSides">
              <wp:wrapPolygon edited="0">
                <wp:start x="0" y="0"/>
                <wp:lineTo x="0" y="21140"/>
                <wp:lineTo x="21319" y="21140"/>
                <wp:lineTo x="2131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07B" w:rsidRPr="00587C81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587C8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E507B" w:rsidRPr="00587C81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Cs w:val="20"/>
        </w:rPr>
      </w:pPr>
    </w:p>
    <w:p w:rsidR="004E507B" w:rsidRPr="00587C81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4E507B" w:rsidRPr="00587C81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4E507B" w:rsidRPr="00587C81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4E507B" w:rsidRPr="00587C81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587C81">
        <w:rPr>
          <w:rFonts w:ascii="Times New Roman" w:hAnsi="Times New Roman" w:cs="Times New Roman"/>
          <w:b/>
          <w:sz w:val="28"/>
          <w:szCs w:val="20"/>
        </w:rPr>
        <w:t xml:space="preserve">ПРАВИТЕЛЬСТВО   </w:t>
      </w:r>
      <w:proofErr w:type="gramStart"/>
      <w:r w:rsidRPr="00587C81">
        <w:rPr>
          <w:rFonts w:ascii="Times New Roman" w:hAnsi="Times New Roman" w:cs="Times New Roman"/>
          <w:b/>
          <w:sz w:val="28"/>
          <w:szCs w:val="20"/>
        </w:rPr>
        <w:t>ЧУКОТСКОГО  АВТОНОМНОГО</w:t>
      </w:r>
      <w:proofErr w:type="gramEnd"/>
      <w:r w:rsidRPr="00587C81">
        <w:rPr>
          <w:rFonts w:ascii="Times New Roman" w:hAnsi="Times New Roman" w:cs="Times New Roman"/>
          <w:b/>
          <w:sz w:val="28"/>
          <w:szCs w:val="20"/>
        </w:rPr>
        <w:t xml:space="preserve">  ОКРУГА</w:t>
      </w:r>
    </w:p>
    <w:p w:rsidR="004E507B" w:rsidRPr="00587C81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4E507B" w:rsidRPr="00587C81" w:rsidRDefault="004E507B" w:rsidP="004E507B">
      <w:pPr>
        <w:keepNext/>
        <w:widowControl/>
        <w:autoSpaceDE/>
        <w:autoSpaceDN/>
        <w:adjustRightInd/>
        <w:ind w:firstLine="0"/>
        <w:jc w:val="center"/>
        <w:outlineLvl w:val="0"/>
        <w:rPr>
          <w:rFonts w:ascii="Times New Roman" w:hAnsi="Times New Roman" w:cs="Times New Roman"/>
          <w:b/>
          <w:sz w:val="32"/>
          <w:szCs w:val="20"/>
        </w:rPr>
      </w:pPr>
      <w:r w:rsidRPr="00587C81">
        <w:rPr>
          <w:rFonts w:ascii="Times New Roman" w:hAnsi="Times New Roman" w:cs="Times New Roman"/>
          <w:b/>
          <w:sz w:val="32"/>
          <w:szCs w:val="20"/>
        </w:rPr>
        <w:t>Р А С П О Р Я Ж Е Н И Е</w:t>
      </w:r>
    </w:p>
    <w:p w:rsidR="004E507B" w:rsidRPr="00177410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177410" w:rsidRPr="00177410" w:rsidRDefault="00177410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993"/>
        <w:gridCol w:w="1275"/>
        <w:gridCol w:w="4111"/>
      </w:tblGrid>
      <w:tr w:rsidR="004E507B" w:rsidRPr="00587C81" w:rsidTr="006F42BA">
        <w:tc>
          <w:tcPr>
            <w:tcW w:w="534" w:type="dxa"/>
          </w:tcPr>
          <w:p w:rsidR="004E507B" w:rsidRPr="00587C81" w:rsidRDefault="004E507B" w:rsidP="004E507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0"/>
              </w:rPr>
            </w:pPr>
            <w:r w:rsidRPr="00587C81">
              <w:rPr>
                <w:rFonts w:ascii="Times New Roman" w:hAnsi="Times New Roman" w:cs="Times New Roman"/>
                <w:sz w:val="28"/>
                <w:szCs w:val="20"/>
              </w:rPr>
              <w:t>от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E507B" w:rsidRPr="00587C81" w:rsidRDefault="00F62990" w:rsidP="00F6299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29 декабря 2023 года</w:t>
            </w:r>
          </w:p>
        </w:tc>
        <w:tc>
          <w:tcPr>
            <w:tcW w:w="993" w:type="dxa"/>
          </w:tcPr>
          <w:p w:rsidR="004E507B" w:rsidRPr="00587C81" w:rsidRDefault="004E507B" w:rsidP="004E507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0"/>
              </w:rPr>
            </w:pPr>
            <w:r w:rsidRPr="00587C81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507B" w:rsidRPr="00587C81" w:rsidRDefault="00F62990" w:rsidP="004E507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684-рп</w:t>
            </w:r>
          </w:p>
        </w:tc>
        <w:tc>
          <w:tcPr>
            <w:tcW w:w="4111" w:type="dxa"/>
          </w:tcPr>
          <w:p w:rsidR="004E507B" w:rsidRPr="00587C81" w:rsidRDefault="004E507B" w:rsidP="002575C5">
            <w:pPr>
              <w:widowControl/>
              <w:autoSpaceDE/>
              <w:autoSpaceDN/>
              <w:adjustRightInd/>
              <w:ind w:right="175" w:firstLine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587C81">
              <w:rPr>
                <w:rFonts w:ascii="Times New Roman" w:hAnsi="Times New Roman" w:cs="Times New Roman"/>
                <w:sz w:val="28"/>
                <w:szCs w:val="20"/>
              </w:rPr>
              <w:t xml:space="preserve">                           г. Анадырь</w:t>
            </w:r>
          </w:p>
        </w:tc>
      </w:tr>
    </w:tbl>
    <w:p w:rsidR="004E507B" w:rsidRPr="00587C81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F42BA" w:rsidRPr="00587C81" w:rsidRDefault="006F42BA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587C81" w:rsidRPr="00587C81" w:rsidTr="00177410">
        <w:tc>
          <w:tcPr>
            <w:tcW w:w="5495" w:type="dxa"/>
            <w:shd w:val="clear" w:color="auto" w:fill="auto"/>
          </w:tcPr>
          <w:p w:rsidR="004E507B" w:rsidRPr="00587C81" w:rsidRDefault="00F6451E" w:rsidP="00F6451E">
            <w:pPr>
              <w:widowControl/>
              <w:tabs>
                <w:tab w:val="left" w:pos="4962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C8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паспорта </w:t>
            </w:r>
            <w:r w:rsidR="00587C8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87C81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«</w:t>
            </w:r>
            <w:r w:rsidR="007A041F" w:rsidRPr="00587C81">
              <w:rPr>
                <w:rFonts w:ascii="Times New Roman" w:hAnsi="Times New Roman" w:cs="Times New Roman"/>
                <w:sz w:val="28"/>
                <w:szCs w:val="28"/>
              </w:rPr>
              <w:t>Формирование комфортной городской среды в Чукотском автономном округе</w:t>
            </w:r>
            <w:r w:rsidRPr="00587C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F6451E" w:rsidRPr="00587C81" w:rsidRDefault="00F6451E" w:rsidP="004E507B">
      <w:pPr>
        <w:widowControl/>
        <w:autoSpaceDE/>
        <w:autoSpaceDN/>
        <w:adjustRightInd/>
        <w:spacing w:line="32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F6451E" w:rsidRPr="00587C81" w:rsidRDefault="00F6451E" w:rsidP="004E507B">
      <w:pPr>
        <w:widowControl/>
        <w:autoSpaceDE/>
        <w:autoSpaceDN/>
        <w:adjustRightInd/>
        <w:spacing w:line="32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4E507B" w:rsidRPr="00587C81" w:rsidRDefault="004E507B" w:rsidP="006F42BA">
      <w:pPr>
        <w:widowControl/>
        <w:autoSpaceDE/>
        <w:autoSpaceDN/>
        <w:adjustRightInd/>
        <w:spacing w:line="320" w:lineRule="exac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87C81">
        <w:rPr>
          <w:rFonts w:ascii="Times New Roman" w:hAnsi="Times New Roman" w:cs="Times New Roman"/>
          <w:sz w:val="28"/>
          <w:szCs w:val="28"/>
        </w:rPr>
        <w:t>В соответствие с Постановлением Правительства Чукотского автономного округа от 10 сентября 2013 года № 359 «Об утверждении Порядка разработки, реализации и оценки эффективности государственных программ Чукотского автономного округа»:</w:t>
      </w:r>
    </w:p>
    <w:p w:rsidR="004E507B" w:rsidRPr="00587C81" w:rsidRDefault="004E507B" w:rsidP="006F42BA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87C81">
        <w:rPr>
          <w:rFonts w:ascii="Times New Roman" w:hAnsi="Times New Roman" w:cs="Times New Roman"/>
          <w:bCs/>
          <w:sz w:val="28"/>
          <w:szCs w:val="28"/>
        </w:rPr>
        <w:t xml:space="preserve">1. Утвердить паспорт </w:t>
      </w:r>
      <w:r w:rsidR="00587C81">
        <w:rPr>
          <w:rFonts w:ascii="Times New Roman" w:hAnsi="Times New Roman" w:cs="Times New Roman"/>
          <w:bCs/>
          <w:sz w:val="28"/>
          <w:szCs w:val="28"/>
        </w:rPr>
        <w:t>Г</w:t>
      </w:r>
      <w:r w:rsidRPr="00587C81">
        <w:rPr>
          <w:rFonts w:ascii="Times New Roman" w:hAnsi="Times New Roman" w:cs="Times New Roman"/>
          <w:bCs/>
          <w:sz w:val="28"/>
          <w:szCs w:val="28"/>
        </w:rPr>
        <w:t>осударственной программы «</w:t>
      </w:r>
      <w:r w:rsidR="007A041F" w:rsidRPr="00587C81"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 в Чукотском автономном округе</w:t>
      </w:r>
      <w:r w:rsidRPr="00587C81">
        <w:rPr>
          <w:rFonts w:ascii="Times New Roman" w:hAnsi="Times New Roman" w:cs="Times New Roman"/>
          <w:bCs/>
          <w:sz w:val="28"/>
          <w:szCs w:val="28"/>
        </w:rPr>
        <w:t>»</w:t>
      </w:r>
      <w:r w:rsidR="008D3ADC" w:rsidRPr="00587C81">
        <w:rPr>
          <w:rFonts w:ascii="Times New Roman" w:hAnsi="Times New Roman" w:cs="Times New Roman"/>
          <w:bCs/>
          <w:sz w:val="28"/>
          <w:szCs w:val="28"/>
        </w:rPr>
        <w:t>,</w:t>
      </w:r>
      <w:r w:rsidRPr="00587C81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к настоящему распоряжению.</w:t>
      </w:r>
    </w:p>
    <w:p w:rsidR="004E507B" w:rsidRPr="00587C81" w:rsidRDefault="004E507B" w:rsidP="006F42BA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87C81">
        <w:rPr>
          <w:rFonts w:ascii="Times New Roman" w:hAnsi="Times New Roman" w:cs="Times New Roman"/>
          <w:bCs/>
          <w:sz w:val="28"/>
          <w:szCs w:val="28"/>
        </w:rPr>
        <w:t>2. Настоящее распоряжение вступает в силу с 1 января 2024 года.</w:t>
      </w:r>
    </w:p>
    <w:p w:rsidR="004E507B" w:rsidRPr="00587C81" w:rsidRDefault="004E507B" w:rsidP="006F42BA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87C81">
        <w:rPr>
          <w:rFonts w:ascii="Times New Roman" w:hAnsi="Times New Roman" w:cs="Times New Roman"/>
          <w:bCs/>
          <w:sz w:val="28"/>
          <w:szCs w:val="28"/>
        </w:rPr>
        <w:t xml:space="preserve">3. Контроль за исполнением настоящего распоряжения возложить              на Департамент </w:t>
      </w:r>
      <w:r w:rsidR="005F577F" w:rsidRPr="00587C81">
        <w:rPr>
          <w:rFonts w:ascii="Times New Roman" w:hAnsi="Times New Roman" w:cs="Times New Roman"/>
          <w:bCs/>
          <w:sz w:val="28"/>
          <w:szCs w:val="28"/>
        </w:rPr>
        <w:t>промышленной политики</w:t>
      </w:r>
      <w:r w:rsidRPr="00587C81">
        <w:rPr>
          <w:rFonts w:ascii="Times New Roman" w:hAnsi="Times New Roman" w:cs="Times New Roman"/>
          <w:bCs/>
          <w:sz w:val="28"/>
          <w:szCs w:val="28"/>
        </w:rPr>
        <w:t xml:space="preserve"> Чукотского автономного округа (</w:t>
      </w:r>
      <w:r w:rsidR="006F42BA" w:rsidRPr="00587C81">
        <w:rPr>
          <w:rFonts w:ascii="Times New Roman" w:hAnsi="Times New Roman" w:cs="Times New Roman"/>
          <w:bCs/>
          <w:sz w:val="28"/>
          <w:szCs w:val="28"/>
        </w:rPr>
        <w:t>Солонский</w:t>
      </w:r>
      <w:r w:rsidR="005F577F" w:rsidRPr="00587C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42BA" w:rsidRPr="00587C81">
        <w:rPr>
          <w:rFonts w:ascii="Times New Roman" w:hAnsi="Times New Roman" w:cs="Times New Roman"/>
          <w:bCs/>
          <w:sz w:val="28"/>
          <w:szCs w:val="28"/>
        </w:rPr>
        <w:t>К.Ю</w:t>
      </w:r>
      <w:r w:rsidR="005F577F" w:rsidRPr="00587C81">
        <w:rPr>
          <w:rFonts w:ascii="Times New Roman" w:hAnsi="Times New Roman" w:cs="Times New Roman"/>
          <w:bCs/>
          <w:sz w:val="28"/>
          <w:szCs w:val="28"/>
        </w:rPr>
        <w:t>.</w:t>
      </w:r>
      <w:r w:rsidRPr="00587C81">
        <w:rPr>
          <w:rFonts w:ascii="Times New Roman" w:hAnsi="Times New Roman" w:cs="Times New Roman"/>
          <w:bCs/>
          <w:sz w:val="28"/>
          <w:szCs w:val="28"/>
        </w:rPr>
        <w:t>).</w:t>
      </w:r>
    </w:p>
    <w:p w:rsidR="004E507B" w:rsidRPr="00587C81" w:rsidRDefault="004E507B" w:rsidP="004E507B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4E507B" w:rsidRPr="00587C81" w:rsidRDefault="004E507B" w:rsidP="004E507B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4E507B" w:rsidRPr="00587C81" w:rsidRDefault="004E507B" w:rsidP="004E507B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8"/>
        <w:gridCol w:w="4538"/>
      </w:tblGrid>
      <w:tr w:rsidR="004E507B" w:rsidRPr="00587C81" w:rsidTr="00F6451E">
        <w:tc>
          <w:tcPr>
            <w:tcW w:w="5068" w:type="dxa"/>
          </w:tcPr>
          <w:p w:rsidR="004E507B" w:rsidRPr="00587C81" w:rsidRDefault="004E507B" w:rsidP="00F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87C81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F6451E" w:rsidRPr="00587C8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7C81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</w:t>
            </w:r>
          </w:p>
        </w:tc>
        <w:tc>
          <w:tcPr>
            <w:tcW w:w="4538" w:type="dxa"/>
          </w:tcPr>
          <w:p w:rsidR="004E507B" w:rsidRPr="00587C81" w:rsidRDefault="004E507B" w:rsidP="002575C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7C81">
              <w:rPr>
                <w:rFonts w:ascii="Times New Roman" w:hAnsi="Times New Roman" w:cs="Times New Roman"/>
                <w:sz w:val="28"/>
                <w:szCs w:val="28"/>
              </w:rPr>
              <w:t>В.Г.</w:t>
            </w:r>
            <w:r w:rsidR="005F577F" w:rsidRPr="0058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7C81">
              <w:rPr>
                <w:rFonts w:ascii="Times New Roman" w:hAnsi="Times New Roman" w:cs="Times New Roman"/>
                <w:sz w:val="28"/>
                <w:szCs w:val="28"/>
              </w:rPr>
              <w:t>Кузнецов</w:t>
            </w:r>
          </w:p>
        </w:tc>
      </w:tr>
    </w:tbl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587C81" w:rsidRDefault="004E507B" w:rsidP="00F260D8">
      <w:pPr>
        <w:suppressLineNumbers/>
        <w:shd w:val="clear" w:color="auto" w:fill="FFFFFF"/>
        <w:ind w:firstLine="0"/>
        <w:textAlignment w:val="baseline"/>
        <w:rPr>
          <w:rFonts w:ascii="Times New Roman" w:hAnsi="Times New Roman" w:cs="Times New Roman"/>
          <w:b/>
          <w:bCs/>
          <w:spacing w:val="20"/>
        </w:rPr>
        <w:sectPr w:rsidR="004E507B" w:rsidRPr="00587C81" w:rsidSect="00F75674">
          <w:type w:val="nextColumn"/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6F42BA" w:rsidRPr="00587C81" w:rsidRDefault="006F42BA" w:rsidP="00177410">
      <w:pPr>
        <w:suppressLineNumbers/>
        <w:tabs>
          <w:tab w:val="left" w:pos="8158"/>
        </w:tabs>
        <w:ind w:left="10490" w:firstLine="0"/>
        <w:jc w:val="center"/>
        <w:textAlignment w:val="baseline"/>
        <w:rPr>
          <w:rFonts w:ascii="Times New Roman" w:hAnsi="Times New Roman" w:cs="Times New Roman"/>
          <w:bCs/>
        </w:rPr>
      </w:pPr>
      <w:bookmarkStart w:id="0" w:name="_Hlk124427426"/>
      <w:r w:rsidRPr="00587C81">
        <w:rPr>
          <w:rFonts w:ascii="Times New Roman" w:hAnsi="Times New Roman" w:cs="Times New Roman"/>
          <w:bCs/>
        </w:rPr>
        <w:t>Приложение</w:t>
      </w:r>
    </w:p>
    <w:p w:rsidR="006F42BA" w:rsidRPr="00587C81" w:rsidRDefault="006F42BA" w:rsidP="00177410">
      <w:pPr>
        <w:suppressLineNumbers/>
        <w:tabs>
          <w:tab w:val="left" w:pos="8158"/>
        </w:tabs>
        <w:ind w:left="10490" w:firstLine="0"/>
        <w:jc w:val="center"/>
        <w:textAlignment w:val="baseline"/>
        <w:rPr>
          <w:rFonts w:ascii="Times New Roman" w:hAnsi="Times New Roman" w:cs="Times New Roman"/>
          <w:bCs/>
        </w:rPr>
      </w:pPr>
      <w:r w:rsidRPr="00587C81">
        <w:rPr>
          <w:rFonts w:ascii="Times New Roman" w:hAnsi="Times New Roman" w:cs="Times New Roman"/>
          <w:bCs/>
        </w:rPr>
        <w:t xml:space="preserve">к Распоряжению Правительства </w:t>
      </w:r>
    </w:p>
    <w:p w:rsidR="006F42BA" w:rsidRPr="00587C81" w:rsidRDefault="006F42BA" w:rsidP="00177410">
      <w:pPr>
        <w:suppressLineNumbers/>
        <w:tabs>
          <w:tab w:val="left" w:pos="8158"/>
        </w:tabs>
        <w:ind w:left="10490" w:firstLine="0"/>
        <w:jc w:val="center"/>
        <w:textAlignment w:val="baseline"/>
        <w:rPr>
          <w:rFonts w:ascii="Times New Roman" w:hAnsi="Times New Roman" w:cs="Times New Roman"/>
          <w:bCs/>
        </w:rPr>
      </w:pPr>
      <w:r w:rsidRPr="00587C81">
        <w:rPr>
          <w:rFonts w:ascii="Times New Roman" w:hAnsi="Times New Roman" w:cs="Times New Roman"/>
          <w:bCs/>
        </w:rPr>
        <w:t>Чукотского автономного округа</w:t>
      </w:r>
    </w:p>
    <w:p w:rsidR="006F42BA" w:rsidRPr="00587C81" w:rsidRDefault="006F42BA" w:rsidP="00177410">
      <w:pPr>
        <w:suppressLineNumbers/>
        <w:tabs>
          <w:tab w:val="left" w:pos="8158"/>
        </w:tabs>
        <w:ind w:left="10490" w:firstLine="0"/>
        <w:jc w:val="center"/>
        <w:textAlignment w:val="baseline"/>
        <w:rPr>
          <w:rFonts w:ascii="Times New Roman" w:hAnsi="Times New Roman" w:cs="Times New Roman"/>
          <w:bCs/>
        </w:rPr>
      </w:pPr>
      <w:r w:rsidRPr="00587C81">
        <w:rPr>
          <w:rFonts w:ascii="Times New Roman" w:hAnsi="Times New Roman" w:cs="Times New Roman"/>
          <w:bCs/>
        </w:rPr>
        <w:t xml:space="preserve">от </w:t>
      </w:r>
      <w:r w:rsidR="00F62990">
        <w:rPr>
          <w:rFonts w:ascii="Times New Roman" w:hAnsi="Times New Roman" w:cs="Times New Roman"/>
          <w:bCs/>
        </w:rPr>
        <w:t>29 декабря</w:t>
      </w:r>
      <w:r w:rsidRPr="00587C81">
        <w:rPr>
          <w:rFonts w:ascii="Times New Roman" w:hAnsi="Times New Roman" w:cs="Times New Roman"/>
          <w:bCs/>
        </w:rPr>
        <w:t xml:space="preserve"> 2023 года № </w:t>
      </w:r>
      <w:r w:rsidR="00F62990">
        <w:rPr>
          <w:rFonts w:ascii="Times New Roman" w:hAnsi="Times New Roman" w:cs="Times New Roman"/>
          <w:bCs/>
        </w:rPr>
        <w:t>684-рп</w:t>
      </w:r>
    </w:p>
    <w:bookmarkEnd w:id="0"/>
    <w:p w:rsidR="006F42BA" w:rsidRDefault="006F42BA" w:rsidP="004172CF">
      <w:pPr>
        <w:suppressLineNumbers/>
        <w:tabs>
          <w:tab w:val="left" w:pos="8158"/>
        </w:tabs>
        <w:ind w:firstLine="0"/>
        <w:jc w:val="left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177410" w:rsidRPr="00587C81" w:rsidRDefault="00177410" w:rsidP="004172CF">
      <w:pPr>
        <w:suppressLineNumbers/>
        <w:tabs>
          <w:tab w:val="left" w:pos="8158"/>
        </w:tabs>
        <w:ind w:firstLine="0"/>
        <w:jc w:val="left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172CF" w:rsidRPr="00587C81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  <w:r w:rsidRPr="00587C81">
        <w:rPr>
          <w:rFonts w:ascii="Times New Roman" w:hAnsi="Times New Roman" w:cs="Times New Roman"/>
          <w:b/>
          <w:bCs/>
          <w:spacing w:val="20"/>
        </w:rPr>
        <w:t>ПАСПО</w:t>
      </w:r>
      <w:r w:rsidR="004172CF" w:rsidRPr="00587C81">
        <w:rPr>
          <w:rFonts w:ascii="Times New Roman" w:hAnsi="Times New Roman" w:cs="Times New Roman"/>
          <w:b/>
          <w:bCs/>
          <w:spacing w:val="20"/>
        </w:rPr>
        <w:t>РТ</w:t>
      </w:r>
    </w:p>
    <w:p w:rsidR="004172CF" w:rsidRPr="00587C81" w:rsidRDefault="004172CF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vertAlign w:val="superscript"/>
        </w:rPr>
      </w:pPr>
      <w:r w:rsidRPr="00587C81">
        <w:rPr>
          <w:rFonts w:ascii="Times New Roman" w:hAnsi="Times New Roman" w:cs="Times New Roman"/>
          <w:b/>
          <w:bCs/>
        </w:rPr>
        <w:t>Государственной программы «</w:t>
      </w:r>
      <w:r w:rsidR="007A041F" w:rsidRPr="00587C81">
        <w:rPr>
          <w:rFonts w:ascii="Times New Roman" w:hAnsi="Times New Roman" w:cs="Times New Roman"/>
          <w:b/>
          <w:bCs/>
        </w:rPr>
        <w:t>Формирование комфортной городской среды в Чукотском автономном округе</w:t>
      </w:r>
      <w:r w:rsidRPr="00587C81">
        <w:rPr>
          <w:rFonts w:ascii="Times New Roman" w:hAnsi="Times New Roman" w:cs="Times New Roman"/>
          <w:b/>
          <w:bCs/>
        </w:rPr>
        <w:t>»</w:t>
      </w:r>
      <w:r w:rsidRPr="00587C81">
        <w:rPr>
          <w:rFonts w:ascii="Times New Roman" w:hAnsi="Times New Roman" w:cs="Times New Roman"/>
          <w:bCs/>
        </w:rPr>
        <w:t xml:space="preserve"> </w:t>
      </w:r>
    </w:p>
    <w:p w:rsidR="004172CF" w:rsidRPr="00587C81" w:rsidRDefault="004172CF" w:rsidP="004172CF">
      <w:pPr>
        <w:pStyle w:val="a3"/>
        <w:suppressLineNumbers/>
        <w:shd w:val="clear" w:color="auto" w:fill="FFFFFF"/>
        <w:ind w:left="0" w:firstLine="0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4172CF" w:rsidRPr="00587C81" w:rsidRDefault="004172CF" w:rsidP="004172CF">
      <w:pPr>
        <w:pStyle w:val="a3"/>
        <w:suppressLineNumbers/>
        <w:shd w:val="clear" w:color="auto" w:fill="FFFFFF"/>
        <w:ind w:left="0" w:firstLine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587C81">
        <w:rPr>
          <w:rFonts w:ascii="Times New Roman" w:hAnsi="Times New Roman" w:cs="Times New Roman"/>
          <w:b/>
          <w:bCs/>
        </w:rPr>
        <w:t>1. Основные положения</w:t>
      </w:r>
    </w:p>
    <w:p w:rsidR="004172CF" w:rsidRPr="00587C81" w:rsidRDefault="004172CF" w:rsidP="004172CF">
      <w:pPr>
        <w:suppressLineNumbers/>
        <w:shd w:val="clear" w:color="auto" w:fill="FFFFFF"/>
        <w:ind w:firstLine="0"/>
        <w:textAlignment w:val="baseline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3"/>
        <w:gridCol w:w="8163"/>
      </w:tblGrid>
      <w:tr w:rsidR="00587C81" w:rsidRPr="00587C81" w:rsidTr="006F42BA">
        <w:tc>
          <w:tcPr>
            <w:tcW w:w="2145" w:type="pct"/>
            <w:shd w:val="clear" w:color="auto" w:fill="FFFFFF"/>
            <w:hideMark/>
          </w:tcPr>
          <w:p w:rsidR="004172CF" w:rsidRPr="00587C81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 xml:space="preserve">Куратор государственной программы </w:t>
            </w:r>
          </w:p>
        </w:tc>
        <w:tc>
          <w:tcPr>
            <w:tcW w:w="2855" w:type="pct"/>
            <w:shd w:val="clear" w:color="auto" w:fill="FFFFFF"/>
          </w:tcPr>
          <w:p w:rsidR="006F42BA" w:rsidRPr="00587C81" w:rsidRDefault="006F42BA" w:rsidP="006F42BA">
            <w:pPr>
              <w:suppressLineNumbers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Солонский Константин Юрьевич – Заместитель Губернатора – Председателя Правительства, начальник Департамента промышленной политики Чукотского автономного округа</w:t>
            </w:r>
          </w:p>
        </w:tc>
      </w:tr>
      <w:tr w:rsidR="00587C81" w:rsidRPr="00587C81" w:rsidTr="006F42BA">
        <w:tc>
          <w:tcPr>
            <w:tcW w:w="2145" w:type="pct"/>
            <w:shd w:val="clear" w:color="auto" w:fill="FFFFFF"/>
            <w:hideMark/>
          </w:tcPr>
          <w:p w:rsidR="004172CF" w:rsidRPr="00587C81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2855" w:type="pct"/>
            <w:shd w:val="clear" w:color="auto" w:fill="FFFFFF"/>
          </w:tcPr>
          <w:p w:rsidR="004172CF" w:rsidRPr="00587C81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 xml:space="preserve">Департамент </w:t>
            </w:r>
            <w:r w:rsidR="005F577F" w:rsidRPr="00587C81">
              <w:rPr>
                <w:rFonts w:ascii="Times New Roman" w:hAnsi="Times New Roman" w:cs="Times New Roman"/>
              </w:rPr>
              <w:t xml:space="preserve">промышленной политики </w:t>
            </w:r>
            <w:r w:rsidRPr="00587C81">
              <w:rPr>
                <w:rFonts w:ascii="Times New Roman" w:hAnsi="Times New Roman" w:cs="Times New Roman"/>
              </w:rPr>
              <w:t>Чукотского автономного округа</w:t>
            </w:r>
          </w:p>
        </w:tc>
      </w:tr>
      <w:tr w:rsidR="00587C81" w:rsidRPr="00587C81" w:rsidTr="006F42BA">
        <w:tc>
          <w:tcPr>
            <w:tcW w:w="2145" w:type="pct"/>
            <w:shd w:val="clear" w:color="auto" w:fill="FFFFFF"/>
            <w:hideMark/>
          </w:tcPr>
          <w:p w:rsidR="004172CF" w:rsidRPr="00587C81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 xml:space="preserve">Период реализации государственной программы </w:t>
            </w:r>
          </w:p>
        </w:tc>
        <w:tc>
          <w:tcPr>
            <w:tcW w:w="2855" w:type="pct"/>
            <w:shd w:val="clear" w:color="auto" w:fill="FFFFFF"/>
            <w:hideMark/>
          </w:tcPr>
          <w:p w:rsidR="004172CF" w:rsidRPr="00587C81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2024-2030</w:t>
            </w:r>
            <w:r w:rsidR="00424EA9" w:rsidRPr="00587C81">
              <w:rPr>
                <w:rFonts w:ascii="Times New Roman" w:hAnsi="Times New Roman" w:cs="Times New Roman"/>
              </w:rPr>
              <w:t xml:space="preserve"> (без разделения на этапы)</w:t>
            </w:r>
          </w:p>
          <w:p w:rsidR="004172CF" w:rsidRPr="00587C81" w:rsidRDefault="004172CF" w:rsidP="00424EA9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587C81" w:rsidRPr="00587C81" w:rsidTr="006F42BA">
        <w:tc>
          <w:tcPr>
            <w:tcW w:w="2145" w:type="pct"/>
            <w:shd w:val="clear" w:color="auto" w:fill="FFFFFF"/>
          </w:tcPr>
          <w:p w:rsidR="005F577F" w:rsidRPr="00587C81" w:rsidRDefault="005F577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Цели государственной программы Чукотского автономного округа</w:t>
            </w:r>
          </w:p>
        </w:tc>
        <w:tc>
          <w:tcPr>
            <w:tcW w:w="2855" w:type="pct"/>
            <w:shd w:val="clear" w:color="auto" w:fill="FFFFFF"/>
          </w:tcPr>
          <w:p w:rsidR="005F577F" w:rsidRPr="00587C81" w:rsidRDefault="007A041F" w:rsidP="006F1754">
            <w:pPr>
              <w:suppressLineNumbers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Повышение качества и комфорта городской среды на территории Чукотского автономного округа</w:t>
            </w:r>
          </w:p>
        </w:tc>
      </w:tr>
      <w:tr w:rsidR="00587C81" w:rsidRPr="00587C81" w:rsidTr="006F42BA">
        <w:trPr>
          <w:trHeight w:val="562"/>
        </w:trPr>
        <w:tc>
          <w:tcPr>
            <w:tcW w:w="2145" w:type="pct"/>
            <w:shd w:val="clear" w:color="auto" w:fill="FFFFFF"/>
          </w:tcPr>
          <w:p w:rsidR="004D1BFE" w:rsidRPr="00587C81" w:rsidRDefault="004D1BFE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Направления (подпрограммы) государственной программы</w:t>
            </w:r>
          </w:p>
        </w:tc>
        <w:tc>
          <w:tcPr>
            <w:tcW w:w="2855" w:type="pct"/>
            <w:shd w:val="clear" w:color="auto" w:fill="FFFFFF"/>
          </w:tcPr>
          <w:p w:rsidR="004D1BFE" w:rsidRPr="00587C81" w:rsidRDefault="004D1BFE" w:rsidP="00E32DEA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Формирование комфортной городской среды</w:t>
            </w:r>
          </w:p>
        </w:tc>
      </w:tr>
      <w:tr w:rsidR="00587C81" w:rsidRPr="00587C81" w:rsidTr="006F42BA">
        <w:tc>
          <w:tcPr>
            <w:tcW w:w="2145" w:type="pct"/>
            <w:shd w:val="clear" w:color="auto" w:fill="FFFFFF"/>
            <w:hideMark/>
          </w:tcPr>
          <w:p w:rsidR="004172CF" w:rsidRPr="00587C81" w:rsidRDefault="004172CF" w:rsidP="006F1754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2855" w:type="pct"/>
            <w:shd w:val="clear" w:color="auto" w:fill="FFFFFF"/>
            <w:hideMark/>
          </w:tcPr>
          <w:p w:rsidR="004172CF" w:rsidRPr="00587C81" w:rsidRDefault="009A035D" w:rsidP="008E0B37">
            <w:pPr>
              <w:suppressLineNumbers/>
              <w:ind w:firstLine="103"/>
              <w:jc w:val="left"/>
              <w:rPr>
                <w:rFonts w:ascii="Times New Roman" w:hAnsi="Times New Roman" w:cs="Times New Roman"/>
              </w:rPr>
            </w:pPr>
            <w:r w:rsidRPr="00F62990">
              <w:rPr>
                <w:rFonts w:ascii="Times New Roman" w:hAnsi="Times New Roman" w:cs="Times New Roman"/>
                <w:bCs/>
              </w:rPr>
              <w:t>1 195 390,00</w:t>
            </w:r>
            <w:r w:rsidRPr="00587C8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E0B37" w:rsidRPr="00587C81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587C81" w:rsidRPr="00587C81" w:rsidTr="006F42BA">
        <w:trPr>
          <w:trHeight w:val="990"/>
        </w:trPr>
        <w:tc>
          <w:tcPr>
            <w:tcW w:w="2145" w:type="pct"/>
            <w:shd w:val="clear" w:color="auto" w:fill="FFFFFF"/>
            <w:hideMark/>
          </w:tcPr>
          <w:p w:rsidR="0026263A" w:rsidRPr="00587C81" w:rsidRDefault="0026263A" w:rsidP="006F1754">
            <w:pPr>
              <w:suppressLineNumbers/>
              <w:shd w:val="clear" w:color="auto" w:fill="FFFFFF"/>
              <w:ind w:firstLine="0"/>
              <w:jc w:val="left"/>
              <w:textAlignment w:val="baseline"/>
              <w:rPr>
                <w:rFonts w:ascii="Times New Roman" w:hAnsi="Times New Roman" w:cs="Times New Roman"/>
                <w:vertAlign w:val="superscript"/>
              </w:rPr>
            </w:pPr>
            <w:r w:rsidRPr="00587C81">
              <w:rPr>
                <w:rFonts w:ascii="Times New Roman" w:hAnsi="Times New Roman" w:cs="Times New Roman"/>
              </w:rPr>
              <w:t xml:space="preserve">Связь с национальными целями развития Российской Федерации/ государственной программой Российской Федерации </w:t>
            </w:r>
          </w:p>
        </w:tc>
        <w:tc>
          <w:tcPr>
            <w:tcW w:w="2855" w:type="pct"/>
            <w:shd w:val="clear" w:color="auto" w:fill="FFFFFF"/>
            <w:hideMark/>
          </w:tcPr>
          <w:p w:rsidR="0026263A" w:rsidRPr="00587C81" w:rsidRDefault="00983EFC" w:rsidP="00F75674">
            <w:pPr>
              <w:widowControl/>
              <w:shd w:val="clear" w:color="auto" w:fill="FFFFFF"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Комфортная безопасная среда для жизни /</w:t>
            </w:r>
            <w:r w:rsidR="00BA415D" w:rsidRPr="00587C81">
              <w:rPr>
                <w:rFonts w:ascii="Times New Roman" w:hAnsi="Times New Roman" w:cs="Times New Roman"/>
              </w:rPr>
              <w:t xml:space="preserve"> </w:t>
            </w:r>
            <w:r w:rsidR="00A4096D" w:rsidRPr="00587C81">
              <w:rPr>
                <w:rFonts w:ascii="Times New Roman" w:hAnsi="Times New Roman" w:cs="Times New Roman"/>
              </w:rPr>
              <w:t>Г</w:t>
            </w:r>
            <w:r w:rsidR="0026263A" w:rsidRPr="00587C81">
              <w:rPr>
                <w:rFonts w:ascii="Times New Roman" w:hAnsi="Times New Roman" w:cs="Times New Roman"/>
              </w:rPr>
              <w:t>осударственн</w:t>
            </w:r>
            <w:r w:rsidR="00A4096D" w:rsidRPr="00587C81">
              <w:rPr>
                <w:rFonts w:ascii="Times New Roman" w:hAnsi="Times New Roman" w:cs="Times New Roman"/>
              </w:rPr>
              <w:t xml:space="preserve">ая </w:t>
            </w:r>
            <w:r w:rsidR="0026263A" w:rsidRPr="00587C81">
              <w:rPr>
                <w:rFonts w:ascii="Times New Roman" w:hAnsi="Times New Roman" w:cs="Times New Roman"/>
              </w:rPr>
              <w:t>программ</w:t>
            </w:r>
            <w:r w:rsidR="00A4096D" w:rsidRPr="00587C81">
              <w:rPr>
                <w:rFonts w:ascii="Times New Roman" w:hAnsi="Times New Roman" w:cs="Times New Roman"/>
              </w:rPr>
              <w:t>а</w:t>
            </w:r>
            <w:r w:rsidR="0026263A" w:rsidRPr="00587C81">
              <w:rPr>
                <w:rFonts w:ascii="Times New Roman" w:hAnsi="Times New Roman" w:cs="Times New Roman"/>
              </w:rPr>
              <w:t xml:space="preserve"> Российской Федерации </w:t>
            </w:r>
            <w:r w:rsidR="00BA415D" w:rsidRPr="00587C81">
              <w:rPr>
                <w:rFonts w:ascii="Times New Roman" w:hAnsi="Times New Roman" w:cs="Times New Roman"/>
              </w:rPr>
              <w:t>«</w:t>
            </w:r>
            <w:r w:rsidR="0026263A" w:rsidRPr="00587C81">
              <w:rPr>
                <w:rFonts w:ascii="Times New Roman" w:hAnsi="Times New Roman" w:cs="Times New Roman"/>
              </w:rPr>
              <w:t>Обеспечение доступным и комфортным жильем и коммунальными услугами граждан Российской Федерации»</w:t>
            </w:r>
          </w:p>
        </w:tc>
      </w:tr>
    </w:tbl>
    <w:p w:rsidR="000A55F8" w:rsidRDefault="000A55F8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F62990" w:rsidRDefault="00F62990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F62990" w:rsidRDefault="00F62990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F62990" w:rsidRDefault="00F62990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F62990" w:rsidRDefault="00F62990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F62990" w:rsidRPr="00587C81" w:rsidRDefault="00F62990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</w:rPr>
      </w:pPr>
    </w:p>
    <w:p w:rsidR="004172CF" w:rsidRPr="00587C81" w:rsidRDefault="004172CF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587C81">
        <w:rPr>
          <w:rFonts w:ascii="Times New Roman" w:hAnsi="Times New Roman" w:cs="Times New Roman"/>
          <w:b/>
          <w:bCs/>
        </w:rPr>
        <w:t>2. Показатели государственной программы Чукотского автономного округа</w:t>
      </w:r>
      <w:r w:rsidR="00B51025" w:rsidRPr="00587C81">
        <w:rPr>
          <w:rFonts w:ascii="Times New Roman" w:hAnsi="Times New Roman" w:cs="Times New Roman"/>
          <w:b/>
          <w:bCs/>
        </w:rPr>
        <w:t xml:space="preserve"> </w:t>
      </w:r>
    </w:p>
    <w:p w:rsidR="004172CF" w:rsidRPr="00587C81" w:rsidRDefault="004172CF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"/>
        <w:gridCol w:w="1479"/>
        <w:gridCol w:w="996"/>
        <w:gridCol w:w="1215"/>
        <w:gridCol w:w="941"/>
        <w:gridCol w:w="801"/>
        <w:gridCol w:w="400"/>
        <w:gridCol w:w="397"/>
        <w:gridCol w:w="397"/>
        <w:gridCol w:w="397"/>
        <w:gridCol w:w="397"/>
        <w:gridCol w:w="397"/>
        <w:gridCol w:w="397"/>
        <w:gridCol w:w="400"/>
        <w:gridCol w:w="975"/>
        <w:gridCol w:w="1401"/>
        <w:gridCol w:w="1232"/>
        <w:gridCol w:w="89"/>
        <w:gridCol w:w="1584"/>
      </w:tblGrid>
      <w:tr w:rsidR="00587C81" w:rsidRPr="00587C81" w:rsidTr="006F42BA">
        <w:tc>
          <w:tcPr>
            <w:tcW w:w="140" w:type="pct"/>
            <w:vMerge w:val="restart"/>
            <w:shd w:val="clear" w:color="auto" w:fill="FFFFFF"/>
            <w:vAlign w:val="center"/>
            <w:hideMark/>
          </w:tcPr>
          <w:p w:rsidR="001B0ADA" w:rsidRPr="00587C81" w:rsidRDefault="001B0ADA" w:rsidP="00AF0754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№ п/п</w:t>
            </w:r>
          </w:p>
        </w:tc>
        <w:tc>
          <w:tcPr>
            <w:tcW w:w="517" w:type="pct"/>
            <w:vMerge w:val="restart"/>
            <w:shd w:val="clear" w:color="auto" w:fill="FFFFFF"/>
            <w:vAlign w:val="center"/>
            <w:hideMark/>
          </w:tcPr>
          <w:p w:rsidR="001B0ADA" w:rsidRPr="00587C81" w:rsidRDefault="001B0ADA" w:rsidP="00BA415D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 xml:space="preserve">Наименование показателя </w:t>
            </w:r>
          </w:p>
        </w:tc>
        <w:tc>
          <w:tcPr>
            <w:tcW w:w="348" w:type="pct"/>
            <w:vMerge w:val="restart"/>
            <w:shd w:val="clear" w:color="auto" w:fill="FFFFFF"/>
            <w:vAlign w:val="center"/>
            <w:hideMark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Уровень показателя</w:t>
            </w:r>
          </w:p>
        </w:tc>
        <w:tc>
          <w:tcPr>
            <w:tcW w:w="425" w:type="pct"/>
            <w:vMerge w:val="restar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Признак возрастания / убывания</w:t>
            </w:r>
          </w:p>
        </w:tc>
        <w:tc>
          <w:tcPr>
            <w:tcW w:w="329" w:type="pct"/>
            <w:vMerge w:val="restart"/>
            <w:shd w:val="clear" w:color="auto" w:fill="FFFFFF"/>
            <w:vAlign w:val="center"/>
            <w:hideMark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Единица измерения (по ОКЕИ)</w:t>
            </w:r>
          </w:p>
        </w:tc>
        <w:tc>
          <w:tcPr>
            <w:tcW w:w="420" w:type="pct"/>
            <w:gridSpan w:val="2"/>
            <w:shd w:val="clear" w:color="auto" w:fill="FFFFFF"/>
            <w:vAlign w:val="center"/>
          </w:tcPr>
          <w:p w:rsidR="001B0ADA" w:rsidRPr="00587C81" w:rsidRDefault="001B0ADA" w:rsidP="00BA415D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 xml:space="preserve">Базовое значение </w:t>
            </w:r>
          </w:p>
        </w:tc>
        <w:tc>
          <w:tcPr>
            <w:tcW w:w="973" w:type="pct"/>
            <w:gridSpan w:val="7"/>
            <w:shd w:val="clear" w:color="auto" w:fill="FFFFFF"/>
            <w:vAlign w:val="center"/>
            <w:hideMark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Значения показателей</w:t>
            </w:r>
          </w:p>
        </w:tc>
        <w:tc>
          <w:tcPr>
            <w:tcW w:w="341" w:type="pct"/>
            <w:vMerge w:val="restart"/>
            <w:shd w:val="clear" w:color="auto" w:fill="FFFFFF"/>
            <w:vAlign w:val="center"/>
            <w:hideMark/>
          </w:tcPr>
          <w:p w:rsidR="001B0ADA" w:rsidRPr="00587C81" w:rsidRDefault="001B0ADA" w:rsidP="0000298E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 xml:space="preserve">Документ </w:t>
            </w:r>
          </w:p>
        </w:tc>
        <w:tc>
          <w:tcPr>
            <w:tcW w:w="490" w:type="pct"/>
            <w:vMerge w:val="restart"/>
            <w:shd w:val="clear" w:color="auto" w:fill="FFFFFF"/>
            <w:vAlign w:val="center"/>
            <w:hideMark/>
          </w:tcPr>
          <w:p w:rsidR="001B0ADA" w:rsidRPr="00587C81" w:rsidRDefault="001B0ADA" w:rsidP="0000298E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 xml:space="preserve">Ответственный за достижение показателя </w:t>
            </w:r>
          </w:p>
        </w:tc>
        <w:tc>
          <w:tcPr>
            <w:tcW w:w="462" w:type="pct"/>
            <w:gridSpan w:val="2"/>
            <w:vMerge w:val="restart"/>
            <w:shd w:val="clear" w:color="auto" w:fill="FFFFFF"/>
            <w:vAlign w:val="center"/>
            <w:hideMark/>
          </w:tcPr>
          <w:p w:rsidR="001B0ADA" w:rsidRPr="00587C81" w:rsidRDefault="001B0ADA" w:rsidP="00BA415D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 xml:space="preserve">Связь с показателями национальных целей </w:t>
            </w:r>
          </w:p>
        </w:tc>
        <w:tc>
          <w:tcPr>
            <w:tcW w:w="554" w:type="pct"/>
            <w:vMerge w:val="restart"/>
            <w:shd w:val="clear" w:color="auto" w:fill="FFFFFF"/>
            <w:vAlign w:val="center"/>
            <w:hideMark/>
          </w:tcPr>
          <w:p w:rsidR="001B0ADA" w:rsidRPr="00587C81" w:rsidRDefault="001B0ADA" w:rsidP="00BA415D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Информационная система</w:t>
            </w:r>
            <w:r w:rsidRPr="00587C81">
              <w:rPr>
                <w:rFonts w:ascii="Times New Roman" w:hAnsi="Times New Roman" w:cs="Times New Roman"/>
                <w:b/>
                <w:strike/>
                <w:sz w:val="18"/>
                <w:vertAlign w:val="superscript"/>
              </w:rPr>
              <w:t xml:space="preserve"> </w:t>
            </w:r>
          </w:p>
        </w:tc>
      </w:tr>
      <w:tr w:rsidR="00587C81" w:rsidRPr="00587C81" w:rsidTr="006F42BA">
        <w:tc>
          <w:tcPr>
            <w:tcW w:w="140" w:type="pct"/>
            <w:vMerge/>
            <w:shd w:val="clear" w:color="auto" w:fill="FFFFFF"/>
            <w:vAlign w:val="center"/>
            <w:hideMark/>
          </w:tcPr>
          <w:p w:rsidR="001B0ADA" w:rsidRPr="00587C81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517" w:type="pct"/>
            <w:vMerge/>
            <w:shd w:val="clear" w:color="auto" w:fill="FFFFFF"/>
            <w:vAlign w:val="center"/>
            <w:hideMark/>
          </w:tcPr>
          <w:p w:rsidR="001B0ADA" w:rsidRPr="00587C81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48" w:type="pct"/>
            <w:vMerge/>
            <w:shd w:val="clear" w:color="auto" w:fill="FFFFFF"/>
            <w:vAlign w:val="center"/>
            <w:hideMark/>
          </w:tcPr>
          <w:p w:rsidR="001B0ADA" w:rsidRPr="00587C81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425" w:type="pct"/>
            <w:vMerge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29" w:type="pct"/>
            <w:vMerge/>
            <w:shd w:val="clear" w:color="auto" w:fill="FFFFFF"/>
            <w:vAlign w:val="center"/>
            <w:hideMark/>
          </w:tcPr>
          <w:p w:rsidR="001B0ADA" w:rsidRPr="00587C81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80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значение</w:t>
            </w:r>
          </w:p>
        </w:tc>
        <w:tc>
          <w:tcPr>
            <w:tcW w:w="140" w:type="pct"/>
            <w:shd w:val="clear" w:color="auto" w:fill="FFFFFF"/>
            <w:vAlign w:val="center"/>
          </w:tcPr>
          <w:p w:rsidR="001B0ADA" w:rsidRPr="00587C81" w:rsidRDefault="00AE0BB4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год</w:t>
            </w:r>
          </w:p>
        </w:tc>
        <w:tc>
          <w:tcPr>
            <w:tcW w:w="139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2024</w:t>
            </w:r>
          </w:p>
        </w:tc>
        <w:tc>
          <w:tcPr>
            <w:tcW w:w="139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2025</w:t>
            </w:r>
          </w:p>
        </w:tc>
        <w:tc>
          <w:tcPr>
            <w:tcW w:w="139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2026</w:t>
            </w:r>
          </w:p>
        </w:tc>
        <w:tc>
          <w:tcPr>
            <w:tcW w:w="139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2027</w:t>
            </w:r>
          </w:p>
        </w:tc>
        <w:tc>
          <w:tcPr>
            <w:tcW w:w="139" w:type="pct"/>
            <w:shd w:val="clear" w:color="auto" w:fill="FFFFFF"/>
            <w:vAlign w:val="center"/>
          </w:tcPr>
          <w:p w:rsidR="001B0ADA" w:rsidRPr="00587C81" w:rsidRDefault="001B0ADA" w:rsidP="001B0ADA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2028</w:t>
            </w:r>
          </w:p>
        </w:tc>
        <w:tc>
          <w:tcPr>
            <w:tcW w:w="139" w:type="pct"/>
            <w:shd w:val="clear" w:color="auto" w:fill="FFFFFF"/>
            <w:vAlign w:val="center"/>
          </w:tcPr>
          <w:p w:rsidR="001B0ADA" w:rsidRPr="00587C81" w:rsidRDefault="001B0ADA" w:rsidP="001B0ADA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2029</w:t>
            </w:r>
          </w:p>
        </w:tc>
        <w:tc>
          <w:tcPr>
            <w:tcW w:w="140" w:type="pct"/>
            <w:shd w:val="clear" w:color="auto" w:fill="FFFFFF"/>
            <w:vAlign w:val="center"/>
          </w:tcPr>
          <w:p w:rsidR="001B0ADA" w:rsidRPr="00587C81" w:rsidRDefault="001B0ADA" w:rsidP="001B0ADA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2030</w:t>
            </w:r>
          </w:p>
        </w:tc>
        <w:tc>
          <w:tcPr>
            <w:tcW w:w="341" w:type="pct"/>
            <w:vMerge/>
            <w:shd w:val="clear" w:color="auto" w:fill="FFFFFF"/>
            <w:vAlign w:val="center"/>
            <w:hideMark/>
          </w:tcPr>
          <w:p w:rsidR="001B0ADA" w:rsidRPr="00587C81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490" w:type="pct"/>
            <w:vMerge/>
            <w:shd w:val="clear" w:color="auto" w:fill="FFFFFF"/>
            <w:vAlign w:val="center"/>
            <w:hideMark/>
          </w:tcPr>
          <w:p w:rsidR="001B0ADA" w:rsidRPr="00587C81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462" w:type="pct"/>
            <w:gridSpan w:val="2"/>
            <w:vMerge/>
            <w:shd w:val="clear" w:color="auto" w:fill="FFFFFF"/>
            <w:vAlign w:val="center"/>
            <w:hideMark/>
          </w:tcPr>
          <w:p w:rsidR="001B0ADA" w:rsidRPr="00587C81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554" w:type="pct"/>
            <w:vMerge/>
            <w:shd w:val="clear" w:color="auto" w:fill="FFFFFF"/>
            <w:vAlign w:val="center"/>
            <w:hideMark/>
          </w:tcPr>
          <w:p w:rsidR="001B0ADA" w:rsidRPr="00587C81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587C81" w:rsidRPr="00587C81" w:rsidTr="006F42BA">
        <w:tc>
          <w:tcPr>
            <w:tcW w:w="140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517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425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4</w:t>
            </w:r>
          </w:p>
        </w:tc>
        <w:tc>
          <w:tcPr>
            <w:tcW w:w="329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280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6</w:t>
            </w:r>
          </w:p>
        </w:tc>
        <w:tc>
          <w:tcPr>
            <w:tcW w:w="140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7</w:t>
            </w:r>
          </w:p>
        </w:tc>
        <w:tc>
          <w:tcPr>
            <w:tcW w:w="139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8</w:t>
            </w:r>
          </w:p>
        </w:tc>
        <w:tc>
          <w:tcPr>
            <w:tcW w:w="139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9</w:t>
            </w:r>
          </w:p>
        </w:tc>
        <w:tc>
          <w:tcPr>
            <w:tcW w:w="139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139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11</w:t>
            </w:r>
          </w:p>
        </w:tc>
        <w:tc>
          <w:tcPr>
            <w:tcW w:w="139" w:type="pct"/>
            <w:shd w:val="clear" w:color="auto" w:fill="FFFFFF"/>
          </w:tcPr>
          <w:p w:rsidR="001B0ADA" w:rsidRPr="00587C81" w:rsidRDefault="006F42B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12</w:t>
            </w:r>
          </w:p>
        </w:tc>
        <w:tc>
          <w:tcPr>
            <w:tcW w:w="139" w:type="pct"/>
            <w:shd w:val="clear" w:color="auto" w:fill="FFFFFF"/>
          </w:tcPr>
          <w:p w:rsidR="001B0ADA" w:rsidRPr="00587C81" w:rsidRDefault="006F42B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13</w:t>
            </w:r>
          </w:p>
        </w:tc>
        <w:tc>
          <w:tcPr>
            <w:tcW w:w="140" w:type="pct"/>
            <w:shd w:val="clear" w:color="auto" w:fill="FFFFFF"/>
          </w:tcPr>
          <w:p w:rsidR="001B0ADA" w:rsidRPr="00587C81" w:rsidRDefault="006F42B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14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1</w:t>
            </w:r>
            <w:r w:rsidR="006F42BA" w:rsidRPr="00587C81">
              <w:rPr>
                <w:rFonts w:ascii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490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1</w:t>
            </w:r>
            <w:r w:rsidR="006F42BA" w:rsidRPr="00587C81">
              <w:rPr>
                <w:rFonts w:ascii="Times New Roman" w:hAnsi="Times New Roman" w:cs="Times New Roman"/>
                <w:b/>
                <w:sz w:val="18"/>
              </w:rPr>
              <w:t>6</w:t>
            </w:r>
          </w:p>
        </w:tc>
        <w:tc>
          <w:tcPr>
            <w:tcW w:w="462" w:type="pct"/>
            <w:gridSpan w:val="2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1</w:t>
            </w:r>
            <w:r w:rsidR="006F42BA" w:rsidRPr="00587C81">
              <w:rPr>
                <w:rFonts w:ascii="Times New Roman" w:hAnsi="Times New Roman" w:cs="Times New Roman"/>
                <w:b/>
                <w:sz w:val="18"/>
              </w:rPr>
              <w:t>7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1B0ADA" w:rsidRPr="00587C81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1</w:t>
            </w:r>
            <w:r w:rsidR="006F42BA" w:rsidRPr="00587C81">
              <w:rPr>
                <w:rFonts w:ascii="Times New Roman" w:hAnsi="Times New Roman" w:cs="Times New Roman"/>
                <w:b/>
                <w:sz w:val="18"/>
              </w:rPr>
              <w:t>8</w:t>
            </w:r>
          </w:p>
        </w:tc>
      </w:tr>
      <w:tr w:rsidR="00587C81" w:rsidRPr="00587C81" w:rsidTr="006F42BA">
        <w:tc>
          <w:tcPr>
            <w:tcW w:w="5000" w:type="pct"/>
            <w:gridSpan w:val="19"/>
            <w:shd w:val="clear" w:color="auto" w:fill="FFFFFF"/>
          </w:tcPr>
          <w:p w:rsidR="001B0ADA" w:rsidRPr="00587C81" w:rsidRDefault="00144B75" w:rsidP="000A55F8">
            <w:pPr>
              <w:pStyle w:val="a3"/>
              <w:numPr>
                <w:ilvl w:val="0"/>
                <w:numId w:val="3"/>
              </w:numPr>
              <w:suppressLineNumbers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Повышение качества и комфорта городской среды на территории Чукотского автономного округа</w:t>
            </w:r>
          </w:p>
        </w:tc>
      </w:tr>
      <w:tr w:rsidR="00587C81" w:rsidRPr="00587C81" w:rsidTr="006F42BA">
        <w:trPr>
          <w:trHeight w:val="754"/>
        </w:trPr>
        <w:tc>
          <w:tcPr>
            <w:tcW w:w="140" w:type="pct"/>
            <w:shd w:val="clear" w:color="auto" w:fill="FFFFFF"/>
          </w:tcPr>
          <w:p w:rsidR="00AE0BB4" w:rsidRPr="00587C81" w:rsidRDefault="00AF0754" w:rsidP="006F42BA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1.1.</w:t>
            </w:r>
          </w:p>
        </w:tc>
        <w:tc>
          <w:tcPr>
            <w:tcW w:w="517" w:type="pct"/>
            <w:shd w:val="clear" w:color="auto" w:fill="FFFFFF"/>
          </w:tcPr>
          <w:p w:rsidR="00AE0BB4" w:rsidRPr="00587C81" w:rsidRDefault="004F581B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Увеличение количества благоустроенных территорий мест общего пользования в населённых пунктах с численностью населения свыше 1000 человек</w:t>
            </w:r>
          </w:p>
        </w:tc>
        <w:tc>
          <w:tcPr>
            <w:tcW w:w="348" w:type="pct"/>
            <w:shd w:val="clear" w:color="auto" w:fill="FFFFFF"/>
          </w:tcPr>
          <w:p w:rsidR="00AE0BB4" w:rsidRPr="00587C81" w:rsidRDefault="002470E5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«ГП РФ», «ФП»</w:t>
            </w:r>
          </w:p>
        </w:tc>
        <w:tc>
          <w:tcPr>
            <w:tcW w:w="425" w:type="pct"/>
            <w:shd w:val="clear" w:color="auto" w:fill="FFFFFF"/>
          </w:tcPr>
          <w:p w:rsidR="00AE0BB4" w:rsidRPr="00587C81" w:rsidRDefault="002470E5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возрастающий</w:t>
            </w:r>
          </w:p>
        </w:tc>
        <w:tc>
          <w:tcPr>
            <w:tcW w:w="329" w:type="pct"/>
            <w:shd w:val="clear" w:color="auto" w:fill="FFFFFF"/>
            <w:hideMark/>
          </w:tcPr>
          <w:p w:rsidR="00AE0BB4" w:rsidRPr="00587C81" w:rsidRDefault="00424EA9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единица</w:t>
            </w:r>
          </w:p>
        </w:tc>
        <w:tc>
          <w:tcPr>
            <w:tcW w:w="280" w:type="pct"/>
            <w:shd w:val="clear" w:color="auto" w:fill="FFFFFF"/>
          </w:tcPr>
          <w:p w:rsidR="00AE0BB4" w:rsidRPr="00587C81" w:rsidRDefault="00AA4B84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40" w:type="pct"/>
            <w:shd w:val="clear" w:color="auto" w:fill="FFFFFF"/>
          </w:tcPr>
          <w:p w:rsidR="00AE0BB4" w:rsidRPr="00587C81" w:rsidRDefault="00AE0BB4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139" w:type="pct"/>
            <w:shd w:val="clear" w:color="auto" w:fill="FFFFFF"/>
          </w:tcPr>
          <w:p w:rsidR="00AE0BB4" w:rsidRPr="00587C81" w:rsidRDefault="00AA4B84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39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40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341" w:type="pct"/>
            <w:shd w:val="clear" w:color="auto" w:fill="FFFFFF"/>
            <w:hideMark/>
          </w:tcPr>
          <w:p w:rsidR="007803F0" w:rsidRPr="00587C81" w:rsidRDefault="00177410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hyperlink r:id="rId6" w:history="1">
              <w:r w:rsidR="0026263A" w:rsidRPr="00587C81">
                <w:rPr>
                  <w:rFonts w:ascii="Times New Roman" w:hAnsi="Times New Roman" w:cs="Times New Roman"/>
                  <w:sz w:val="18"/>
                </w:rPr>
                <w:t>Указ</w:t>
              </w:r>
            </w:hyperlink>
            <w:r w:rsidR="0026263A" w:rsidRPr="00587C81">
              <w:rPr>
                <w:rFonts w:ascii="Times New Roman" w:hAnsi="Times New Roman" w:cs="Times New Roman"/>
                <w:sz w:val="18"/>
              </w:rPr>
              <w:t xml:space="preserve"> Президента Российской Федерации от 7 мая 2018 года </w:t>
            </w:r>
            <w:r w:rsidR="00BA415D" w:rsidRPr="00587C81">
              <w:rPr>
                <w:rFonts w:ascii="Times New Roman" w:hAnsi="Times New Roman" w:cs="Times New Roman"/>
                <w:sz w:val="18"/>
              </w:rPr>
              <w:t>№</w:t>
            </w:r>
            <w:r w:rsidR="0026263A" w:rsidRPr="00587C81">
              <w:rPr>
                <w:rFonts w:ascii="Times New Roman" w:hAnsi="Times New Roman" w:cs="Times New Roman"/>
                <w:sz w:val="18"/>
              </w:rPr>
              <w:t xml:space="preserve"> 204 </w:t>
            </w:r>
          </w:p>
        </w:tc>
        <w:tc>
          <w:tcPr>
            <w:tcW w:w="490" w:type="pct"/>
            <w:shd w:val="clear" w:color="auto" w:fill="FFFFFF"/>
            <w:hideMark/>
          </w:tcPr>
          <w:p w:rsidR="00AE0BB4" w:rsidRPr="00587C81" w:rsidRDefault="00630911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 xml:space="preserve">ДПП </w:t>
            </w:r>
            <w:r w:rsidR="00AE0BB4" w:rsidRPr="00587C81">
              <w:rPr>
                <w:rFonts w:ascii="Times New Roman" w:hAnsi="Times New Roman" w:cs="Times New Roman"/>
                <w:sz w:val="18"/>
              </w:rPr>
              <w:t>ЧАО</w:t>
            </w:r>
          </w:p>
        </w:tc>
        <w:tc>
          <w:tcPr>
            <w:tcW w:w="431" w:type="pct"/>
            <w:shd w:val="clear" w:color="auto" w:fill="FFFFFF"/>
            <w:hideMark/>
          </w:tcPr>
          <w:p w:rsidR="008524FC" w:rsidRPr="00587C81" w:rsidRDefault="008524FC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Улучшение качества городской среды в полтора раза</w:t>
            </w:r>
          </w:p>
          <w:p w:rsidR="008524FC" w:rsidRPr="00587C81" w:rsidRDefault="008524FC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  <w:shd w:val="clear" w:color="auto" w:fill="FFFFFF"/>
              </w:rPr>
            </w:pPr>
          </w:p>
          <w:p w:rsidR="008524FC" w:rsidRPr="00587C81" w:rsidRDefault="008524FC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</w:rPr>
            </w:pPr>
          </w:p>
        </w:tc>
        <w:tc>
          <w:tcPr>
            <w:tcW w:w="585" w:type="pct"/>
            <w:gridSpan w:val="2"/>
            <w:shd w:val="clear" w:color="auto" w:fill="FFFFFF"/>
            <w:hideMark/>
          </w:tcPr>
          <w:p w:rsidR="00AE0BB4" w:rsidRPr="00587C81" w:rsidRDefault="00AE0BB4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87C81" w:rsidRPr="00587C81" w:rsidTr="006F42BA">
        <w:tc>
          <w:tcPr>
            <w:tcW w:w="140" w:type="pct"/>
            <w:shd w:val="clear" w:color="auto" w:fill="FFFFFF"/>
            <w:hideMark/>
          </w:tcPr>
          <w:p w:rsidR="00AE0BB4" w:rsidRPr="00587C81" w:rsidRDefault="00AF0754" w:rsidP="00AE0BB4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1.2</w:t>
            </w:r>
            <w:r w:rsidR="006F42BA" w:rsidRPr="00587C81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517" w:type="pct"/>
            <w:shd w:val="clear" w:color="auto" w:fill="FFFFFF"/>
            <w:hideMark/>
          </w:tcPr>
          <w:p w:rsidR="00AE0BB4" w:rsidRPr="00587C81" w:rsidRDefault="004F581B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территориях которых реализуются проекта по созданию комфортной городской среды</w:t>
            </w:r>
          </w:p>
        </w:tc>
        <w:tc>
          <w:tcPr>
            <w:tcW w:w="348" w:type="pct"/>
            <w:shd w:val="clear" w:color="auto" w:fill="FFFFFF"/>
            <w:hideMark/>
          </w:tcPr>
          <w:p w:rsidR="00AE0BB4" w:rsidRPr="00587C81" w:rsidRDefault="002470E5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«ГП РФ», «ФП»</w:t>
            </w:r>
          </w:p>
        </w:tc>
        <w:tc>
          <w:tcPr>
            <w:tcW w:w="425" w:type="pct"/>
            <w:shd w:val="clear" w:color="auto" w:fill="FFFFFF"/>
          </w:tcPr>
          <w:p w:rsidR="00AE0BB4" w:rsidRPr="00587C81" w:rsidRDefault="002470E5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возрастающий</w:t>
            </w:r>
          </w:p>
        </w:tc>
        <w:tc>
          <w:tcPr>
            <w:tcW w:w="329" w:type="pct"/>
            <w:shd w:val="clear" w:color="auto" w:fill="FFFFFF"/>
            <w:hideMark/>
          </w:tcPr>
          <w:p w:rsidR="00AE0BB4" w:rsidRPr="00587C81" w:rsidRDefault="00E966A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процент</w:t>
            </w:r>
          </w:p>
        </w:tc>
        <w:tc>
          <w:tcPr>
            <w:tcW w:w="280" w:type="pct"/>
            <w:shd w:val="clear" w:color="auto" w:fill="FFFFFF"/>
          </w:tcPr>
          <w:p w:rsidR="00AE0BB4" w:rsidRPr="00587C81" w:rsidRDefault="00AA4B84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25</w:t>
            </w:r>
          </w:p>
        </w:tc>
        <w:tc>
          <w:tcPr>
            <w:tcW w:w="140" w:type="pct"/>
            <w:shd w:val="clear" w:color="auto" w:fill="FFFFFF"/>
          </w:tcPr>
          <w:p w:rsidR="00AE0BB4" w:rsidRPr="00587C81" w:rsidRDefault="00AE0BB4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139" w:type="pct"/>
            <w:shd w:val="clear" w:color="auto" w:fill="FFFFFF"/>
            <w:hideMark/>
          </w:tcPr>
          <w:p w:rsidR="00AE0BB4" w:rsidRPr="00587C81" w:rsidRDefault="00AA4B84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30</w:t>
            </w:r>
          </w:p>
        </w:tc>
        <w:tc>
          <w:tcPr>
            <w:tcW w:w="139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40" w:type="pct"/>
            <w:shd w:val="clear" w:color="auto" w:fill="FFFFFF"/>
          </w:tcPr>
          <w:p w:rsidR="00AE0BB4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341" w:type="pct"/>
            <w:shd w:val="clear" w:color="auto" w:fill="FFFFFF"/>
            <w:hideMark/>
          </w:tcPr>
          <w:p w:rsidR="00AE0BB4" w:rsidRPr="00587C81" w:rsidRDefault="00177410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hyperlink r:id="rId7" w:history="1">
              <w:r w:rsidR="0026263A" w:rsidRPr="00587C81">
                <w:rPr>
                  <w:rFonts w:ascii="Times New Roman" w:hAnsi="Times New Roman" w:cs="Times New Roman"/>
                  <w:sz w:val="18"/>
                </w:rPr>
                <w:t>Указ</w:t>
              </w:r>
            </w:hyperlink>
            <w:r w:rsidR="0026263A" w:rsidRPr="00587C81">
              <w:rPr>
                <w:rFonts w:ascii="Times New Roman" w:hAnsi="Times New Roman" w:cs="Times New Roman"/>
                <w:sz w:val="18"/>
              </w:rPr>
              <w:t xml:space="preserve"> Президента Российской Федерации от 7 мая 2018 года </w:t>
            </w:r>
            <w:r w:rsidR="00BA415D" w:rsidRPr="00587C81">
              <w:rPr>
                <w:rFonts w:ascii="Times New Roman" w:hAnsi="Times New Roman" w:cs="Times New Roman"/>
                <w:sz w:val="18"/>
              </w:rPr>
              <w:t>№</w:t>
            </w:r>
            <w:r w:rsidR="0026263A" w:rsidRPr="00587C81">
              <w:rPr>
                <w:rFonts w:ascii="Times New Roman" w:hAnsi="Times New Roman" w:cs="Times New Roman"/>
                <w:sz w:val="18"/>
              </w:rPr>
              <w:t xml:space="preserve"> 204 </w:t>
            </w:r>
          </w:p>
        </w:tc>
        <w:tc>
          <w:tcPr>
            <w:tcW w:w="490" w:type="pct"/>
            <w:shd w:val="clear" w:color="auto" w:fill="FFFFFF"/>
            <w:hideMark/>
          </w:tcPr>
          <w:p w:rsidR="00AE0BB4" w:rsidRPr="00587C81" w:rsidRDefault="00630911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ДПП ЧАО</w:t>
            </w:r>
          </w:p>
        </w:tc>
        <w:tc>
          <w:tcPr>
            <w:tcW w:w="431" w:type="pct"/>
            <w:shd w:val="clear" w:color="auto" w:fill="FFFFFF"/>
            <w:hideMark/>
          </w:tcPr>
          <w:p w:rsidR="007803F0" w:rsidRPr="00587C81" w:rsidRDefault="007803F0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Улучшение качества городской среды в полтора раза</w:t>
            </w:r>
          </w:p>
          <w:p w:rsidR="007803F0" w:rsidRPr="00587C81" w:rsidRDefault="007803F0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</w:rPr>
            </w:pPr>
          </w:p>
        </w:tc>
        <w:tc>
          <w:tcPr>
            <w:tcW w:w="585" w:type="pct"/>
            <w:gridSpan w:val="2"/>
            <w:shd w:val="clear" w:color="auto" w:fill="FFFFFF"/>
            <w:hideMark/>
          </w:tcPr>
          <w:p w:rsidR="00AE0BB4" w:rsidRPr="00587C81" w:rsidRDefault="00AE0BB4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87C81" w:rsidRPr="00587C81" w:rsidTr="006F42BA">
        <w:tc>
          <w:tcPr>
            <w:tcW w:w="140" w:type="pct"/>
            <w:shd w:val="clear" w:color="auto" w:fill="FFFFFF"/>
          </w:tcPr>
          <w:p w:rsidR="00287F48" w:rsidRPr="00587C81" w:rsidRDefault="00287F48" w:rsidP="00BB0B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1.3.</w:t>
            </w:r>
          </w:p>
        </w:tc>
        <w:tc>
          <w:tcPr>
            <w:tcW w:w="517" w:type="pct"/>
            <w:shd w:val="clear" w:color="auto" w:fill="FFFFFF"/>
          </w:tcPr>
          <w:p w:rsidR="00287F48" w:rsidRPr="00587C81" w:rsidRDefault="00287F48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Доля городов с благоприятной средой от общего количества городов (индекс качества городской среды - выше 50%)</w:t>
            </w:r>
          </w:p>
        </w:tc>
        <w:tc>
          <w:tcPr>
            <w:tcW w:w="348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«ГП РФ», «ФП»</w:t>
            </w:r>
          </w:p>
        </w:tc>
        <w:tc>
          <w:tcPr>
            <w:tcW w:w="425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процент</w:t>
            </w:r>
          </w:p>
        </w:tc>
        <w:tc>
          <w:tcPr>
            <w:tcW w:w="28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67</w:t>
            </w:r>
          </w:p>
        </w:tc>
        <w:tc>
          <w:tcPr>
            <w:tcW w:w="14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67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4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341" w:type="pct"/>
            <w:shd w:val="clear" w:color="auto" w:fill="FFFFFF"/>
          </w:tcPr>
          <w:p w:rsidR="00287F48" w:rsidRPr="00587C81" w:rsidRDefault="00177410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hyperlink r:id="rId8" w:history="1">
              <w:r w:rsidR="00287F48" w:rsidRPr="00587C81">
                <w:rPr>
                  <w:rFonts w:ascii="Times New Roman" w:hAnsi="Times New Roman" w:cs="Times New Roman"/>
                  <w:sz w:val="18"/>
                </w:rPr>
                <w:t>Указ</w:t>
              </w:r>
            </w:hyperlink>
            <w:r w:rsidR="00287F48" w:rsidRPr="00587C81">
              <w:rPr>
                <w:rFonts w:ascii="Times New Roman" w:hAnsi="Times New Roman" w:cs="Times New Roman"/>
                <w:sz w:val="18"/>
              </w:rPr>
              <w:t xml:space="preserve"> Президента Российской Федерации от 7 мая 2018 года № 204 </w:t>
            </w:r>
          </w:p>
        </w:tc>
        <w:tc>
          <w:tcPr>
            <w:tcW w:w="49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ДПП ЧАО</w:t>
            </w:r>
          </w:p>
        </w:tc>
        <w:tc>
          <w:tcPr>
            <w:tcW w:w="431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Улучшение качества городской среды в полтора раза</w:t>
            </w:r>
          </w:p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</w:rPr>
            </w:pPr>
          </w:p>
        </w:tc>
        <w:tc>
          <w:tcPr>
            <w:tcW w:w="585" w:type="pct"/>
            <w:gridSpan w:val="2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87C81" w:rsidRPr="00587C81" w:rsidTr="006F42BA">
        <w:tc>
          <w:tcPr>
            <w:tcW w:w="140" w:type="pct"/>
            <w:shd w:val="clear" w:color="auto" w:fill="FFFFFF"/>
          </w:tcPr>
          <w:p w:rsidR="00287F48" w:rsidRPr="00587C81" w:rsidRDefault="00287F48" w:rsidP="00AE0BB4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1.4.</w:t>
            </w:r>
          </w:p>
        </w:tc>
        <w:tc>
          <w:tcPr>
            <w:tcW w:w="517" w:type="pct"/>
            <w:shd w:val="clear" w:color="auto" w:fill="FFFFFF"/>
          </w:tcPr>
          <w:p w:rsidR="00287F48" w:rsidRPr="00587C81" w:rsidRDefault="00287F48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348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«ГП РФ», «ФП»</w:t>
            </w:r>
          </w:p>
        </w:tc>
        <w:tc>
          <w:tcPr>
            <w:tcW w:w="425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процент</w:t>
            </w:r>
          </w:p>
        </w:tc>
        <w:tc>
          <w:tcPr>
            <w:tcW w:w="28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18</w:t>
            </w:r>
          </w:p>
        </w:tc>
        <w:tc>
          <w:tcPr>
            <w:tcW w:w="14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23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4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341" w:type="pct"/>
            <w:shd w:val="clear" w:color="auto" w:fill="FFFFFF"/>
          </w:tcPr>
          <w:p w:rsidR="00287F48" w:rsidRPr="00587C81" w:rsidRDefault="00177410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hyperlink r:id="rId9" w:history="1">
              <w:r w:rsidR="00287F48" w:rsidRPr="00587C81">
                <w:rPr>
                  <w:rFonts w:ascii="Times New Roman" w:hAnsi="Times New Roman" w:cs="Times New Roman"/>
                  <w:sz w:val="18"/>
                </w:rPr>
                <w:t>Указ</w:t>
              </w:r>
            </w:hyperlink>
            <w:r w:rsidR="00287F48" w:rsidRPr="00587C81">
              <w:rPr>
                <w:rFonts w:ascii="Times New Roman" w:hAnsi="Times New Roman" w:cs="Times New Roman"/>
                <w:sz w:val="18"/>
              </w:rPr>
              <w:t xml:space="preserve"> Президента Российской Федерации от 7 мая 2018 года № 204 </w:t>
            </w:r>
          </w:p>
        </w:tc>
        <w:tc>
          <w:tcPr>
            <w:tcW w:w="49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ДПП ЧАО</w:t>
            </w:r>
          </w:p>
        </w:tc>
        <w:tc>
          <w:tcPr>
            <w:tcW w:w="431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Улучшение качества городской среды в полтора раза</w:t>
            </w:r>
          </w:p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5" w:type="pct"/>
            <w:gridSpan w:val="2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87C81" w:rsidRPr="00587C81" w:rsidTr="006F42BA">
        <w:tc>
          <w:tcPr>
            <w:tcW w:w="140" w:type="pct"/>
            <w:shd w:val="clear" w:color="auto" w:fill="FFFFFF"/>
          </w:tcPr>
          <w:p w:rsidR="00287F48" w:rsidRPr="00587C81" w:rsidRDefault="00287F48" w:rsidP="00AE0BB4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1.5.</w:t>
            </w:r>
          </w:p>
        </w:tc>
        <w:tc>
          <w:tcPr>
            <w:tcW w:w="517" w:type="pct"/>
            <w:shd w:val="clear" w:color="auto" w:fill="FFFFFF"/>
          </w:tcPr>
          <w:p w:rsidR="00287F48" w:rsidRPr="00587C81" w:rsidRDefault="00287F48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Количество городов с благоприятной городской средой</w:t>
            </w:r>
          </w:p>
        </w:tc>
        <w:tc>
          <w:tcPr>
            <w:tcW w:w="348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«ГП РФ», «ФП»</w:t>
            </w:r>
          </w:p>
        </w:tc>
        <w:tc>
          <w:tcPr>
            <w:tcW w:w="425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единица</w:t>
            </w:r>
          </w:p>
        </w:tc>
        <w:tc>
          <w:tcPr>
            <w:tcW w:w="28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4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4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341" w:type="pct"/>
            <w:shd w:val="clear" w:color="auto" w:fill="FFFFFF"/>
          </w:tcPr>
          <w:p w:rsidR="00287F48" w:rsidRPr="00587C81" w:rsidRDefault="00177410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hyperlink r:id="rId10" w:history="1">
              <w:r w:rsidR="00287F48" w:rsidRPr="00587C81">
                <w:rPr>
                  <w:rFonts w:ascii="Times New Roman" w:hAnsi="Times New Roman" w:cs="Times New Roman"/>
                  <w:sz w:val="18"/>
                </w:rPr>
                <w:t>Указ</w:t>
              </w:r>
            </w:hyperlink>
            <w:r w:rsidR="00287F48" w:rsidRPr="00587C81">
              <w:rPr>
                <w:rFonts w:ascii="Times New Roman" w:hAnsi="Times New Roman" w:cs="Times New Roman"/>
                <w:sz w:val="18"/>
              </w:rPr>
              <w:t xml:space="preserve"> Президента Российской Федерации от 7 мая 2018 года № 204 </w:t>
            </w:r>
          </w:p>
        </w:tc>
        <w:tc>
          <w:tcPr>
            <w:tcW w:w="49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ДПП ЧАО</w:t>
            </w:r>
          </w:p>
        </w:tc>
        <w:tc>
          <w:tcPr>
            <w:tcW w:w="431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Улучшение качества городской среды в полтора раза</w:t>
            </w:r>
          </w:p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5" w:type="pct"/>
            <w:gridSpan w:val="2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87C81" w:rsidRPr="00587C81" w:rsidTr="006F42BA">
        <w:tc>
          <w:tcPr>
            <w:tcW w:w="140" w:type="pct"/>
            <w:shd w:val="clear" w:color="auto" w:fill="FFFFFF"/>
          </w:tcPr>
          <w:p w:rsidR="00287F48" w:rsidRPr="00587C81" w:rsidRDefault="00287F48" w:rsidP="00AE0BB4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1.6.</w:t>
            </w:r>
          </w:p>
        </w:tc>
        <w:tc>
          <w:tcPr>
            <w:tcW w:w="517" w:type="pct"/>
            <w:shd w:val="clear" w:color="auto" w:fill="FFFFFF"/>
          </w:tcPr>
          <w:p w:rsidR="00287F48" w:rsidRPr="00587C81" w:rsidRDefault="00287F48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Индекс качества городской среды</w:t>
            </w:r>
          </w:p>
        </w:tc>
        <w:tc>
          <w:tcPr>
            <w:tcW w:w="348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«ГП РФ», «ФП»</w:t>
            </w:r>
          </w:p>
        </w:tc>
        <w:tc>
          <w:tcPr>
            <w:tcW w:w="425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балл</w:t>
            </w:r>
          </w:p>
        </w:tc>
        <w:tc>
          <w:tcPr>
            <w:tcW w:w="28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197</w:t>
            </w:r>
          </w:p>
        </w:tc>
        <w:tc>
          <w:tcPr>
            <w:tcW w:w="14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206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4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341" w:type="pct"/>
            <w:shd w:val="clear" w:color="auto" w:fill="FFFFFF"/>
          </w:tcPr>
          <w:p w:rsidR="00287F48" w:rsidRPr="00587C81" w:rsidRDefault="00177410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</w:rPr>
            </w:pPr>
            <w:hyperlink r:id="rId11" w:history="1">
              <w:r w:rsidR="00287F48" w:rsidRPr="00587C81">
                <w:rPr>
                  <w:rFonts w:ascii="Times New Roman" w:hAnsi="Times New Roman" w:cs="Times New Roman"/>
                  <w:sz w:val="18"/>
                </w:rPr>
                <w:t>Указ</w:t>
              </w:r>
            </w:hyperlink>
            <w:r w:rsidR="00287F48" w:rsidRPr="00587C81">
              <w:rPr>
                <w:rFonts w:ascii="Times New Roman" w:hAnsi="Times New Roman" w:cs="Times New Roman"/>
                <w:sz w:val="18"/>
              </w:rPr>
              <w:t xml:space="preserve"> Президента Российской Федерации от 7 мая 2018 года № 204 </w:t>
            </w:r>
          </w:p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9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ДПП ЧАО</w:t>
            </w:r>
          </w:p>
        </w:tc>
        <w:tc>
          <w:tcPr>
            <w:tcW w:w="431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Улучшение качества городской среды в полтора раза</w:t>
            </w:r>
          </w:p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</w:rPr>
            </w:pPr>
          </w:p>
        </w:tc>
        <w:tc>
          <w:tcPr>
            <w:tcW w:w="585" w:type="pct"/>
            <w:gridSpan w:val="2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87C81" w:rsidRPr="00587C81" w:rsidTr="006F42BA">
        <w:tc>
          <w:tcPr>
            <w:tcW w:w="140" w:type="pct"/>
            <w:shd w:val="clear" w:color="auto" w:fill="FFFFFF"/>
          </w:tcPr>
          <w:p w:rsidR="00287F48" w:rsidRPr="00587C81" w:rsidRDefault="00287F48" w:rsidP="00AE0BB4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1.7.</w:t>
            </w:r>
          </w:p>
        </w:tc>
        <w:tc>
          <w:tcPr>
            <w:tcW w:w="517" w:type="pct"/>
            <w:shd w:val="clear" w:color="auto" w:fill="FFFFFF"/>
          </w:tcPr>
          <w:p w:rsidR="00287F48" w:rsidRPr="00587C81" w:rsidRDefault="00287F48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348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«ГП РФ», «ФП»</w:t>
            </w:r>
          </w:p>
        </w:tc>
        <w:tc>
          <w:tcPr>
            <w:tcW w:w="425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процент</w:t>
            </w:r>
          </w:p>
        </w:tc>
        <w:tc>
          <w:tcPr>
            <w:tcW w:w="28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90</w:t>
            </w:r>
          </w:p>
        </w:tc>
        <w:tc>
          <w:tcPr>
            <w:tcW w:w="14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90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9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4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341" w:type="pct"/>
            <w:shd w:val="clear" w:color="auto" w:fill="FFFFFF"/>
          </w:tcPr>
          <w:p w:rsidR="00287F48" w:rsidRPr="00587C81" w:rsidRDefault="00177410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hyperlink r:id="rId12" w:history="1">
              <w:r w:rsidR="00287F48" w:rsidRPr="00587C81">
                <w:rPr>
                  <w:rFonts w:ascii="Times New Roman" w:hAnsi="Times New Roman" w:cs="Times New Roman"/>
                  <w:sz w:val="18"/>
                </w:rPr>
                <w:t>Указ</w:t>
              </w:r>
            </w:hyperlink>
            <w:r w:rsidR="00287F48" w:rsidRPr="00587C81">
              <w:rPr>
                <w:rFonts w:ascii="Times New Roman" w:hAnsi="Times New Roman" w:cs="Times New Roman"/>
                <w:sz w:val="18"/>
              </w:rPr>
              <w:t xml:space="preserve"> Президента Российской Федерации от 7 мая 2018 года № 204 </w:t>
            </w:r>
          </w:p>
        </w:tc>
        <w:tc>
          <w:tcPr>
            <w:tcW w:w="490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ДПП ЧАО</w:t>
            </w:r>
          </w:p>
        </w:tc>
        <w:tc>
          <w:tcPr>
            <w:tcW w:w="431" w:type="pct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Улучшение качества городской среды в полтора раза</w:t>
            </w:r>
          </w:p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trike/>
                <w:sz w:val="18"/>
              </w:rPr>
            </w:pPr>
          </w:p>
        </w:tc>
        <w:tc>
          <w:tcPr>
            <w:tcW w:w="585" w:type="pct"/>
            <w:gridSpan w:val="2"/>
            <w:shd w:val="clear" w:color="auto" w:fill="FFFFFF"/>
          </w:tcPr>
          <w:p w:rsidR="00287F48" w:rsidRPr="00587C81" w:rsidRDefault="00287F48" w:rsidP="006F42BA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172CF" w:rsidRPr="00587C81" w:rsidRDefault="004172CF" w:rsidP="004172CF">
      <w:pPr>
        <w:suppressLineNumbers/>
        <w:jc w:val="center"/>
        <w:rPr>
          <w:rFonts w:ascii="Times New Roman" w:hAnsi="Times New Roman" w:cs="Times New Roman"/>
          <w:vertAlign w:val="superscript"/>
        </w:rPr>
      </w:pPr>
      <w:r w:rsidRPr="00587C81">
        <w:rPr>
          <w:rFonts w:ascii="Times New Roman" w:hAnsi="Times New Roman" w:cs="Times New Roman"/>
          <w:b/>
        </w:rPr>
        <w:t xml:space="preserve">3. План достижения показателей государственной программы в </w:t>
      </w:r>
      <w:r w:rsidR="00501B5A" w:rsidRPr="00587C81">
        <w:rPr>
          <w:rFonts w:ascii="Times New Roman" w:hAnsi="Times New Roman" w:cs="Times New Roman"/>
          <w:b/>
        </w:rPr>
        <w:t>2024</w:t>
      </w:r>
      <w:r w:rsidRPr="00587C81">
        <w:rPr>
          <w:rFonts w:ascii="Times New Roman" w:hAnsi="Times New Roman" w:cs="Times New Roman"/>
          <w:b/>
        </w:rPr>
        <w:t xml:space="preserve"> году</w:t>
      </w:r>
    </w:p>
    <w:p w:rsidR="004172CF" w:rsidRPr="00587C81" w:rsidRDefault="004172CF" w:rsidP="004172CF">
      <w:pPr>
        <w:suppressLineNumbers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27"/>
        <w:gridCol w:w="3826"/>
        <w:gridCol w:w="1530"/>
        <w:gridCol w:w="1055"/>
        <w:gridCol w:w="509"/>
        <w:gridCol w:w="375"/>
        <w:gridCol w:w="526"/>
        <w:gridCol w:w="392"/>
        <w:gridCol w:w="529"/>
        <w:gridCol w:w="523"/>
        <w:gridCol w:w="526"/>
        <w:gridCol w:w="395"/>
        <w:gridCol w:w="795"/>
        <w:gridCol w:w="786"/>
        <w:gridCol w:w="772"/>
        <w:gridCol w:w="1232"/>
      </w:tblGrid>
      <w:tr w:rsidR="00587C81" w:rsidRPr="00587C81" w:rsidTr="00BB0B00">
        <w:trPr>
          <w:trHeight w:val="349"/>
          <w:tblHeader/>
        </w:trPr>
        <w:tc>
          <w:tcPr>
            <w:tcW w:w="184" w:type="pct"/>
            <w:vMerge w:val="restart"/>
            <w:vAlign w:val="center"/>
          </w:tcPr>
          <w:p w:rsidR="004172CF" w:rsidRPr="00587C81" w:rsidRDefault="004172CF" w:rsidP="00BB0B00">
            <w:pPr>
              <w:suppressLineNumbers/>
              <w:spacing w:before="60" w:after="60"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№</w:t>
            </w:r>
          </w:p>
          <w:p w:rsidR="004172CF" w:rsidRPr="00587C81" w:rsidRDefault="004172CF" w:rsidP="00BB0B00">
            <w:pPr>
              <w:suppressLineNumbers/>
              <w:spacing w:before="60" w:after="60"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 xml:space="preserve"> п/п</w:t>
            </w:r>
          </w:p>
        </w:tc>
        <w:tc>
          <w:tcPr>
            <w:tcW w:w="1338" w:type="pct"/>
            <w:vMerge w:val="restart"/>
            <w:vAlign w:val="center"/>
          </w:tcPr>
          <w:p w:rsidR="004172CF" w:rsidRPr="00587C81" w:rsidRDefault="004172CF" w:rsidP="00FC0892">
            <w:pPr>
              <w:suppressLineNumbers/>
              <w:spacing w:line="240" w:lineRule="atLeast"/>
              <w:ind w:left="-9"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 xml:space="preserve">Цели/показатели </w:t>
            </w:r>
          </w:p>
          <w:p w:rsidR="004172CF" w:rsidRPr="00587C81" w:rsidRDefault="004172CF" w:rsidP="00FC0892">
            <w:pPr>
              <w:suppressLineNumbers/>
              <w:spacing w:line="240" w:lineRule="atLeast"/>
              <w:ind w:left="-9"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государственной программы</w:t>
            </w:r>
          </w:p>
        </w:tc>
        <w:tc>
          <w:tcPr>
            <w:tcW w:w="535" w:type="pct"/>
            <w:vMerge w:val="restart"/>
          </w:tcPr>
          <w:p w:rsidR="004172CF" w:rsidRPr="00587C81" w:rsidRDefault="004172CF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Уровень показателя</w:t>
            </w:r>
          </w:p>
        </w:tc>
        <w:tc>
          <w:tcPr>
            <w:tcW w:w="369" w:type="pct"/>
            <w:vMerge w:val="restart"/>
          </w:tcPr>
          <w:p w:rsidR="004172CF" w:rsidRPr="00587C81" w:rsidRDefault="004172CF" w:rsidP="00230209">
            <w:pPr>
              <w:suppressLineNumbers/>
              <w:spacing w:line="240" w:lineRule="atLeast"/>
              <w:ind w:left="83"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Единица измерения</w:t>
            </w:r>
          </w:p>
          <w:p w:rsidR="004172CF" w:rsidRPr="00587C81" w:rsidRDefault="004172CF" w:rsidP="00230209">
            <w:pPr>
              <w:suppressLineNumbers/>
              <w:spacing w:line="240" w:lineRule="atLeast"/>
              <w:ind w:left="-59"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(по ОКЕИ)</w:t>
            </w:r>
          </w:p>
        </w:tc>
        <w:tc>
          <w:tcPr>
            <w:tcW w:w="2143" w:type="pct"/>
            <w:gridSpan w:val="11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Плановые значения по месяцам</w:t>
            </w:r>
          </w:p>
        </w:tc>
        <w:tc>
          <w:tcPr>
            <w:tcW w:w="431" w:type="pct"/>
            <w:vMerge w:val="restart"/>
          </w:tcPr>
          <w:p w:rsidR="004172CF" w:rsidRPr="00587C81" w:rsidRDefault="004172CF" w:rsidP="00230209">
            <w:pPr>
              <w:suppressLineNumbers/>
              <w:spacing w:line="240" w:lineRule="atLeast"/>
              <w:ind w:left="40"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На конец (указывается год) года</w:t>
            </w:r>
          </w:p>
        </w:tc>
      </w:tr>
      <w:tr w:rsidR="00587C81" w:rsidRPr="00587C81" w:rsidTr="00BB0B00">
        <w:trPr>
          <w:trHeight w:val="533"/>
          <w:tblHeader/>
        </w:trPr>
        <w:tc>
          <w:tcPr>
            <w:tcW w:w="184" w:type="pct"/>
            <w:vMerge/>
            <w:vAlign w:val="center"/>
          </w:tcPr>
          <w:p w:rsidR="004172CF" w:rsidRPr="00587C81" w:rsidRDefault="004172CF" w:rsidP="00BB0B00">
            <w:pPr>
              <w:suppressLineNumbers/>
              <w:spacing w:before="60" w:after="60"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338" w:type="pct"/>
            <w:vMerge/>
            <w:vAlign w:val="center"/>
          </w:tcPr>
          <w:p w:rsidR="004172CF" w:rsidRPr="00587C81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535" w:type="pct"/>
            <w:vMerge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69" w:type="pct"/>
            <w:vMerge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78" w:type="pct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янв.</w:t>
            </w:r>
          </w:p>
        </w:tc>
        <w:tc>
          <w:tcPr>
            <w:tcW w:w="131" w:type="pct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фев.</w:t>
            </w:r>
          </w:p>
        </w:tc>
        <w:tc>
          <w:tcPr>
            <w:tcW w:w="184" w:type="pct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март</w:t>
            </w:r>
          </w:p>
        </w:tc>
        <w:tc>
          <w:tcPr>
            <w:tcW w:w="137" w:type="pct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апр.</w:t>
            </w:r>
          </w:p>
        </w:tc>
        <w:tc>
          <w:tcPr>
            <w:tcW w:w="185" w:type="pct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май</w:t>
            </w:r>
          </w:p>
        </w:tc>
        <w:tc>
          <w:tcPr>
            <w:tcW w:w="183" w:type="pct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июнь</w:t>
            </w:r>
          </w:p>
        </w:tc>
        <w:tc>
          <w:tcPr>
            <w:tcW w:w="184" w:type="pct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июль</w:t>
            </w:r>
          </w:p>
        </w:tc>
        <w:tc>
          <w:tcPr>
            <w:tcW w:w="138" w:type="pct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авг.</w:t>
            </w:r>
          </w:p>
        </w:tc>
        <w:tc>
          <w:tcPr>
            <w:tcW w:w="278" w:type="pct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сен.</w:t>
            </w:r>
          </w:p>
        </w:tc>
        <w:tc>
          <w:tcPr>
            <w:tcW w:w="275" w:type="pct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окт.</w:t>
            </w:r>
          </w:p>
        </w:tc>
        <w:tc>
          <w:tcPr>
            <w:tcW w:w="267" w:type="pct"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ноя.</w:t>
            </w:r>
          </w:p>
        </w:tc>
        <w:tc>
          <w:tcPr>
            <w:tcW w:w="431" w:type="pct"/>
            <w:vMerge/>
          </w:tcPr>
          <w:p w:rsidR="004172CF" w:rsidRPr="00587C81" w:rsidRDefault="004172CF" w:rsidP="00230209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587C81" w:rsidRPr="00587C81" w:rsidTr="00BB0B00">
        <w:trPr>
          <w:trHeight w:val="161"/>
        </w:trPr>
        <w:tc>
          <w:tcPr>
            <w:tcW w:w="184" w:type="pct"/>
            <w:vAlign w:val="center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1</w:t>
            </w:r>
          </w:p>
        </w:tc>
        <w:tc>
          <w:tcPr>
            <w:tcW w:w="1338" w:type="pct"/>
            <w:vAlign w:val="center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u w:color="000000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u w:color="000000"/>
                <w:lang w:val="en-US"/>
              </w:rPr>
              <w:t>2</w:t>
            </w:r>
          </w:p>
        </w:tc>
        <w:tc>
          <w:tcPr>
            <w:tcW w:w="535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u w:color="000000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u w:color="000000"/>
                <w:lang w:val="en-US"/>
              </w:rPr>
              <w:t>3</w:t>
            </w:r>
          </w:p>
        </w:tc>
        <w:tc>
          <w:tcPr>
            <w:tcW w:w="369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4</w:t>
            </w:r>
          </w:p>
        </w:tc>
        <w:tc>
          <w:tcPr>
            <w:tcW w:w="178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5</w:t>
            </w:r>
          </w:p>
        </w:tc>
        <w:tc>
          <w:tcPr>
            <w:tcW w:w="131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6</w:t>
            </w:r>
          </w:p>
        </w:tc>
        <w:tc>
          <w:tcPr>
            <w:tcW w:w="184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7</w:t>
            </w:r>
          </w:p>
        </w:tc>
        <w:tc>
          <w:tcPr>
            <w:tcW w:w="137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8</w:t>
            </w:r>
          </w:p>
        </w:tc>
        <w:tc>
          <w:tcPr>
            <w:tcW w:w="185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9</w:t>
            </w:r>
          </w:p>
        </w:tc>
        <w:tc>
          <w:tcPr>
            <w:tcW w:w="183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10</w:t>
            </w:r>
          </w:p>
        </w:tc>
        <w:tc>
          <w:tcPr>
            <w:tcW w:w="184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11</w:t>
            </w:r>
          </w:p>
        </w:tc>
        <w:tc>
          <w:tcPr>
            <w:tcW w:w="138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12</w:t>
            </w:r>
          </w:p>
        </w:tc>
        <w:tc>
          <w:tcPr>
            <w:tcW w:w="278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13</w:t>
            </w:r>
          </w:p>
        </w:tc>
        <w:tc>
          <w:tcPr>
            <w:tcW w:w="275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14</w:t>
            </w:r>
          </w:p>
        </w:tc>
        <w:tc>
          <w:tcPr>
            <w:tcW w:w="267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15</w:t>
            </w:r>
          </w:p>
        </w:tc>
        <w:tc>
          <w:tcPr>
            <w:tcW w:w="431" w:type="pct"/>
          </w:tcPr>
          <w:p w:rsidR="004172CF" w:rsidRPr="00587C81" w:rsidRDefault="004172CF" w:rsidP="00BB0B0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  <w:lang w:val="en-US"/>
              </w:rPr>
              <w:t>16</w:t>
            </w:r>
          </w:p>
        </w:tc>
      </w:tr>
      <w:tr w:rsidR="00587C81" w:rsidRPr="00587C81" w:rsidTr="00BB0B00">
        <w:trPr>
          <w:trHeight w:val="161"/>
        </w:trPr>
        <w:tc>
          <w:tcPr>
            <w:tcW w:w="5000" w:type="pct"/>
            <w:gridSpan w:val="16"/>
          </w:tcPr>
          <w:p w:rsidR="00501B5A" w:rsidRPr="00587C81" w:rsidRDefault="00144B75" w:rsidP="00BB0B00">
            <w:pPr>
              <w:pStyle w:val="a3"/>
              <w:numPr>
                <w:ilvl w:val="0"/>
                <w:numId w:val="5"/>
              </w:numPr>
              <w:suppressLineNumbers/>
              <w:spacing w:line="240" w:lineRule="atLeast"/>
              <w:ind w:left="0" w:firstLine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87C81">
              <w:rPr>
                <w:rFonts w:ascii="Times New Roman" w:hAnsi="Times New Roman" w:cs="Times New Roman"/>
                <w:b/>
                <w:sz w:val="18"/>
              </w:rPr>
              <w:t>Повышение качества и комфорта городской среды на территории Чукотского автономного округа</w:t>
            </w:r>
          </w:p>
        </w:tc>
      </w:tr>
      <w:tr w:rsidR="00587C81" w:rsidRPr="00587C81" w:rsidTr="00BB0B00">
        <w:trPr>
          <w:trHeight w:val="161"/>
        </w:trPr>
        <w:tc>
          <w:tcPr>
            <w:tcW w:w="184" w:type="pct"/>
            <w:vAlign w:val="center"/>
          </w:tcPr>
          <w:p w:rsidR="00615917" w:rsidRPr="00587C81" w:rsidRDefault="00615917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1.1</w:t>
            </w:r>
            <w:r w:rsidR="00BB0B00" w:rsidRPr="00587C81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1338" w:type="pct"/>
          </w:tcPr>
          <w:p w:rsidR="00615917" w:rsidRPr="00587C81" w:rsidRDefault="00615917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Увеличение количества благоустроенных территорий мест общего пользования в населённых пунктах с численностью населения свыше 1000 человек</w:t>
            </w:r>
          </w:p>
        </w:tc>
        <w:tc>
          <w:tcPr>
            <w:tcW w:w="535" w:type="pct"/>
          </w:tcPr>
          <w:p w:rsidR="00615917" w:rsidRPr="00587C81" w:rsidRDefault="00764CBA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u w:color="000000"/>
              </w:rPr>
            </w:pPr>
            <w:r w:rsidRPr="00587C81">
              <w:rPr>
                <w:rFonts w:ascii="Times New Roman" w:hAnsi="Times New Roman" w:cs="Times New Roman"/>
                <w:sz w:val="18"/>
                <w:u w:color="000000"/>
              </w:rPr>
              <w:t>В</w:t>
            </w:r>
            <w:r w:rsidR="00615917" w:rsidRPr="00587C81">
              <w:rPr>
                <w:rFonts w:ascii="Times New Roman" w:hAnsi="Times New Roman" w:cs="Times New Roman"/>
                <w:sz w:val="18"/>
                <w:u w:color="000000"/>
              </w:rPr>
              <w:t>озрастающий</w:t>
            </w:r>
          </w:p>
        </w:tc>
        <w:tc>
          <w:tcPr>
            <w:tcW w:w="369" w:type="pct"/>
          </w:tcPr>
          <w:p w:rsidR="00615917" w:rsidRPr="00587C81" w:rsidRDefault="00615917" w:rsidP="00230209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</w:p>
          <w:p w:rsidR="00615917" w:rsidRPr="00587C81" w:rsidRDefault="00424EA9" w:rsidP="00230209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единица</w:t>
            </w:r>
          </w:p>
        </w:tc>
        <w:tc>
          <w:tcPr>
            <w:tcW w:w="1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3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6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431" w:type="pct"/>
          </w:tcPr>
          <w:p w:rsidR="00615917" w:rsidRPr="00587C81" w:rsidRDefault="00615917" w:rsidP="00230209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</w:t>
            </w:r>
          </w:p>
        </w:tc>
      </w:tr>
      <w:tr w:rsidR="00587C81" w:rsidRPr="00587C81" w:rsidTr="00BB0B00">
        <w:trPr>
          <w:trHeight w:val="161"/>
        </w:trPr>
        <w:tc>
          <w:tcPr>
            <w:tcW w:w="184" w:type="pct"/>
            <w:vAlign w:val="center"/>
          </w:tcPr>
          <w:p w:rsidR="00615917" w:rsidRPr="00587C81" w:rsidRDefault="00615917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1.2</w:t>
            </w:r>
            <w:r w:rsidR="00BB0B00" w:rsidRPr="00587C81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1338" w:type="pct"/>
          </w:tcPr>
          <w:p w:rsidR="00615917" w:rsidRPr="00587C81" w:rsidRDefault="00615917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территориях которых реализуются проекта по созданию комфортной городской среды</w:t>
            </w:r>
          </w:p>
        </w:tc>
        <w:tc>
          <w:tcPr>
            <w:tcW w:w="535" w:type="pct"/>
          </w:tcPr>
          <w:p w:rsidR="00615917" w:rsidRPr="00587C81" w:rsidRDefault="00764CBA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u w:color="000000"/>
              </w:rPr>
            </w:pPr>
            <w:r w:rsidRPr="00587C81">
              <w:rPr>
                <w:rFonts w:ascii="Times New Roman" w:hAnsi="Times New Roman" w:cs="Times New Roman"/>
                <w:sz w:val="18"/>
                <w:u w:color="000000"/>
              </w:rPr>
              <w:t>В</w:t>
            </w:r>
            <w:r w:rsidR="00615917" w:rsidRPr="00587C81">
              <w:rPr>
                <w:rFonts w:ascii="Times New Roman" w:hAnsi="Times New Roman" w:cs="Times New Roman"/>
                <w:sz w:val="18"/>
                <w:u w:color="000000"/>
              </w:rPr>
              <w:t>озрастающий</w:t>
            </w:r>
          </w:p>
        </w:tc>
        <w:tc>
          <w:tcPr>
            <w:tcW w:w="369" w:type="pct"/>
          </w:tcPr>
          <w:p w:rsidR="00615917" w:rsidRPr="00587C81" w:rsidRDefault="00615917" w:rsidP="00230209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процент</w:t>
            </w:r>
          </w:p>
        </w:tc>
        <w:tc>
          <w:tcPr>
            <w:tcW w:w="1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3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6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30</w:t>
            </w:r>
          </w:p>
        </w:tc>
        <w:tc>
          <w:tcPr>
            <w:tcW w:w="4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30</w:t>
            </w:r>
          </w:p>
        </w:tc>
      </w:tr>
      <w:tr w:rsidR="00587C81" w:rsidRPr="00587C81" w:rsidTr="00BB0B00">
        <w:trPr>
          <w:trHeight w:val="161"/>
        </w:trPr>
        <w:tc>
          <w:tcPr>
            <w:tcW w:w="184" w:type="pct"/>
            <w:vAlign w:val="center"/>
          </w:tcPr>
          <w:p w:rsidR="00615917" w:rsidRPr="00587C81" w:rsidRDefault="00615917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1.3</w:t>
            </w:r>
            <w:r w:rsidR="00BB0B00" w:rsidRPr="00587C81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1338" w:type="pct"/>
          </w:tcPr>
          <w:p w:rsidR="00615917" w:rsidRPr="00587C81" w:rsidRDefault="00615917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Доля городов с благоприятной средой от общего количества городов (индекс качества городской среды - выше 50%)</w:t>
            </w:r>
          </w:p>
        </w:tc>
        <w:tc>
          <w:tcPr>
            <w:tcW w:w="53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u w:color="000000"/>
              </w:rPr>
            </w:pPr>
          </w:p>
        </w:tc>
        <w:tc>
          <w:tcPr>
            <w:tcW w:w="369" w:type="pct"/>
          </w:tcPr>
          <w:p w:rsidR="00615917" w:rsidRPr="00587C81" w:rsidRDefault="00615917" w:rsidP="00230209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процент</w:t>
            </w:r>
          </w:p>
        </w:tc>
        <w:tc>
          <w:tcPr>
            <w:tcW w:w="1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3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6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4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67</w:t>
            </w:r>
          </w:p>
        </w:tc>
      </w:tr>
      <w:tr w:rsidR="00587C81" w:rsidRPr="00587C81" w:rsidTr="00BB0B00">
        <w:trPr>
          <w:trHeight w:val="161"/>
        </w:trPr>
        <w:tc>
          <w:tcPr>
            <w:tcW w:w="184" w:type="pct"/>
            <w:vAlign w:val="center"/>
          </w:tcPr>
          <w:p w:rsidR="00615917" w:rsidRPr="00587C81" w:rsidRDefault="00615917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1.4</w:t>
            </w:r>
            <w:r w:rsidR="00BB0B00" w:rsidRPr="00587C81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1338" w:type="pct"/>
          </w:tcPr>
          <w:p w:rsidR="00615917" w:rsidRPr="00587C81" w:rsidRDefault="00615917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53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u w:color="000000"/>
              </w:rPr>
            </w:pPr>
          </w:p>
        </w:tc>
        <w:tc>
          <w:tcPr>
            <w:tcW w:w="369" w:type="pct"/>
          </w:tcPr>
          <w:p w:rsidR="00615917" w:rsidRPr="00587C81" w:rsidRDefault="00615917" w:rsidP="00230209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процент</w:t>
            </w:r>
          </w:p>
        </w:tc>
        <w:tc>
          <w:tcPr>
            <w:tcW w:w="1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3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6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23</w:t>
            </w:r>
          </w:p>
        </w:tc>
        <w:tc>
          <w:tcPr>
            <w:tcW w:w="4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23</w:t>
            </w:r>
          </w:p>
        </w:tc>
      </w:tr>
      <w:tr w:rsidR="00587C81" w:rsidRPr="00587C81" w:rsidTr="00BB0B00">
        <w:trPr>
          <w:trHeight w:val="161"/>
        </w:trPr>
        <w:tc>
          <w:tcPr>
            <w:tcW w:w="184" w:type="pct"/>
            <w:vAlign w:val="center"/>
          </w:tcPr>
          <w:p w:rsidR="00615917" w:rsidRPr="00587C81" w:rsidRDefault="00615917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1.5</w:t>
            </w:r>
            <w:r w:rsidR="00BB0B00" w:rsidRPr="00587C81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1338" w:type="pct"/>
          </w:tcPr>
          <w:p w:rsidR="00615917" w:rsidRPr="00587C81" w:rsidRDefault="00615917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Количество городов с благоприятной городской средой</w:t>
            </w:r>
          </w:p>
        </w:tc>
        <w:tc>
          <w:tcPr>
            <w:tcW w:w="53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u w:color="000000"/>
              </w:rPr>
            </w:pPr>
          </w:p>
        </w:tc>
        <w:tc>
          <w:tcPr>
            <w:tcW w:w="369" w:type="pct"/>
          </w:tcPr>
          <w:p w:rsidR="00615917" w:rsidRPr="00587C81" w:rsidRDefault="00424EA9" w:rsidP="00230209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единица</w:t>
            </w:r>
          </w:p>
        </w:tc>
        <w:tc>
          <w:tcPr>
            <w:tcW w:w="1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3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6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4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</w:t>
            </w:r>
          </w:p>
        </w:tc>
      </w:tr>
      <w:tr w:rsidR="00587C81" w:rsidRPr="00587C81" w:rsidTr="00BB0B00">
        <w:trPr>
          <w:trHeight w:val="161"/>
        </w:trPr>
        <w:tc>
          <w:tcPr>
            <w:tcW w:w="184" w:type="pct"/>
            <w:vAlign w:val="center"/>
          </w:tcPr>
          <w:p w:rsidR="00615917" w:rsidRPr="00587C81" w:rsidRDefault="00615917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1.6</w:t>
            </w:r>
            <w:r w:rsidR="00BB0B00" w:rsidRPr="00587C81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1338" w:type="pct"/>
          </w:tcPr>
          <w:p w:rsidR="00615917" w:rsidRPr="00587C81" w:rsidRDefault="00615917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Индекс качества городской среды</w:t>
            </w:r>
          </w:p>
        </w:tc>
        <w:tc>
          <w:tcPr>
            <w:tcW w:w="53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u w:color="000000"/>
              </w:rPr>
            </w:pPr>
          </w:p>
        </w:tc>
        <w:tc>
          <w:tcPr>
            <w:tcW w:w="369" w:type="pct"/>
          </w:tcPr>
          <w:p w:rsidR="00615917" w:rsidRPr="00587C81" w:rsidRDefault="00615917" w:rsidP="00230209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балл</w:t>
            </w:r>
          </w:p>
        </w:tc>
        <w:tc>
          <w:tcPr>
            <w:tcW w:w="1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3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6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206</w:t>
            </w:r>
          </w:p>
        </w:tc>
        <w:tc>
          <w:tcPr>
            <w:tcW w:w="4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206</w:t>
            </w:r>
          </w:p>
        </w:tc>
      </w:tr>
      <w:tr w:rsidR="00587C81" w:rsidRPr="00587C81" w:rsidTr="00BB0B00">
        <w:trPr>
          <w:trHeight w:val="161"/>
        </w:trPr>
        <w:tc>
          <w:tcPr>
            <w:tcW w:w="184" w:type="pct"/>
            <w:vAlign w:val="center"/>
          </w:tcPr>
          <w:p w:rsidR="00615917" w:rsidRPr="00587C81" w:rsidRDefault="00615917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1.7</w:t>
            </w:r>
            <w:r w:rsidR="00BB0B00" w:rsidRPr="00587C81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1338" w:type="pct"/>
          </w:tcPr>
          <w:p w:rsidR="00615917" w:rsidRPr="00587C81" w:rsidRDefault="00615917" w:rsidP="00230209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53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u w:color="000000"/>
              </w:rPr>
            </w:pPr>
          </w:p>
        </w:tc>
        <w:tc>
          <w:tcPr>
            <w:tcW w:w="369" w:type="pct"/>
          </w:tcPr>
          <w:p w:rsidR="00615917" w:rsidRPr="00587C81" w:rsidRDefault="00615917" w:rsidP="00230209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18"/>
                <w:shd w:val="clear" w:color="auto" w:fill="FFFFFF"/>
              </w:rPr>
            </w:pPr>
            <w:r w:rsidRPr="00587C81">
              <w:rPr>
                <w:rFonts w:ascii="Times New Roman" w:hAnsi="Times New Roman" w:cs="Times New Roman"/>
                <w:sz w:val="18"/>
                <w:shd w:val="clear" w:color="auto" w:fill="FFFFFF"/>
              </w:rPr>
              <w:t>процент</w:t>
            </w:r>
          </w:p>
        </w:tc>
        <w:tc>
          <w:tcPr>
            <w:tcW w:w="1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3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84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13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8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75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267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-</w:t>
            </w:r>
          </w:p>
        </w:tc>
        <w:tc>
          <w:tcPr>
            <w:tcW w:w="431" w:type="pct"/>
          </w:tcPr>
          <w:p w:rsidR="00615917" w:rsidRPr="00587C81" w:rsidRDefault="00615917" w:rsidP="0023020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587C81">
              <w:rPr>
                <w:rFonts w:ascii="Times New Roman" w:hAnsi="Times New Roman" w:cs="Times New Roman"/>
                <w:sz w:val="18"/>
              </w:rPr>
              <w:t>90</w:t>
            </w:r>
          </w:p>
        </w:tc>
      </w:tr>
    </w:tbl>
    <w:p w:rsidR="008F098E" w:rsidRPr="00F62990" w:rsidRDefault="008F098E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sz w:val="16"/>
          <w:szCs w:val="16"/>
        </w:rPr>
      </w:pPr>
    </w:p>
    <w:p w:rsidR="008F098E" w:rsidRPr="00587C81" w:rsidRDefault="008F098E" w:rsidP="008F098E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587C81">
        <w:rPr>
          <w:rFonts w:ascii="Times New Roman" w:hAnsi="Times New Roman" w:cs="Times New Roman"/>
          <w:b/>
          <w:bCs/>
        </w:rPr>
        <w:t xml:space="preserve">4. Структура государственной программы </w:t>
      </w:r>
    </w:p>
    <w:p w:rsidR="008F098E" w:rsidRPr="00F62990" w:rsidRDefault="008F098E" w:rsidP="008F098E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Cs/>
          <w:i/>
          <w:sz w:val="16"/>
          <w:szCs w:val="16"/>
        </w:rPr>
      </w:pPr>
    </w:p>
    <w:tbl>
      <w:tblPr>
        <w:tblpPr w:leftFromText="180" w:rightFromText="180" w:vertAnchor="text" w:tblpX="10" w:tblpY="1"/>
        <w:tblOverlap w:val="never"/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4208"/>
        <w:gridCol w:w="2655"/>
        <w:gridCol w:w="3658"/>
        <w:gridCol w:w="2847"/>
      </w:tblGrid>
      <w:tr w:rsidR="00587C81" w:rsidRPr="00587C81" w:rsidTr="00BB0B00">
        <w:tc>
          <w:tcPr>
            <w:tcW w:w="333" w:type="pct"/>
            <w:shd w:val="clear" w:color="auto" w:fill="FFFFFF"/>
            <w:vAlign w:val="center"/>
            <w:hideMark/>
          </w:tcPr>
          <w:p w:rsidR="008F098E" w:rsidRPr="00587C81" w:rsidRDefault="008F098E" w:rsidP="00BB0B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87C81">
              <w:rPr>
                <w:rFonts w:ascii="Times New Roman" w:hAnsi="Times New Roman" w:cs="Times New Roman"/>
                <w:b/>
              </w:rPr>
              <w:t>№</w:t>
            </w:r>
          </w:p>
          <w:p w:rsidR="008F098E" w:rsidRPr="00587C81" w:rsidRDefault="008F098E" w:rsidP="00BB0B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87C81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469" w:type="pct"/>
            <w:shd w:val="clear" w:color="auto" w:fill="FFFFFF"/>
            <w:vAlign w:val="center"/>
            <w:hideMark/>
          </w:tcPr>
          <w:p w:rsidR="008F098E" w:rsidRPr="00587C81" w:rsidRDefault="008F098E" w:rsidP="00BB0B00">
            <w:pPr>
              <w:suppressLineNumbers/>
              <w:ind w:left="48" w:right="157"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87C81">
              <w:rPr>
                <w:rFonts w:ascii="Times New Roman" w:hAnsi="Times New Roman" w:cs="Times New Roman"/>
                <w:b/>
              </w:rPr>
              <w:t xml:space="preserve">Задачи структурного элемента </w:t>
            </w:r>
          </w:p>
        </w:tc>
        <w:tc>
          <w:tcPr>
            <w:tcW w:w="2204" w:type="pct"/>
            <w:gridSpan w:val="2"/>
            <w:shd w:val="clear" w:color="auto" w:fill="FFFFFF"/>
            <w:vAlign w:val="center"/>
            <w:hideMark/>
          </w:tcPr>
          <w:p w:rsidR="008F098E" w:rsidRPr="00587C81" w:rsidRDefault="008F098E" w:rsidP="00BB0B00">
            <w:pPr>
              <w:suppressLineNumbers/>
              <w:ind w:left="127" w:right="148"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87C81">
              <w:rPr>
                <w:rFonts w:ascii="Times New Roman" w:hAnsi="Times New Roman" w:cs="Times New Roman"/>
                <w:b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994" w:type="pct"/>
            <w:shd w:val="clear" w:color="auto" w:fill="FFFFFF"/>
            <w:vAlign w:val="center"/>
            <w:hideMark/>
          </w:tcPr>
          <w:p w:rsidR="008F098E" w:rsidRPr="00587C81" w:rsidRDefault="008F098E" w:rsidP="00BB0B00">
            <w:pPr>
              <w:suppressLineNumbers/>
              <w:ind w:left="136" w:right="152" w:firstLine="0"/>
              <w:jc w:val="center"/>
              <w:textAlignment w:val="baseline"/>
              <w:rPr>
                <w:rFonts w:ascii="Times New Roman" w:hAnsi="Times New Roman" w:cs="Times New Roman"/>
                <w:b/>
                <w:lang w:val="en-US"/>
              </w:rPr>
            </w:pPr>
            <w:r w:rsidRPr="00587C81">
              <w:rPr>
                <w:rFonts w:ascii="Times New Roman" w:hAnsi="Times New Roman" w:cs="Times New Roman"/>
                <w:b/>
              </w:rPr>
              <w:t xml:space="preserve">Связь с показателями </w:t>
            </w:r>
          </w:p>
        </w:tc>
      </w:tr>
      <w:tr w:rsidR="00587C81" w:rsidRPr="00587C81" w:rsidTr="00BB0B00">
        <w:tc>
          <w:tcPr>
            <w:tcW w:w="333" w:type="pct"/>
            <w:shd w:val="clear" w:color="auto" w:fill="FFFFFF"/>
            <w:hideMark/>
          </w:tcPr>
          <w:p w:rsidR="008F098E" w:rsidRPr="00587C81" w:rsidRDefault="008F098E" w:rsidP="00BB0B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87C8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69" w:type="pct"/>
            <w:shd w:val="clear" w:color="auto" w:fill="FFFFFF"/>
            <w:hideMark/>
          </w:tcPr>
          <w:p w:rsidR="008F098E" w:rsidRPr="00587C81" w:rsidRDefault="008F098E" w:rsidP="00BB0B00">
            <w:pPr>
              <w:suppressLineNumbers/>
              <w:ind w:left="48" w:right="157"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87C8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04" w:type="pct"/>
            <w:gridSpan w:val="2"/>
            <w:shd w:val="clear" w:color="auto" w:fill="FFFFFF"/>
            <w:hideMark/>
          </w:tcPr>
          <w:p w:rsidR="008F098E" w:rsidRPr="00587C81" w:rsidRDefault="008F098E" w:rsidP="00BB0B00">
            <w:pPr>
              <w:suppressLineNumbers/>
              <w:ind w:right="148" w:hanging="41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87C8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4" w:type="pct"/>
            <w:shd w:val="clear" w:color="auto" w:fill="FFFFFF"/>
            <w:hideMark/>
          </w:tcPr>
          <w:p w:rsidR="008F098E" w:rsidRPr="00587C81" w:rsidRDefault="008F098E" w:rsidP="00BB0B00">
            <w:pPr>
              <w:suppressLineNumbers/>
              <w:ind w:left="136" w:right="152"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87C81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587C81" w:rsidRPr="00587C81" w:rsidTr="00BB0B00">
        <w:trPr>
          <w:trHeight w:val="283"/>
        </w:trPr>
        <w:tc>
          <w:tcPr>
            <w:tcW w:w="5000" w:type="pct"/>
            <w:gridSpan w:val="5"/>
            <w:shd w:val="clear" w:color="auto" w:fill="FFFFFF"/>
          </w:tcPr>
          <w:p w:rsidR="00BB0B00" w:rsidRPr="00587C81" w:rsidRDefault="00BB0B00" w:rsidP="00BB0B00">
            <w:pPr>
              <w:suppressLineNumbers/>
              <w:ind w:left="136" w:right="152"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87C81">
              <w:rPr>
                <w:rFonts w:ascii="Times New Roman" w:hAnsi="Times New Roman" w:cs="Times New Roman"/>
                <w:b/>
              </w:rPr>
              <w:t>Направления (подпрограмма) государственной программы «Формирование комфортной городской среды»</w:t>
            </w:r>
          </w:p>
        </w:tc>
      </w:tr>
      <w:tr w:rsidR="00587C81" w:rsidRPr="00587C81" w:rsidTr="00BB0B00">
        <w:trPr>
          <w:trHeight w:val="283"/>
        </w:trPr>
        <w:tc>
          <w:tcPr>
            <w:tcW w:w="5000" w:type="pct"/>
            <w:gridSpan w:val="5"/>
            <w:shd w:val="clear" w:color="auto" w:fill="FFFFFF"/>
            <w:hideMark/>
          </w:tcPr>
          <w:p w:rsidR="00BB0B00" w:rsidRPr="00587C81" w:rsidRDefault="00BB0B00" w:rsidP="00BB0B00">
            <w:pPr>
              <w:pStyle w:val="a3"/>
              <w:numPr>
                <w:ilvl w:val="0"/>
                <w:numId w:val="7"/>
              </w:numPr>
              <w:suppressLineNumbers/>
              <w:ind w:left="0" w:firstLine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87C81">
              <w:rPr>
                <w:rFonts w:ascii="Times New Roman" w:hAnsi="Times New Roman" w:cs="Times New Roman"/>
                <w:b/>
              </w:rPr>
              <w:t xml:space="preserve">Региональный проект «Формирование комфортной городской среды» (Солонский К.Ю. - куратор) </w:t>
            </w:r>
          </w:p>
        </w:tc>
      </w:tr>
      <w:tr w:rsidR="00587C81" w:rsidRPr="00587C81" w:rsidTr="00BB0B00">
        <w:tc>
          <w:tcPr>
            <w:tcW w:w="333" w:type="pct"/>
            <w:shd w:val="clear" w:color="auto" w:fill="FFFFFF"/>
            <w:hideMark/>
          </w:tcPr>
          <w:p w:rsidR="008F098E" w:rsidRPr="00587C81" w:rsidRDefault="008F098E" w:rsidP="00BB0B00">
            <w:pPr>
              <w:suppressLineNumber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pct"/>
            <w:gridSpan w:val="2"/>
            <w:shd w:val="clear" w:color="auto" w:fill="FFFFFF"/>
            <w:hideMark/>
          </w:tcPr>
          <w:p w:rsidR="008F098E" w:rsidRPr="00587C81" w:rsidRDefault="008F098E" w:rsidP="00BB0B00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 xml:space="preserve">Ответственный за реализацию </w:t>
            </w:r>
            <w:r w:rsidR="00230209" w:rsidRPr="00587C81">
              <w:rPr>
                <w:rFonts w:ascii="Times New Roman" w:hAnsi="Times New Roman" w:cs="Times New Roman"/>
              </w:rPr>
              <w:t xml:space="preserve">- </w:t>
            </w:r>
            <w:r w:rsidRPr="00587C81">
              <w:rPr>
                <w:rFonts w:ascii="Times New Roman" w:hAnsi="Times New Roman" w:cs="Times New Roman"/>
              </w:rPr>
              <w:t xml:space="preserve">Департамент </w:t>
            </w:r>
            <w:r w:rsidR="0035134C" w:rsidRPr="00587C81">
              <w:rPr>
                <w:rFonts w:ascii="Times New Roman" w:hAnsi="Times New Roman" w:cs="Times New Roman"/>
              </w:rPr>
              <w:t>промышленной политики</w:t>
            </w:r>
            <w:r w:rsidRPr="00587C81">
              <w:rPr>
                <w:rFonts w:ascii="Times New Roman" w:hAnsi="Times New Roman" w:cs="Times New Roman"/>
              </w:rPr>
              <w:t xml:space="preserve"> Чукотского автономного округа</w:t>
            </w:r>
          </w:p>
        </w:tc>
        <w:tc>
          <w:tcPr>
            <w:tcW w:w="2271" w:type="pct"/>
            <w:gridSpan w:val="2"/>
            <w:shd w:val="clear" w:color="auto" w:fill="FFFFFF"/>
            <w:hideMark/>
          </w:tcPr>
          <w:p w:rsidR="008F098E" w:rsidRPr="00587C81" w:rsidRDefault="00FD5B88" w:rsidP="00BB0B00">
            <w:pPr>
              <w:suppressLineNumbers/>
              <w:ind w:left="136" w:right="152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 xml:space="preserve">  </w:t>
            </w:r>
            <w:r w:rsidR="008F098E" w:rsidRPr="00587C81">
              <w:rPr>
                <w:rFonts w:ascii="Times New Roman" w:hAnsi="Times New Roman" w:cs="Times New Roman"/>
              </w:rPr>
              <w:t>Срок реализации (</w:t>
            </w:r>
            <w:r w:rsidR="0035134C" w:rsidRPr="00587C81">
              <w:rPr>
                <w:rFonts w:ascii="Times New Roman" w:hAnsi="Times New Roman" w:cs="Times New Roman"/>
              </w:rPr>
              <w:t>2024 - 2030</w:t>
            </w:r>
            <w:r w:rsidR="008F098E" w:rsidRPr="00587C81">
              <w:rPr>
                <w:rFonts w:ascii="Times New Roman" w:hAnsi="Times New Roman" w:cs="Times New Roman"/>
              </w:rPr>
              <w:t>)</w:t>
            </w:r>
          </w:p>
        </w:tc>
      </w:tr>
      <w:tr w:rsidR="00587C81" w:rsidRPr="00587C81" w:rsidTr="00BB0B00">
        <w:tc>
          <w:tcPr>
            <w:tcW w:w="333" w:type="pct"/>
            <w:shd w:val="clear" w:color="auto" w:fill="FFFFFF"/>
            <w:hideMark/>
          </w:tcPr>
          <w:p w:rsidR="008F098E" w:rsidRPr="00587C81" w:rsidRDefault="008F098E" w:rsidP="00BB0B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1.1</w:t>
            </w:r>
            <w:r w:rsidR="00BB0B00" w:rsidRPr="00587C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9" w:type="pct"/>
            <w:shd w:val="clear" w:color="auto" w:fill="FFFFFF"/>
          </w:tcPr>
          <w:p w:rsidR="008F098E" w:rsidRPr="00587C81" w:rsidRDefault="00144B75" w:rsidP="00BB0B00">
            <w:pPr>
              <w:suppressLineNumbers/>
              <w:ind w:left="48" w:right="157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С</w:t>
            </w:r>
            <w:r w:rsidR="00E77403" w:rsidRPr="00587C81">
              <w:rPr>
                <w:rFonts w:ascii="Times New Roman" w:hAnsi="Times New Roman" w:cs="Times New Roman"/>
              </w:rPr>
              <w:t>оздание</w:t>
            </w:r>
            <w:r w:rsidRPr="00587C81">
              <w:rPr>
                <w:rFonts w:ascii="Times New Roman" w:hAnsi="Times New Roman" w:cs="Times New Roman"/>
              </w:rPr>
              <w:t xml:space="preserve"> </w:t>
            </w:r>
            <w:r w:rsidR="00E77403" w:rsidRPr="00587C81">
              <w:rPr>
                <w:rFonts w:ascii="Times New Roman" w:hAnsi="Times New Roman" w:cs="Times New Roman"/>
              </w:rPr>
              <w:t>механизмов развития комфортной городской среды</w:t>
            </w:r>
          </w:p>
        </w:tc>
        <w:tc>
          <w:tcPr>
            <w:tcW w:w="2204" w:type="pct"/>
            <w:gridSpan w:val="2"/>
            <w:shd w:val="clear" w:color="auto" w:fill="FFFFFF"/>
            <w:hideMark/>
          </w:tcPr>
          <w:p w:rsidR="008F098E" w:rsidRPr="00587C81" w:rsidRDefault="00E476CF" w:rsidP="00BB0B00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У</w:t>
            </w:r>
            <w:r w:rsidR="00B73A64" w:rsidRPr="00587C81">
              <w:rPr>
                <w:rFonts w:ascii="Times New Roman" w:hAnsi="Times New Roman" w:cs="Times New Roman"/>
              </w:rPr>
              <w:t>величение площади благоустроенной территории</w:t>
            </w:r>
          </w:p>
        </w:tc>
        <w:tc>
          <w:tcPr>
            <w:tcW w:w="994" w:type="pct"/>
            <w:shd w:val="clear" w:color="auto" w:fill="FFFFFF"/>
            <w:hideMark/>
          </w:tcPr>
          <w:p w:rsidR="008F098E" w:rsidRPr="00587C81" w:rsidRDefault="00E476CF" w:rsidP="00BB0B00">
            <w:pPr>
              <w:suppressLineNumbers/>
              <w:ind w:left="136" w:right="152" w:firstLine="2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Доля городов с благоприятной средой от общего количества городов</w:t>
            </w:r>
          </w:p>
        </w:tc>
      </w:tr>
      <w:tr w:rsidR="00587C81" w:rsidRPr="00587C81" w:rsidTr="00BB0B00">
        <w:tc>
          <w:tcPr>
            <w:tcW w:w="333" w:type="pct"/>
            <w:shd w:val="clear" w:color="auto" w:fill="FFFFFF"/>
          </w:tcPr>
          <w:p w:rsidR="00B73A64" w:rsidRPr="00587C81" w:rsidRDefault="002667B1" w:rsidP="00BB0B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1</w:t>
            </w:r>
            <w:r w:rsidR="00B73A64" w:rsidRPr="00587C81">
              <w:rPr>
                <w:rFonts w:ascii="Times New Roman" w:hAnsi="Times New Roman" w:cs="Times New Roman"/>
              </w:rPr>
              <w:t>.2</w:t>
            </w:r>
            <w:r w:rsidR="00BB0B00" w:rsidRPr="00587C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9" w:type="pct"/>
            <w:shd w:val="clear" w:color="auto" w:fill="FFFFFF"/>
          </w:tcPr>
          <w:p w:rsidR="00B73A64" w:rsidRPr="00587C81" w:rsidRDefault="00144B75" w:rsidP="00BB0B00">
            <w:pPr>
              <w:suppressLineNumbers/>
              <w:ind w:left="48" w:right="157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К</w:t>
            </w:r>
            <w:r w:rsidR="00E77403" w:rsidRPr="00587C81">
              <w:rPr>
                <w:rFonts w:ascii="Times New Roman" w:hAnsi="Times New Roman" w:cs="Times New Roman"/>
              </w:rPr>
              <w:t>омплексное</w:t>
            </w:r>
            <w:r w:rsidRPr="00587C81">
              <w:rPr>
                <w:rFonts w:ascii="Times New Roman" w:hAnsi="Times New Roman" w:cs="Times New Roman"/>
              </w:rPr>
              <w:t xml:space="preserve"> </w:t>
            </w:r>
            <w:r w:rsidR="00E77403" w:rsidRPr="00587C81">
              <w:rPr>
                <w:rFonts w:ascii="Times New Roman" w:hAnsi="Times New Roman" w:cs="Times New Roman"/>
              </w:rPr>
              <w:t>развитие городов и других населенных пунктов с учетом индекса качества городской среды</w:t>
            </w:r>
          </w:p>
        </w:tc>
        <w:tc>
          <w:tcPr>
            <w:tcW w:w="2204" w:type="pct"/>
            <w:gridSpan w:val="2"/>
            <w:shd w:val="clear" w:color="auto" w:fill="FFFFFF"/>
          </w:tcPr>
          <w:p w:rsidR="00B73A64" w:rsidRPr="00587C81" w:rsidRDefault="00B73A64" w:rsidP="00BB0B00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Увеличение количества благоустроенных дворовых территорий;</w:t>
            </w:r>
          </w:p>
          <w:p w:rsidR="00B73A64" w:rsidRPr="00587C81" w:rsidRDefault="00B73A64" w:rsidP="00BB0B00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увеличение количества благоустроенных общественных территорий;</w:t>
            </w:r>
          </w:p>
        </w:tc>
        <w:tc>
          <w:tcPr>
            <w:tcW w:w="994" w:type="pct"/>
            <w:shd w:val="clear" w:color="auto" w:fill="FFFFFF"/>
          </w:tcPr>
          <w:p w:rsidR="00B73A64" w:rsidRPr="00587C81" w:rsidRDefault="00D04C22" w:rsidP="00BB0B00">
            <w:pPr>
              <w:suppressLineNumbers/>
              <w:ind w:left="136" w:right="152" w:firstLine="2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Индекс качества городской среды</w:t>
            </w:r>
          </w:p>
        </w:tc>
      </w:tr>
      <w:tr w:rsidR="00587C81" w:rsidRPr="00587C81" w:rsidTr="00BB0B00">
        <w:tc>
          <w:tcPr>
            <w:tcW w:w="333" w:type="pct"/>
            <w:shd w:val="clear" w:color="auto" w:fill="FFFFFF"/>
          </w:tcPr>
          <w:p w:rsidR="00287F48" w:rsidRPr="00587C81" w:rsidRDefault="002667B1" w:rsidP="00BB0B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2</w:t>
            </w:r>
            <w:r w:rsidR="00BB0B00" w:rsidRPr="00587C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7" w:type="pct"/>
            <w:gridSpan w:val="4"/>
            <w:shd w:val="clear" w:color="auto" w:fill="FFFFFF"/>
          </w:tcPr>
          <w:p w:rsidR="00287F48" w:rsidRPr="00587C81" w:rsidRDefault="00287F48" w:rsidP="00BB0B00">
            <w:pPr>
              <w:suppressLineNumbers/>
              <w:tabs>
                <w:tab w:val="left" w:pos="3955"/>
              </w:tabs>
              <w:ind w:left="136" w:right="152" w:firstLine="2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Комплекс процессный мероприятий «Благоустройство и ремонт дворовых территорий в населенных пунктах Чукотского автономного округа»</w:t>
            </w:r>
          </w:p>
        </w:tc>
      </w:tr>
      <w:tr w:rsidR="00587C81" w:rsidRPr="00587C81" w:rsidTr="00BB0B00">
        <w:tc>
          <w:tcPr>
            <w:tcW w:w="333" w:type="pct"/>
            <w:shd w:val="clear" w:color="auto" w:fill="FFFFFF"/>
          </w:tcPr>
          <w:p w:rsidR="00287F48" w:rsidRPr="00587C81" w:rsidRDefault="002667B1" w:rsidP="00BB0B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2.1</w:t>
            </w:r>
            <w:r w:rsidR="00BB0B00" w:rsidRPr="00587C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9" w:type="pct"/>
            <w:shd w:val="clear" w:color="auto" w:fill="FFFFFF"/>
          </w:tcPr>
          <w:p w:rsidR="00287F48" w:rsidRPr="00587C81" w:rsidRDefault="00146D4F" w:rsidP="00BB0B00">
            <w:pPr>
              <w:suppressLineNumbers/>
              <w:ind w:left="48" w:right="157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 xml:space="preserve">Приобретение и установка остановочных комплексов </w:t>
            </w:r>
          </w:p>
        </w:tc>
        <w:tc>
          <w:tcPr>
            <w:tcW w:w="2204" w:type="pct"/>
            <w:gridSpan w:val="2"/>
            <w:shd w:val="clear" w:color="auto" w:fill="FFFFFF"/>
          </w:tcPr>
          <w:p w:rsidR="004A564B" w:rsidRPr="00587C81" w:rsidRDefault="00144B75" w:rsidP="00BB0B00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О</w:t>
            </w:r>
            <w:r w:rsidR="004A564B" w:rsidRPr="00587C81">
              <w:rPr>
                <w:rFonts w:ascii="Times New Roman" w:hAnsi="Times New Roman" w:cs="Times New Roman"/>
              </w:rPr>
              <w:t>беспечение</w:t>
            </w:r>
            <w:r w:rsidRPr="00587C81">
              <w:rPr>
                <w:rFonts w:ascii="Times New Roman" w:hAnsi="Times New Roman" w:cs="Times New Roman"/>
              </w:rPr>
              <w:t xml:space="preserve"> </w:t>
            </w:r>
            <w:r w:rsidR="004A564B" w:rsidRPr="00587C81">
              <w:rPr>
                <w:rFonts w:ascii="Times New Roman" w:hAnsi="Times New Roman" w:cs="Times New Roman"/>
              </w:rPr>
              <w:t>комфортных условий для пассажиров маршрутных автобусов.</w:t>
            </w:r>
          </w:p>
          <w:p w:rsidR="00287F48" w:rsidRPr="00587C81" w:rsidRDefault="00287F48" w:rsidP="00BB0B00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shd w:val="clear" w:color="auto" w:fill="FFFFFF"/>
          </w:tcPr>
          <w:p w:rsidR="00287F48" w:rsidRPr="00587C81" w:rsidRDefault="004A564B" w:rsidP="00BB0B00">
            <w:pPr>
              <w:suppressLineNumbers/>
              <w:ind w:left="136" w:right="152" w:firstLine="2"/>
              <w:rPr>
                <w:rFonts w:ascii="Times New Roman" w:hAnsi="Times New Roman" w:cs="Times New Roman"/>
                <w:highlight w:val="yellow"/>
              </w:rPr>
            </w:pPr>
            <w:r w:rsidRPr="00587C81">
              <w:rPr>
                <w:rFonts w:ascii="Times New Roman" w:hAnsi="Times New Roman" w:cs="Times New Roman"/>
              </w:rPr>
              <w:t>Индекс качества городской среды</w:t>
            </w:r>
          </w:p>
        </w:tc>
      </w:tr>
      <w:tr w:rsidR="00587C81" w:rsidRPr="00587C81" w:rsidTr="00BB0B00">
        <w:tc>
          <w:tcPr>
            <w:tcW w:w="333" w:type="pct"/>
            <w:shd w:val="clear" w:color="auto" w:fill="FFFFFF"/>
          </w:tcPr>
          <w:p w:rsidR="004A564B" w:rsidRPr="00587C81" w:rsidRDefault="004A564B" w:rsidP="00BB0B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469" w:type="pct"/>
            <w:shd w:val="clear" w:color="auto" w:fill="FFFFFF"/>
          </w:tcPr>
          <w:p w:rsidR="004A564B" w:rsidRPr="00587C81" w:rsidRDefault="005B22D1" w:rsidP="00BB0B00">
            <w:pPr>
              <w:suppressLineNumbers/>
              <w:ind w:left="48" w:right="157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Капитальный ремонт дворовых</w:t>
            </w:r>
            <w:r w:rsidR="00144B75" w:rsidRPr="00587C81">
              <w:rPr>
                <w:rFonts w:ascii="Times New Roman" w:hAnsi="Times New Roman" w:cs="Times New Roman"/>
              </w:rPr>
              <w:t xml:space="preserve"> территорий</w:t>
            </w:r>
          </w:p>
        </w:tc>
        <w:tc>
          <w:tcPr>
            <w:tcW w:w="2204" w:type="pct"/>
            <w:gridSpan w:val="2"/>
            <w:shd w:val="clear" w:color="auto" w:fill="FFFFFF"/>
          </w:tcPr>
          <w:p w:rsidR="004A564B" w:rsidRPr="00587C81" w:rsidRDefault="005B22D1" w:rsidP="00BB0B00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Капитальный ремонт дворовых территорий в границах квартала № 8 в г. Анадырь (ул. Энергетиков 4 - 10 - ул. </w:t>
            </w:r>
            <w:proofErr w:type="spellStart"/>
            <w:r w:rsidRPr="00587C81">
              <w:rPr>
                <w:rFonts w:ascii="Times New Roman" w:hAnsi="Times New Roman" w:cs="Times New Roman"/>
              </w:rPr>
              <w:t>Отке</w:t>
            </w:r>
            <w:proofErr w:type="spellEnd"/>
            <w:r w:rsidRPr="00587C81">
              <w:rPr>
                <w:rFonts w:ascii="Times New Roman" w:hAnsi="Times New Roman" w:cs="Times New Roman"/>
              </w:rPr>
              <w:t>, 46 - 54)</w:t>
            </w:r>
            <w:r w:rsidRPr="00587C81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587C81">
              <w:rPr>
                <w:rFonts w:ascii="Times New Roman" w:hAnsi="Times New Roman" w:cs="Times New Roman"/>
                <w:bCs/>
              </w:rPr>
              <w:t>за счет средств специального казначейского кредита</w:t>
            </w:r>
          </w:p>
        </w:tc>
        <w:tc>
          <w:tcPr>
            <w:tcW w:w="994" w:type="pct"/>
            <w:shd w:val="clear" w:color="auto" w:fill="FFFFFF"/>
          </w:tcPr>
          <w:p w:rsidR="004A564B" w:rsidRPr="00587C81" w:rsidRDefault="005B22D1" w:rsidP="00BB0B00">
            <w:pPr>
              <w:suppressLineNumbers/>
              <w:ind w:left="136" w:right="152" w:firstLine="2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Индекс качества городской среды</w:t>
            </w:r>
          </w:p>
        </w:tc>
      </w:tr>
      <w:tr w:rsidR="00587C81" w:rsidRPr="00587C81" w:rsidTr="00BB0B00">
        <w:tc>
          <w:tcPr>
            <w:tcW w:w="333" w:type="pct"/>
            <w:shd w:val="clear" w:color="auto" w:fill="FFFFFF"/>
          </w:tcPr>
          <w:p w:rsidR="00287F48" w:rsidRPr="00587C81" w:rsidRDefault="002667B1" w:rsidP="00BB0B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3</w:t>
            </w:r>
            <w:r w:rsidR="00BB0B00" w:rsidRPr="00587C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7" w:type="pct"/>
            <w:gridSpan w:val="4"/>
            <w:shd w:val="clear" w:color="auto" w:fill="FFFFFF"/>
          </w:tcPr>
          <w:p w:rsidR="00287F48" w:rsidRPr="00587C81" w:rsidRDefault="00287F48" w:rsidP="00BB0B00">
            <w:pPr>
              <w:suppressLineNumbers/>
              <w:ind w:left="136" w:right="152" w:firstLine="2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="007A62C5" w:rsidRPr="00587C81">
              <w:rPr>
                <w:rFonts w:ascii="Times New Roman" w:hAnsi="Times New Roman" w:cs="Times New Roman"/>
              </w:rPr>
              <w:t>«</w:t>
            </w:r>
            <w:r w:rsidRPr="00587C81">
              <w:rPr>
                <w:rFonts w:ascii="Times New Roman" w:hAnsi="Times New Roman" w:cs="Times New Roman"/>
              </w:rPr>
              <w:t>Создание комфортных условий проживания для всех категорий граждан</w:t>
            </w:r>
            <w:r w:rsidR="007A62C5" w:rsidRPr="00587C81">
              <w:rPr>
                <w:rFonts w:ascii="Times New Roman" w:hAnsi="Times New Roman" w:cs="Times New Roman"/>
              </w:rPr>
              <w:t>»</w:t>
            </w:r>
          </w:p>
        </w:tc>
      </w:tr>
      <w:tr w:rsidR="00587C81" w:rsidRPr="00587C81" w:rsidTr="00BB0B00">
        <w:tc>
          <w:tcPr>
            <w:tcW w:w="333" w:type="pct"/>
            <w:shd w:val="clear" w:color="auto" w:fill="FFFFFF"/>
          </w:tcPr>
          <w:p w:rsidR="00287F48" w:rsidRPr="00587C81" w:rsidRDefault="002667B1" w:rsidP="00BB0B00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3.1</w:t>
            </w:r>
            <w:r w:rsidR="00BB0B00" w:rsidRPr="00587C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9" w:type="pct"/>
            <w:shd w:val="clear" w:color="auto" w:fill="FFFFFF"/>
          </w:tcPr>
          <w:p w:rsidR="00287F48" w:rsidRPr="00587C81" w:rsidRDefault="00146D4F" w:rsidP="00BB0B00">
            <w:pPr>
              <w:suppressLineNumbers/>
              <w:ind w:left="48" w:right="157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 xml:space="preserve">Приобретение и установка банных модульных комплексов </w:t>
            </w:r>
          </w:p>
        </w:tc>
        <w:tc>
          <w:tcPr>
            <w:tcW w:w="2204" w:type="pct"/>
            <w:gridSpan w:val="2"/>
            <w:shd w:val="clear" w:color="auto" w:fill="FFFFFF"/>
          </w:tcPr>
          <w:p w:rsidR="00287F48" w:rsidRPr="00587C81" w:rsidRDefault="00BB0B00" w:rsidP="00BB0B00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Обеспечение комфортных</w:t>
            </w:r>
            <w:r w:rsidR="004A564B" w:rsidRPr="00587C81">
              <w:rPr>
                <w:rFonts w:ascii="Times New Roman" w:hAnsi="Times New Roman" w:cs="Times New Roman"/>
              </w:rPr>
              <w:t xml:space="preserve"> условий для жителей населенных пунктов Чукотского </w:t>
            </w:r>
            <w:r w:rsidR="00144B75" w:rsidRPr="00587C81">
              <w:rPr>
                <w:rFonts w:ascii="Times New Roman" w:hAnsi="Times New Roman" w:cs="Times New Roman"/>
              </w:rPr>
              <w:t>автономного округа</w:t>
            </w:r>
          </w:p>
        </w:tc>
        <w:tc>
          <w:tcPr>
            <w:tcW w:w="994" w:type="pct"/>
            <w:shd w:val="clear" w:color="auto" w:fill="FFFFFF"/>
          </w:tcPr>
          <w:p w:rsidR="00287F48" w:rsidRPr="00587C81" w:rsidRDefault="004A564B" w:rsidP="00BB0B00">
            <w:pPr>
              <w:suppressLineNumbers/>
              <w:ind w:left="136" w:right="152" w:firstLine="2"/>
              <w:rPr>
                <w:rFonts w:ascii="Times New Roman" w:hAnsi="Times New Roman" w:cs="Times New Roman"/>
                <w:highlight w:val="yellow"/>
              </w:rPr>
            </w:pPr>
            <w:r w:rsidRPr="00587C81">
              <w:rPr>
                <w:rFonts w:ascii="Times New Roman" w:hAnsi="Times New Roman" w:cs="Times New Roman"/>
              </w:rPr>
              <w:t>Индекс качества городской среды</w:t>
            </w:r>
          </w:p>
        </w:tc>
      </w:tr>
    </w:tbl>
    <w:p w:rsidR="00CB69A2" w:rsidRPr="00F62990" w:rsidRDefault="00CB69A2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</w:rPr>
      </w:pPr>
    </w:p>
    <w:p w:rsidR="004172CF" w:rsidRPr="00587C81" w:rsidRDefault="004172CF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587C81">
        <w:rPr>
          <w:rFonts w:ascii="Times New Roman" w:hAnsi="Times New Roman" w:cs="Times New Roman"/>
          <w:b/>
          <w:bCs/>
        </w:rPr>
        <w:t>5. Финансовое обеспечение государственной программы</w:t>
      </w:r>
    </w:p>
    <w:p w:rsidR="00144B75" w:rsidRPr="00F62990" w:rsidRDefault="00144B75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92"/>
        <w:gridCol w:w="1343"/>
        <w:gridCol w:w="1343"/>
        <w:gridCol w:w="1343"/>
        <w:gridCol w:w="1343"/>
        <w:gridCol w:w="1343"/>
        <w:gridCol w:w="1343"/>
        <w:gridCol w:w="1476"/>
        <w:gridCol w:w="1476"/>
      </w:tblGrid>
      <w:tr w:rsidR="00587C81" w:rsidRPr="00587C81" w:rsidTr="00587C81">
        <w:trPr>
          <w:trHeight w:val="780"/>
        </w:trPr>
        <w:tc>
          <w:tcPr>
            <w:tcW w:w="1204" w:type="pct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:rsidR="001D6E20" w:rsidRPr="00587C81" w:rsidRDefault="001D6E20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</w:rPr>
              <w:t>Наименование государственной программы, структурного элемента / источник финансового обеспечения</w:t>
            </w:r>
          </w:p>
        </w:tc>
        <w:tc>
          <w:tcPr>
            <w:tcW w:w="3796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</w:rPr>
              <w:t>Объем финансового обеспечения по годам реализации, тыс. рублей</w:t>
            </w:r>
          </w:p>
        </w:tc>
      </w:tr>
      <w:tr w:rsidR="00587C81" w:rsidRPr="00587C81" w:rsidTr="00F62990">
        <w:trPr>
          <w:trHeight w:val="54"/>
        </w:trPr>
        <w:tc>
          <w:tcPr>
            <w:tcW w:w="1204" w:type="pct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D6E20" w:rsidRPr="00587C81" w:rsidRDefault="001D6E20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46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46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46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46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46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50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50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587C81" w:rsidRPr="00587C81" w:rsidTr="00F62990">
        <w:trPr>
          <w:trHeight w:val="263"/>
        </w:trPr>
        <w:tc>
          <w:tcPr>
            <w:tcW w:w="120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D6E20" w:rsidRPr="00587C81" w:rsidRDefault="001D6E20" w:rsidP="001D6E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1D6E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63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1D6E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63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1D6E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63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1D6E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63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1D6E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63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1D6E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509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1D6E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09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D6E20" w:rsidRPr="00587C81" w:rsidRDefault="001D6E20" w:rsidP="001D6E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587C81" w:rsidRPr="00587C81" w:rsidTr="00F62990">
        <w:trPr>
          <w:trHeight w:val="552"/>
        </w:trPr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Государственная программа всего, в том числе: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518 678,80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119 785,20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111 385,20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111 385,20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111 385,20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111 385,20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111 385,20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1 195 390,00</w:t>
            </w:r>
          </w:p>
        </w:tc>
      </w:tr>
      <w:tr w:rsidR="00587C81" w:rsidRPr="00587C81" w:rsidTr="00F62990">
        <w:trPr>
          <w:trHeight w:val="165"/>
        </w:trPr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Региональный бюджет всего, из них: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518 678,80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119 785,20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111 385,20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111 385,20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111 385,20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111 385,20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111 385,20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1 195 390,00</w:t>
            </w:r>
          </w:p>
        </w:tc>
      </w:tr>
      <w:tr w:rsidR="00587C81" w:rsidRPr="00587C81" w:rsidTr="00F62990">
        <w:trPr>
          <w:trHeight w:val="339"/>
        </w:trPr>
        <w:tc>
          <w:tcPr>
            <w:tcW w:w="120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496 178,80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81 385,20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81 385,20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81 385,20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81 385,20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81 385,20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81 385,20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984 490,00</w:t>
            </w:r>
          </w:p>
        </w:tc>
      </w:tr>
      <w:tr w:rsidR="00587C81" w:rsidRPr="00587C81" w:rsidTr="001D6E20">
        <w:trPr>
          <w:trHeight w:val="558"/>
        </w:trPr>
        <w:tc>
          <w:tcPr>
            <w:tcW w:w="120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Региональный проект «Формирование комфортной городской среды» всего, в том числе:</w:t>
            </w:r>
          </w:p>
        </w:tc>
        <w:tc>
          <w:tcPr>
            <w:tcW w:w="4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357143</w:t>
            </w:r>
            <w:r w:rsidR="00855F68" w:rsidRPr="00587C81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357 143,00</w:t>
            </w:r>
          </w:p>
        </w:tc>
      </w:tr>
      <w:tr w:rsidR="00587C81" w:rsidRPr="00587C81" w:rsidTr="001D6E20">
        <w:trPr>
          <w:trHeight w:val="525"/>
        </w:trPr>
        <w:tc>
          <w:tcPr>
            <w:tcW w:w="120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Региональный бюджет, из них:</w:t>
            </w:r>
          </w:p>
        </w:tc>
        <w:tc>
          <w:tcPr>
            <w:tcW w:w="4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357</w:t>
            </w:r>
            <w:r w:rsidR="00B25882" w:rsidRPr="00587C81">
              <w:rPr>
                <w:rFonts w:ascii="Times New Roman" w:hAnsi="Times New Roman" w:cs="Times New Roman"/>
              </w:rPr>
              <w:t> </w:t>
            </w:r>
            <w:r w:rsidRPr="00587C81">
              <w:rPr>
                <w:rFonts w:ascii="Times New Roman" w:hAnsi="Times New Roman" w:cs="Times New Roman"/>
              </w:rPr>
              <w:t>143</w:t>
            </w:r>
            <w:r w:rsidR="00B25882" w:rsidRPr="00587C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357 143,00</w:t>
            </w:r>
          </w:p>
        </w:tc>
      </w:tr>
      <w:tr w:rsidR="00587C81" w:rsidRPr="00587C81" w:rsidTr="001D6E20">
        <w:trPr>
          <w:trHeight w:val="165"/>
        </w:trPr>
        <w:tc>
          <w:tcPr>
            <w:tcW w:w="120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4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357</w:t>
            </w:r>
            <w:r w:rsidR="00B25882" w:rsidRPr="00587C81">
              <w:rPr>
                <w:rFonts w:ascii="Times New Roman" w:hAnsi="Times New Roman" w:cs="Times New Roman"/>
              </w:rPr>
              <w:t> </w:t>
            </w:r>
            <w:r w:rsidRPr="00587C81">
              <w:rPr>
                <w:rFonts w:ascii="Times New Roman" w:hAnsi="Times New Roman" w:cs="Times New Roman"/>
              </w:rPr>
              <w:t>143</w:t>
            </w:r>
            <w:r w:rsidR="00B25882" w:rsidRPr="00587C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357 143,00</w:t>
            </w:r>
          </w:p>
        </w:tc>
      </w:tr>
      <w:tr w:rsidR="00587C81" w:rsidRPr="00587C81" w:rsidTr="001D6E20">
        <w:trPr>
          <w:trHeight w:val="1725"/>
        </w:trPr>
        <w:tc>
          <w:tcPr>
            <w:tcW w:w="120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Комплекс процессных мероприятий «Благоустройство и ремонт дворовых территорий в населенных пунктах Чукотского автономного округа»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27 958,20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38 400,00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30 000,00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30 000,00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30 000,00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30 000,00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30 000,00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B25882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216 358,20</w:t>
            </w:r>
          </w:p>
        </w:tc>
      </w:tr>
      <w:tr w:rsidR="00587C81" w:rsidRPr="00587C81" w:rsidTr="001D6E20">
        <w:trPr>
          <w:trHeight w:val="276"/>
        </w:trPr>
        <w:tc>
          <w:tcPr>
            <w:tcW w:w="120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</w:tr>
      <w:tr w:rsidR="00587C81" w:rsidRPr="00587C81" w:rsidTr="001D6E20">
        <w:trPr>
          <w:trHeight w:val="300"/>
        </w:trPr>
        <w:tc>
          <w:tcPr>
            <w:tcW w:w="120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Региональный бюджет, из них: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27 958,20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38 400,00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30 000,00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30 000,00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30 000,00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30 000,00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30 000,00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B25882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216 358,20</w:t>
            </w:r>
          </w:p>
        </w:tc>
      </w:tr>
      <w:tr w:rsidR="00587C81" w:rsidRPr="00587C81" w:rsidTr="001D6E20">
        <w:trPr>
          <w:trHeight w:val="276"/>
        </w:trPr>
        <w:tc>
          <w:tcPr>
            <w:tcW w:w="120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</w:tr>
      <w:tr w:rsidR="00587C81" w:rsidRPr="00587C81" w:rsidTr="001D6E20">
        <w:trPr>
          <w:trHeight w:val="450"/>
        </w:trPr>
        <w:tc>
          <w:tcPr>
            <w:tcW w:w="120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5</w:t>
            </w:r>
            <w:r w:rsidR="00B25882" w:rsidRPr="00587C81">
              <w:rPr>
                <w:rFonts w:ascii="Times New Roman" w:hAnsi="Times New Roman" w:cs="Times New Roman"/>
              </w:rPr>
              <w:t xml:space="preserve"> </w:t>
            </w:r>
            <w:r w:rsidRPr="00587C81">
              <w:rPr>
                <w:rFonts w:ascii="Times New Roman" w:hAnsi="Times New Roman" w:cs="Times New Roman"/>
              </w:rPr>
              <w:t>458,2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B25882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5 458,2</w:t>
            </w:r>
          </w:p>
        </w:tc>
      </w:tr>
      <w:tr w:rsidR="00587C81" w:rsidRPr="00587C81" w:rsidTr="001D6E20">
        <w:trPr>
          <w:trHeight w:val="276"/>
        </w:trPr>
        <w:tc>
          <w:tcPr>
            <w:tcW w:w="120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</w:tr>
      <w:tr w:rsidR="00587C81" w:rsidRPr="00587C81" w:rsidTr="001D6E20">
        <w:trPr>
          <w:trHeight w:val="800"/>
        </w:trPr>
        <w:tc>
          <w:tcPr>
            <w:tcW w:w="120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Комплекс процессных мероприятий: «Создание комфортных условий проживания для всех категорий граждан»</w:t>
            </w:r>
          </w:p>
        </w:tc>
        <w:tc>
          <w:tcPr>
            <w:tcW w:w="4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133 577,60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81 385,20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7C81">
              <w:rPr>
                <w:rFonts w:ascii="Times New Roman" w:hAnsi="Times New Roman" w:cs="Times New Roman"/>
                <w:b/>
                <w:bCs/>
              </w:rPr>
              <w:t>81 385,20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87C81">
              <w:rPr>
                <w:rFonts w:ascii="Times New Roman" w:hAnsi="Times New Roman" w:cs="Times New Roman"/>
                <w:b/>
              </w:rPr>
              <w:t>621 888,80</w:t>
            </w:r>
          </w:p>
        </w:tc>
      </w:tr>
      <w:tr w:rsidR="00587C81" w:rsidRPr="00587C81" w:rsidTr="001D6E20">
        <w:trPr>
          <w:trHeight w:val="133"/>
        </w:trPr>
        <w:tc>
          <w:tcPr>
            <w:tcW w:w="120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Региональный бюджет, из них:</w:t>
            </w:r>
          </w:p>
        </w:tc>
        <w:tc>
          <w:tcPr>
            <w:tcW w:w="4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133 577,60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621 888,80</w:t>
            </w:r>
          </w:p>
        </w:tc>
      </w:tr>
      <w:tr w:rsidR="00587C81" w:rsidRPr="00587C81" w:rsidTr="001D6E20">
        <w:trPr>
          <w:trHeight w:val="307"/>
        </w:trPr>
        <w:tc>
          <w:tcPr>
            <w:tcW w:w="120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4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133 577,60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87C81">
              <w:rPr>
                <w:rFonts w:ascii="Times New Roman" w:hAnsi="Times New Roman" w:cs="Times New Roman"/>
                <w:bCs/>
              </w:rPr>
              <w:t>81 385,20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035D" w:rsidRPr="00587C81" w:rsidRDefault="009A035D" w:rsidP="009A03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7C81">
              <w:rPr>
                <w:rFonts w:ascii="Times New Roman" w:hAnsi="Times New Roman" w:cs="Times New Roman"/>
              </w:rPr>
              <w:t>621 888,80</w:t>
            </w:r>
          </w:p>
        </w:tc>
      </w:tr>
    </w:tbl>
    <w:p w:rsidR="00F75674" w:rsidRPr="00587C81" w:rsidRDefault="00F75674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ascii="Times New Roman" w:hAnsi="Times New Roman" w:cs="Times New Roman"/>
          <w:b/>
          <w:bCs/>
        </w:rPr>
      </w:pPr>
      <w:r w:rsidRPr="00587C81">
        <w:rPr>
          <w:rFonts w:ascii="Times New Roman" w:hAnsi="Times New Roman" w:cs="Times New Roman"/>
          <w:b/>
          <w:bCs/>
        </w:rPr>
        <w:br w:type="page"/>
      </w:r>
    </w:p>
    <w:p w:rsidR="00F75674" w:rsidRPr="00587C81" w:rsidRDefault="00F75674" w:rsidP="00CB69A2">
      <w:pPr>
        <w:jc w:val="center"/>
        <w:rPr>
          <w:rFonts w:ascii="Times New Roman" w:hAnsi="Times New Roman" w:cs="Times New Roman"/>
          <w:b/>
          <w:bCs/>
        </w:rPr>
        <w:sectPr w:rsidR="00F75674" w:rsidRPr="00587C81" w:rsidSect="00177410">
          <w:pgSz w:w="16838" w:h="11906" w:orient="landscape"/>
          <w:pgMar w:top="1701" w:right="1134" w:bottom="851" w:left="1418" w:header="709" w:footer="709" w:gutter="0"/>
          <w:cols w:space="708"/>
          <w:docGrid w:linePitch="360"/>
        </w:sectPr>
      </w:pPr>
    </w:p>
    <w:p w:rsidR="00EA2303" w:rsidRPr="00587C81" w:rsidRDefault="00EA2303" w:rsidP="00BE368E">
      <w:pPr>
        <w:jc w:val="center"/>
        <w:rPr>
          <w:rFonts w:ascii="Times New Roman" w:hAnsi="Times New Roman" w:cs="Times New Roman"/>
          <w:b/>
          <w:bCs/>
        </w:rPr>
      </w:pPr>
    </w:p>
    <w:sectPr w:rsidR="00EA2303" w:rsidRPr="00587C81" w:rsidSect="0017741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738DB"/>
    <w:multiLevelType w:val="hybridMultilevel"/>
    <w:tmpl w:val="30D486A2"/>
    <w:lvl w:ilvl="0" w:tplc="97D8DD5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24C71037"/>
    <w:multiLevelType w:val="hybridMultilevel"/>
    <w:tmpl w:val="AE86B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E76"/>
    <w:multiLevelType w:val="hybridMultilevel"/>
    <w:tmpl w:val="9A423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00CB"/>
    <w:multiLevelType w:val="hybridMultilevel"/>
    <w:tmpl w:val="B54E0B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A2B69"/>
    <w:multiLevelType w:val="hybridMultilevel"/>
    <w:tmpl w:val="A3BE2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F7B6E"/>
    <w:multiLevelType w:val="hybridMultilevel"/>
    <w:tmpl w:val="F9666E0A"/>
    <w:lvl w:ilvl="0" w:tplc="28221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DF3242"/>
    <w:multiLevelType w:val="hybridMultilevel"/>
    <w:tmpl w:val="22825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E01"/>
    <w:rsid w:val="0000298E"/>
    <w:rsid w:val="00004891"/>
    <w:rsid w:val="00007EF3"/>
    <w:rsid w:val="00011362"/>
    <w:rsid w:val="00034630"/>
    <w:rsid w:val="0003770D"/>
    <w:rsid w:val="00040500"/>
    <w:rsid w:val="00055770"/>
    <w:rsid w:val="00055DDB"/>
    <w:rsid w:val="00066561"/>
    <w:rsid w:val="00074304"/>
    <w:rsid w:val="0008548C"/>
    <w:rsid w:val="00094CFB"/>
    <w:rsid w:val="000A554D"/>
    <w:rsid w:val="000A55F8"/>
    <w:rsid w:val="000B28D5"/>
    <w:rsid w:val="000B61DE"/>
    <w:rsid w:val="000D61E8"/>
    <w:rsid w:val="000D7D87"/>
    <w:rsid w:val="000E3DB7"/>
    <w:rsid w:val="000E426C"/>
    <w:rsid w:val="00102E2D"/>
    <w:rsid w:val="00112783"/>
    <w:rsid w:val="00117702"/>
    <w:rsid w:val="00125CC3"/>
    <w:rsid w:val="001409B1"/>
    <w:rsid w:val="00144B75"/>
    <w:rsid w:val="00146D4F"/>
    <w:rsid w:val="00153635"/>
    <w:rsid w:val="0017126C"/>
    <w:rsid w:val="00177410"/>
    <w:rsid w:val="00195443"/>
    <w:rsid w:val="001A57DD"/>
    <w:rsid w:val="001B0ADA"/>
    <w:rsid w:val="001C2DDB"/>
    <w:rsid w:val="001D6E20"/>
    <w:rsid w:val="001E2208"/>
    <w:rsid w:val="001F27D9"/>
    <w:rsid w:val="001F7E4C"/>
    <w:rsid w:val="0020676B"/>
    <w:rsid w:val="00206D9A"/>
    <w:rsid w:val="00227FB5"/>
    <w:rsid w:val="00230209"/>
    <w:rsid w:val="00232916"/>
    <w:rsid w:val="002470E5"/>
    <w:rsid w:val="002575C5"/>
    <w:rsid w:val="0026263A"/>
    <w:rsid w:val="002667B1"/>
    <w:rsid w:val="00273207"/>
    <w:rsid w:val="0027401A"/>
    <w:rsid w:val="002878B7"/>
    <w:rsid w:val="00287F48"/>
    <w:rsid w:val="002A6B94"/>
    <w:rsid w:val="002B32E1"/>
    <w:rsid w:val="002B3505"/>
    <w:rsid w:val="002B5CD1"/>
    <w:rsid w:val="002D4570"/>
    <w:rsid w:val="002E3227"/>
    <w:rsid w:val="002F1A00"/>
    <w:rsid w:val="002F765A"/>
    <w:rsid w:val="00302575"/>
    <w:rsid w:val="00317B03"/>
    <w:rsid w:val="00323C63"/>
    <w:rsid w:val="00326C04"/>
    <w:rsid w:val="00341D47"/>
    <w:rsid w:val="003471DE"/>
    <w:rsid w:val="0035134C"/>
    <w:rsid w:val="00353167"/>
    <w:rsid w:val="00353DBC"/>
    <w:rsid w:val="00355E75"/>
    <w:rsid w:val="00380C30"/>
    <w:rsid w:val="003815F9"/>
    <w:rsid w:val="00387B53"/>
    <w:rsid w:val="003A284D"/>
    <w:rsid w:val="003A3C5D"/>
    <w:rsid w:val="003A3FC8"/>
    <w:rsid w:val="003C6C6A"/>
    <w:rsid w:val="003D49CF"/>
    <w:rsid w:val="003E6AEF"/>
    <w:rsid w:val="003F2419"/>
    <w:rsid w:val="0041017B"/>
    <w:rsid w:val="004172CF"/>
    <w:rsid w:val="00424EA9"/>
    <w:rsid w:val="00457BF3"/>
    <w:rsid w:val="004808EE"/>
    <w:rsid w:val="004842DD"/>
    <w:rsid w:val="00494684"/>
    <w:rsid w:val="00496D28"/>
    <w:rsid w:val="004A564B"/>
    <w:rsid w:val="004B5123"/>
    <w:rsid w:val="004C2FB1"/>
    <w:rsid w:val="004D1BFE"/>
    <w:rsid w:val="004D285B"/>
    <w:rsid w:val="004E3FF9"/>
    <w:rsid w:val="004E507B"/>
    <w:rsid w:val="004F0E80"/>
    <w:rsid w:val="004F581B"/>
    <w:rsid w:val="00500319"/>
    <w:rsid w:val="005010D9"/>
    <w:rsid w:val="00501636"/>
    <w:rsid w:val="00501B5A"/>
    <w:rsid w:val="0051438E"/>
    <w:rsid w:val="0052336B"/>
    <w:rsid w:val="005578FE"/>
    <w:rsid w:val="00580672"/>
    <w:rsid w:val="005861AF"/>
    <w:rsid w:val="00586491"/>
    <w:rsid w:val="00587C81"/>
    <w:rsid w:val="005979C9"/>
    <w:rsid w:val="005A54BF"/>
    <w:rsid w:val="005B22D1"/>
    <w:rsid w:val="005B4A57"/>
    <w:rsid w:val="005C66E8"/>
    <w:rsid w:val="005F577F"/>
    <w:rsid w:val="00615917"/>
    <w:rsid w:val="00620FFB"/>
    <w:rsid w:val="00630911"/>
    <w:rsid w:val="006371F3"/>
    <w:rsid w:val="00645BF2"/>
    <w:rsid w:val="0066435A"/>
    <w:rsid w:val="00665F1D"/>
    <w:rsid w:val="006E7C71"/>
    <w:rsid w:val="006F1754"/>
    <w:rsid w:val="006F23AE"/>
    <w:rsid w:val="006F4296"/>
    <w:rsid w:val="006F42BA"/>
    <w:rsid w:val="00705312"/>
    <w:rsid w:val="00705912"/>
    <w:rsid w:val="00721F83"/>
    <w:rsid w:val="007358A3"/>
    <w:rsid w:val="00735CE2"/>
    <w:rsid w:val="00743ECD"/>
    <w:rsid w:val="00745588"/>
    <w:rsid w:val="00751903"/>
    <w:rsid w:val="007600D0"/>
    <w:rsid w:val="00761AB6"/>
    <w:rsid w:val="00764CBA"/>
    <w:rsid w:val="00774F0E"/>
    <w:rsid w:val="007803F0"/>
    <w:rsid w:val="00791BC0"/>
    <w:rsid w:val="00793E01"/>
    <w:rsid w:val="007A041F"/>
    <w:rsid w:val="007A62C5"/>
    <w:rsid w:val="007B268B"/>
    <w:rsid w:val="007B6AFC"/>
    <w:rsid w:val="007D1731"/>
    <w:rsid w:val="007E7E64"/>
    <w:rsid w:val="00804E4C"/>
    <w:rsid w:val="00807C14"/>
    <w:rsid w:val="008234DF"/>
    <w:rsid w:val="00827ABD"/>
    <w:rsid w:val="00850A66"/>
    <w:rsid w:val="008524FC"/>
    <w:rsid w:val="00855F68"/>
    <w:rsid w:val="0086098C"/>
    <w:rsid w:val="00862AFF"/>
    <w:rsid w:val="00867358"/>
    <w:rsid w:val="0086772E"/>
    <w:rsid w:val="00870673"/>
    <w:rsid w:val="008856D1"/>
    <w:rsid w:val="00891176"/>
    <w:rsid w:val="00891E8B"/>
    <w:rsid w:val="008A5361"/>
    <w:rsid w:val="008B3033"/>
    <w:rsid w:val="008B5351"/>
    <w:rsid w:val="008D3ADC"/>
    <w:rsid w:val="008E0B37"/>
    <w:rsid w:val="008E655C"/>
    <w:rsid w:val="008F098E"/>
    <w:rsid w:val="008F263A"/>
    <w:rsid w:val="008F5945"/>
    <w:rsid w:val="008F6F58"/>
    <w:rsid w:val="009105B6"/>
    <w:rsid w:val="00915990"/>
    <w:rsid w:val="00921579"/>
    <w:rsid w:val="00923D21"/>
    <w:rsid w:val="009324C4"/>
    <w:rsid w:val="00937C59"/>
    <w:rsid w:val="00945C3D"/>
    <w:rsid w:val="00953E6D"/>
    <w:rsid w:val="009613A9"/>
    <w:rsid w:val="009638BE"/>
    <w:rsid w:val="0097393D"/>
    <w:rsid w:val="00974A9E"/>
    <w:rsid w:val="00975CC0"/>
    <w:rsid w:val="00983EFC"/>
    <w:rsid w:val="009A035D"/>
    <w:rsid w:val="009A5009"/>
    <w:rsid w:val="009C356D"/>
    <w:rsid w:val="009C5447"/>
    <w:rsid w:val="009E626A"/>
    <w:rsid w:val="009F6445"/>
    <w:rsid w:val="009F673C"/>
    <w:rsid w:val="00A16123"/>
    <w:rsid w:val="00A17AEC"/>
    <w:rsid w:val="00A20361"/>
    <w:rsid w:val="00A4096D"/>
    <w:rsid w:val="00A82437"/>
    <w:rsid w:val="00A9037F"/>
    <w:rsid w:val="00A90990"/>
    <w:rsid w:val="00A912B1"/>
    <w:rsid w:val="00AA4B84"/>
    <w:rsid w:val="00AB0ACE"/>
    <w:rsid w:val="00AB3EF3"/>
    <w:rsid w:val="00AC1472"/>
    <w:rsid w:val="00AD7202"/>
    <w:rsid w:val="00AE0BB4"/>
    <w:rsid w:val="00AE3D55"/>
    <w:rsid w:val="00AF0754"/>
    <w:rsid w:val="00AF0B4D"/>
    <w:rsid w:val="00AF235A"/>
    <w:rsid w:val="00AF4449"/>
    <w:rsid w:val="00B02C90"/>
    <w:rsid w:val="00B03EF1"/>
    <w:rsid w:val="00B14211"/>
    <w:rsid w:val="00B25882"/>
    <w:rsid w:val="00B37724"/>
    <w:rsid w:val="00B459D5"/>
    <w:rsid w:val="00B51025"/>
    <w:rsid w:val="00B521DE"/>
    <w:rsid w:val="00B62EB2"/>
    <w:rsid w:val="00B73A64"/>
    <w:rsid w:val="00B77676"/>
    <w:rsid w:val="00BA415D"/>
    <w:rsid w:val="00BB0B00"/>
    <w:rsid w:val="00BB5DBC"/>
    <w:rsid w:val="00BD2F24"/>
    <w:rsid w:val="00BD7ACE"/>
    <w:rsid w:val="00BE0E86"/>
    <w:rsid w:val="00BE368E"/>
    <w:rsid w:val="00BF7657"/>
    <w:rsid w:val="00BF7B57"/>
    <w:rsid w:val="00C06A7A"/>
    <w:rsid w:val="00C07085"/>
    <w:rsid w:val="00C071BD"/>
    <w:rsid w:val="00C26963"/>
    <w:rsid w:val="00C346C7"/>
    <w:rsid w:val="00C355D7"/>
    <w:rsid w:val="00C4630D"/>
    <w:rsid w:val="00C56454"/>
    <w:rsid w:val="00C633F7"/>
    <w:rsid w:val="00CA0697"/>
    <w:rsid w:val="00CB0E80"/>
    <w:rsid w:val="00CB69A2"/>
    <w:rsid w:val="00CD2626"/>
    <w:rsid w:val="00CF3350"/>
    <w:rsid w:val="00D03AF7"/>
    <w:rsid w:val="00D04C22"/>
    <w:rsid w:val="00D21551"/>
    <w:rsid w:val="00D23391"/>
    <w:rsid w:val="00D26ED8"/>
    <w:rsid w:val="00D27D1C"/>
    <w:rsid w:val="00D32528"/>
    <w:rsid w:val="00D3331B"/>
    <w:rsid w:val="00D371BD"/>
    <w:rsid w:val="00D539C6"/>
    <w:rsid w:val="00D66722"/>
    <w:rsid w:val="00D70479"/>
    <w:rsid w:val="00D71CE9"/>
    <w:rsid w:val="00D87B81"/>
    <w:rsid w:val="00DA6413"/>
    <w:rsid w:val="00DB235E"/>
    <w:rsid w:val="00DB60D1"/>
    <w:rsid w:val="00DC018B"/>
    <w:rsid w:val="00DD2F23"/>
    <w:rsid w:val="00DE72A4"/>
    <w:rsid w:val="00E015C4"/>
    <w:rsid w:val="00E04C7F"/>
    <w:rsid w:val="00E11625"/>
    <w:rsid w:val="00E13B7E"/>
    <w:rsid w:val="00E32DEA"/>
    <w:rsid w:val="00E476CF"/>
    <w:rsid w:val="00E504FF"/>
    <w:rsid w:val="00E74D80"/>
    <w:rsid w:val="00E77403"/>
    <w:rsid w:val="00E77A1E"/>
    <w:rsid w:val="00E966A8"/>
    <w:rsid w:val="00E97726"/>
    <w:rsid w:val="00EA02F2"/>
    <w:rsid w:val="00EA2303"/>
    <w:rsid w:val="00EA6773"/>
    <w:rsid w:val="00EA7E05"/>
    <w:rsid w:val="00EC387F"/>
    <w:rsid w:val="00F206C1"/>
    <w:rsid w:val="00F260D8"/>
    <w:rsid w:val="00F262B8"/>
    <w:rsid w:val="00F32AAD"/>
    <w:rsid w:val="00F34B5C"/>
    <w:rsid w:val="00F416D8"/>
    <w:rsid w:val="00F45B0F"/>
    <w:rsid w:val="00F62990"/>
    <w:rsid w:val="00F6451E"/>
    <w:rsid w:val="00F75674"/>
    <w:rsid w:val="00F8515D"/>
    <w:rsid w:val="00F92743"/>
    <w:rsid w:val="00F9296D"/>
    <w:rsid w:val="00F96322"/>
    <w:rsid w:val="00FA0E7F"/>
    <w:rsid w:val="00FA6A51"/>
    <w:rsid w:val="00FB3C27"/>
    <w:rsid w:val="00FC0892"/>
    <w:rsid w:val="00FD1C64"/>
    <w:rsid w:val="00FD5B88"/>
    <w:rsid w:val="00FF28AA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3540"/>
  <w15:docId w15:val="{81085D5C-262B-4106-BC43-BE37BE64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2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22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2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4172CF"/>
    <w:pPr>
      <w:ind w:left="720"/>
      <w:contextualSpacing/>
    </w:pPr>
  </w:style>
  <w:style w:type="table" w:styleId="a4">
    <w:name w:val="Table Grid"/>
    <w:basedOn w:val="a1"/>
    <w:uiPriority w:val="39"/>
    <w:rsid w:val="00D53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45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451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x-btn-inner">
    <w:name w:val="x-btn-inner"/>
    <w:basedOn w:val="a0"/>
    <w:rsid w:val="0026263A"/>
  </w:style>
  <w:style w:type="character" w:customStyle="1" w:styleId="a7">
    <w:name w:val="Гипертекстовая ссылка"/>
    <w:basedOn w:val="a0"/>
    <w:uiPriority w:val="99"/>
    <w:rsid w:val="0026263A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5B22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44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7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26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13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2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2.25.1.26/document/redirect/71937200/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72.25.1.26/document/redirect/71937200/0" TargetMode="External"/><Relationship Id="rId12" Type="http://schemas.openxmlformats.org/officeDocument/2006/relationships/hyperlink" Target="http://172.25.1.26/document/redirect/71937200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72.25.1.26/document/redirect/71937200/0" TargetMode="External"/><Relationship Id="rId11" Type="http://schemas.openxmlformats.org/officeDocument/2006/relationships/hyperlink" Target="http://172.25.1.26/document/redirect/71937200/0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172.25.1.26/document/redirect/71937200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72.25.1.26/document/redirect/7193720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Тесленко Ольга Владимировна</dc:creator>
  <cp:lastModifiedBy>Чепурнова Оксана Валерьевна</cp:lastModifiedBy>
  <cp:revision>2</cp:revision>
  <cp:lastPrinted>2024-01-05T00:16:00Z</cp:lastPrinted>
  <dcterms:created xsi:type="dcterms:W3CDTF">2024-01-05T00:17:00Z</dcterms:created>
  <dcterms:modified xsi:type="dcterms:W3CDTF">2024-01-05T00:17:00Z</dcterms:modified>
</cp:coreProperties>
</file>