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D3D5E">
        <w:rPr>
          <w:rFonts w:ascii="Times New Roman" w:hAnsi="Times New Roman"/>
          <w:b/>
          <w:sz w:val="28"/>
        </w:rPr>
        <w:t xml:space="preserve">ИНФОРМАЦИЯ </w:t>
      </w:r>
    </w:p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D3D5E">
        <w:rPr>
          <w:rFonts w:ascii="Times New Roman" w:hAnsi="Times New Roman"/>
          <w:b/>
          <w:sz w:val="28"/>
        </w:rPr>
        <w:t xml:space="preserve">о работе Управления по профилактике коррупционных и иных правонарушений Чукотского автономного округа </w:t>
      </w:r>
    </w:p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 w:rsidRPr="00CD3D5E">
        <w:rPr>
          <w:rFonts w:ascii="Times New Roman" w:hAnsi="Times New Roman"/>
          <w:b/>
          <w:sz w:val="28"/>
          <w:u w:val="single"/>
        </w:rPr>
        <w:t xml:space="preserve">в </w:t>
      </w:r>
      <w:r w:rsidR="009C450E">
        <w:rPr>
          <w:rFonts w:ascii="Times New Roman" w:hAnsi="Times New Roman"/>
          <w:b/>
          <w:sz w:val="28"/>
          <w:u w:val="single"/>
        </w:rPr>
        <w:t>августе</w:t>
      </w:r>
      <w:bookmarkStart w:id="0" w:name="_GoBack"/>
      <w:bookmarkEnd w:id="0"/>
      <w:r w:rsidRPr="00CD3D5E">
        <w:rPr>
          <w:rFonts w:ascii="Times New Roman" w:hAnsi="Times New Roman"/>
          <w:b/>
          <w:sz w:val="28"/>
          <w:u w:val="single"/>
        </w:rPr>
        <w:t xml:space="preserve"> 2024 года </w:t>
      </w:r>
    </w:p>
    <w:p w:rsidR="00B73EF8" w:rsidRPr="00CD3D5E" w:rsidRDefault="00B73EF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CD3D5E">
        <w:trPr>
          <w:trHeight w:val="829"/>
        </w:trPr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Наименование антикоррупционного органа</w:t>
            </w:r>
          </w:p>
        </w:tc>
        <w:tc>
          <w:tcPr>
            <w:tcW w:w="5927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Управление по профилактике коррупционных и иных правонарушений Чукотского автономного округа (далее – Управление)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Ф.И.О. руководителя антикоррупционного органа</w:t>
            </w:r>
          </w:p>
        </w:tc>
        <w:tc>
          <w:tcPr>
            <w:tcW w:w="5927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Павлюкевич Елена Михайловна, заместитель Руководителя Аппарата - начальник Управления по профилактике коррупционных и иных правонарушений Чукотского автономного округа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5927" w:type="dxa"/>
          </w:tcPr>
          <w:p w:rsidR="00B73EF8" w:rsidRPr="00CD3D5E" w:rsidRDefault="00223F19" w:rsidP="005A32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6/</w:t>
            </w:r>
            <w:r w:rsidR="00383953"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B73EF8" w:rsidRPr="00CD3D5E" w:rsidRDefault="00223F19">
      <w:pPr>
        <w:pStyle w:val="1"/>
        <w:ind w:left="0" w:firstLine="0"/>
      </w:pPr>
      <w:r w:rsidRPr="00CD3D5E"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5927" w:type="dxa"/>
          </w:tcPr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Не проводились.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5927" w:type="dxa"/>
            <w:shd w:val="clear" w:color="auto" w:fill="auto"/>
          </w:tcPr>
          <w:p w:rsidR="00B73EF8" w:rsidRPr="00E67342" w:rsidRDefault="001B7B85">
            <w:pPr>
              <w:spacing w:after="0" w:line="240" w:lineRule="auto"/>
              <w:ind w:left="17" w:hanging="15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Не представлялись.</w:t>
            </w:r>
          </w:p>
        </w:tc>
      </w:tr>
    </w:tbl>
    <w:p w:rsidR="00B73EF8" w:rsidRPr="00CD3D5E" w:rsidRDefault="00223F19">
      <w:pPr>
        <w:pStyle w:val="1"/>
        <w:ind w:left="0" w:firstLine="0"/>
      </w:pPr>
      <w:r w:rsidRPr="00CD3D5E">
        <w:t>Деятельность антикоррупционного органа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5952"/>
      </w:tblGrid>
      <w:tr w:rsidR="00B73EF8" w:rsidRPr="00CD3D5E">
        <w:tc>
          <w:tcPr>
            <w:tcW w:w="3686" w:type="dxa"/>
          </w:tcPr>
          <w:p w:rsidR="00B73EF8" w:rsidRPr="00CD3D5E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Сведения о проверках (мониторинге) организации деятельности по профилактике коррупционных и иных правонарушений в органах исполнительной власти субъекта Российской Федерации и местного самоуправления, подведомственных организациях и учреждениях, иных организациях с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государственным участием,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5952" w:type="dxa"/>
          </w:tcPr>
          <w:p w:rsidR="00B73EF8" w:rsidRPr="00E67342" w:rsidRDefault="00223F19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E67342">
              <w:rPr>
                <w:rFonts w:ascii="Times New Roman" w:hAnsi="Times New Roman"/>
                <w:sz w:val="28"/>
                <w:u w:val="single"/>
              </w:rPr>
              <w:lastRenderedPageBreak/>
              <w:t>Осуществлен мониторинг:</w:t>
            </w:r>
          </w:p>
          <w:p w:rsidR="006406E3" w:rsidRPr="00E67342" w:rsidRDefault="006406E3" w:rsidP="003E7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- реализации ведомственных планов профилактики и противодействия коррупции исполнительными органами власти и муниципальных программ профилактики и противодействия коррупции органами местного самоуправления округа (ежеквартально);</w:t>
            </w:r>
          </w:p>
          <w:p w:rsidR="003E4BE3" w:rsidRPr="00E67342" w:rsidRDefault="002B5FE9" w:rsidP="003E4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исполнения Национального плана противодействия коррупции на 2021-2024 годы, утвержденного Указом Президента Российской Федерации от 16 августа </w:t>
            </w:r>
            <w:r w:rsidR="001F1B47" w:rsidRPr="00E67342">
              <w:rPr>
                <w:rFonts w:ascii="Times New Roman" w:hAnsi="Times New Roman"/>
                <w:sz w:val="28"/>
              </w:rPr>
              <w:t xml:space="preserve">2021 года № 478 (информация направлена в Аппарат полномочного представителя Президента Российской Федерации в дальневосточном </w:t>
            </w:r>
            <w:r w:rsidR="001F1B47" w:rsidRPr="00E67342">
              <w:rPr>
                <w:rFonts w:ascii="Times New Roman" w:hAnsi="Times New Roman"/>
                <w:sz w:val="28"/>
              </w:rPr>
              <w:lastRenderedPageBreak/>
              <w:t xml:space="preserve">федеральном округе письмом от </w:t>
            </w:r>
            <w:r w:rsidR="00715308" w:rsidRPr="00E67342">
              <w:rPr>
                <w:rFonts w:ascii="Times New Roman" w:hAnsi="Times New Roman"/>
                <w:sz w:val="28"/>
              </w:rPr>
              <w:t>12.08.2024 №01-05/4687</w:t>
            </w:r>
            <w:r w:rsidR="001F1B47" w:rsidRPr="00E67342">
              <w:rPr>
                <w:rFonts w:ascii="Times New Roman" w:hAnsi="Times New Roman"/>
                <w:sz w:val="28"/>
              </w:rPr>
              <w:t>)</w:t>
            </w:r>
            <w:r w:rsidR="00715308" w:rsidRPr="00E67342">
              <w:rPr>
                <w:rFonts w:ascii="Times New Roman" w:hAnsi="Times New Roman"/>
                <w:sz w:val="28"/>
              </w:rPr>
              <w:t>.</w:t>
            </w:r>
          </w:p>
          <w:p w:rsidR="00530DE6" w:rsidRPr="00E67342" w:rsidRDefault="00530DE6" w:rsidP="003E4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73EF8" w:rsidRPr="00E67342" w:rsidRDefault="00223F19">
            <w:pPr>
              <w:pStyle w:val="ConsPlusNormal"/>
              <w:ind w:firstLine="168"/>
              <w:jc w:val="both"/>
              <w:rPr>
                <w:u w:val="single"/>
              </w:rPr>
            </w:pPr>
            <w:r w:rsidRPr="00E67342">
              <w:rPr>
                <w:u w:val="single"/>
              </w:rPr>
              <w:t>Осуществлен контроль:</w:t>
            </w:r>
          </w:p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исполнения соответствующих пунктов Программы профилактики и противодействия коррупции в Чукотском автономном округе на 2021-2024 годы и реализации мер по противодействию коррупции в исполнительных органах государственной власти и органах местного самоуправления Чукотского автономного округа в части их касающейся, со сроками исполнения в </w:t>
            </w:r>
            <w:r w:rsidR="00383953" w:rsidRPr="00E67342">
              <w:rPr>
                <w:rFonts w:ascii="Times New Roman" w:hAnsi="Times New Roman"/>
                <w:sz w:val="28"/>
              </w:rPr>
              <w:t>августе</w:t>
            </w:r>
            <w:r w:rsidRPr="00E67342">
              <w:rPr>
                <w:rFonts w:ascii="Times New Roman" w:hAnsi="Times New Roman"/>
                <w:sz w:val="28"/>
              </w:rPr>
              <w:t xml:space="preserve"> 2024 года;</w:t>
            </w:r>
          </w:p>
          <w:p w:rsidR="00B73EF8" w:rsidRPr="00E67342" w:rsidRDefault="00223F19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исполнения решений Комиссии 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Чукотского автономного округа со сроками исполнения в </w:t>
            </w:r>
            <w:r w:rsidR="00994D8A" w:rsidRPr="00E67342">
              <w:rPr>
                <w:rFonts w:ascii="Times New Roman" w:hAnsi="Times New Roman"/>
                <w:sz w:val="28"/>
              </w:rPr>
              <w:t>августе</w:t>
            </w:r>
            <w:r w:rsidR="00530DE6" w:rsidRPr="00E67342">
              <w:rPr>
                <w:rFonts w:ascii="Times New Roman" w:hAnsi="Times New Roman"/>
                <w:sz w:val="28"/>
              </w:rPr>
              <w:t xml:space="preserve"> 2024 года</w:t>
            </w:r>
            <w:r w:rsidR="00C028F0" w:rsidRPr="00E67342">
              <w:rPr>
                <w:rFonts w:ascii="Times New Roman" w:hAnsi="Times New Roman"/>
                <w:sz w:val="28"/>
              </w:rPr>
              <w:t>;</w:t>
            </w:r>
          </w:p>
          <w:p w:rsidR="00C028F0" w:rsidRPr="00E67342" w:rsidRDefault="00C028F0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- за соблюдением законодательства Российской Федерации, законодательства Чукотского автономного округа о противодействии коррупции, а также за реализацией мер по профилактике коррупционных правонарушений в Государственном казенном учреждении социального обслуживания «Чукотский социально-реабилитационный центр для несовершеннолетних» (проверяемый период – 2022 год – 7 месяцев 2024 года).</w:t>
            </w:r>
          </w:p>
          <w:p w:rsidR="00B73EF8" w:rsidRPr="00E67342" w:rsidRDefault="00B73EF8">
            <w:pPr>
              <w:spacing w:after="0" w:line="240" w:lineRule="auto"/>
              <w:jc w:val="both"/>
            </w:pPr>
          </w:p>
          <w:p w:rsidR="00B73EF8" w:rsidRPr="00E67342" w:rsidRDefault="00223F1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E67342">
              <w:rPr>
                <w:rFonts w:ascii="Times New Roman" w:hAnsi="Times New Roman"/>
                <w:sz w:val="28"/>
                <w:u w:val="single"/>
              </w:rPr>
              <w:t xml:space="preserve">Проведено </w:t>
            </w:r>
            <w:r w:rsidR="00D44259" w:rsidRPr="00E67342">
              <w:rPr>
                <w:rFonts w:ascii="Times New Roman" w:hAnsi="Times New Roman"/>
                <w:sz w:val="28"/>
                <w:u w:val="single"/>
              </w:rPr>
              <w:t>9</w:t>
            </w:r>
            <w:r w:rsidRPr="00E67342">
              <w:rPr>
                <w:rFonts w:ascii="Times New Roman" w:hAnsi="Times New Roman"/>
                <w:sz w:val="28"/>
                <w:u w:val="single"/>
              </w:rPr>
              <w:t xml:space="preserve"> консультаци</w:t>
            </w:r>
            <w:r w:rsidR="00565AF7" w:rsidRPr="00E67342">
              <w:rPr>
                <w:rFonts w:ascii="Times New Roman" w:hAnsi="Times New Roman"/>
                <w:sz w:val="28"/>
                <w:u w:val="single"/>
              </w:rPr>
              <w:t>й</w:t>
            </w:r>
            <w:r w:rsidRPr="00E67342">
              <w:rPr>
                <w:rFonts w:ascii="Times New Roman" w:hAnsi="Times New Roman"/>
                <w:sz w:val="28"/>
                <w:u w:val="single"/>
              </w:rPr>
              <w:t xml:space="preserve"> по вопросам:</w:t>
            </w:r>
          </w:p>
          <w:p w:rsidR="00994D8A" w:rsidRPr="00E67342" w:rsidRDefault="00994D8A" w:rsidP="00994D8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-</w:t>
            </w:r>
            <w:r w:rsidR="00223F19" w:rsidRPr="00E67342">
              <w:rPr>
                <w:rFonts w:ascii="Times New Roman" w:hAnsi="Times New Roman"/>
                <w:sz w:val="28"/>
              </w:rPr>
              <w:t xml:space="preserve"> </w:t>
            </w:r>
            <w:r w:rsidRPr="00E67342">
              <w:rPr>
                <w:rFonts w:ascii="Times New Roman" w:hAnsi="Times New Roman"/>
                <w:sz w:val="28"/>
              </w:rPr>
              <w:t>о направлении сведений в реестр лиц, уволенных в связи с утратой доверия (1)</w:t>
            </w:r>
            <w:r w:rsidR="00223F19" w:rsidRPr="00E67342">
              <w:rPr>
                <w:rFonts w:ascii="Times New Roman" w:hAnsi="Times New Roman"/>
                <w:sz w:val="28"/>
              </w:rPr>
              <w:t>;</w:t>
            </w:r>
          </w:p>
          <w:p w:rsidR="00994D8A" w:rsidRPr="00E67342" w:rsidRDefault="00994D8A" w:rsidP="00994D8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- о перечне локальных правовых актов органа исполнительной власти в области противодействия коррупции, размещаемых на сайте в разделе «Противодействие коррупции» (1);</w:t>
            </w:r>
          </w:p>
          <w:p w:rsidR="00994D8A" w:rsidRPr="00E67342" w:rsidRDefault="00994D8A" w:rsidP="00994D8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- о требованиях к размещению и наполнению подразделов, посвященных вопросам противодействия коррупции, официальных сайтов органов исполнительной власти (1);</w:t>
            </w:r>
          </w:p>
          <w:p w:rsidR="00994D8A" w:rsidRPr="00E67342" w:rsidRDefault="00994D8A" w:rsidP="00994D8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lastRenderedPageBreak/>
              <w:t>- о правовом регулировании деятельности комиссий по соблюдению требований к служебному поведению государственных гражданских служащих и урегулированию конфликта интересов (5);</w:t>
            </w:r>
          </w:p>
          <w:p w:rsidR="00FF1500" w:rsidRPr="00E67342" w:rsidRDefault="00FF150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</w:t>
            </w:r>
            <w:r w:rsidR="00565AF7" w:rsidRPr="00E67342">
              <w:rPr>
                <w:rFonts w:ascii="Times New Roman" w:hAnsi="Times New Roman"/>
                <w:sz w:val="28"/>
              </w:rPr>
              <w:t>о профессиональной подготовке должностных лиц, ответственных за работу по профилактике и противодействию коррупции, в органе исполнительной власти</w:t>
            </w:r>
            <w:r w:rsidR="00994D8A" w:rsidRPr="00E67342">
              <w:rPr>
                <w:rFonts w:ascii="Times New Roman" w:hAnsi="Times New Roman"/>
                <w:sz w:val="28"/>
              </w:rPr>
              <w:t xml:space="preserve"> (1)</w:t>
            </w:r>
            <w:r w:rsidR="00565AF7" w:rsidRPr="00E67342">
              <w:rPr>
                <w:rFonts w:ascii="Times New Roman" w:hAnsi="Times New Roman"/>
                <w:sz w:val="28"/>
              </w:rPr>
              <w:t>.</w:t>
            </w:r>
          </w:p>
          <w:p w:rsidR="00B73EF8" w:rsidRPr="00E67342" w:rsidRDefault="00B73E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FE779"/>
              </w:rPr>
            </w:pPr>
          </w:p>
          <w:p w:rsidR="00B73EF8" w:rsidRPr="00E67342" w:rsidRDefault="00223F19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E67342">
              <w:rPr>
                <w:rFonts w:ascii="Times New Roman" w:hAnsi="Times New Roman"/>
                <w:sz w:val="28"/>
                <w:u w:val="single"/>
              </w:rPr>
              <w:t>Профессиональное обучение:</w:t>
            </w:r>
          </w:p>
          <w:p w:rsidR="00B73EF8" w:rsidRPr="00E67342" w:rsidRDefault="00223F19" w:rsidP="00D442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- В органы исполнительной и муниципальной власти округа направлена информация о возможности получения дополнительного профессионального образования сотрудниками, ответственными за работу по профилактике коррупционных и иных правонарушений, в</w:t>
            </w:r>
            <w:r w:rsidR="00B37690" w:rsidRPr="00E67342">
              <w:rPr>
                <w:rFonts w:ascii="Times New Roman" w:hAnsi="Times New Roman"/>
                <w:sz w:val="28"/>
              </w:rPr>
              <w:t xml:space="preserve"> </w:t>
            </w:r>
            <w:r w:rsidR="00D44259" w:rsidRPr="00E67342">
              <w:rPr>
                <w:rFonts w:ascii="Times New Roman" w:hAnsi="Times New Roman"/>
                <w:sz w:val="28"/>
              </w:rPr>
              <w:t>АНО ДПО Учебно-методический центр «</w:t>
            </w:r>
            <w:proofErr w:type="spellStart"/>
            <w:r w:rsidR="00D44259" w:rsidRPr="00E67342">
              <w:rPr>
                <w:rFonts w:ascii="Times New Roman" w:hAnsi="Times New Roman"/>
                <w:sz w:val="28"/>
              </w:rPr>
              <w:t>Финкорт</w:t>
            </w:r>
            <w:proofErr w:type="spellEnd"/>
            <w:r w:rsidR="00D44259" w:rsidRPr="00E67342">
              <w:rPr>
                <w:rFonts w:ascii="Times New Roman" w:hAnsi="Times New Roman"/>
                <w:sz w:val="28"/>
              </w:rPr>
              <w:t>»</w:t>
            </w:r>
            <w:r w:rsidR="003E4BE3" w:rsidRPr="00E67342">
              <w:rPr>
                <w:rFonts w:ascii="Times New Roman" w:hAnsi="Times New Roman"/>
                <w:sz w:val="28"/>
              </w:rPr>
              <w:t>.</w:t>
            </w:r>
          </w:p>
        </w:tc>
      </w:tr>
      <w:tr w:rsidR="00B73EF8" w:rsidRPr="00CD3D5E">
        <w:tc>
          <w:tcPr>
            <w:tcW w:w="3686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lastRenderedPageBreak/>
              <w:t>Сведения об участии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5952" w:type="dxa"/>
          </w:tcPr>
          <w:p w:rsidR="00223F19" w:rsidRPr="00CD3D5E" w:rsidRDefault="00D44259" w:rsidP="00D44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44259">
              <w:rPr>
                <w:rFonts w:ascii="Times New Roman" w:hAnsi="Times New Roman"/>
                <w:sz w:val="28"/>
              </w:rPr>
              <w:t xml:space="preserve">- </w:t>
            </w:r>
            <w:r w:rsidRPr="00E67342">
              <w:rPr>
                <w:rFonts w:ascii="Times New Roman" w:hAnsi="Times New Roman"/>
                <w:sz w:val="28"/>
              </w:rPr>
              <w:t>13 августа 2024 года начальник отдела антикоррупционного просвещения и правового обеспечения антикоррупционной деятельности Управления принял участие в заседании Комиссии по соблюдению требований к служебному поведению государственных гражданских служащих Комитета государственного регулирования цен и тарифов Чукотского автономного округа и урегулированию конфликта интересов.</w:t>
            </w:r>
          </w:p>
        </w:tc>
      </w:tr>
      <w:tr w:rsidR="00B73EF8" w:rsidRPr="00CD3D5E">
        <w:tc>
          <w:tcPr>
            <w:tcW w:w="3686" w:type="dxa"/>
          </w:tcPr>
          <w:p w:rsidR="00B73EF8" w:rsidRPr="00E67342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Сведения о деятельности по взаимодействию с общественностью, научно-практической и просветительской деятельности</w:t>
            </w:r>
          </w:p>
        </w:tc>
        <w:tc>
          <w:tcPr>
            <w:tcW w:w="5952" w:type="dxa"/>
          </w:tcPr>
          <w:p w:rsidR="00B73EF8" w:rsidRPr="00E67342" w:rsidRDefault="00D20CE0" w:rsidP="00CD3D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Не осуществлялось.</w:t>
            </w:r>
          </w:p>
        </w:tc>
      </w:tr>
      <w:tr w:rsidR="00B73EF8" w:rsidRPr="00CD3D5E">
        <w:trPr>
          <w:trHeight w:val="1635"/>
        </w:trPr>
        <w:tc>
          <w:tcPr>
            <w:tcW w:w="3686" w:type="dxa"/>
          </w:tcPr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5952" w:type="dxa"/>
          </w:tcPr>
          <w:p w:rsidR="00964CC8" w:rsidRPr="00E67342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В отчетном периоде в разделе «Противодействие коррупции» официального сайта Чукотского автономного округа ЧУКОТКА.РФ размещены следующие материалы: </w:t>
            </w:r>
          </w:p>
          <w:p w:rsidR="00964CC8" w:rsidRPr="00E67342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E67342">
              <w:rPr>
                <w:rFonts w:ascii="Times New Roman" w:hAnsi="Times New Roman"/>
                <w:sz w:val="28"/>
                <w:u w:val="single"/>
              </w:rPr>
              <w:t>в подразделе «Новости»:</w:t>
            </w:r>
          </w:p>
          <w:p w:rsidR="00964CC8" w:rsidRPr="00E67342" w:rsidRDefault="00964CC8" w:rsidP="00964CC8">
            <w:pPr>
              <w:pStyle w:val="3"/>
              <w:spacing w:before="0" w:line="240" w:lineRule="auto"/>
              <w:ind w:firstLine="175"/>
              <w:jc w:val="both"/>
              <w:outlineLvl w:val="2"/>
              <w:rPr>
                <w:rFonts w:ascii="Open Sans" w:hAnsi="Open Sans"/>
                <w:color w:val="1C1C1C"/>
              </w:rPr>
            </w:pPr>
            <w:r w:rsidRPr="00E67342">
              <w:rPr>
                <w:rFonts w:ascii="Times New Roman" w:hAnsi="Times New Roman"/>
                <w:sz w:val="28"/>
              </w:rPr>
              <w:lastRenderedPageBreak/>
              <w:t xml:space="preserve">- </w:t>
            </w:r>
            <w:r w:rsidRPr="00E67342">
              <w:rPr>
                <w:rFonts w:ascii="Times New Roman" w:hAnsi="Times New Roman"/>
                <w:color w:val="000000"/>
                <w:sz w:val="28"/>
              </w:rPr>
              <w:t>«</w:t>
            </w:r>
            <w:r w:rsidR="00CF0CB2" w:rsidRPr="00E67342">
              <w:rPr>
                <w:rFonts w:ascii="Times New Roman" w:hAnsi="Times New Roman"/>
                <w:color w:val="000000"/>
                <w:sz w:val="28"/>
              </w:rPr>
              <w:t>Вместе против коррупции</w:t>
            </w:r>
            <w:r w:rsidRPr="00E67342">
              <w:rPr>
                <w:rFonts w:ascii="Times New Roman" w:hAnsi="Times New Roman"/>
                <w:color w:val="000000"/>
                <w:sz w:val="28"/>
              </w:rPr>
              <w:t>» -</w:t>
            </w:r>
            <w:r w:rsidR="00CF0CB2" w:rsidRPr="00E67342">
              <w:rPr>
                <w:rFonts w:ascii="Times New Roman" w:hAnsi="Times New Roman"/>
                <w:color w:val="000000"/>
                <w:sz w:val="28"/>
              </w:rPr>
              <w:t xml:space="preserve"> информация о</w:t>
            </w:r>
            <w:r w:rsidRPr="00E6734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CF0CB2" w:rsidRPr="00E67342">
              <w:rPr>
                <w:rFonts w:ascii="Times New Roman" w:hAnsi="Times New Roman"/>
                <w:color w:val="000000"/>
                <w:sz w:val="28"/>
              </w:rPr>
              <w:t>Международно</w:t>
            </w:r>
            <w:r w:rsidR="00F673CF" w:rsidRPr="00E67342">
              <w:rPr>
                <w:rFonts w:ascii="Times New Roman" w:hAnsi="Times New Roman"/>
                <w:color w:val="000000"/>
                <w:sz w:val="28"/>
              </w:rPr>
              <w:t>м</w:t>
            </w:r>
            <w:r w:rsidR="00CF0CB2" w:rsidRPr="00E67342">
              <w:rPr>
                <w:rFonts w:ascii="Times New Roman" w:hAnsi="Times New Roman"/>
                <w:color w:val="000000"/>
                <w:sz w:val="28"/>
              </w:rPr>
              <w:t xml:space="preserve"> молодежн</w:t>
            </w:r>
            <w:r w:rsidR="00F673CF" w:rsidRPr="00E67342">
              <w:rPr>
                <w:rFonts w:ascii="Times New Roman" w:hAnsi="Times New Roman"/>
                <w:color w:val="000000"/>
                <w:sz w:val="28"/>
              </w:rPr>
              <w:t>ом</w:t>
            </w:r>
            <w:r w:rsidR="00CF0CB2" w:rsidRPr="00E67342">
              <w:rPr>
                <w:rFonts w:ascii="Times New Roman" w:hAnsi="Times New Roman"/>
                <w:color w:val="000000"/>
                <w:sz w:val="28"/>
              </w:rPr>
              <w:t xml:space="preserve"> конкурс</w:t>
            </w:r>
            <w:r w:rsidR="00F673CF" w:rsidRPr="00E67342">
              <w:rPr>
                <w:rFonts w:ascii="Times New Roman" w:hAnsi="Times New Roman"/>
                <w:color w:val="000000"/>
                <w:sz w:val="28"/>
              </w:rPr>
              <w:t>е</w:t>
            </w:r>
            <w:r w:rsidR="00CF0CB2" w:rsidRPr="00E67342">
              <w:rPr>
                <w:rFonts w:ascii="Times New Roman" w:hAnsi="Times New Roman"/>
                <w:color w:val="000000"/>
                <w:sz w:val="28"/>
              </w:rPr>
              <w:t xml:space="preserve"> социальной антикоррупционной рекламы «Вместе против коррупции!»</w:t>
            </w:r>
          </w:p>
          <w:p w:rsidR="00964CC8" w:rsidRPr="00E67342" w:rsidRDefault="00F673CF" w:rsidP="00964CC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Style w:val="39"/>
                <w:rFonts w:ascii="Times New Roman" w:hAnsi="Times New Roman"/>
                <w:sz w:val="28"/>
              </w:rPr>
              <w:t>https://чукотка.рф/gossluzhba/antikorruptsionnaya-deyatelnost/novosti/?ELEMENT_ID=20206</w:t>
            </w:r>
            <w:r w:rsidR="00964CC8" w:rsidRPr="00E67342">
              <w:rPr>
                <w:rFonts w:ascii="Times New Roman" w:hAnsi="Times New Roman"/>
                <w:sz w:val="28"/>
              </w:rPr>
              <w:t>;</w:t>
            </w:r>
          </w:p>
          <w:p w:rsidR="00964CC8" w:rsidRPr="00E67342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964CC8" w:rsidRPr="00E67342" w:rsidRDefault="00964CC8" w:rsidP="00964CC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в подразделе «</w:t>
            </w:r>
            <w:r w:rsidRPr="00E67342">
              <w:rPr>
                <w:rFonts w:ascii="Times New Roman" w:hAnsi="Times New Roman"/>
                <w:sz w:val="28"/>
                <w:u w:val="single"/>
              </w:rPr>
              <w:t>Доклады, отчёты, обзоры, статистическая информация</w:t>
            </w:r>
            <w:r w:rsidRPr="00E67342">
              <w:rPr>
                <w:rFonts w:ascii="Times New Roman" w:hAnsi="Times New Roman"/>
                <w:sz w:val="28"/>
              </w:rPr>
              <w:t>»:</w:t>
            </w:r>
          </w:p>
          <w:p w:rsidR="00964CC8" w:rsidRPr="00E67342" w:rsidRDefault="00964CC8" w:rsidP="00964CC8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информация о деятельности Управления за </w:t>
            </w:r>
            <w:r w:rsidR="00F673CF" w:rsidRPr="00E67342">
              <w:rPr>
                <w:rFonts w:ascii="Times New Roman" w:hAnsi="Times New Roman"/>
                <w:sz w:val="28"/>
              </w:rPr>
              <w:t>июль</w:t>
            </w:r>
            <w:r w:rsidRPr="00E67342">
              <w:rPr>
                <w:rFonts w:ascii="Times New Roman" w:hAnsi="Times New Roman"/>
                <w:sz w:val="28"/>
              </w:rPr>
              <w:t xml:space="preserve"> 2024 года.</w:t>
            </w:r>
          </w:p>
          <w:p w:rsidR="00B73EF8" w:rsidRPr="00E67342" w:rsidRDefault="009C450E" w:rsidP="00F673C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r w:rsidR="00F673CF" w:rsidRPr="00E67342">
                <w:rPr>
                  <w:rStyle w:val="39"/>
                  <w:rFonts w:ascii="Times New Roman" w:hAnsi="Times New Roman"/>
                  <w:sz w:val="28"/>
                </w:rPr>
                <w:t>https://чукотка.рф/gossluzhba/antikorruptsionnaya-deyatelnost/informatsiya-o-deyatelnosti-upravleniya-po-profilaktike-antikorupt-agip/informatsiya-o-deyatelnosti-upravleniya-po-profilaktike-korruptsionnykh-i-inykh-pravonarusheniy-24/</w:t>
              </w:r>
            </w:hyperlink>
            <w:r w:rsidR="00F673CF" w:rsidRPr="00E67342">
              <w:rPr>
                <w:rStyle w:val="39"/>
                <w:rFonts w:ascii="Times New Roman" w:hAnsi="Times New Roman"/>
                <w:sz w:val="28"/>
              </w:rPr>
              <w:t xml:space="preserve"> </w:t>
            </w:r>
          </w:p>
        </w:tc>
      </w:tr>
      <w:tr w:rsidR="00B73EF8" w:rsidRPr="00CD3D5E">
        <w:trPr>
          <w:trHeight w:val="699"/>
        </w:trPr>
        <w:tc>
          <w:tcPr>
            <w:tcW w:w="3686" w:type="dxa"/>
          </w:tcPr>
          <w:p w:rsidR="00B73EF8" w:rsidRPr="00E67342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lastRenderedPageBreak/>
              <w:t>Сведения о нормотворческой деятельности</w:t>
            </w:r>
          </w:p>
        </w:tc>
        <w:tc>
          <w:tcPr>
            <w:tcW w:w="5952" w:type="dxa"/>
          </w:tcPr>
          <w:p w:rsidR="00B73EF8" w:rsidRPr="00E67342" w:rsidRDefault="00A0453B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По инициативе Управления:</w:t>
            </w:r>
          </w:p>
          <w:p w:rsidR="00A0453B" w:rsidRPr="00E67342" w:rsidRDefault="00223F19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</w:t>
            </w:r>
            <w:r w:rsidR="00A90804" w:rsidRPr="00E67342">
              <w:rPr>
                <w:rFonts w:ascii="Times New Roman" w:hAnsi="Times New Roman"/>
                <w:sz w:val="28"/>
              </w:rPr>
              <w:t xml:space="preserve">разработан </w:t>
            </w:r>
            <w:r w:rsidR="00A0453B" w:rsidRPr="00E67342">
              <w:rPr>
                <w:rFonts w:ascii="Times New Roman" w:hAnsi="Times New Roman"/>
                <w:sz w:val="28"/>
              </w:rPr>
              <w:t xml:space="preserve">проект постановления Губернатора </w:t>
            </w:r>
            <w:r w:rsidR="00F673CF" w:rsidRPr="00E67342">
              <w:rPr>
                <w:rFonts w:ascii="Times New Roman" w:hAnsi="Times New Roman"/>
                <w:sz w:val="28"/>
              </w:rPr>
              <w:t>Чукотского автономного округа «</w:t>
            </w:r>
            <w:r w:rsidR="00A0453B" w:rsidRPr="00E67342">
              <w:rPr>
                <w:rFonts w:ascii="Times New Roman" w:hAnsi="Times New Roman"/>
                <w:sz w:val="28"/>
              </w:rPr>
              <w:t>О внесении изменений в Постановление Губернатора Чукотского автономног</w:t>
            </w:r>
            <w:r w:rsidR="00E67342">
              <w:rPr>
                <w:rFonts w:ascii="Times New Roman" w:hAnsi="Times New Roman"/>
                <w:sz w:val="28"/>
              </w:rPr>
              <w:t>о округа от 15 июля 2015 года №</w:t>
            </w:r>
            <w:r w:rsidR="00A0453B" w:rsidRPr="00E67342">
              <w:rPr>
                <w:rFonts w:ascii="Times New Roman" w:hAnsi="Times New Roman"/>
                <w:sz w:val="28"/>
              </w:rPr>
              <w:t>57»</w:t>
            </w:r>
            <w:r w:rsidR="00F673CF" w:rsidRPr="00E67342">
              <w:rPr>
                <w:rFonts w:ascii="Times New Roman" w:hAnsi="Times New Roman"/>
                <w:sz w:val="28"/>
              </w:rPr>
              <w:t xml:space="preserve"> (на согласовании)</w:t>
            </w:r>
            <w:r w:rsidR="00A0453B" w:rsidRPr="00E67342">
              <w:rPr>
                <w:rFonts w:ascii="Times New Roman" w:hAnsi="Times New Roman"/>
                <w:sz w:val="28"/>
              </w:rPr>
              <w:t>;</w:t>
            </w:r>
          </w:p>
          <w:p w:rsidR="00E67342" w:rsidRPr="00E67342" w:rsidRDefault="00157196" w:rsidP="003C20AC">
            <w:pPr>
              <w:pStyle w:val="ab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E67342">
              <w:rPr>
                <w:rFonts w:ascii="Times New Roman" w:hAnsi="Times New Roman"/>
                <w:sz w:val="28"/>
                <w:u w:val="single"/>
              </w:rPr>
              <w:t>издан</w:t>
            </w:r>
            <w:r w:rsidR="00E67342" w:rsidRPr="00E67342">
              <w:rPr>
                <w:rFonts w:ascii="Times New Roman" w:hAnsi="Times New Roman"/>
                <w:sz w:val="28"/>
                <w:u w:val="single"/>
              </w:rPr>
              <w:t>ы:</w:t>
            </w:r>
          </w:p>
          <w:p w:rsidR="00A0453B" w:rsidRPr="00E67342" w:rsidRDefault="00E67342" w:rsidP="003C20AC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157196" w:rsidRPr="00E67342">
              <w:rPr>
                <w:rFonts w:ascii="Times New Roman" w:hAnsi="Times New Roman"/>
                <w:sz w:val="28"/>
              </w:rPr>
              <w:t>распоряжение</w:t>
            </w:r>
            <w:r w:rsidR="003C20AC" w:rsidRPr="00E67342">
              <w:rPr>
                <w:rFonts w:ascii="Times New Roman" w:hAnsi="Times New Roman"/>
                <w:sz w:val="28"/>
              </w:rPr>
              <w:t xml:space="preserve"> Губернатора Чукотского автономного округа</w:t>
            </w:r>
            <w:r w:rsidR="00157196" w:rsidRPr="00E67342">
              <w:rPr>
                <w:rFonts w:ascii="Times New Roman" w:hAnsi="Times New Roman"/>
                <w:sz w:val="28"/>
              </w:rPr>
              <w:t xml:space="preserve"> от 2 августа 2024 года </w:t>
            </w:r>
            <w:r>
              <w:rPr>
                <w:rFonts w:ascii="Times New Roman" w:hAnsi="Times New Roman"/>
                <w:sz w:val="28"/>
              </w:rPr>
              <w:t xml:space="preserve">             </w:t>
            </w:r>
            <w:r w:rsidR="00157196" w:rsidRPr="00E67342">
              <w:rPr>
                <w:rFonts w:ascii="Times New Roman" w:hAnsi="Times New Roman"/>
                <w:sz w:val="28"/>
              </w:rPr>
              <w:t>№ 249-рг</w:t>
            </w:r>
            <w:r w:rsidR="003C20AC" w:rsidRPr="00E67342">
              <w:rPr>
                <w:rFonts w:ascii="Times New Roman" w:hAnsi="Times New Roman"/>
                <w:sz w:val="28"/>
              </w:rPr>
              <w:t xml:space="preserve"> «О внесении изменения в Распоряжение Губернатора Чукотского автономного округа от 8 июля 2024 года № 223-рг»;</w:t>
            </w:r>
          </w:p>
          <w:p w:rsidR="003C20AC" w:rsidRPr="00E67342" w:rsidRDefault="003C20AC" w:rsidP="003C20AC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- распоряжени</w:t>
            </w:r>
            <w:r w:rsidR="002B5FE9" w:rsidRPr="00E67342">
              <w:rPr>
                <w:rFonts w:ascii="Times New Roman" w:hAnsi="Times New Roman"/>
                <w:sz w:val="28"/>
              </w:rPr>
              <w:t>е</w:t>
            </w:r>
            <w:r w:rsidRPr="00E67342">
              <w:rPr>
                <w:rFonts w:ascii="Times New Roman" w:hAnsi="Times New Roman"/>
                <w:sz w:val="28"/>
              </w:rPr>
              <w:t xml:space="preserve"> Губернатора Чукотского автономного округа</w:t>
            </w:r>
            <w:r w:rsidR="002B5FE9" w:rsidRPr="00E67342">
              <w:rPr>
                <w:rFonts w:ascii="Times New Roman" w:hAnsi="Times New Roman"/>
                <w:sz w:val="28"/>
              </w:rPr>
              <w:t xml:space="preserve"> от 2 августа 2024 года </w:t>
            </w:r>
            <w:r w:rsidR="00E67342">
              <w:rPr>
                <w:rFonts w:ascii="Times New Roman" w:hAnsi="Times New Roman"/>
                <w:sz w:val="28"/>
              </w:rPr>
              <w:t xml:space="preserve">                </w:t>
            </w:r>
            <w:r w:rsidR="002B5FE9" w:rsidRPr="00E67342">
              <w:rPr>
                <w:rFonts w:ascii="Times New Roman" w:hAnsi="Times New Roman"/>
                <w:sz w:val="28"/>
              </w:rPr>
              <w:t>№ 250-рг</w:t>
            </w:r>
            <w:r w:rsidRPr="00E67342">
              <w:rPr>
                <w:rFonts w:ascii="Times New Roman" w:hAnsi="Times New Roman"/>
                <w:sz w:val="28"/>
              </w:rPr>
              <w:t xml:space="preserve"> «О внесении изменения в Распоряжение Губернатора Чукотского автономного округа от 19 августа 2022 года </w:t>
            </w:r>
            <w:r w:rsidR="00E67342">
              <w:rPr>
                <w:rFonts w:ascii="Times New Roman" w:hAnsi="Times New Roman"/>
                <w:sz w:val="28"/>
              </w:rPr>
              <w:t xml:space="preserve">        </w:t>
            </w:r>
            <w:r w:rsidRPr="00E67342">
              <w:rPr>
                <w:rFonts w:ascii="Times New Roman" w:hAnsi="Times New Roman"/>
                <w:sz w:val="28"/>
              </w:rPr>
              <w:t>№ 272-рг»;</w:t>
            </w:r>
          </w:p>
          <w:p w:rsidR="003C20AC" w:rsidRPr="00E67342" w:rsidRDefault="003C20AC" w:rsidP="003C20AC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 xml:space="preserve">- </w:t>
            </w:r>
            <w:r w:rsidR="00157196" w:rsidRPr="00E67342">
              <w:rPr>
                <w:rFonts w:ascii="Times New Roman" w:hAnsi="Times New Roman"/>
                <w:sz w:val="28"/>
              </w:rPr>
              <w:t>издано распоряжение</w:t>
            </w:r>
            <w:r w:rsidRPr="00E67342">
              <w:rPr>
                <w:rFonts w:ascii="Times New Roman" w:hAnsi="Times New Roman"/>
                <w:sz w:val="28"/>
              </w:rPr>
              <w:t xml:space="preserve"> Правительства Чукотского автономного округа</w:t>
            </w:r>
            <w:r w:rsidR="00157196" w:rsidRPr="00E67342">
              <w:rPr>
                <w:rFonts w:ascii="Times New Roman" w:hAnsi="Times New Roman"/>
                <w:sz w:val="28"/>
              </w:rPr>
              <w:t xml:space="preserve"> от 2 августа 2024 года</w:t>
            </w:r>
            <w:r w:rsidR="002B5FE9" w:rsidRPr="00E67342">
              <w:rPr>
                <w:rFonts w:ascii="Times New Roman" w:hAnsi="Times New Roman"/>
                <w:sz w:val="28"/>
              </w:rPr>
              <w:t xml:space="preserve"> № 321-рп</w:t>
            </w:r>
            <w:r w:rsidRPr="00E67342">
              <w:rPr>
                <w:rFonts w:ascii="Times New Roman" w:hAnsi="Times New Roman"/>
                <w:sz w:val="28"/>
              </w:rPr>
              <w:t xml:space="preserve"> «О внесении изменений в Распоряжение Правительства Чукотского автономного округа от 14 мая 2018 года № 205-рп»</w:t>
            </w:r>
            <w:r w:rsidR="00157196" w:rsidRPr="00E67342">
              <w:rPr>
                <w:rFonts w:ascii="Times New Roman" w:hAnsi="Times New Roman"/>
                <w:sz w:val="28"/>
              </w:rPr>
              <w:t>.</w:t>
            </w:r>
          </w:p>
          <w:p w:rsidR="00737E47" w:rsidRPr="00E67342" w:rsidRDefault="00737E47" w:rsidP="002B5FE9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</w:tr>
    </w:tbl>
    <w:p w:rsidR="00B73EF8" w:rsidRPr="00CD3D5E" w:rsidRDefault="00223F19">
      <w:pPr>
        <w:pStyle w:val="1"/>
      </w:pPr>
      <w:r w:rsidRPr="00CD3D5E">
        <w:lastRenderedPageBreak/>
        <w:t>Результаты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tbl>
      <w:tblPr>
        <w:tblStyle w:val="af5"/>
        <w:tblW w:w="9638" w:type="dxa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 w:rsidRPr="00CD3D5E" w:rsidTr="008E1DE1">
        <w:tc>
          <w:tcPr>
            <w:tcW w:w="9638" w:type="dxa"/>
            <w:gridSpan w:val="2"/>
          </w:tcPr>
          <w:p w:rsidR="00B73EF8" w:rsidRPr="00CD3D5E" w:rsidRDefault="00223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B73EF8" w:rsidRPr="00CD3D5E" w:rsidTr="008E1DE1"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A90804" w:rsidRPr="00CD3D5E" w:rsidRDefault="0061035A" w:rsidP="00BC6D9A">
            <w:pPr>
              <w:spacing w:after="0" w:line="240" w:lineRule="auto"/>
              <w:jc w:val="both"/>
            </w:pPr>
            <w:r w:rsidRPr="00CD3D5E">
              <w:rPr>
                <w:rFonts w:ascii="Times New Roman" w:hAnsi="Times New Roman"/>
                <w:sz w:val="28"/>
              </w:rPr>
              <w:t>Не назначались.</w:t>
            </w:r>
            <w:r w:rsidR="008E1DE1" w:rsidRPr="00CD3D5E">
              <w:t xml:space="preserve"> </w:t>
            </w:r>
          </w:p>
        </w:tc>
      </w:tr>
      <w:tr w:rsidR="00B73EF8" w:rsidRPr="00CD3D5E" w:rsidTr="008E1DE1"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Результаты проверок </w:t>
            </w:r>
          </w:p>
        </w:tc>
        <w:tc>
          <w:tcPr>
            <w:tcW w:w="5789" w:type="dxa"/>
          </w:tcPr>
          <w:p w:rsidR="00B73EF8" w:rsidRPr="00CD3D5E" w:rsidRDefault="00B73EF8">
            <w:pPr>
              <w:spacing w:line="240" w:lineRule="auto"/>
              <w:ind w:firstLine="1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3EF8" w:rsidRPr="00CD3D5E" w:rsidTr="008E1DE1">
        <w:tc>
          <w:tcPr>
            <w:tcW w:w="9638" w:type="dxa"/>
            <w:gridSpan w:val="2"/>
          </w:tcPr>
          <w:p w:rsidR="00B73EF8" w:rsidRPr="00CD3D5E" w:rsidRDefault="00223F19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8E1DE1" w:rsidRPr="00E67342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Назначены проверки:</w:t>
            </w:r>
          </w:p>
          <w:p w:rsidR="008E1DE1" w:rsidRPr="00E67342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- достоверности и полноты сведений о доходах, расходах, об имуществе и обязательствах имущественного характера, в отношении лица, замещающего муниципальную должность (</w:t>
            </w:r>
            <w:r w:rsidR="00CD3D5E" w:rsidRPr="00E67342">
              <w:rPr>
                <w:rFonts w:ascii="Times New Roman" w:hAnsi="Times New Roman"/>
                <w:sz w:val="28"/>
              </w:rPr>
              <w:t xml:space="preserve">шести </w:t>
            </w:r>
            <w:r w:rsidRPr="00E67342">
              <w:rPr>
                <w:rFonts w:ascii="Times New Roman" w:hAnsi="Times New Roman"/>
                <w:sz w:val="28"/>
              </w:rPr>
              <w:t>глав муниципальных образований округа);</w:t>
            </w:r>
          </w:p>
          <w:p w:rsidR="008E1DE1" w:rsidRPr="00E67342" w:rsidRDefault="008E1DE1" w:rsidP="00CD3D5E">
            <w:pPr>
              <w:spacing w:after="0" w:line="240" w:lineRule="auto"/>
              <w:jc w:val="both"/>
            </w:pPr>
            <w:r w:rsidRPr="00E67342">
              <w:rPr>
                <w:rFonts w:ascii="Times New Roman" w:hAnsi="Times New Roman"/>
                <w:sz w:val="28"/>
              </w:rPr>
              <w:t>- об осуществлении контроля за соответствием расходов лица, замещающего муниципальную должность, а также расходов его несовершеннолетних детей, их доходам (в отношении главы сельского поселения).</w:t>
            </w:r>
          </w:p>
        </w:tc>
      </w:tr>
      <w:tr w:rsidR="008E1DE1" w:rsidRPr="00CD3D5E" w:rsidTr="00E67342">
        <w:trPr>
          <w:trHeight w:val="190"/>
        </w:trPr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Результаты проверок</w:t>
            </w:r>
          </w:p>
        </w:tc>
        <w:tc>
          <w:tcPr>
            <w:tcW w:w="5789" w:type="dxa"/>
          </w:tcPr>
          <w:p w:rsidR="008E1DE1" w:rsidRPr="00E67342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7342">
              <w:rPr>
                <w:rFonts w:ascii="Times New Roman" w:hAnsi="Times New Roman"/>
                <w:sz w:val="28"/>
              </w:rPr>
              <w:t>Проверка не завершена.</w:t>
            </w:r>
          </w:p>
        </w:tc>
      </w:tr>
      <w:tr w:rsidR="008E1DE1" w:rsidRPr="00CD3D5E" w:rsidTr="008E1DE1">
        <w:tc>
          <w:tcPr>
            <w:tcW w:w="9638" w:type="dxa"/>
            <w:gridSpan w:val="2"/>
          </w:tcPr>
          <w:p w:rsidR="008E1DE1" w:rsidRPr="00CD3D5E" w:rsidRDefault="008E1DE1" w:rsidP="008E1DE1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Мероприятия, проведенные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8E1DE1" w:rsidRPr="00CD3D5E" w:rsidTr="008E1DE1">
        <w:trPr>
          <w:trHeight w:val="414"/>
        </w:trPr>
        <w:tc>
          <w:tcPr>
            <w:tcW w:w="3849" w:type="dxa"/>
          </w:tcPr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5789" w:type="dxa"/>
            <w:vMerge w:val="restart"/>
          </w:tcPr>
          <w:p w:rsidR="008E1DE1" w:rsidRPr="00CD3D5E" w:rsidRDefault="002B5FE9" w:rsidP="00D20CE0">
            <w:pPr>
              <w:spacing w:after="0" w:line="240" w:lineRule="auto"/>
              <w:ind w:firstLine="144"/>
              <w:jc w:val="both"/>
            </w:pPr>
            <w:r w:rsidRPr="00E67342">
              <w:rPr>
                <w:rFonts w:ascii="Times New Roman" w:hAnsi="Times New Roman"/>
                <w:sz w:val="28"/>
              </w:rPr>
              <w:t>27 августа</w:t>
            </w:r>
            <w:r w:rsidR="008E1DE1" w:rsidRPr="00E67342">
              <w:rPr>
                <w:rFonts w:ascii="Times New Roman" w:hAnsi="Times New Roman"/>
                <w:sz w:val="28"/>
              </w:rPr>
              <w:t xml:space="preserve"> 2024 года</w:t>
            </w:r>
            <w:r w:rsidR="008E1DE1" w:rsidRPr="00CD3D5E">
              <w:rPr>
                <w:rFonts w:ascii="Times New Roman" w:hAnsi="Times New Roman"/>
                <w:sz w:val="28"/>
              </w:rPr>
              <w:t xml:space="preserve"> начальник Управления принял участие в рабочем совещании с участием </w:t>
            </w:r>
            <w:r w:rsidR="00D20CE0">
              <w:rPr>
                <w:rFonts w:ascii="Times New Roman" w:hAnsi="Times New Roman"/>
                <w:sz w:val="28"/>
              </w:rPr>
              <w:t>П</w:t>
            </w:r>
            <w:r w:rsidR="008E1DE1" w:rsidRPr="00CD3D5E">
              <w:rPr>
                <w:rFonts w:ascii="Times New Roman" w:hAnsi="Times New Roman"/>
                <w:sz w:val="28"/>
              </w:rPr>
              <w:t xml:space="preserve">ервого заместителя </w:t>
            </w:r>
            <w:r w:rsidR="00D20CE0">
              <w:rPr>
                <w:rFonts w:ascii="Times New Roman" w:hAnsi="Times New Roman"/>
                <w:sz w:val="28"/>
              </w:rPr>
              <w:t xml:space="preserve">руководителя Аппарата Губернатора и Правительства Чукотского автономного округа </w:t>
            </w:r>
            <w:r w:rsidR="008E1DE1" w:rsidRPr="00CD3D5E">
              <w:rPr>
                <w:rFonts w:ascii="Times New Roman" w:hAnsi="Times New Roman"/>
                <w:sz w:val="28"/>
              </w:rPr>
              <w:t xml:space="preserve">по вопросу рассмотрения </w:t>
            </w:r>
            <w:proofErr w:type="spellStart"/>
            <w:r w:rsidR="008E1DE1" w:rsidRPr="00CD3D5E">
              <w:rPr>
                <w:rFonts w:ascii="Times New Roman" w:hAnsi="Times New Roman"/>
                <w:sz w:val="28"/>
              </w:rPr>
              <w:t>Билибинским</w:t>
            </w:r>
            <w:proofErr w:type="spellEnd"/>
            <w:r w:rsidR="008E1DE1" w:rsidRPr="00CD3D5E">
              <w:rPr>
                <w:rFonts w:ascii="Times New Roman" w:hAnsi="Times New Roman"/>
                <w:sz w:val="28"/>
              </w:rPr>
              <w:t xml:space="preserve"> районным судом административных исковых заявлений прокуратуры </w:t>
            </w:r>
            <w:proofErr w:type="spellStart"/>
            <w:r w:rsidR="008E1DE1" w:rsidRPr="00CD3D5E">
              <w:rPr>
                <w:rFonts w:ascii="Times New Roman" w:hAnsi="Times New Roman"/>
                <w:sz w:val="28"/>
              </w:rPr>
              <w:t>Билибинского</w:t>
            </w:r>
            <w:proofErr w:type="spellEnd"/>
            <w:r w:rsidR="008E1DE1" w:rsidRPr="00CD3D5E">
              <w:rPr>
                <w:rFonts w:ascii="Times New Roman" w:hAnsi="Times New Roman"/>
                <w:sz w:val="28"/>
              </w:rPr>
              <w:t xml:space="preserve"> района  о снятии полномочий с депутатов Совета депутатов </w:t>
            </w:r>
            <w:proofErr w:type="spellStart"/>
            <w:r w:rsidR="008E1DE1" w:rsidRPr="00CD3D5E">
              <w:rPr>
                <w:rFonts w:ascii="Times New Roman" w:hAnsi="Times New Roman"/>
                <w:sz w:val="28"/>
              </w:rPr>
              <w:t>Билибинского</w:t>
            </w:r>
            <w:proofErr w:type="spellEnd"/>
            <w:r w:rsidR="008E1DE1" w:rsidRPr="00CD3D5E">
              <w:rPr>
                <w:rFonts w:ascii="Times New Roman" w:hAnsi="Times New Roman"/>
                <w:sz w:val="28"/>
              </w:rPr>
              <w:t xml:space="preserve"> муниципального района в связи с несоблюдением требований законодательства о противодействии коррупции в части непринятия мер по </w:t>
            </w:r>
            <w:r w:rsidR="008E1DE1" w:rsidRPr="00CD3D5E">
              <w:rPr>
                <w:rFonts w:ascii="Times New Roman" w:hAnsi="Times New Roman"/>
                <w:sz w:val="28"/>
              </w:rPr>
              <w:lastRenderedPageBreak/>
              <w:t>недопущению или урегулированию конфликта интересов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5789" w:type="dxa"/>
            <w:vMerge/>
          </w:tcPr>
          <w:p w:rsidR="008E1DE1" w:rsidRPr="00CD3D5E" w:rsidRDefault="008E1DE1" w:rsidP="008E1DE1"/>
        </w:tc>
      </w:tr>
      <w:tr w:rsidR="008E1DE1" w:rsidRPr="00CD3D5E" w:rsidTr="008E1DE1">
        <w:tc>
          <w:tcPr>
            <w:tcW w:w="9638" w:type="dxa"/>
            <w:gridSpan w:val="2"/>
          </w:tcPr>
          <w:p w:rsidR="008E1DE1" w:rsidRPr="00CD3D5E" w:rsidRDefault="008E1DE1" w:rsidP="008E1DE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lastRenderedPageBreak/>
              <w:t>Взаимодействие с правоохранительными органами, государственными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CD3D5E" w:rsidRDefault="00D20CE0" w:rsidP="008E1DE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Не поступали.</w:t>
            </w:r>
          </w:p>
        </w:tc>
      </w:tr>
      <w:tr w:rsidR="008E1DE1" w:rsidRPr="00CD3D5E" w:rsidTr="008E1DE1">
        <w:trPr>
          <w:trHeight w:val="2849"/>
        </w:trPr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CD3D5E" w:rsidRDefault="008E1DE1" w:rsidP="008E1DE1">
            <w:pPr>
              <w:pStyle w:val="ad"/>
              <w:spacing w:line="240" w:lineRule="auto"/>
              <w:ind w:left="1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Не поступали. 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CD3D5E" w:rsidRDefault="008E1DE1" w:rsidP="008E1DE1">
            <w:pPr>
              <w:pStyle w:val="ad"/>
              <w:spacing w:line="240" w:lineRule="auto"/>
              <w:ind w:left="15" w:hanging="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результате мониторинга региональных СМИ сообщений о фактах нарушения должностными лицами органов исполнительной власти и органов местного самоуправления округа запретов и ограничений, установленных в целях противодействия коррупции, а также возможного возникновения конфликта интересов не выявлено.</w:t>
            </w:r>
          </w:p>
        </w:tc>
      </w:tr>
    </w:tbl>
    <w:p w:rsidR="00B73EF8" w:rsidRPr="00CD3D5E" w:rsidRDefault="00223F19">
      <w:pPr>
        <w:pStyle w:val="1"/>
      </w:pPr>
      <w:r w:rsidRPr="00CD3D5E"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>
        <w:trPr>
          <w:trHeight w:val="2468"/>
        </w:trPr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5789" w:type="dxa"/>
          </w:tcPr>
          <w:p w:rsidR="0061035A" w:rsidRDefault="002B5FE9" w:rsidP="0061035A">
            <w:pPr>
              <w:spacing w:after="0"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проводилось.</w:t>
            </w:r>
          </w:p>
        </w:tc>
      </w:tr>
    </w:tbl>
    <w:p w:rsidR="00B73EF8" w:rsidRDefault="00B73EF8">
      <w:pPr>
        <w:spacing w:after="0" w:line="240" w:lineRule="auto"/>
        <w:jc w:val="both"/>
      </w:pPr>
    </w:p>
    <w:sectPr w:rsidR="00B73EF8" w:rsidSect="00E67342">
      <w:footerReference w:type="default" r:id="rId8"/>
      <w:pgSz w:w="11908" w:h="1684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47" w:rsidRDefault="00223F19">
      <w:pPr>
        <w:spacing w:after="0" w:line="240" w:lineRule="auto"/>
      </w:pPr>
      <w:r>
        <w:separator/>
      </w:r>
    </w:p>
  </w:endnote>
  <w:endnote w:type="continuationSeparator" w:id="0">
    <w:p w:rsidR="006B2447" w:rsidRDefault="002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847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73C10" w:rsidRPr="00D20CE0" w:rsidRDefault="00473C10">
        <w:pPr>
          <w:pStyle w:val="a5"/>
          <w:jc w:val="right"/>
          <w:rPr>
            <w:rFonts w:ascii="Times New Roman" w:hAnsi="Times New Roman"/>
          </w:rPr>
        </w:pPr>
        <w:r w:rsidRPr="00D20CE0">
          <w:rPr>
            <w:rFonts w:ascii="Times New Roman" w:hAnsi="Times New Roman"/>
          </w:rPr>
          <w:fldChar w:fldCharType="begin"/>
        </w:r>
        <w:r w:rsidRPr="00D20CE0">
          <w:rPr>
            <w:rFonts w:ascii="Times New Roman" w:hAnsi="Times New Roman"/>
          </w:rPr>
          <w:instrText>PAGE   \* MERGEFORMAT</w:instrText>
        </w:r>
        <w:r w:rsidRPr="00D20CE0">
          <w:rPr>
            <w:rFonts w:ascii="Times New Roman" w:hAnsi="Times New Roman"/>
          </w:rPr>
          <w:fldChar w:fldCharType="separate"/>
        </w:r>
        <w:r w:rsidR="009C450E">
          <w:rPr>
            <w:rFonts w:ascii="Times New Roman" w:hAnsi="Times New Roman"/>
            <w:noProof/>
          </w:rPr>
          <w:t>7</w:t>
        </w:r>
        <w:r w:rsidRPr="00D20CE0">
          <w:rPr>
            <w:rFonts w:ascii="Times New Roman" w:hAnsi="Times New Roman"/>
          </w:rPr>
          <w:fldChar w:fldCharType="end"/>
        </w:r>
      </w:p>
    </w:sdtContent>
  </w:sdt>
  <w:p w:rsidR="00473C10" w:rsidRDefault="00473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47" w:rsidRDefault="00223F19">
      <w:pPr>
        <w:spacing w:after="0" w:line="240" w:lineRule="auto"/>
      </w:pPr>
      <w:r>
        <w:separator/>
      </w:r>
    </w:p>
  </w:footnote>
  <w:footnote w:type="continuationSeparator" w:id="0">
    <w:p w:rsidR="006B2447" w:rsidRDefault="0022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FF"/>
    <w:multiLevelType w:val="multilevel"/>
    <w:tmpl w:val="229864D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ADE"/>
    <w:multiLevelType w:val="multilevel"/>
    <w:tmpl w:val="5F6057B6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468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CDD5211"/>
    <w:multiLevelType w:val="multilevel"/>
    <w:tmpl w:val="27262F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D736C99"/>
    <w:multiLevelType w:val="multilevel"/>
    <w:tmpl w:val="CAD6E7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8"/>
    <w:rsid w:val="000439D9"/>
    <w:rsid w:val="000A4DFC"/>
    <w:rsid w:val="000C7DF0"/>
    <w:rsid w:val="00101C44"/>
    <w:rsid w:val="001039D3"/>
    <w:rsid w:val="00157196"/>
    <w:rsid w:val="001B7B85"/>
    <w:rsid w:val="001C29B8"/>
    <w:rsid w:val="001F1B47"/>
    <w:rsid w:val="00223F19"/>
    <w:rsid w:val="00253FD7"/>
    <w:rsid w:val="002B5FE9"/>
    <w:rsid w:val="002F3D07"/>
    <w:rsid w:val="00383953"/>
    <w:rsid w:val="00394601"/>
    <w:rsid w:val="003C20AC"/>
    <w:rsid w:val="003E4BE3"/>
    <w:rsid w:val="003E7DC2"/>
    <w:rsid w:val="00401057"/>
    <w:rsid w:val="00412E23"/>
    <w:rsid w:val="00466EA4"/>
    <w:rsid w:val="00473C10"/>
    <w:rsid w:val="00530DE6"/>
    <w:rsid w:val="00565AF7"/>
    <w:rsid w:val="005A324B"/>
    <w:rsid w:val="005B5C2F"/>
    <w:rsid w:val="005F0E0D"/>
    <w:rsid w:val="0061035A"/>
    <w:rsid w:val="006406E3"/>
    <w:rsid w:val="00656B60"/>
    <w:rsid w:val="00686926"/>
    <w:rsid w:val="006B2447"/>
    <w:rsid w:val="00715308"/>
    <w:rsid w:val="00737E47"/>
    <w:rsid w:val="007F7CCB"/>
    <w:rsid w:val="0086211D"/>
    <w:rsid w:val="008E1DE1"/>
    <w:rsid w:val="008F5FFD"/>
    <w:rsid w:val="00911551"/>
    <w:rsid w:val="00964CC8"/>
    <w:rsid w:val="00975A0B"/>
    <w:rsid w:val="00994D8A"/>
    <w:rsid w:val="009B062F"/>
    <w:rsid w:val="009C450E"/>
    <w:rsid w:val="009E4F2E"/>
    <w:rsid w:val="00A0453B"/>
    <w:rsid w:val="00A90804"/>
    <w:rsid w:val="00B22420"/>
    <w:rsid w:val="00B230CD"/>
    <w:rsid w:val="00B37690"/>
    <w:rsid w:val="00B70C0F"/>
    <w:rsid w:val="00B73EF8"/>
    <w:rsid w:val="00BC6D9A"/>
    <w:rsid w:val="00C028F0"/>
    <w:rsid w:val="00C66A55"/>
    <w:rsid w:val="00C823D8"/>
    <w:rsid w:val="00C965CB"/>
    <w:rsid w:val="00C96BD9"/>
    <w:rsid w:val="00CD3D5E"/>
    <w:rsid w:val="00CF0CB2"/>
    <w:rsid w:val="00CF1C40"/>
    <w:rsid w:val="00D20CE0"/>
    <w:rsid w:val="00D4000A"/>
    <w:rsid w:val="00D44259"/>
    <w:rsid w:val="00D62726"/>
    <w:rsid w:val="00DD5CDE"/>
    <w:rsid w:val="00DF3299"/>
    <w:rsid w:val="00E33DBF"/>
    <w:rsid w:val="00E67342"/>
    <w:rsid w:val="00E67396"/>
    <w:rsid w:val="00EC1AD1"/>
    <w:rsid w:val="00F03AE9"/>
    <w:rsid w:val="00F56266"/>
    <w:rsid w:val="00F673CF"/>
    <w:rsid w:val="00F97C49"/>
    <w:rsid w:val="00FB6883"/>
    <w:rsid w:val="00FD3F2A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ADE7"/>
  <w15:docId w15:val="{CEE710E7-CCC3-4E11-82F4-5EC6717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"/>
      </w:numPr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Pr>
      <w:rFonts w:asciiTheme="majorHAnsi" w:hAnsiTheme="majorHAnsi"/>
      <w:color w:val="1F3763" w:themeColor="accent1" w:themeShade="7F"/>
      <w:sz w:val="24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0"/>
    <w:link w:val="a3"/>
    <w:rPr>
      <w:rFonts w:ascii="Verdana" w:hAnsi="Verdana"/>
      <w:sz w:val="20"/>
    </w:rPr>
  </w:style>
  <w:style w:type="paragraph" w:customStyle="1" w:styleId="14">
    <w:name w:val="Неразрешенное упоминание1"/>
    <w:basedOn w:val="15"/>
    <w:link w:val="16"/>
    <w:rPr>
      <w:color w:val="808080"/>
      <w:shd w:val="clear" w:color="auto" w:fill="E6E6E6"/>
    </w:rPr>
  </w:style>
  <w:style w:type="character" w:customStyle="1" w:styleId="16">
    <w:name w:val="Неразрешенное упоминание1"/>
    <w:basedOn w:val="17"/>
    <w:link w:val="14"/>
    <w:rPr>
      <w:color w:val="808080"/>
      <w:shd w:val="clear" w:color="auto" w:fill="E6E6E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0"/>
    <w:link w:val="a5"/>
    <w:uiPriority w:val="99"/>
  </w:style>
  <w:style w:type="paragraph" w:customStyle="1" w:styleId="18">
    <w:name w:val="Просмотренная гиперссылка1"/>
    <w:basedOn w:val="19"/>
    <w:link w:val="a7"/>
    <w:rPr>
      <w:color w:val="954F72" w:themeColor="followedHyperlink"/>
      <w:u w:val="single"/>
    </w:rPr>
  </w:style>
  <w:style w:type="character" w:styleId="a7">
    <w:name w:val="FollowedHyperlink"/>
    <w:basedOn w:val="a0"/>
    <w:link w:val="18"/>
    <w:rPr>
      <w:color w:val="954F72" w:themeColor="followedHyperlink"/>
      <w:u w:val="single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1a">
    <w:name w:val="Гиперссылка1"/>
    <w:basedOn w:val="15"/>
    <w:link w:val="1b"/>
    <w:rPr>
      <w:color w:val="0000FF"/>
      <w:u w:val="single"/>
    </w:rPr>
  </w:style>
  <w:style w:type="character" w:customStyle="1" w:styleId="1b">
    <w:name w:val="Гиперссылка1"/>
    <w:basedOn w:val="17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19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24"/>
    <w:link w:val="apple-converted-space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5">
    <w:name w:val="Гиперссылка3"/>
    <w:link w:val="aa"/>
    <w:rPr>
      <w:color w:val="0000FF"/>
      <w:u w:val="single"/>
    </w:rPr>
  </w:style>
  <w:style w:type="character" w:styleId="aa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b">
    <w:name w:val="Plain Text"/>
    <w:basedOn w:val="a"/>
    <w:link w:val="ac"/>
    <w:pPr>
      <w:spacing w:after="0" w:line="240" w:lineRule="auto"/>
    </w:pPr>
    <w:rPr>
      <w:rFonts w:ascii="Courier New" w:hAnsi="Courier New"/>
      <w:sz w:val="20"/>
    </w:rPr>
  </w:style>
  <w:style w:type="character" w:customStyle="1" w:styleId="ac">
    <w:name w:val="Текст Знак"/>
    <w:basedOn w:val="10"/>
    <w:link w:val="ab"/>
    <w:rPr>
      <w:rFonts w:ascii="Courier New" w:hAnsi="Courier New"/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Неразрешенное упоминание2"/>
    <w:basedOn w:val="31"/>
    <w:link w:val="28"/>
    <w:rPr>
      <w:color w:val="808080"/>
      <w:shd w:val="clear" w:color="auto" w:fill="E6E6E6"/>
    </w:rPr>
  </w:style>
  <w:style w:type="character" w:customStyle="1" w:styleId="28">
    <w:name w:val="Неразрешенное упоминание2"/>
    <w:basedOn w:val="32"/>
    <w:link w:val="27"/>
    <w:rPr>
      <w:color w:val="808080"/>
      <w:shd w:val="clear" w:color="auto" w:fill="E6E6E6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0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0"/>
    <w:link w:val="af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2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6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3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7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9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3796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340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3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gossluzhba/antikorruptsionnaya-deyatelnost/informatsiya-o-deyatelnosti-upravleniya-po-profilaktike-antikorupt-agip/informatsiya-o-deyatelnosti-upravleniya-po-profilaktike-korruptsionnykh-i-inykh-pravonarusheniy-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 Валерий Владимирович</dc:creator>
  <cp:lastModifiedBy>Елена Михайловна Павлюкевич</cp:lastModifiedBy>
  <cp:revision>54</cp:revision>
  <cp:lastPrinted>2024-07-08T23:38:00Z</cp:lastPrinted>
  <dcterms:created xsi:type="dcterms:W3CDTF">2024-07-04T05:39:00Z</dcterms:created>
  <dcterms:modified xsi:type="dcterms:W3CDTF">2024-09-11T02:39:00Z</dcterms:modified>
</cp:coreProperties>
</file>