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AF" w:rsidRDefault="00571F89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-29844</wp:posOffset>
                </wp:positionV>
                <wp:extent cx="727075" cy="38354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04AF" w:rsidRDefault="003104AF"/>
                          <w:p w:rsidR="003104AF" w:rsidRDefault="003104AF"/>
                          <w:p w:rsidR="003104AF" w:rsidRDefault="003104AF"/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position:absolute;left:0;text-align:left;margin-left:422.2pt;margin-top:-2.35pt;width:57.25pt;height:30.2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" stroked="f">
                <v:textbox style="mso-fit-shape-to-text:t">
                  <w:txbxContent>
                    <w:p w:rsidR="003104AF" w:rsidRDefault="003104AF"/>
                    <w:p w:rsidR="003104AF" w:rsidRDefault="003104AF"/>
                    <w:p w:rsidR="003104AF" w:rsidRDefault="003104AF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inline distT="0" distB="0" distL="0" distR="0">
                <wp:extent cx="731520" cy="922020"/>
                <wp:effectExtent l="0" t="0" r="0" b="0"/>
                <wp:docPr id="2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7315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7.60pt;height:72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3104AF" w:rsidRDefault="003104AF">
      <w:pPr>
        <w:jc w:val="center"/>
        <w:rPr>
          <w:b/>
          <w:sz w:val="16"/>
        </w:rPr>
      </w:pPr>
    </w:p>
    <w:p w:rsidR="003104AF" w:rsidRDefault="00571F89">
      <w:pPr>
        <w:jc w:val="center"/>
        <w:rPr>
          <w:b/>
          <w:sz w:val="28"/>
        </w:rPr>
      </w:pPr>
      <w:r>
        <w:rPr>
          <w:b/>
          <w:sz w:val="28"/>
        </w:rPr>
        <w:t>ПРАВИТЕЛЬСТВО ЧУКОТСКОГО АВТОНОМНОГО ОКРУГА</w:t>
      </w:r>
    </w:p>
    <w:p w:rsidR="003104AF" w:rsidRDefault="003104AF"/>
    <w:p w:rsidR="003104AF" w:rsidRDefault="00571F89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104AF" w:rsidRDefault="003104AF"/>
    <w:p w:rsidR="003104AF" w:rsidRDefault="003104AF"/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2845"/>
        <w:gridCol w:w="992"/>
        <w:gridCol w:w="1133"/>
        <w:gridCol w:w="4075"/>
      </w:tblGrid>
      <w:tr w:rsidR="003104AF">
        <w:tc>
          <w:tcPr>
            <w:tcW w:w="274" w:type="pct"/>
          </w:tcPr>
          <w:p w:rsidR="003104AF" w:rsidRDefault="00571F89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486" w:type="pct"/>
            <w:tcBorders>
              <w:bottom w:val="single" w:sz="4" w:space="0" w:color="000000"/>
            </w:tcBorders>
          </w:tcPr>
          <w:p w:rsidR="003104AF" w:rsidRDefault="00571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 2024 года</w:t>
            </w:r>
          </w:p>
        </w:tc>
        <w:tc>
          <w:tcPr>
            <w:tcW w:w="518" w:type="pct"/>
          </w:tcPr>
          <w:p w:rsidR="003104AF" w:rsidRDefault="00571F89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92" w:type="pct"/>
            <w:tcBorders>
              <w:bottom w:val="single" w:sz="4" w:space="0" w:color="000000"/>
            </w:tcBorders>
          </w:tcPr>
          <w:p w:rsidR="003104AF" w:rsidRDefault="00571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531</w:t>
            </w:r>
          </w:p>
        </w:tc>
        <w:tc>
          <w:tcPr>
            <w:tcW w:w="2129" w:type="pct"/>
          </w:tcPr>
          <w:p w:rsidR="003104AF" w:rsidRDefault="00571F8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г. Анадырь</w:t>
            </w:r>
          </w:p>
        </w:tc>
      </w:tr>
    </w:tbl>
    <w:p w:rsidR="003104AF" w:rsidRDefault="003104AF">
      <w:pPr>
        <w:rPr>
          <w:sz w:val="24"/>
          <w:szCs w:val="28"/>
        </w:rPr>
      </w:pPr>
    </w:p>
    <w:p w:rsidR="003104AF" w:rsidRDefault="003104AF">
      <w:pPr>
        <w:rPr>
          <w:sz w:val="24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3104AF"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1" w:name="_Hlk154592741"/>
            <w:r>
              <w:rPr>
                <w:b/>
                <w:bCs/>
                <w:sz w:val="28"/>
                <w:szCs w:val="28"/>
              </w:rPr>
              <w:t xml:space="preserve">Об утверждении Территориальной программы государственных </w:t>
            </w:r>
            <w:r>
              <w:rPr>
                <w:b/>
                <w:bCs/>
                <w:sz w:val="28"/>
                <w:szCs w:val="28"/>
              </w:rPr>
              <w:t xml:space="preserve">гарантий бесплатного оказания гражданам медицинской помощи </w:t>
            </w:r>
          </w:p>
          <w:p w:rsidR="003104AF" w:rsidRDefault="00571F8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2025 год и на плановый период 2026 и 2027 годов </w:t>
            </w:r>
          </w:p>
          <w:p w:rsidR="003104AF" w:rsidRDefault="00571F8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в Чукотском автономном округе</w:t>
            </w:r>
            <w:bookmarkEnd w:id="1"/>
          </w:p>
        </w:tc>
      </w:tr>
    </w:tbl>
    <w:p w:rsidR="003104AF" w:rsidRDefault="003104AF">
      <w:pPr>
        <w:tabs>
          <w:tab w:val="left" w:pos="4962"/>
        </w:tabs>
        <w:ind w:right="4676"/>
        <w:jc w:val="both"/>
        <w:rPr>
          <w:sz w:val="24"/>
          <w:szCs w:val="28"/>
        </w:rPr>
      </w:pPr>
    </w:p>
    <w:p w:rsidR="003104AF" w:rsidRDefault="003104AF">
      <w:pPr>
        <w:tabs>
          <w:tab w:val="left" w:pos="4962"/>
        </w:tabs>
        <w:ind w:right="4676"/>
        <w:jc w:val="both"/>
        <w:rPr>
          <w:sz w:val="24"/>
          <w:szCs w:val="28"/>
        </w:rPr>
      </w:pPr>
    </w:p>
    <w:p w:rsidR="003104AF" w:rsidRDefault="00571F89">
      <w:pPr>
        <w:ind w:firstLine="709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>В соответствии с пунктом 1 части 1 статьи 6 и частью 1 статьи 36 Федерального закона от 29 ноября 2010 года № 3</w:t>
      </w:r>
      <w:r>
        <w:rPr>
          <w:sz w:val="28"/>
          <w:szCs w:val="28"/>
        </w:rPr>
        <w:t>26-ФЗ «Об обязательном медицинском страховании в Российской Федерации», Правительство Чукотского автономного округа</w:t>
      </w:r>
    </w:p>
    <w:p w:rsidR="003104AF" w:rsidRDefault="003104AF">
      <w:pPr>
        <w:ind w:firstLine="851"/>
        <w:jc w:val="both"/>
        <w:outlineLvl w:val="2"/>
        <w:rPr>
          <w:sz w:val="28"/>
          <w:szCs w:val="28"/>
        </w:rPr>
      </w:pPr>
    </w:p>
    <w:p w:rsidR="003104AF" w:rsidRDefault="00571F89">
      <w:pPr>
        <w:jc w:val="both"/>
        <w:rPr>
          <w:b/>
          <w:bCs/>
          <w:spacing w:val="2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3104AF" w:rsidRDefault="003104AF">
      <w:pPr>
        <w:jc w:val="both"/>
        <w:rPr>
          <w:sz w:val="28"/>
          <w:szCs w:val="28"/>
        </w:rPr>
      </w:pPr>
    </w:p>
    <w:p w:rsidR="003104AF" w:rsidRDefault="00571F89">
      <w:pPr>
        <w:ind w:firstLine="709"/>
        <w:jc w:val="both"/>
        <w:rPr>
          <w:sz w:val="28"/>
        </w:rPr>
      </w:pPr>
      <w:bookmarkStart w:id="2" w:name="sub_1"/>
      <w:r>
        <w:rPr>
          <w:sz w:val="28"/>
          <w:szCs w:val="28"/>
        </w:rPr>
        <w:t>1. Утвердить Территориальную программу государственных гарантий бесплатного оказания гражданам медицинской помощи на 2025</w:t>
      </w:r>
      <w:r>
        <w:rPr>
          <w:sz w:val="28"/>
          <w:szCs w:val="28"/>
        </w:rPr>
        <w:t xml:space="preserve"> год                            и на плановый период 2026 и 2027 годов в Чукотском автономном округе согласно приложению к настоящему постановлению</w:t>
      </w:r>
      <w:r>
        <w:rPr>
          <w:sz w:val="28"/>
        </w:rPr>
        <w:t>.</w:t>
      </w:r>
      <w:bookmarkStart w:id="3" w:name="sub_4"/>
      <w:bookmarkEnd w:id="2"/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4" w:name="sub_5"/>
      <w:bookmarkEnd w:id="3"/>
      <w:r>
        <w:rPr>
          <w:sz w:val="28"/>
          <w:szCs w:val="28"/>
        </w:rPr>
        <w:t xml:space="preserve">Департаменту здравоохранения Чукотского автономного округа </w:t>
      </w:r>
      <w:bookmarkStart w:id="5" w:name="_Hlk117515936"/>
      <w:r>
        <w:rPr>
          <w:sz w:val="28"/>
          <w:szCs w:val="28"/>
        </w:rPr>
        <w:t xml:space="preserve">(Фадеев П.А.) </w:t>
      </w:r>
      <w:bookmarkEnd w:id="4"/>
      <w:r>
        <w:rPr>
          <w:sz w:val="28"/>
          <w:szCs w:val="28"/>
        </w:rPr>
        <w:t>обеспечивать уплату страховых в</w:t>
      </w:r>
      <w:r>
        <w:rPr>
          <w:sz w:val="28"/>
          <w:szCs w:val="28"/>
        </w:rPr>
        <w:t>зносов на обязательное медицинское страхование неработающего населения в порядке и сроках, установленных федеральным законодательством.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Департаменту здравоохранения Чукотского автономного округа (Фадеев П.А.) совместно с Чукотским территориальным фондом</w:t>
      </w:r>
      <w:r>
        <w:rPr>
          <w:sz w:val="28"/>
          <w:szCs w:val="28"/>
        </w:rPr>
        <w:t xml:space="preserve"> обязательного медицинского страхования (Рискин Е.В.) в срок до 10 апреля 2025 года представить в Правительство Чукотского автономного округа отчет о выполнении Территориальной программы государственных гарантий бесплатного оказания гражданам медицинской п</w:t>
      </w:r>
      <w:r>
        <w:rPr>
          <w:sz w:val="28"/>
          <w:szCs w:val="28"/>
        </w:rPr>
        <w:t>омощи на 2024 год                      и на плановый период 2025 и 2026 годов</w:t>
      </w:r>
      <w:r>
        <w:t xml:space="preserve"> </w:t>
      </w:r>
      <w:r>
        <w:rPr>
          <w:sz w:val="28"/>
          <w:szCs w:val="28"/>
        </w:rPr>
        <w:t>в Чукотском автономном округе.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bookmarkStart w:id="6" w:name="sub_7"/>
      <w:bookmarkEnd w:id="5"/>
      <w:r>
        <w:rPr>
          <w:sz w:val="28"/>
          <w:szCs w:val="28"/>
        </w:rPr>
        <w:t>4. Настоящее постановление вступает в силу с 1 января 2025 года.</w:t>
      </w:r>
    </w:p>
    <w:bookmarkEnd w:id="6"/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Департамент здрав</w:t>
      </w:r>
      <w:r>
        <w:rPr>
          <w:sz w:val="28"/>
          <w:szCs w:val="28"/>
        </w:rPr>
        <w:t xml:space="preserve">оохранения Чукотского автономного округа </w:t>
      </w:r>
      <w:bookmarkStart w:id="7" w:name="_Hlk117515921"/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(Фадеев П.А.).</w:t>
      </w:r>
      <w:bookmarkEnd w:id="7"/>
    </w:p>
    <w:p w:rsidR="003104AF" w:rsidRDefault="003104AF">
      <w:pPr>
        <w:ind w:firstLine="709"/>
        <w:jc w:val="both"/>
        <w:rPr>
          <w:sz w:val="48"/>
          <w:szCs w:val="28"/>
        </w:rPr>
      </w:pPr>
    </w:p>
    <w:p w:rsidR="003104AF" w:rsidRDefault="00571F89">
      <w:pPr>
        <w:tabs>
          <w:tab w:val="left" w:pos="7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                                                           В.Г. Кузнецов</w:t>
      </w:r>
    </w:p>
    <w:p w:rsidR="003104AF" w:rsidRDefault="003104AF">
      <w:pPr>
        <w:sectPr w:rsidR="003104AF">
          <w:headerReference w:type="even" r:id="rId11"/>
          <w:pgSz w:w="11906" w:h="16838"/>
          <w:pgMar w:top="567" w:right="851" w:bottom="1134" w:left="1701" w:header="437" w:footer="720" w:gutter="0"/>
          <w:cols w:space="720"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3104AF">
        <w:trPr>
          <w:trHeight w:val="1553"/>
        </w:trPr>
        <w:tc>
          <w:tcPr>
            <w:tcW w:w="46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2"/>
              <w:jc w:val="center"/>
              <w:rPr>
                <w:sz w:val="24"/>
                <w:szCs w:val="24"/>
              </w:rPr>
            </w:pPr>
          </w:p>
          <w:p w:rsidR="003104AF" w:rsidRDefault="003104AF"/>
          <w:p w:rsidR="003104AF" w:rsidRDefault="00571F8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3104AF" w:rsidRDefault="00571F89">
            <w:pPr>
              <w:pStyle w:val="a9"/>
              <w:tabs>
                <w:tab w:val="left" w:pos="5348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 Постановлению Правительства</w:t>
            </w:r>
          </w:p>
          <w:p w:rsidR="003104AF" w:rsidRDefault="00571F89">
            <w:pPr>
              <w:pStyle w:val="a9"/>
              <w:tabs>
                <w:tab w:val="left" w:pos="5348"/>
              </w:tabs>
              <w:ind w:firstLine="0"/>
              <w:jc w:val="center"/>
            </w:pPr>
            <w:r>
              <w:rPr>
                <w:sz w:val="24"/>
                <w:szCs w:val="24"/>
              </w:rPr>
              <w:t>Чукотского автономного округа</w:t>
            </w:r>
          </w:p>
          <w:p w:rsidR="003104AF" w:rsidRDefault="00571F89">
            <w:pPr>
              <w:pStyle w:val="a9"/>
              <w:tabs>
                <w:tab w:val="left" w:pos="5348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от 28 декабря 2024 года № 531</w:t>
            </w:r>
          </w:p>
        </w:tc>
      </w:tr>
    </w:tbl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571F89">
      <w:pPr>
        <w:pStyle w:val="a9"/>
        <w:tabs>
          <w:tab w:val="left" w:pos="5348"/>
        </w:tabs>
        <w:ind w:firstLine="0"/>
        <w:jc w:val="center"/>
      </w:pPr>
      <w:r>
        <w:rPr>
          <w:b/>
          <w:bCs/>
          <w:sz w:val="28"/>
          <w:szCs w:val="28"/>
        </w:rPr>
        <w:t>ТЕРРИТОРИАЛЬНАЯ ПРОГРАММА</w:t>
      </w:r>
    </w:p>
    <w:p w:rsidR="003104AF" w:rsidRDefault="00571F89">
      <w:pPr>
        <w:pStyle w:val="a9"/>
        <w:tabs>
          <w:tab w:val="left" w:pos="5348"/>
        </w:tabs>
        <w:ind w:firstLine="0"/>
        <w:jc w:val="center"/>
      </w:pPr>
      <w:r>
        <w:rPr>
          <w:b/>
          <w:bCs/>
          <w:sz w:val="28"/>
          <w:szCs w:val="28"/>
        </w:rPr>
        <w:t xml:space="preserve">государственных гарантий бесплатного оказания </w:t>
      </w:r>
    </w:p>
    <w:p w:rsidR="003104AF" w:rsidRDefault="00571F89">
      <w:pPr>
        <w:pStyle w:val="a9"/>
        <w:tabs>
          <w:tab w:val="left" w:pos="5348"/>
        </w:tabs>
        <w:ind w:firstLine="0"/>
        <w:jc w:val="center"/>
      </w:pPr>
      <w:r>
        <w:rPr>
          <w:b/>
          <w:bCs/>
          <w:sz w:val="28"/>
          <w:szCs w:val="28"/>
        </w:rPr>
        <w:t>гражданам медицинской помощи на 2025 год</w:t>
      </w:r>
    </w:p>
    <w:p w:rsidR="003104AF" w:rsidRDefault="00571F89">
      <w:pPr>
        <w:pStyle w:val="a9"/>
        <w:tabs>
          <w:tab w:val="left" w:pos="5348"/>
        </w:tabs>
        <w:ind w:firstLine="0"/>
        <w:jc w:val="center"/>
      </w:pPr>
      <w:r>
        <w:rPr>
          <w:b/>
          <w:bCs/>
          <w:sz w:val="28"/>
          <w:szCs w:val="28"/>
        </w:rPr>
        <w:t>и на плановый период 2026</w:t>
      </w:r>
      <w:r>
        <w:rPr>
          <w:b/>
          <w:bCs/>
          <w:sz w:val="28"/>
          <w:szCs w:val="28"/>
        </w:rPr>
        <w:t xml:space="preserve"> и 2027 годов</w:t>
      </w:r>
    </w:p>
    <w:p w:rsidR="003104AF" w:rsidRDefault="00571F89">
      <w:pPr>
        <w:pStyle w:val="a9"/>
        <w:tabs>
          <w:tab w:val="left" w:pos="5348"/>
        </w:tabs>
        <w:ind w:firstLine="0"/>
        <w:jc w:val="center"/>
      </w:pPr>
      <w:r>
        <w:rPr>
          <w:b/>
          <w:bCs/>
          <w:sz w:val="28"/>
          <w:szCs w:val="28"/>
        </w:rPr>
        <w:t xml:space="preserve"> в Чукотском автономном округе</w:t>
      </w: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/>
          <w:bCs/>
          <w:sz w:val="28"/>
          <w:szCs w:val="28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Cs/>
          <w:sz w:val="24"/>
          <w:szCs w:val="24"/>
        </w:rPr>
      </w:pPr>
    </w:p>
    <w:p w:rsidR="003104AF" w:rsidRDefault="003104AF">
      <w:pPr>
        <w:pStyle w:val="a9"/>
        <w:tabs>
          <w:tab w:val="left" w:pos="5348"/>
        </w:tabs>
        <w:ind w:firstLine="0"/>
        <w:jc w:val="center"/>
        <w:rPr>
          <w:bCs/>
          <w:sz w:val="24"/>
          <w:szCs w:val="24"/>
        </w:rPr>
      </w:pPr>
    </w:p>
    <w:p w:rsidR="003104AF" w:rsidRDefault="00571F89">
      <w:pPr>
        <w:pStyle w:val="a9"/>
        <w:tabs>
          <w:tab w:val="left" w:pos="5348"/>
        </w:tabs>
        <w:ind w:firstLine="0"/>
        <w:jc w:val="center"/>
      </w:pPr>
      <w:r>
        <w:rPr>
          <w:bCs/>
          <w:sz w:val="24"/>
          <w:szCs w:val="24"/>
        </w:rPr>
        <w:t>г. Анадырь</w:t>
      </w:r>
    </w:p>
    <w:p w:rsidR="003104AF" w:rsidRDefault="00571F89">
      <w:pPr>
        <w:pStyle w:val="a9"/>
        <w:tabs>
          <w:tab w:val="left" w:pos="5348"/>
        </w:tabs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2024 год</w:t>
      </w:r>
    </w:p>
    <w:p w:rsidR="003104AF" w:rsidRDefault="003104AF">
      <w:pPr>
        <w:pStyle w:val="a9"/>
        <w:tabs>
          <w:tab w:val="left" w:pos="142"/>
          <w:tab w:val="left" w:pos="5348"/>
        </w:tabs>
        <w:ind w:firstLine="0"/>
        <w:jc w:val="center"/>
        <w:rPr>
          <w:b/>
          <w:spacing w:val="20"/>
          <w:sz w:val="28"/>
          <w:szCs w:val="28"/>
        </w:rPr>
        <w:sectPr w:rsidR="003104AF">
          <w:pgSz w:w="11906" w:h="16838"/>
          <w:pgMar w:top="567" w:right="851" w:bottom="1134" w:left="1701" w:header="437" w:footer="720" w:gutter="0"/>
          <w:cols w:space="720"/>
          <w:docGrid w:linePitch="360"/>
        </w:sectPr>
      </w:pPr>
    </w:p>
    <w:p w:rsidR="003104AF" w:rsidRDefault="00571F89">
      <w:pPr>
        <w:pStyle w:val="a9"/>
        <w:tabs>
          <w:tab w:val="left" w:pos="142"/>
          <w:tab w:val="left" w:pos="5348"/>
        </w:tabs>
        <w:ind w:firstLine="0"/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3104AF" w:rsidRDefault="00571F89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на 2025 год и на плановый период 2026 и 2027</w:t>
      </w:r>
      <w:r>
        <w:rPr>
          <w:b/>
          <w:sz w:val="28"/>
          <w:szCs w:val="28"/>
        </w:rPr>
        <w:t xml:space="preserve"> годов в Чукотском автономном округе</w:t>
      </w:r>
    </w:p>
    <w:p w:rsidR="003104AF" w:rsidRDefault="003104AF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 программа государственных гарантий бесплатного оказания гражданам медицинской помощи на 2025 год и на плановый период 2026 и 2027 годов в Чукотском автономном округе (далее – Прог</w:t>
            </w:r>
            <w:r>
              <w:rPr>
                <w:rFonts w:ascii="Times New Roman" w:hAnsi="Times New Roman"/>
                <w:sz w:val="28"/>
                <w:szCs w:val="28"/>
              </w:rPr>
              <w:t>рамма)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>
                <w:rPr>
                  <w:rStyle w:val="aff1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Федеральный закон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29 ноября 2010 года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>№ 326-ФЗ «Об обязательном медицинском страховании в Российской Федерации»;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ff1"/>
                <w:rFonts w:ascii="Times New Roman" w:hAnsi="Times New Roman"/>
                <w:b w:val="0"/>
                <w:color w:val="000000"/>
                <w:sz w:val="28"/>
                <w:szCs w:val="28"/>
              </w:rPr>
              <w:t>Постановление Правительства Российской Федерации «</w:t>
            </w:r>
            <w:r>
              <w:rPr>
                <w:rStyle w:val="aff1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 Программе государственных гарантий бесплатного оказания гражданам медицинской помощи на 2025 год и на плановый период 2026 и 2027 годов» (далее – </w:t>
            </w:r>
            <w:bookmarkStart w:id="8" w:name="_Hlk150336844"/>
            <w:r>
              <w:rPr>
                <w:rFonts w:ascii="Times New Roman" w:hAnsi="Times New Roman"/>
                <w:sz w:val="28"/>
                <w:szCs w:val="28"/>
              </w:rPr>
              <w:t>Программа государственных гарантий бесплатного оказания гражданам медицинской помощи на 2025 год и на планов</w:t>
            </w:r>
            <w:r>
              <w:rPr>
                <w:rFonts w:ascii="Times New Roman" w:hAnsi="Times New Roman"/>
                <w:sz w:val="28"/>
                <w:szCs w:val="28"/>
              </w:rPr>
              <w:t>ый период 2026 и 2027 годов</w:t>
            </w:r>
            <w:bookmarkEnd w:id="8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заказчик Программы</w:t>
            </w:r>
          </w:p>
          <w:p w:rsidR="003104AF" w:rsidRDefault="003104AF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Чукотского автономного округа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здравоохранения Чукотского автономного округа;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Чукотский территориальный фонд обязательного мед</w:t>
            </w:r>
            <w:r>
              <w:rPr>
                <w:rFonts w:ascii="Times New Roman" w:hAnsi="Times New Roman"/>
                <w:sz w:val="28"/>
                <w:szCs w:val="28"/>
              </w:rPr>
              <w:t>ицинского страхования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здравоохранения Чукотского автономного округа;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Чукотский территориальный фонд обязательного медицинского страхования;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Чукотский филиал акционерного общества «Страховая компания «СОГАЗ – Мед»;</w:t>
            </w:r>
          </w:p>
          <w:p w:rsidR="003104AF" w:rsidRDefault="00571F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медицинские организации, участвующие в реализации Программы, согласно </w:t>
            </w:r>
            <w:hyperlink r:id="rId13" w:anchor="sub_1001" w:history="1">
              <w:r>
                <w:rPr>
                  <w:rStyle w:val="af6"/>
                  <w:color w:val="000000"/>
                  <w:sz w:val="28"/>
                  <w:szCs w:val="28"/>
                  <w:u w:val="none"/>
                </w:rPr>
                <w:t>приложению 1</w:t>
              </w:r>
            </w:hyperlink>
            <w:r>
              <w:rPr>
                <w:sz w:val="28"/>
                <w:szCs w:val="28"/>
              </w:rPr>
              <w:t xml:space="preserve"> к Программе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конституционных прав граждан на получение бесплат</w:t>
            </w:r>
            <w:r>
              <w:rPr>
                <w:rFonts w:ascii="Times New Roman" w:hAnsi="Times New Roman"/>
                <w:sz w:val="28"/>
                <w:szCs w:val="28"/>
              </w:rPr>
              <w:t>ной медицинской помощи гарантированного объема и качества за счет всех источников финансирования;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доступность гарантированной медицинской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помощи и равенство граждан при ее получении;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сбалансированности обязательств государства по предоставлению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населению Российской Федерации бесплатной медицинской помощи на территории Чукотского автономного округа и выделяемых для этого финансовых средств;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целевое и эффективное использование средств, направляемых на обеспечение государственных гарантий оказания </w:t>
            </w:r>
            <w:r>
              <w:rPr>
                <w:rFonts w:ascii="Times New Roman" w:hAnsi="Times New Roman"/>
                <w:sz w:val="28"/>
                <w:szCs w:val="28"/>
              </w:rPr>
              <w:t>бесплатной медицинской помощи;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прав граждан на гарантированную медицинскую помощь;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публичный контроль за предоставлением гарантированной медицинской помощи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и плановый период 2026 и 2027 годов 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соответствия гарантируемых объемов медицинской помощи нормативам и стандартам предоставления медицинской помощи;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качества медицинской помощи;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финансовым обеспечением мероприятий Прог</w:t>
            </w:r>
            <w:r>
              <w:rPr>
                <w:rFonts w:ascii="Times New Roman" w:hAnsi="Times New Roman"/>
                <w:sz w:val="28"/>
                <w:szCs w:val="28"/>
              </w:rPr>
              <w:t>раммы;</w:t>
            </w:r>
          </w:p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информированности граждан о гарантируемых видах, объемах, условиях и порядке предоставления гарантированной медицинской помощи, и медицинских организациях, имеющих возможность ее предоставления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/>
                <w:sz w:val="28"/>
                <w:szCs w:val="28"/>
              </w:rPr>
              <w:t>олидированный бюджет Чукотского автономного округа, средства обязательного медицинского страхования и другие поступления в соответствии законодательством Российской Федерации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населения бесплатной медицинской помощью гарантированного объема и качества</w:t>
            </w: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pStyle w:val="afff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AF"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pStyle w:val="afff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качеством, объемом и соблюдением условий предоставления медицинской помощи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качеством, объемом и соблюдением условий предоставления медицинск</w:t>
            </w:r>
            <w:r>
              <w:rPr>
                <w:sz w:val="28"/>
                <w:szCs w:val="28"/>
              </w:rPr>
              <w:t xml:space="preserve">ой помощи в рамках Программы осуществляется Департаментом здравоохранения Чукотского автономного округа, Чукотским территориальным </w:t>
            </w:r>
            <w:r>
              <w:rPr>
                <w:sz w:val="28"/>
                <w:szCs w:val="28"/>
              </w:rPr>
              <w:lastRenderedPageBreak/>
              <w:t>фондом обязательного медицинского страхования, Чукотским филиалом акционерного общества «Страховая компания «Согаз – Мед», ме</w:t>
            </w:r>
            <w:r>
              <w:rPr>
                <w:sz w:val="28"/>
                <w:szCs w:val="28"/>
              </w:rPr>
              <w:t xml:space="preserve">дицинскими организациями, участвующими в реализации Программы, согласно </w:t>
            </w:r>
            <w:hyperlink r:id="rId14" w:anchor="sub_1001" w:history="1">
              <w:r>
                <w:rPr>
                  <w:rStyle w:val="aff1"/>
                  <w:b w:val="0"/>
                  <w:color w:val="000000"/>
                  <w:sz w:val="28"/>
                  <w:szCs w:val="28"/>
                </w:rPr>
                <w:t>приложению 1</w:t>
              </w:r>
            </w:hyperlink>
            <w:r>
              <w:rPr>
                <w:sz w:val="28"/>
                <w:szCs w:val="28"/>
              </w:rPr>
              <w:t xml:space="preserve"> к Программе.</w:t>
            </w:r>
          </w:p>
        </w:tc>
      </w:tr>
    </w:tbl>
    <w:p w:rsidR="003104AF" w:rsidRDefault="003104AF">
      <w:pPr>
        <w:rPr>
          <w:sz w:val="16"/>
          <w:szCs w:val="16"/>
        </w:rPr>
      </w:pPr>
      <w:bookmarkStart w:id="9" w:name="sub_101"/>
    </w:p>
    <w:bookmarkEnd w:id="9"/>
    <w:p w:rsidR="003104AF" w:rsidRDefault="00571F89">
      <w:pPr>
        <w:pStyle w:val="10"/>
        <w:rPr>
          <w:szCs w:val="28"/>
        </w:rPr>
      </w:pPr>
      <w:r>
        <w:rPr>
          <w:szCs w:val="28"/>
        </w:rPr>
        <w:t>1. Общие положения</w:t>
      </w:r>
    </w:p>
    <w:p w:rsidR="003104AF" w:rsidRDefault="003104AF">
      <w:pPr>
        <w:tabs>
          <w:tab w:val="left" w:pos="5655"/>
        </w:tabs>
        <w:ind w:firstLine="851"/>
        <w:rPr>
          <w:sz w:val="16"/>
          <w:szCs w:val="16"/>
        </w:rPr>
      </w:pP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устанавливает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</w:t>
      </w:r>
      <w:r>
        <w:rPr>
          <w:sz w:val="28"/>
          <w:szCs w:val="28"/>
        </w:rPr>
        <w:t>й помощи которым осуществляется бесплатно, нормативы объема медицинской помощи, нормативы финансовых затрат на единицу объема медицинской помощи, подушевые нормативы финансирования, порядок и структуру формирования тарифов на медицинскую помощь и способы е</w:t>
      </w:r>
      <w:r>
        <w:rPr>
          <w:sz w:val="28"/>
          <w:szCs w:val="28"/>
        </w:rPr>
        <w:t>е оплаты, а также порядок, условий предоставления медицинской помощи, критерии доступности и качества медицинской помощи, предоставляемой гражданам Российской Федерации (далее – граждане) на территории Чукотского автономного округа бесплатно.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«меди</w:t>
      </w:r>
      <w:r>
        <w:rPr>
          <w:sz w:val="28"/>
          <w:szCs w:val="28"/>
        </w:rPr>
        <w:t xml:space="preserve">цинская организация» используется в Программе в значении, определенном в федеральных законах от 21 ноября 2011 года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323-ФЗ «Об основах охраны здоровья граждан в Российской Федерации» и от 29 ноября 2010 года № 326-ФЗ «Об обязательном медицинском страхов</w:t>
      </w:r>
      <w:r>
        <w:rPr>
          <w:sz w:val="28"/>
          <w:szCs w:val="28"/>
        </w:rPr>
        <w:t>ании в Российской Федерации».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оказания медицинской помощи осуществляется за счет средств обязательного медицинского страхования в соответствии с территориальной программой обязательного медицинского страхования, как составной части П</w:t>
      </w:r>
      <w:r>
        <w:rPr>
          <w:sz w:val="28"/>
          <w:szCs w:val="28"/>
        </w:rPr>
        <w:t>рограммы, а также средств бюджетов бюджетной системы Российской Федерации в соответствии с Программой.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сформирована с учетом порядков оказания медицинской помощи стандартов медицинской помощи, разработанных на основе клинических рекомендаций</w:t>
      </w:r>
      <w:r>
        <w:rPr>
          <w:sz w:val="28"/>
          <w:szCs w:val="28"/>
        </w:rPr>
        <w:t>, а также с учетом особенностей половозрастного состава населения, уровня и структуры заболеваемости населения Чукотского автономного округа, основанных на данных медицинской статистики.</w:t>
      </w:r>
    </w:p>
    <w:p w:rsidR="003104AF" w:rsidRDefault="003104AF">
      <w:pPr>
        <w:ind w:firstLine="851"/>
        <w:jc w:val="both"/>
        <w:rPr>
          <w:sz w:val="16"/>
          <w:szCs w:val="16"/>
        </w:rPr>
      </w:pPr>
    </w:p>
    <w:p w:rsidR="003104AF" w:rsidRDefault="00571F89">
      <w:pPr>
        <w:tabs>
          <w:tab w:val="left" w:pos="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Перечень видов, форм и условий медицинской помощи, оказание котор</w:t>
      </w:r>
      <w:r>
        <w:rPr>
          <w:b/>
          <w:sz w:val="28"/>
          <w:szCs w:val="28"/>
        </w:rPr>
        <w:t>ой осуществляется бесплатно,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3104AF" w:rsidRDefault="003104AF">
      <w:pPr>
        <w:tabs>
          <w:tab w:val="left" w:pos="142"/>
        </w:tabs>
        <w:ind w:firstLine="851"/>
        <w:jc w:val="both"/>
        <w:rPr>
          <w:b/>
          <w:sz w:val="16"/>
          <w:szCs w:val="16"/>
        </w:rPr>
      </w:pP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 территории Чукотского автономного ок</w:t>
      </w:r>
      <w:r>
        <w:rPr>
          <w:sz w:val="28"/>
          <w:szCs w:val="28"/>
        </w:rPr>
        <w:t xml:space="preserve">руга на основании действующих в рамках выполняемых работ (услуг), составляющих </w:t>
      </w:r>
      <w:r>
        <w:rPr>
          <w:sz w:val="28"/>
          <w:szCs w:val="28"/>
        </w:rPr>
        <w:lastRenderedPageBreak/>
        <w:t>медицинскую деятельность, лицензий в соответствии с Программой бесплатно предоставляются: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медико-санитарная помощь, в том числе первичная доврачебная, первичная врачеб</w:t>
      </w:r>
      <w:r>
        <w:rPr>
          <w:sz w:val="28"/>
          <w:szCs w:val="28"/>
        </w:rPr>
        <w:t>ная и первичная специализированная;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специализированная, в том числе высокотехнологичная, медицинская помощь;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скорая, в том числе скорая специализированная, медицинская помощь;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паллиативная медицинская помощь, в том числе паллиативная первичная медицинская </w:t>
      </w:r>
      <w:r>
        <w:rPr>
          <w:sz w:val="28"/>
          <w:szCs w:val="28"/>
        </w:rPr>
        <w:t>помощь, включая доврачебную и врачебную, и паллиативная специализированная медицинская помощь.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</w:t>
      </w:r>
      <w:r>
        <w:rPr>
          <w:sz w:val="28"/>
          <w:szCs w:val="28"/>
        </w:rPr>
        <w:t>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 и оказывается бесплатно: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амбулаторно-поликлиническими учреждениями и другими мед</w:t>
      </w:r>
      <w:r>
        <w:rPr>
          <w:sz w:val="28"/>
          <w:szCs w:val="28"/>
        </w:rPr>
        <w:t xml:space="preserve">ицинскими организациями или их соответствующими структурными подразделениями, в том числе на дому, а также детям в образовательных учреждениях дошкольного и школьного типов; единицей объема является посещение (с профилактической целью, в связи с оказанием </w:t>
      </w:r>
      <w:r>
        <w:rPr>
          <w:sz w:val="28"/>
          <w:szCs w:val="28"/>
        </w:rPr>
        <w:t>паллиативной помощи, в связи с оказанием неотложной помощи), обращение по поводу заболевания;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дневными стационарами всех типов; единицей объема является случай лечения;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центрами здоровья, в том числе детскими; единицей объема является посещение.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и ожидания оказания первичной медико-санитарной помощи в неотложной форме не должны превышать двух часов с момента обращения пациента в медицинскую организацию. 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ожидания приема врачами-терапевтами участковыми, врачами общей практики (семейными врача</w:t>
      </w:r>
      <w:r>
        <w:rPr>
          <w:sz w:val="28"/>
          <w:szCs w:val="28"/>
        </w:rPr>
        <w:t>ми), врачами-педиатрами участковыми не должны превышать 24 часов с момента обращения пациента в медицинскую организацию.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</w:t>
      </w:r>
      <w:r>
        <w:rPr>
          <w:sz w:val="28"/>
          <w:szCs w:val="28"/>
        </w:rPr>
        <w:t>чих дней со дня обращения пациента в медицинскую организацию.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консультаций врачей-специалистов в случае подозрения на онкологическое заболевание не должны превышать трех рабочих дней.</w:t>
      </w:r>
    </w:p>
    <w:p w:rsidR="003104AF" w:rsidRDefault="00571F8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диагностических инструментальных (рент</w:t>
      </w:r>
      <w:r>
        <w:rPr>
          <w:sz w:val="28"/>
          <w:szCs w:val="28"/>
        </w:rPr>
        <w:t xml:space="preserve">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</w:t>
      </w:r>
      <w:r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сключением исследований при подозрении на онкологическое заболевание). </w:t>
      </w:r>
    </w:p>
    <w:p w:rsidR="003104AF" w:rsidRDefault="00571F8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</w:t>
      </w:r>
      <w:r>
        <w:rPr>
          <w:sz w:val="28"/>
          <w:szCs w:val="28"/>
        </w:rPr>
        <w:t>ной помощи (за исключением исследований при подозрении на онкологическое заболевание) не должны превышать 14 рабочих дней со дня назначения.</w:t>
      </w:r>
    </w:p>
    <w:p w:rsidR="003104AF" w:rsidRDefault="00571F8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диагностических инструментальных и лабораторных исследований в случае подозрения на онкологическое</w:t>
      </w:r>
      <w:r>
        <w:rPr>
          <w:sz w:val="28"/>
          <w:szCs w:val="28"/>
        </w:rPr>
        <w:t xml:space="preserve"> заболевание не должны превышать семь рабочих дней со дня назначения исследований.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трех</w:t>
      </w:r>
      <w:r>
        <w:rPr>
          <w:sz w:val="28"/>
          <w:szCs w:val="28"/>
        </w:rPr>
        <w:t xml:space="preserve"> рабочих дней с момента постановки диагноза онкологического заболевания.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ожидания оказания дополнительной медицинской помощи во врачебно-физкультурных диспансерах, при условии направления лечащим врачом в данные медицинские организации, составляет не</w:t>
      </w:r>
      <w:r>
        <w:rPr>
          <w:sz w:val="28"/>
          <w:szCs w:val="28"/>
        </w:rPr>
        <w:t xml:space="preserve"> более 10 рабочих дней с момента обращения.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ожидания дополнительной медицинской помощи в центрах охраны здоровья семьи и репродукции, при условии направления лечащим врачом в данные медицинские организации, составляет не более 60 рабочих дней с момен</w:t>
      </w:r>
      <w:r>
        <w:rPr>
          <w:sz w:val="28"/>
          <w:szCs w:val="28"/>
        </w:rPr>
        <w:t>та выдачи направления лечащим врачом.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первичной медико-санитарной помощи, предоставляемой в амбулаторно-поликлинических учреждениях и других медицинских организациях или их соответствующих структурных подразделениях, включают посещения: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профилакти</w:t>
      </w:r>
      <w:r>
        <w:rPr>
          <w:sz w:val="28"/>
          <w:szCs w:val="28"/>
        </w:rPr>
        <w:t>ческой целью, в том числе: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центров здоровья (комплексный медицинский осмотр);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диспансеризацией определенных групп населения;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диспансерным наблюдением;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углубленной диспансеризацией;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профилактическими медицинскими осмо</w:t>
      </w:r>
      <w:r>
        <w:rPr>
          <w:sz w:val="28"/>
          <w:szCs w:val="28"/>
        </w:rPr>
        <w:t>трами в соответствии с порядками, утверждаемыми Министерством здравоохранения Российской Федерации;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патронажем;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посещения с иными целями, в том числе: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оказанием паллиативной медицинской помощи;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другими обстоятельствами (получением справки, санаторно-курортной справки и других медицинских документов);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медицинских работников, имеющих среднее медицинское образование, ведущих самостоятельный прием;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посещения в связи с заболеванием, </w:t>
      </w:r>
      <w:r>
        <w:rPr>
          <w:sz w:val="28"/>
          <w:szCs w:val="28"/>
        </w:rPr>
        <w:t>связанные с диагностическим обследованием, направлением на консультацию, госпитализацию, в дневной стационар.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первичной медико-санитарной помощи осуществляется диспансеризация определенных категорий граждан, порядок проведения </w:t>
      </w:r>
      <w:r>
        <w:rPr>
          <w:sz w:val="28"/>
          <w:szCs w:val="28"/>
        </w:rPr>
        <w:lastRenderedPageBreak/>
        <w:t>которой устанавливае</w:t>
      </w:r>
      <w:r>
        <w:rPr>
          <w:sz w:val="28"/>
          <w:szCs w:val="28"/>
        </w:rPr>
        <w:t>тся Министерством здравоохранения Российской Федерации.</w:t>
      </w:r>
    </w:p>
    <w:p w:rsidR="003104AF" w:rsidRDefault="00571F8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организации ведут раздельный учет посещений с профилактической целью (посещение центра здоровья, в связи с диспансеризацией определенных групп населения, диспансерным наблюдением, профилак</w:t>
      </w:r>
      <w:r>
        <w:rPr>
          <w:sz w:val="28"/>
          <w:szCs w:val="28"/>
        </w:rPr>
        <w:t>тическим медицинским осмотром, патронажем), посещений с иными целями, посещений в связи с заболеваниями, посещений в неотложной форме, в связи с оказанием паллиативной медицинской помощи, неотложной медицинской помощи, а также обращений в связи с заболеван</w:t>
      </w:r>
      <w:r>
        <w:rPr>
          <w:sz w:val="28"/>
          <w:szCs w:val="28"/>
        </w:rPr>
        <w:t>иями.</w:t>
      </w:r>
    </w:p>
    <w:p w:rsidR="003104AF" w:rsidRDefault="00571F8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 поводу заболевания это законченный случай лечения заболевания в амбулаторных условиях при кратности не менее двух посещений по поводу одного заболевания.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посещений и обращений осуществляется на основе учетной формы № 025-1/у «Талон </w:t>
      </w:r>
      <w:r>
        <w:rPr>
          <w:sz w:val="28"/>
          <w:szCs w:val="28"/>
        </w:rPr>
        <w:t>пациента, получающего медицинскую помощь в амбулаторных условиях», утверждаемой Министерством здравоохранения Российской Федерации.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медицинских организаций, в составе которых на функциональной основе созданы Центры здоровья, единицей объема первичной м</w:t>
      </w:r>
      <w:r>
        <w:rPr>
          <w:sz w:val="28"/>
          <w:szCs w:val="28"/>
        </w:rPr>
        <w:t>едико-санитарной помощи является посещение: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обратившихся граждан в отчетном году для проведения комплексного обследования;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обратившихся граждан для динамического наблюдения в соответствии с рекомендациями врача Центра здоровья, а также граждан, нап</w:t>
      </w:r>
      <w:r>
        <w:rPr>
          <w:sz w:val="28"/>
          <w:szCs w:val="28"/>
        </w:rPr>
        <w:t>равленных медицинской организацией по месту прикрепления; медицинскими работниками образовательных организаций.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</w:t>
      </w:r>
      <w:r>
        <w:rPr>
          <w:sz w:val="28"/>
          <w:szCs w:val="28"/>
        </w:rPr>
        <w:t>х: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медико-санитарная п</w:t>
      </w:r>
      <w:r>
        <w:rPr>
          <w:sz w:val="28"/>
          <w:szCs w:val="28"/>
        </w:rPr>
        <w:t>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первичной врачебной медико-санитарной помощи гражданин выбирает</w:t>
      </w:r>
      <w:r>
        <w:rPr>
          <w:sz w:val="28"/>
          <w:szCs w:val="28"/>
        </w:rPr>
        <w:t xml:space="preserve"> одну медицинскую организацию и прикрепляется к ней, в том числе по территориально-участковому принципу, не чаще, чем один раз в год (за исключением случаев изменения места жительства или места пребывания гражданина).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Специализированная медицинская по</w:t>
      </w:r>
      <w:r>
        <w:rPr>
          <w:sz w:val="28"/>
          <w:szCs w:val="28"/>
        </w:rPr>
        <w:t>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</w:t>
      </w:r>
      <w:r>
        <w:rPr>
          <w:sz w:val="28"/>
          <w:szCs w:val="28"/>
        </w:rPr>
        <w:t>щих использования специальных методов и сложных медицинских технологий, а также медицинскую реабилитацию.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Специализированная, в том числе высокотехнологичная, медицинская помощь оказывается бесплатно: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больничными учреждениями и другими медицинскими организ</w:t>
      </w:r>
      <w:r>
        <w:rPr>
          <w:sz w:val="28"/>
          <w:szCs w:val="28"/>
        </w:rPr>
        <w:t>ациями или их структурными подразделениями, единицей объема является койко-день;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дневными стационарами всех типов, единицей объема является случай лечения.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Специализированная, в том числе высокотехнологичная, медицинская помощь оказывается врачами-специали</w:t>
      </w:r>
      <w:r>
        <w:rPr>
          <w:sz w:val="28"/>
          <w:szCs w:val="28"/>
        </w:rPr>
        <w:t>стами.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ожидания приема врачей-специалистов при оказании первичной специализированной медико-санитарной помощи в плановой форме – не более 10 рабочих дней с момента обращения. 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bookmarkStart w:id="10" w:name="sub_2307"/>
      <w:r>
        <w:rPr>
          <w:sz w:val="28"/>
          <w:szCs w:val="28"/>
        </w:rPr>
        <w:t>Сроки ожидания оказания специализированной (за исключением высокотехнологи</w:t>
      </w:r>
      <w:r>
        <w:rPr>
          <w:sz w:val="28"/>
          <w:szCs w:val="28"/>
        </w:rPr>
        <w:t>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</w:t>
      </w:r>
      <w:r>
        <w:rPr>
          <w:sz w:val="28"/>
          <w:szCs w:val="28"/>
        </w:rPr>
        <w:t xml:space="preserve"> - семь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bookmarkEnd w:id="10"/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</w:t>
      </w:r>
      <w:r>
        <w:rPr>
          <w:bCs/>
          <w:sz w:val="28"/>
          <w:szCs w:val="28"/>
        </w:rPr>
        <w:t>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</w:t>
      </w:r>
      <w:r>
        <w:rPr>
          <w:bCs/>
          <w:sz w:val="28"/>
          <w:szCs w:val="28"/>
        </w:rPr>
        <w:t>ые настоящим разделом.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</w:t>
      </w:r>
      <w:r>
        <w:rPr>
          <w:sz w:val="28"/>
          <w:szCs w:val="28"/>
        </w:rPr>
        <w:t xml:space="preserve">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</w:t>
      </w:r>
      <w:r>
        <w:rPr>
          <w:sz w:val="28"/>
          <w:szCs w:val="28"/>
        </w:rPr>
        <w:t xml:space="preserve">клеточных технологий, роботизированной техники, информационных </w:t>
      </w:r>
      <w:r>
        <w:rPr>
          <w:sz w:val="28"/>
          <w:szCs w:val="28"/>
        </w:rPr>
        <w:lastRenderedPageBreak/>
        <w:t>технологий и методов генной инженерии, разработанных на основе достижений медицинской науки и техники.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bookmarkStart w:id="11" w:name="_Hlk150337258"/>
      <w:r>
        <w:rPr>
          <w:sz w:val="28"/>
          <w:szCs w:val="28"/>
        </w:rPr>
        <w:t>Высокотехнологичная медицинская помощь</w:t>
      </w:r>
      <w:bookmarkEnd w:id="11"/>
      <w:r>
        <w:rPr>
          <w:sz w:val="28"/>
          <w:szCs w:val="28"/>
        </w:rPr>
        <w:t>, являющаяся частью специализированной медицинской п</w:t>
      </w:r>
      <w:r>
        <w:rPr>
          <w:sz w:val="28"/>
          <w:szCs w:val="28"/>
        </w:rPr>
        <w:t>омощи, оказывается медицинскими организациями в соответствии с перечнем видов высокотехнологичной медицинской помощи, согласно приложению 1 к Программе государственных гарантий бесплатного оказания гражданам медицинской помощи на 2025 год и на плановый пер</w:t>
      </w:r>
      <w:r>
        <w:rPr>
          <w:sz w:val="28"/>
          <w:szCs w:val="28"/>
        </w:rPr>
        <w:t>иод 2026 и 2027 годов, который содержит, в том числе методы лечения и источники финансового обеспечения высокотехнологичной медицинской помощи (далее – перечень видов высокотехнологичной медицинской помощи). Сроки ожидания оказания высокотехнологичной меди</w:t>
      </w:r>
      <w:r>
        <w:rPr>
          <w:sz w:val="28"/>
          <w:szCs w:val="28"/>
        </w:rPr>
        <w:t>цинской помощи в плановой форме составляет не более 60 рабочих дней с момента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Высокотехнологичная медицинская помо</w:t>
      </w:r>
      <w:r>
        <w:rPr>
          <w:sz w:val="28"/>
          <w:szCs w:val="28"/>
        </w:rPr>
        <w:t>щь согласно разделу 4 перечня видов высокотехнологичной помощи Программы государственных гарантий бесплатного оказания гражданам медицинской помощи на 2025 год и на плановый период 2026 и 2027 годов, с использованием ряда сложных и уникальных методов лечен</w:t>
      </w:r>
      <w:r>
        <w:rPr>
          <w:sz w:val="28"/>
          <w:szCs w:val="28"/>
        </w:rPr>
        <w:t>ия, применяемых в отношении детей в возрасте от 0 до 18 лет с тяжелыми жизнеугрожающими и хроническими заболеваниями, а также в отношении конкретного гражданина с тяжелым жизнеугрожающим и хроническим заболеванием, который получал поддержку в рамках деятел</w:t>
      </w:r>
      <w:r>
        <w:rPr>
          <w:sz w:val="28"/>
          <w:szCs w:val="28"/>
        </w:rPr>
        <w:t>ьности Фонда поддержки детей с тяжелыми жизнеугрожающими и хроническими заболеваниями, в том числе редкими (орфанными) заболеваниями, «Круг добра» (далее – Фонд «Круг добра»), до достижения им 18-летнего возраста, а также будет получать такую поддержку Фон</w:t>
      </w:r>
      <w:r>
        <w:rPr>
          <w:sz w:val="28"/>
          <w:szCs w:val="28"/>
        </w:rPr>
        <w:t>да «Круг добра» в течение одного года после достижения им 18-летнего возраста, либо группам таких граждан, оказывается медицинскими организациями, функции и полномочия учредителей в отношении которых осуществляют Правительство Российской Федерации или феде</w:t>
      </w:r>
      <w:r>
        <w:rPr>
          <w:sz w:val="28"/>
          <w:szCs w:val="28"/>
        </w:rPr>
        <w:t>ральные органы исполнительной власти.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Скорая, в том числе скорая специализированная, медицинская помощь оказывается гражданам бесплатно, в том числе лицам, не застрахованным и не идентифицированным в системе обязательного медицинского страхования, в э</w:t>
      </w:r>
      <w:r>
        <w:rPr>
          <w:sz w:val="28"/>
          <w:szCs w:val="28"/>
        </w:rPr>
        <w:t>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состояниях, требующих срочного медицинского вмешательства. Скорая, в том числе скорая сп</w:t>
      </w:r>
      <w:r>
        <w:rPr>
          <w:sz w:val="28"/>
          <w:szCs w:val="28"/>
        </w:rPr>
        <w:t>ециализированная, медицинская помощь оказывается бесплатно: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учреждениями и подразделениями скорой медицинской помощи вне медицинской организации, единицей объема является вызов;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амбулаторно-поликлиническими и больничными учреждениями, медицинскими ор</w:t>
      </w:r>
      <w:r>
        <w:rPr>
          <w:sz w:val="28"/>
          <w:szCs w:val="28"/>
        </w:rPr>
        <w:t>ганизациями или их соответствующими структурными подразделениями.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скорой мед</w:t>
      </w:r>
      <w:r>
        <w:rPr>
          <w:sz w:val="28"/>
          <w:szCs w:val="28"/>
        </w:rPr>
        <w:t>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</w:t>
      </w:r>
      <w:r>
        <w:rPr>
          <w:sz w:val="28"/>
          <w:szCs w:val="28"/>
        </w:rPr>
        <w:t>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 пострадавших в результате чрезвычайных ситуаций и стихийных бедствий).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эвакуаци</w:t>
      </w:r>
      <w:r>
        <w:rPr>
          <w:sz w:val="28"/>
          <w:szCs w:val="28"/>
        </w:rPr>
        <w:t>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</w:t>
      </w:r>
      <w:r>
        <w:rPr>
          <w:sz w:val="28"/>
          <w:szCs w:val="28"/>
        </w:rPr>
        <w:t>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показаний для получения медицинской реабилитации в ус</w:t>
      </w:r>
      <w:r>
        <w:rPr>
          <w:sz w:val="28"/>
          <w:szCs w:val="28"/>
        </w:rPr>
        <w:t>ловиях дневного стационара или амбулаторно, но при наличии факторов, ограничивающих возможности пациента получить такую медицинскую</w:t>
      </w:r>
      <w:r>
        <w:t xml:space="preserve"> </w:t>
      </w:r>
      <w:r>
        <w:rPr>
          <w:sz w:val="28"/>
          <w:szCs w:val="28"/>
        </w:rPr>
        <w:t>реабилитацию, включая случаи</w:t>
      </w:r>
      <w:r>
        <w:t xml:space="preserve"> </w:t>
      </w:r>
      <w:r>
        <w:rPr>
          <w:sz w:val="28"/>
          <w:szCs w:val="28"/>
        </w:rPr>
        <w:t>проживания пациента в отдаленном от медицинской организации населенном пункте, ограничения в пе</w:t>
      </w:r>
      <w:r>
        <w:rPr>
          <w:sz w:val="28"/>
          <w:szCs w:val="28"/>
        </w:rPr>
        <w:t>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– медицинская реабилитация на дому).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медицинской ре</w:t>
      </w:r>
      <w:r>
        <w:rPr>
          <w:sz w:val="28"/>
          <w:szCs w:val="28"/>
        </w:rPr>
        <w:t>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медицинс</w:t>
      </w:r>
      <w:r>
        <w:rPr>
          <w:sz w:val="28"/>
          <w:szCs w:val="28"/>
        </w:rPr>
        <w:t>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</w:t>
      </w:r>
      <w:r>
        <w:rPr>
          <w:sz w:val="28"/>
          <w:szCs w:val="28"/>
        </w:rPr>
        <w:t>я Российской Федерации.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</w:t>
      </w:r>
      <w:r>
        <w:rPr>
          <w:sz w:val="28"/>
          <w:szCs w:val="28"/>
        </w:rPr>
        <w:t xml:space="preserve">низация, оказавшая пациенту </w:t>
      </w:r>
      <w:r>
        <w:rPr>
          <w:sz w:val="28"/>
          <w:szCs w:val="28"/>
        </w:rPr>
        <w:lastRenderedPageBreak/>
        <w:t>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</w:t>
      </w:r>
      <w:r>
        <w:rPr>
          <w:sz w:val="28"/>
          <w:szCs w:val="28"/>
        </w:rPr>
        <w:t>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в амбулаторных условиях и условиях дневного стационара может проводиться на </w:t>
      </w:r>
      <w:r>
        <w:rPr>
          <w:sz w:val="28"/>
          <w:szCs w:val="28"/>
        </w:rPr>
        <w:t>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Продолжительная медицинская реабилитация (</w:t>
      </w:r>
      <w:r>
        <w:rPr>
          <w:sz w:val="28"/>
          <w:szCs w:val="28"/>
        </w:rPr>
        <w:t>длительностью 30 суток и более) в стационарных условиях для пациентов, в том числе ветеранов боевых действий, принимавших (содействовавших выполнению задач) в специальной военной операции на территориях Донецкой Народной Республики, Луганской Народной Респ</w:t>
      </w:r>
      <w:r>
        <w:rPr>
          <w:sz w:val="28"/>
          <w:szCs w:val="28"/>
        </w:rPr>
        <w:t>ублики и Украины с 24 февраля 2022 года, на территориях Запорожской области и Херсонской области с 30 сентября 2022 года, уволенным с военной службы (службы, работы), должна составлять не менее одного процента от общего объема реабилитации, проводимой в ст</w:t>
      </w:r>
      <w:r>
        <w:rPr>
          <w:sz w:val="28"/>
          <w:szCs w:val="28"/>
        </w:rPr>
        <w:t>ационарных условиях.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</w:t>
      </w:r>
      <w:r>
        <w:rPr>
          <w:sz w:val="28"/>
          <w:szCs w:val="28"/>
        </w:rPr>
        <w:t>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</w:t>
      </w:r>
      <w:r>
        <w:rPr>
          <w:sz w:val="28"/>
          <w:szCs w:val="28"/>
        </w:rPr>
        <w:t xml:space="preserve">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</w:t>
      </w:r>
      <w:r>
        <w:rPr>
          <w:sz w:val="28"/>
          <w:szCs w:val="28"/>
        </w:rPr>
        <w:t>едицинскую документацию пациента.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</w:t>
      </w:r>
      <w:r>
        <w:rPr>
          <w:sz w:val="28"/>
          <w:szCs w:val="28"/>
        </w:rPr>
        <w:t>онсультацию врача по медицинской реабилитации с использованием дистанционных (телемедицинских) технологий.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Российской Федерации определяет перечень федеральных медицинских организаций, осуществляющих </w:t>
      </w:r>
      <w:r>
        <w:rPr>
          <w:sz w:val="28"/>
          <w:szCs w:val="28"/>
        </w:rPr>
        <w:lastRenderedPageBreak/>
        <w:t>организационно-методическую помощь и поддержку медицинских организаций Чукотского автономного округа, проводящих медицинскую реабилита</w:t>
      </w:r>
      <w:r>
        <w:rPr>
          <w:sz w:val="28"/>
          <w:szCs w:val="28"/>
        </w:rPr>
        <w:t>цию.</w:t>
      </w:r>
    </w:p>
    <w:p w:rsidR="003104AF" w:rsidRDefault="00571F89">
      <w:pPr>
        <w:tabs>
          <w:tab w:val="left" w:pos="142"/>
        </w:tabs>
        <w:ind w:firstLine="709"/>
        <w:jc w:val="both"/>
        <w:rPr>
          <w:rStyle w:val="afffffff3"/>
          <w:sz w:val="28"/>
          <w:szCs w:val="28"/>
        </w:rPr>
      </w:pPr>
      <w:r>
        <w:rPr>
          <w:sz w:val="28"/>
          <w:szCs w:val="28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 </w:t>
      </w:r>
      <w:r>
        <w:rPr>
          <w:rStyle w:val="afffffff3"/>
          <w:sz w:val="28"/>
          <w:szCs w:val="28"/>
        </w:rPr>
        <w:t>Ветеранам боевых действи</w:t>
      </w:r>
      <w:r>
        <w:rPr>
          <w:rStyle w:val="afffffff3"/>
          <w:sz w:val="28"/>
          <w:szCs w:val="28"/>
        </w:rPr>
        <w:t>й паллиативная медицинская помощь оказывается во внеочередном порядке.</w:t>
      </w:r>
      <w:bookmarkStart w:id="12" w:name="sub_1220"/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</w:t>
      </w:r>
      <w:r>
        <w:rPr>
          <w:sz w:val="28"/>
          <w:szCs w:val="28"/>
        </w:rPr>
        <w:t>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</w:t>
      </w:r>
      <w:r>
        <w:rPr>
          <w:b/>
          <w:sz w:val="28"/>
          <w:szCs w:val="28"/>
        </w:rPr>
        <w:t xml:space="preserve"> </w:t>
      </w:r>
      <w:hyperlink r:id="rId15" w:history="1">
        <w:r>
          <w:rPr>
            <w:rStyle w:val="aff1"/>
            <w:b w:val="0"/>
            <w:color w:val="000000"/>
            <w:sz w:val="28"/>
            <w:szCs w:val="28"/>
          </w:rPr>
          <w:t>части 2 статьи 6</w:t>
        </w:r>
      </w:hyperlink>
      <w:r>
        <w:rPr>
          <w:sz w:val="28"/>
          <w:szCs w:val="28"/>
        </w:rPr>
        <w:t xml:space="preserve"> Федерального закона от 21 </w:t>
      </w:r>
      <w:r>
        <w:rPr>
          <w:sz w:val="28"/>
          <w:szCs w:val="28"/>
        </w:rPr>
        <w:t>ноября 2011 года № 323-ФЗ «Об основах охраны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</w:t>
      </w:r>
      <w:r>
        <w:rPr>
          <w:sz w:val="28"/>
          <w:szCs w:val="28"/>
        </w:rPr>
        <w:t>логической поддержки и духовной помощи.</w:t>
      </w:r>
      <w:bookmarkEnd w:id="12"/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</w:t>
      </w:r>
      <w:r>
        <w:rPr>
          <w:sz w:val="28"/>
          <w:szCs w:val="28"/>
        </w:rPr>
        <w:t>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</w:t>
      </w:r>
      <w:r>
        <w:rPr>
          <w:sz w:val="28"/>
          <w:szCs w:val="28"/>
        </w:rPr>
        <w:t>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организации, оказывающие специализированную медицинскую помощь, в том числе палли</w:t>
      </w:r>
      <w:r>
        <w:rPr>
          <w:sz w:val="28"/>
          <w:szCs w:val="28"/>
        </w:rPr>
        <w:t xml:space="preserve">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 медицинской организации, оказывающей специализированную </w:t>
      </w:r>
      <w:r>
        <w:rPr>
          <w:sz w:val="28"/>
          <w:szCs w:val="28"/>
        </w:rPr>
        <w:t>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</w:t>
      </w:r>
      <w:r>
        <w:rPr>
          <w:sz w:val="28"/>
          <w:szCs w:val="28"/>
        </w:rPr>
        <w:t>о пребывания медицинскую организацию, оказывающую первичную медико-санитарную помощь.</w:t>
      </w:r>
    </w:p>
    <w:p w:rsidR="003104AF" w:rsidRDefault="00571F89">
      <w:pPr>
        <w:tabs>
          <w:tab w:val="left" w:pos="142"/>
        </w:tabs>
        <w:ind w:firstLine="709"/>
        <w:jc w:val="both"/>
        <w:rPr>
          <w:rStyle w:val="afffffff3"/>
          <w:sz w:val="28"/>
          <w:szCs w:val="28"/>
        </w:rPr>
      </w:pPr>
      <w:r>
        <w:rPr>
          <w:sz w:val="28"/>
          <w:szCs w:val="28"/>
        </w:rP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</w:t>
      </w:r>
      <w:r>
        <w:rPr>
          <w:sz w:val="28"/>
          <w:szCs w:val="28"/>
        </w:rPr>
        <w:t xml:space="preserve">нными для поддержания функций органов и систем организма человека, для </w:t>
      </w:r>
      <w:r>
        <w:rPr>
          <w:sz w:val="28"/>
          <w:szCs w:val="28"/>
        </w:rPr>
        <w:lastRenderedPageBreak/>
        <w:t>использования на дому 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</w:t>
      </w:r>
      <w:r>
        <w:rPr>
          <w:sz w:val="28"/>
          <w:szCs w:val="28"/>
        </w:rPr>
        <w:t>нными препаратами и психотропными лекарственными препаратами, используемыми при посещениях на дому</w:t>
      </w:r>
      <w:r>
        <w:rPr>
          <w:rStyle w:val="afffffff3"/>
          <w:sz w:val="28"/>
          <w:szCs w:val="28"/>
        </w:rPr>
        <w:t>, и продуктами лечебного (энтерального) питания.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пациентов, получающих паллиативную медицинскую помощь, наркотическими лекарственными преп</w:t>
      </w:r>
      <w:r>
        <w:rPr>
          <w:sz w:val="28"/>
          <w:szCs w:val="28"/>
        </w:rPr>
        <w:t>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</w:t>
      </w:r>
      <w:r>
        <w:rPr>
          <w:sz w:val="28"/>
          <w:szCs w:val="28"/>
        </w:rPr>
        <w:t>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развитию паллиативной медицинской помощи осуществляются в рамках соответствующих государственны</w:t>
      </w:r>
      <w:r>
        <w:rPr>
          <w:sz w:val="28"/>
          <w:szCs w:val="28"/>
        </w:rPr>
        <w:t>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гражданам, находящимся в стационарных организациях социального обслуживания, медицинской помощи Департаментом здра</w:t>
      </w:r>
      <w:r>
        <w:rPr>
          <w:sz w:val="28"/>
          <w:szCs w:val="28"/>
        </w:rPr>
        <w:t>воохранения Чукотского автономного округа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лиц, находящихся в стационарных организациях социального обслуживания, в рамках б</w:t>
      </w:r>
      <w:r>
        <w:rPr>
          <w:sz w:val="28"/>
          <w:szCs w:val="28"/>
        </w:rPr>
        <w:t xml:space="preserve">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– диспансерное наблюдение в соответствии с порядками, установленными Министерством </w:t>
      </w:r>
      <w:r>
        <w:rPr>
          <w:sz w:val="28"/>
          <w:szCs w:val="28"/>
        </w:rPr>
        <w:t>здравоохранения Российской Федерации.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</w:t>
      </w:r>
      <w:r>
        <w:rPr>
          <w:sz w:val="28"/>
          <w:szCs w:val="28"/>
        </w:rPr>
        <w:t>бслуживания, переводятся в специализированные медицинские организации в сроки, установленные настоящей Программой.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результатами проведения диспансеризации и диспансерного наблюдения осуществляет Департамент здравоохранения Чукотского</w:t>
      </w:r>
      <w:r>
        <w:rPr>
          <w:sz w:val="28"/>
          <w:szCs w:val="28"/>
        </w:rPr>
        <w:t xml:space="preserve"> автономного округа, а также страховые медицинские организации, в которых застрахованы лица, находящиеся в стационарных организациях социального обслуживания, и Чукотский территориальный фонд обязательного медицинского страхования.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лиц с психич</w:t>
      </w:r>
      <w:r>
        <w:rPr>
          <w:sz w:val="28"/>
          <w:szCs w:val="28"/>
        </w:rPr>
        <w:t xml:space="preserve">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</w:t>
      </w:r>
      <w:r>
        <w:rPr>
          <w:sz w:val="28"/>
          <w:szCs w:val="28"/>
        </w:rPr>
        <w:lastRenderedPageBreak/>
        <w:t>помещениях, за счет бюд</w:t>
      </w:r>
      <w:r>
        <w:rPr>
          <w:sz w:val="28"/>
          <w:szCs w:val="28"/>
        </w:rPr>
        <w:t>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</w:t>
      </w:r>
      <w:r>
        <w:rPr>
          <w:sz w:val="28"/>
          <w:szCs w:val="28"/>
        </w:rPr>
        <w:t>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лиц с психическими расстройствами и расстройствами поведения, проживающих в сельской местности</w:t>
      </w:r>
      <w:r>
        <w:rPr>
          <w:sz w:val="28"/>
          <w:szCs w:val="28"/>
        </w:rPr>
        <w:t>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пунктов, фельдшерско-акушерских пунктов</w:t>
      </w:r>
      <w:r>
        <w:rPr>
          <w:sz w:val="28"/>
          <w:szCs w:val="28"/>
        </w:rPr>
        <w:t xml:space="preserve">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</w:t>
      </w:r>
      <w:r>
        <w:rPr>
          <w:sz w:val="28"/>
          <w:szCs w:val="28"/>
        </w:rPr>
        <w:t>выездных психиатрических бригад, в порядке, установленном Министерством здравоохранения Российской Федерации.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</w:t>
      </w:r>
      <w:r>
        <w:rPr>
          <w:sz w:val="28"/>
          <w:szCs w:val="28"/>
        </w:rPr>
        <w:t>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</w:t>
      </w:r>
      <w:r>
        <w:rPr>
          <w:sz w:val="28"/>
          <w:szCs w:val="28"/>
        </w:rPr>
        <w:t>ставка лекарственных препаратов по месту жительства.</w:t>
      </w:r>
      <w:bookmarkStart w:id="13" w:name="sub_17"/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</w:t>
      </w:r>
      <w:r>
        <w:rPr>
          <w:sz w:val="28"/>
          <w:szCs w:val="28"/>
        </w:rPr>
        <w:t>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 Единицей объема оказани</w:t>
      </w:r>
      <w:r>
        <w:rPr>
          <w:sz w:val="28"/>
          <w:szCs w:val="28"/>
        </w:rPr>
        <w:t>я паллиативной медицинской помощи в амбулаторных условиях является посещение, в стационарных условиях – койко-день.</w:t>
      </w:r>
      <w:bookmarkEnd w:id="13"/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Медицинская помощь предоставляется в следующих формах: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экстренная – медицинская помощь, оказываемая при внезапных острых заболевания</w:t>
      </w:r>
      <w:r>
        <w:rPr>
          <w:sz w:val="28"/>
          <w:szCs w:val="28"/>
        </w:rPr>
        <w:t>х, состояниях, обострении хронических заболеваний, представляющих угрозу жизни пациента;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неотложная – медицинская помощь, оказываемая при внезапных острых заболеваниях, состояниях, обострении хронических заболеваний, без явных признаков угрозы жизни пац</w:t>
      </w:r>
      <w:r>
        <w:rPr>
          <w:sz w:val="28"/>
          <w:szCs w:val="28"/>
        </w:rPr>
        <w:t>иента;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</w:t>
      </w:r>
      <w:r>
        <w:rPr>
          <w:sz w:val="28"/>
          <w:szCs w:val="28"/>
        </w:rPr>
        <w:lastRenderedPageBreak/>
        <w:t xml:space="preserve">неотложной медицинской помощи, отсрочка оказания которой </w:t>
      </w:r>
      <w:r>
        <w:rPr>
          <w:sz w:val="28"/>
          <w:szCs w:val="28"/>
        </w:rPr>
        <w:t>на определенное время не повлечет за собой ухудшение состояния пациента, угрозу его жизни и здоровью.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</w:t>
      </w:r>
      <w:r>
        <w:rPr>
          <w:sz w:val="28"/>
          <w:szCs w:val="28"/>
        </w:rPr>
        <w:t>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</w:t>
      </w:r>
      <w:r>
        <w:rPr>
          <w:sz w:val="28"/>
          <w:szCs w:val="28"/>
        </w:rPr>
        <w:t>едицинским подразделением (фельдшерским пунктом, фельдшерско-акушерским пунктом, врачебной амбулаторией, отделением врача общей практики и так далее) любым доступным способом с привлечением органов местного самоуправления.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</w:t>
      </w:r>
      <w:r>
        <w:rPr>
          <w:sz w:val="28"/>
          <w:szCs w:val="28"/>
          <w:lang w:eastAsia="zh-CN"/>
        </w:rPr>
        <w:t>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</w:t>
      </w:r>
      <w:r>
        <w:rPr>
          <w:sz w:val="28"/>
          <w:szCs w:val="28"/>
          <w:lang w:eastAsia="zh-CN"/>
        </w:rPr>
        <w:t xml:space="preserve">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</w:t>
      </w:r>
      <w:r>
        <w:rPr>
          <w:sz w:val="28"/>
          <w:szCs w:val="28"/>
          <w:lang w:eastAsia="zh-CN"/>
        </w:rPr>
        <w:t>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Порядок передачи от медицинской организации пациенту</w:t>
      </w:r>
      <w:r>
        <w:rPr>
          <w:sz w:val="28"/>
          <w:szCs w:val="28"/>
          <w:lang w:eastAsia="zh-CN"/>
        </w:rPr>
        <w:t xml:space="preserve">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</w:t>
      </w:r>
      <w:r>
        <w:rPr>
          <w:sz w:val="28"/>
          <w:szCs w:val="28"/>
          <w:lang w:eastAsia="zh-CN"/>
        </w:rPr>
        <w:t xml:space="preserve"> Федерации.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целях обеспечения преемственности,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 – медицинские организации, имеющ</w:t>
      </w:r>
      <w:r>
        <w:rPr>
          <w:sz w:val="28"/>
          <w:szCs w:val="28"/>
        </w:rPr>
        <w:t>ие в своей структуре подразделения, оказывающие населению в пределах муниципального образования (внутригородского округа):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первичную медико-санитарную помощь;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(или) специализированную (за исключением высокотехнологичной) медицинскую помощь по четырем про</w:t>
      </w:r>
      <w:r>
        <w:rPr>
          <w:sz w:val="28"/>
          <w:szCs w:val="28"/>
        </w:rPr>
        <w:t>филям, включая терапевтический, хирургический и педиатрический профиль;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(или) скорую, в том числе скорую специализированную, медицинскую помощь;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(или) паллиативную медицинскую помощь;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уровень – медицинские организации, имеющие в своей структуре </w:t>
      </w:r>
      <w:r>
        <w:rPr>
          <w:sz w:val="28"/>
          <w:szCs w:val="28"/>
        </w:rPr>
        <w:t>отделения и (или) центры, оказывающие в том числе специализированную (за исключением высокотехнологичной) медицинскую помощь по пяти и более профилям медицинской помощи и (или) населению нескольких муниципальных образований, а также специализированные боль</w:t>
      </w:r>
      <w:r>
        <w:rPr>
          <w:sz w:val="28"/>
          <w:szCs w:val="28"/>
        </w:rPr>
        <w:t>ницы, больницы скорой медицинской помощи, центры, диспансеры (противотуберкулезные, психоневрологические, наркологические и иные);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уровень – медицинские организации, имеющие в своей структуре подразделения, оказывающие населению высокотехнологичную </w:t>
      </w:r>
      <w:r>
        <w:rPr>
          <w:sz w:val="28"/>
          <w:szCs w:val="28"/>
        </w:rPr>
        <w:t>медицинскую помощь.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по уровням медицинских организаций, оказывающих медицинскую помощь женщинам в период беременности, родов, в послеродовом периоде и новорожденным, осуществляется в соответствии с </w:t>
      </w:r>
      <w:hyperlink r:id="rId16" w:history="1">
        <w:r>
          <w:rPr>
            <w:rStyle w:val="af6"/>
            <w:color w:val="000000"/>
            <w:sz w:val="28"/>
            <w:szCs w:val="28"/>
            <w:u w:val="none"/>
          </w:rPr>
          <w:t>Порядком</w:t>
        </w:r>
      </w:hyperlink>
      <w:r>
        <w:rPr>
          <w:sz w:val="28"/>
          <w:szCs w:val="28"/>
        </w:rPr>
        <w:t xml:space="preserve"> оказания медицинской помощи по профилю «акушерство и гинекология»</w:t>
      </w:r>
      <w:r>
        <w:rPr>
          <w:sz w:val="28"/>
          <w:szCs w:val="28"/>
        </w:rPr>
        <w:t>, утвержденным Приказом Министерства здравоохранения Российской Федерации от 20 октября 2020 года № 1130н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медицинские организации, участвующие в реализации Территориальной программы обязательного медицинского страхования Чукотского автономного округа, </w:t>
      </w:r>
      <w:r>
        <w:rPr>
          <w:sz w:val="28"/>
          <w:szCs w:val="28"/>
        </w:rPr>
        <w:t>относятся к первому и второму уровням организации медицинской помощи.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Гражданин имеет право на бесплатное получение медицинской помощи по видам, формам и условиям ее оказания в соответствии с пунктами 2.1-2.7 настоящего раздела при следующих заболеван</w:t>
      </w:r>
      <w:r>
        <w:rPr>
          <w:sz w:val="28"/>
          <w:szCs w:val="28"/>
        </w:rPr>
        <w:t>иях и состояниях: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инфекционные и паразитарные болезни;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новообразования;</w:t>
      </w:r>
    </w:p>
    <w:p w:rsidR="003104AF" w:rsidRDefault="00571F89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болезни эндокринной системы;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расстройства питания и нарушения обмена веществ;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нервной системы;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крови, кроветворных органов;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отдельные нарушения, вовлекающие иммунный ме</w:t>
      </w:r>
      <w:r>
        <w:rPr>
          <w:sz w:val="28"/>
          <w:szCs w:val="28"/>
        </w:rPr>
        <w:t>ханизм;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глаза и его придаточного аппарата;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уха и сосцевидного отростка;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системы кровообращения;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органов дыхания;</w:t>
      </w:r>
    </w:p>
    <w:p w:rsidR="003104AF" w:rsidRDefault="00571F89">
      <w:pPr>
        <w:widowControl w:val="0"/>
        <w:ind w:right="10" w:firstLine="709"/>
        <w:jc w:val="both"/>
      </w:pPr>
      <w:r>
        <w:rPr>
          <w:spacing w:val="-1"/>
          <w:sz w:val="28"/>
          <w:szCs w:val="28"/>
        </w:rPr>
        <w:t xml:space="preserve">болезни органов пищеварения, в том числе болезни полости рта, слюнных желез </w:t>
      </w:r>
      <w:r>
        <w:rPr>
          <w:sz w:val="28"/>
          <w:szCs w:val="28"/>
        </w:rPr>
        <w:t>и челюстей (за исключением зубного протезирования);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мочеполовой системы;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кожи и подкожной клетчатки;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болезни костно-мышечной системы и соединительной ткани;</w:t>
      </w:r>
    </w:p>
    <w:p w:rsidR="003104AF" w:rsidRDefault="00571F89">
      <w:pPr>
        <w:widowControl w:val="0"/>
        <w:ind w:right="14" w:firstLine="709"/>
        <w:jc w:val="both"/>
      </w:pPr>
      <w:r>
        <w:rPr>
          <w:sz w:val="28"/>
          <w:szCs w:val="28"/>
        </w:rPr>
        <w:t>травмы, отравления и некоторые другие последствия воздействия внешних причин;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врожд</w:t>
      </w:r>
      <w:r>
        <w:rPr>
          <w:sz w:val="28"/>
          <w:szCs w:val="28"/>
        </w:rPr>
        <w:t>енные аномалии (пороки развития);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lastRenderedPageBreak/>
        <w:t>деформации и хромосомные нарушения;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беременность, роды, послеродовой период и аборты;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отдельные состояния, возникающие у детей в перинатальный период;</w:t>
      </w:r>
    </w:p>
    <w:p w:rsidR="003104AF" w:rsidRDefault="00571F89">
      <w:pPr>
        <w:widowControl w:val="0"/>
        <w:ind w:firstLine="709"/>
      </w:pPr>
      <w:r>
        <w:rPr>
          <w:sz w:val="28"/>
          <w:szCs w:val="28"/>
        </w:rPr>
        <w:t>психические расстройства и расстройства поведения;</w:t>
      </w:r>
    </w:p>
    <w:p w:rsidR="003104AF" w:rsidRDefault="00571F89">
      <w:pPr>
        <w:widowControl w:val="0"/>
        <w:ind w:right="10" w:firstLine="709"/>
        <w:jc w:val="both"/>
      </w:pPr>
      <w:r>
        <w:rPr>
          <w:sz w:val="28"/>
          <w:szCs w:val="28"/>
        </w:rPr>
        <w:t>симптомы, признаки и</w:t>
      </w:r>
      <w:r>
        <w:rPr>
          <w:sz w:val="28"/>
          <w:szCs w:val="28"/>
        </w:rPr>
        <w:t xml:space="preserve"> отклонения от нормы, не отнесенные к заболеваниям и состояниям.</w:t>
      </w:r>
    </w:p>
    <w:p w:rsidR="003104AF" w:rsidRDefault="00571F89">
      <w:pPr>
        <w:widowControl w:val="0"/>
        <w:ind w:right="14" w:firstLine="709"/>
        <w:jc w:val="both"/>
      </w:pPr>
      <w:r>
        <w:rPr>
          <w:sz w:val="28"/>
          <w:szCs w:val="28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3104AF" w:rsidRDefault="00571F89">
      <w:pPr>
        <w:widowControl w:val="0"/>
        <w:ind w:right="5" w:firstLine="709"/>
        <w:jc w:val="both"/>
      </w:pPr>
      <w:r>
        <w:rPr>
          <w:sz w:val="28"/>
          <w:szCs w:val="28"/>
        </w:rPr>
        <w:t>В соответствии с законодательством Российской Федераци</w:t>
      </w:r>
      <w:r>
        <w:rPr>
          <w:sz w:val="28"/>
          <w:szCs w:val="28"/>
        </w:rPr>
        <w:t>и отдельные категории граждан имеют право:</w:t>
      </w:r>
    </w:p>
    <w:p w:rsidR="003104AF" w:rsidRDefault="00571F89">
      <w:pPr>
        <w:widowControl w:val="0"/>
        <w:ind w:right="5" w:firstLine="709"/>
        <w:jc w:val="both"/>
      </w:pPr>
      <w:r>
        <w:rPr>
          <w:sz w:val="28"/>
          <w:szCs w:val="28"/>
        </w:rPr>
        <w:t>на обеспечение лекарственными препаратами (в соответствии с разделом 4 Программы);</w:t>
      </w:r>
    </w:p>
    <w:p w:rsidR="003104AF" w:rsidRDefault="00571F89">
      <w:pPr>
        <w:widowControl w:val="0"/>
        <w:ind w:firstLine="709"/>
        <w:jc w:val="both"/>
      </w:pPr>
      <w:r>
        <w:rPr>
          <w:spacing w:val="-1"/>
          <w:sz w:val="28"/>
          <w:szCs w:val="28"/>
        </w:rPr>
        <w:t xml:space="preserve">на профилактические медицинские осмотры и диспансеризацию – определенные </w:t>
      </w:r>
      <w:r>
        <w:rPr>
          <w:sz w:val="28"/>
          <w:szCs w:val="28"/>
        </w:rPr>
        <w:t xml:space="preserve">группы взрослого населения (в возрасте 18 лет и старше), </w:t>
      </w:r>
      <w:r>
        <w:rPr>
          <w:sz w:val="28"/>
          <w:szCs w:val="28"/>
        </w:rPr>
        <w:t>включающие работающих и неработающих граждан, обучающихся в образовательных организациях по очной форме;</w:t>
      </w:r>
    </w:p>
    <w:p w:rsidR="003104AF" w:rsidRDefault="00571F89">
      <w:pPr>
        <w:widowControl w:val="0"/>
        <w:ind w:right="5" w:firstLine="709"/>
        <w:jc w:val="both"/>
      </w:pPr>
      <w:r>
        <w:rPr>
          <w:spacing w:val="-1"/>
          <w:sz w:val="28"/>
          <w:szCs w:val="28"/>
        </w:rPr>
        <w:t xml:space="preserve">на медицинские осмотры, в том числе профилактические медицинские осмотры, </w:t>
      </w:r>
      <w:r>
        <w:rPr>
          <w:sz w:val="28"/>
          <w:szCs w:val="28"/>
        </w:rPr>
        <w:t>в связи с занятиями физической культурой и спортом – несовершеннолетние гражд</w:t>
      </w:r>
      <w:r>
        <w:rPr>
          <w:sz w:val="28"/>
          <w:szCs w:val="28"/>
        </w:rPr>
        <w:t>ане;</w:t>
      </w:r>
    </w:p>
    <w:p w:rsidR="003104AF" w:rsidRDefault="00571F89">
      <w:pPr>
        <w:widowControl w:val="0"/>
        <w:ind w:right="5" w:firstLine="709"/>
        <w:jc w:val="both"/>
      </w:pPr>
      <w:r>
        <w:rPr>
          <w:spacing w:val="-1"/>
          <w:sz w:val="28"/>
          <w:szCs w:val="28"/>
        </w:rPr>
        <w:t xml:space="preserve">на диспансеризацию – пребывающие в стационарных организациях дети-сироты </w:t>
      </w:r>
      <w:r>
        <w:rPr>
          <w:sz w:val="28"/>
          <w:szCs w:val="28"/>
        </w:rPr>
        <w:t>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</w:t>
      </w:r>
      <w:r>
        <w:rPr>
          <w:sz w:val="28"/>
          <w:szCs w:val="28"/>
        </w:rPr>
        <w:t>чительство) в приемную или патронатную семью;</w:t>
      </w:r>
    </w:p>
    <w:p w:rsidR="003104AF" w:rsidRDefault="00571F89">
      <w:pPr>
        <w:widowControl w:val="0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диспансерное наблюдение –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</w:t>
      </w:r>
      <w:r>
        <w:rPr>
          <w:sz w:val="28"/>
          <w:szCs w:val="28"/>
        </w:rPr>
        <w:t>и расстройствами и иными состояниями;</w:t>
      </w:r>
    </w:p>
    <w:p w:rsidR="003104AF" w:rsidRDefault="00571F89">
      <w:pPr>
        <w:widowControl w:val="0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– донор, давший письменное информированное добровольное согл</w:t>
      </w:r>
      <w:r>
        <w:rPr>
          <w:sz w:val="28"/>
          <w:szCs w:val="28"/>
        </w:rPr>
        <w:t>асие на изъятие своих органов и (или) тканей для трансплантации;</w:t>
      </w:r>
    </w:p>
    <w:p w:rsidR="003104AF" w:rsidRDefault="00571F89">
      <w:pPr>
        <w:widowControl w:val="0"/>
        <w:ind w:right="10" w:firstLine="709"/>
        <w:jc w:val="both"/>
      </w:pPr>
      <w:r>
        <w:rPr>
          <w:sz w:val="28"/>
          <w:szCs w:val="28"/>
        </w:rPr>
        <w:t>на пренатальную (дородовую) диагностику нарушений развития ребенка -беременные женщины;</w:t>
      </w:r>
    </w:p>
    <w:p w:rsidR="003104AF" w:rsidRDefault="00571F89">
      <w:pPr>
        <w:widowControl w:val="0"/>
        <w:ind w:firstLine="709"/>
        <w:jc w:val="both"/>
      </w:pPr>
      <w:r>
        <w:rPr>
          <w:spacing w:val="-1"/>
          <w:sz w:val="28"/>
          <w:szCs w:val="28"/>
        </w:rPr>
        <w:t>на аудиологический скрининг – новорожденные дети и дети первого года жизни;</w:t>
      </w:r>
    </w:p>
    <w:p w:rsidR="003104AF" w:rsidRDefault="00571F89">
      <w:pPr>
        <w:widowControl w:val="0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неонатальный скрининг (к</w:t>
      </w:r>
      <w:r>
        <w:rPr>
          <w:sz w:val="28"/>
          <w:szCs w:val="28"/>
        </w:rPr>
        <w:t>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</w:t>
      </w:r>
      <w:r>
        <w:rPr>
          <w:sz w:val="28"/>
          <w:szCs w:val="28"/>
        </w:rPr>
        <w:t>генитальный синдром); адреногенитальные нарушения, связанные с дефицитом ферментов) – новорожденные, родившиеся живыми;</w:t>
      </w:r>
    </w:p>
    <w:p w:rsidR="003104AF" w:rsidRDefault="00571F89">
      <w:pPr>
        <w:widowControl w:val="0"/>
        <w:ind w:right="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на </w:t>
      </w:r>
      <w:r>
        <w:rPr>
          <w:spacing w:val="-1"/>
          <w:sz w:val="28"/>
          <w:szCs w:val="28"/>
        </w:rPr>
        <w:t>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</w:t>
      </w:r>
      <w:r>
        <w:rPr>
          <w:spacing w:val="-1"/>
          <w:sz w:val="28"/>
          <w:szCs w:val="28"/>
        </w:rPr>
        <w:t xml:space="preserve">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«кленового сиропа»); другие виды нарушений обмена аминокислот с </w:t>
      </w:r>
      <w:r>
        <w:rPr>
          <w:spacing w:val="-1"/>
          <w:sz w:val="28"/>
          <w:szCs w:val="28"/>
        </w:rPr>
        <w:t>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</w:t>
      </w:r>
      <w:r>
        <w:rPr>
          <w:spacing w:val="-1"/>
          <w:sz w:val="28"/>
          <w:szCs w:val="28"/>
        </w:rPr>
        <w:t>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</w:t>
      </w:r>
      <w:r>
        <w:rPr>
          <w:spacing w:val="-1"/>
          <w:sz w:val="28"/>
          <w:szCs w:val="28"/>
        </w:rPr>
        <w:t>я недостаточность;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</w:t>
      </w:r>
      <w:r>
        <w:rPr>
          <w:spacing w:val="-1"/>
          <w:sz w:val="28"/>
          <w:szCs w:val="28"/>
        </w:rPr>
        <w:t>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</w:t>
      </w:r>
      <w:r>
        <w:rPr>
          <w:spacing w:val="-1"/>
          <w:sz w:val="28"/>
          <w:szCs w:val="28"/>
        </w:rPr>
        <w:t>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</w:t>
      </w:r>
      <w:r>
        <w:rPr>
          <w:spacing w:val="-1"/>
          <w:sz w:val="28"/>
          <w:szCs w:val="28"/>
        </w:rPr>
        <w:t>ния обмена лизина и гидроксилизина (глутаровая ацидемия, тип I; глутаровая ацидемия, тип II (рибофлавин - чувствительная форма); детская спинальная мышечная атрофия, I тип (Вердинга-Гоффмана); другие наследственные спинальные мышечные атрофии; первичные им</w:t>
      </w:r>
      <w:r>
        <w:rPr>
          <w:spacing w:val="-1"/>
          <w:sz w:val="28"/>
          <w:szCs w:val="28"/>
        </w:rPr>
        <w:t>мунодефициты) - новорожденные, родившиеся живыми.</w:t>
      </w:r>
    </w:p>
    <w:p w:rsidR="003104AF" w:rsidRDefault="00571F89">
      <w:pPr>
        <w:widowControl w:val="0"/>
        <w:ind w:firstLine="709"/>
        <w:jc w:val="both"/>
      </w:pPr>
      <w:r>
        <w:rPr>
          <w:spacing w:val="-2"/>
          <w:sz w:val="28"/>
          <w:szCs w:val="28"/>
        </w:rPr>
        <w:t xml:space="preserve">Беременные женщины, обратившиеся в медицинские организации, оказывающие </w:t>
      </w:r>
      <w:r>
        <w:rPr>
          <w:sz w:val="28"/>
          <w:szCs w:val="28"/>
        </w:rPr>
        <w:t>медицинскую помощь по профилю «акушерство и гинекология»</w:t>
      </w:r>
      <w:r>
        <w:rPr>
          <w:sz w:val="28"/>
          <w:szCs w:val="28"/>
        </w:rPr>
        <w:t xml:space="preserve">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3104AF" w:rsidRDefault="00571F89">
      <w:pPr>
        <w:widowControl w:val="0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к объемам медицинской помощи, оказываемой гражданам в рамках Программы, осуществляет</w:t>
      </w:r>
      <w:r>
        <w:rPr>
          <w:sz w:val="28"/>
          <w:szCs w:val="28"/>
        </w:rPr>
        <w:t xml:space="preserve">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</w:t>
      </w:r>
      <w:r>
        <w:rPr>
          <w:spacing w:val="-1"/>
          <w:sz w:val="28"/>
          <w:szCs w:val="28"/>
        </w:rPr>
        <w:t>заболевани</w:t>
      </w:r>
      <w:r>
        <w:rPr>
          <w:spacing w:val="-1"/>
          <w:sz w:val="28"/>
          <w:szCs w:val="28"/>
        </w:rPr>
        <w:t xml:space="preserve">ями, включая обеспечение лекарственными препаратами и медицинскими </w:t>
      </w:r>
      <w:r>
        <w:rPr>
          <w:sz w:val="28"/>
          <w:szCs w:val="28"/>
        </w:rPr>
        <w:t xml:space="preserve">изделиями, в том </w:t>
      </w:r>
      <w:r>
        <w:rPr>
          <w:sz w:val="28"/>
          <w:szCs w:val="28"/>
        </w:rPr>
        <w:lastRenderedPageBreak/>
        <w:t>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технич</w:t>
      </w:r>
      <w:r>
        <w:rPr>
          <w:sz w:val="28"/>
          <w:szCs w:val="28"/>
        </w:rPr>
        <w:t>еских средств реабилитации и услуг, предоставляемых инвалиду.</w:t>
      </w:r>
    </w:p>
    <w:p w:rsidR="003104AF" w:rsidRDefault="00571F89">
      <w:pPr>
        <w:widowControl w:val="0"/>
        <w:tabs>
          <w:tab w:val="left" w:pos="2261"/>
          <w:tab w:val="left" w:pos="2918"/>
          <w:tab w:val="left" w:pos="4987"/>
          <w:tab w:val="left" w:pos="8093"/>
        </w:tabs>
        <w:ind w:right="5" w:firstLine="709"/>
        <w:jc w:val="both"/>
      </w:pPr>
      <w:r>
        <w:rPr>
          <w:sz w:val="28"/>
          <w:szCs w:val="28"/>
        </w:rP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</w:t>
      </w:r>
      <w:r>
        <w:rPr>
          <w:spacing w:val="-2"/>
          <w:sz w:val="28"/>
          <w:szCs w:val="28"/>
        </w:rPr>
        <w:t>организациями,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являющимися специализированными онкол</w:t>
      </w:r>
      <w:r>
        <w:rPr>
          <w:spacing w:val="-2"/>
          <w:sz w:val="28"/>
          <w:szCs w:val="28"/>
        </w:rPr>
        <w:t xml:space="preserve">огическими </w:t>
      </w:r>
      <w:r>
        <w:rPr>
          <w:sz w:val="28"/>
          <w:szCs w:val="28"/>
        </w:rPr>
        <w:t>организациями,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помощи, утвержденным Минздравом России.</w:t>
      </w:r>
    </w:p>
    <w:p w:rsidR="003104AF" w:rsidRDefault="00571F89">
      <w:pPr>
        <w:widowControl w:val="0"/>
        <w:ind w:right="5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Пациентам в возрасте до 21 года при о</w:t>
      </w:r>
      <w:r>
        <w:rPr>
          <w:spacing w:val="-2"/>
          <w:sz w:val="28"/>
          <w:szCs w:val="28"/>
        </w:rPr>
        <w:t xml:space="preserve">тдельных онкологических заболеваниях, с </w:t>
      </w:r>
      <w:r>
        <w:rPr>
          <w:sz w:val="28"/>
          <w:szCs w:val="28"/>
        </w:rPr>
        <w:t>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</w:t>
      </w:r>
      <w:r>
        <w:rPr>
          <w:sz w:val="28"/>
          <w:szCs w:val="28"/>
        </w:rPr>
        <w:t xml:space="preserve">цинских организациях, оказывающих медицинскую помощь детям по профилю «детская </w:t>
      </w:r>
      <w:r>
        <w:rPr>
          <w:spacing w:val="-2"/>
          <w:sz w:val="28"/>
          <w:szCs w:val="28"/>
        </w:rPr>
        <w:t xml:space="preserve">онкология», в случаях и при соблюдении условий, установленных порядком оказания </w:t>
      </w:r>
      <w:r>
        <w:rPr>
          <w:sz w:val="28"/>
          <w:szCs w:val="28"/>
        </w:rPr>
        <w:t>медицинской помощи, утвержденным Министерством здравоохранения Российской Федерации.</w:t>
      </w:r>
    </w:p>
    <w:p w:rsidR="003104AF" w:rsidRDefault="00571F89">
      <w:pPr>
        <w:widowControl w:val="0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Перечен</w:t>
      </w:r>
      <w:r>
        <w:rPr>
          <w:sz w:val="28"/>
          <w:szCs w:val="28"/>
        </w:rPr>
        <w:t>ь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 первичная медико-санитарная помощь, включая профилактическую помощь, скорая медицинская помощь, специали</w:t>
      </w:r>
      <w:r>
        <w:rPr>
          <w:sz w:val="28"/>
          <w:szCs w:val="28"/>
        </w:rPr>
        <w:t>зированная медицинская помощь, в том числе высокотехнологичная медицинская помощь, являющаяся частью специализированной медицинской помощи, включенная в перечень видов высокотехнологичной медицинской помощи, финансовое обеспечение которых осуществляется за</w:t>
      </w:r>
      <w:r>
        <w:rPr>
          <w:sz w:val="28"/>
          <w:szCs w:val="28"/>
        </w:rPr>
        <w:t xml:space="preserve"> счет средств обязательного медицинского страхования, при заболеваниях передаваемых половым путем, вызванных вирусом иммунодефицита человека, синдрома приобретенного иммунодефицита, туберкулезе, психических расстройств и расстройств поведения, в том числе </w:t>
      </w:r>
      <w:r>
        <w:rPr>
          <w:sz w:val="28"/>
          <w:szCs w:val="28"/>
        </w:rPr>
        <w:t>связанные с употреблением психоактивных веществ, включая профилактические осмотры несовершеннолетних в целях раннего (своевременного) выявления немедицинского потребления наркотических средств и психотропных веществ.</w:t>
      </w:r>
    </w:p>
    <w:p w:rsidR="003104AF" w:rsidRDefault="003104AF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104AF" w:rsidRDefault="00571F89">
      <w:pPr>
        <w:tabs>
          <w:tab w:val="left" w:pos="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Базовая программа обязательного мед</w:t>
      </w:r>
      <w:r>
        <w:rPr>
          <w:b/>
          <w:sz w:val="28"/>
          <w:szCs w:val="28"/>
        </w:rPr>
        <w:t>ицинского страхования</w:t>
      </w:r>
    </w:p>
    <w:p w:rsidR="003104AF" w:rsidRDefault="003104AF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Базовая программа обязательного медицинского страхования является составной частью Территориальной программы обязательного медицинского страхования (далее – Программа ОМС).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базовой программы обязательного медицинского с</w:t>
      </w:r>
      <w:r>
        <w:rPr>
          <w:sz w:val="28"/>
          <w:szCs w:val="28"/>
        </w:rPr>
        <w:t>трахования:</w:t>
      </w:r>
    </w:p>
    <w:p w:rsidR="003104AF" w:rsidRDefault="00571F89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гражданам (застрахованным лицам) оказываются первичная медико-санитарная помощь, включая профилактическую помощь, а также консультирование медицинским психологом по направлению лечащего врача по вопросам, связанным с имеющимся заболеванием и (</w:t>
      </w:r>
      <w:r>
        <w:rPr>
          <w:rFonts w:ascii="Times New Roman" w:hAnsi="Times New Roman" w:cs="Times New Roman"/>
          <w:color w:val="000000"/>
          <w:sz w:val="28"/>
          <w:szCs w:val="28"/>
        </w:rPr>
        <w:t>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период, скорая медицинская п</w:t>
      </w:r>
      <w:r>
        <w:rPr>
          <w:rFonts w:ascii="Times New Roman" w:hAnsi="Times New Roman" w:cs="Times New Roman"/>
          <w:color w:val="000000"/>
          <w:sz w:val="28"/>
          <w:szCs w:val="28"/>
        </w:rPr>
        <w:t>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раздел I перечня видов высокотехнологичной медицинской помощи, при заболеваниях и состояниях,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азанных в приложении 1 к Программе  государственных гарантий бесплатного оказания гражданам медицинскойомощи на 2024 год и на плановый период 2025 и 2026 годов, содержащая, в том числе методы лечения и источники финансового обеспечения высокотехнологичной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пункте 2.8 раздела 2 Программы, за исключением заболеваний, передаваемых половым путем, выз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осуществляются профилактические мероприятия, включая диспансеризацию, диспансерное наблюдение, указанных в пункте </w:t>
      </w:r>
      <w:r>
        <w:rPr>
          <w:sz w:val="28"/>
          <w:szCs w:val="28"/>
        </w:rPr>
        <w:t>2.8 Программы, и профилактические медицинские осмотры отдельных категорий граждан, а также мероприятия по медицинской реабилитации, осуществляемой в медицинских организациях амбулаторно, стационарно и в условиях дневного стационара,</w:t>
      </w:r>
      <w:r>
        <w:t xml:space="preserve"> </w:t>
      </w:r>
      <w:r>
        <w:rPr>
          <w:sz w:val="28"/>
          <w:szCs w:val="28"/>
        </w:rPr>
        <w:t>а при невозможности так</w:t>
      </w:r>
      <w:r>
        <w:rPr>
          <w:sz w:val="28"/>
          <w:szCs w:val="28"/>
        </w:rPr>
        <w:t>ого осуществления - вне медицинской организации на дому или силами выездных медицинских бригад; аудиологическому скринингу; применению вспомогательных репродуктивных технологий (экстракорпорального оплодотворения), включая обеспечение лекарственными препар</w:t>
      </w:r>
      <w:r>
        <w:rPr>
          <w:sz w:val="28"/>
          <w:szCs w:val="28"/>
        </w:rPr>
        <w:t>атами в соответствии с законодательством Российской Федерации.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Программой ОМС предусматриваются следующие этапы и виды медицинской помощи: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амбулаторно-поликлиническая помощь: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профилактике (в том числе по проведению профила</w:t>
      </w:r>
      <w:r>
        <w:rPr>
          <w:sz w:val="28"/>
          <w:szCs w:val="28"/>
        </w:rPr>
        <w:t>ктических прививок, профилактических осмотров и диспансерного наблюдения граждан, в частности, здоровых детей), диагностике и лечению заболеваний, а также по профилактике абортов;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осмотров врачами и диагностических исследований в целях медицинск</w:t>
      </w:r>
      <w:r>
        <w:rPr>
          <w:sz w:val="28"/>
          <w:szCs w:val="28"/>
        </w:rPr>
        <w:t>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лечебно-диагностическая помощь;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консультативная помощь;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осмотры здоровых детей, не достигших 18 лет;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осмотры студентов и учащихся, государственных и муниципальных вузов, техникумов, колледжей, общеобразовательных школ, лицеев и других учебных заведений дневной формы обучения;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ммунизация детей и подростков до 18 лет в соответствии с </w:t>
      </w:r>
      <w:hyperlink r:id="rId17" w:history="1">
        <w:r>
          <w:rPr>
            <w:rStyle w:val="af6"/>
            <w:color w:val="000000"/>
            <w:sz w:val="28"/>
            <w:szCs w:val="28"/>
            <w:u w:val="none"/>
          </w:rPr>
          <w:t>национальным календарем прививок</w:t>
        </w:r>
      </w:hyperlink>
      <w:r>
        <w:rPr>
          <w:sz w:val="28"/>
          <w:szCs w:val="28"/>
        </w:rPr>
        <w:t xml:space="preserve"> и медицинский осмотр перед ними;</w:t>
      </w:r>
    </w:p>
    <w:p w:rsidR="003104AF" w:rsidRDefault="00571F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диспансеризация определенных групп населения, включая диспансеризацию здоро</w:t>
      </w:r>
      <w:r>
        <w:rPr>
          <w:sz w:val="28"/>
          <w:szCs w:val="28"/>
        </w:rPr>
        <w:t>вых детей и беременных женщин;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104AF" w:rsidRDefault="00571F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диспансерное наблюдение – граждан, страдающих социально значимыми заболеваниями и заболеваниями, представляющими опасность для окружающих; а также лиц, страдающих хроническими заболеваниями, функциональными расстройствами, и</w:t>
      </w:r>
      <w:r>
        <w:rPr>
          <w:rFonts w:eastAsia="Calibri"/>
          <w:sz w:val="28"/>
          <w:szCs w:val="28"/>
          <w:lang w:eastAsia="en-US"/>
        </w:rPr>
        <w:t>ными состояниями;</w:t>
      </w:r>
    </w:p>
    <w:p w:rsidR="003104AF" w:rsidRDefault="00571F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диспансерное наблюдение за гражданами в сответствии с приложением 12 </w:t>
      </w:r>
      <w:r>
        <w:rPr>
          <w:sz w:val="28"/>
          <w:szCs w:val="28"/>
        </w:rPr>
        <w:t>к Программе;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центров здоровья;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стоматологическая помощь при заболеваниях зубов и полости рта с применением анестезии по медицинским показаниям (за исключением </w:t>
      </w:r>
      <w:r>
        <w:rPr>
          <w:sz w:val="28"/>
          <w:szCs w:val="28"/>
        </w:rPr>
        <w:t xml:space="preserve">общей анестезии без медицинских показаний, стоматологических услуг с использованием импортных анестетиков и светоотвердевающих пломбировочных материалов, не вошедших в </w:t>
      </w:r>
      <w:hyperlink r:id="rId18" w:anchor="sub_2000%23sub_2000" w:history="1">
        <w:r>
          <w:rPr>
            <w:rStyle w:val="af6"/>
            <w:color w:val="000000"/>
            <w:sz w:val="28"/>
            <w:szCs w:val="28"/>
            <w:u w:val="none"/>
          </w:rPr>
          <w:t>территориальный перечень</w:t>
        </w:r>
      </w:hyperlink>
      <w:r>
        <w:rPr>
          <w:sz w:val="28"/>
          <w:szCs w:val="28"/>
        </w:rPr>
        <w:t xml:space="preserve"> жизненно необходимых и важнейших лекарственных препаратов, изделий медицинского назначения и расходных материалов, а также дорогостоящих материалов, серебряных штифтов, брекет-систем);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беременности, дородовой и</w:t>
      </w:r>
      <w:r>
        <w:rPr>
          <w:sz w:val="28"/>
          <w:szCs w:val="28"/>
        </w:rPr>
        <w:t xml:space="preserve"> послеродовой патронаж;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освидетельствование безработных при направлении органами службы занятости на профессиональное обучение;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обязательных диагностических исследований и оказание медицинской помощи гражданам при постановке их на во</w:t>
      </w:r>
      <w:r>
        <w:rPr>
          <w:sz w:val="28"/>
          <w:szCs w:val="28"/>
        </w:rPr>
        <w:t>инский учет, призыве или поступлении на военную службу или приравненную к ней службу по контракту, поступлении в военные профессиональные организации или военные образовательные организации высшего образования, призыве на военные сборы, а также при направл</w:t>
      </w:r>
      <w:r>
        <w:rPr>
          <w:sz w:val="28"/>
          <w:szCs w:val="28"/>
        </w:rPr>
        <w:t>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в медицинских учреждениях с целью установления диагноза заболевания, препя</w:t>
      </w:r>
      <w:r>
        <w:rPr>
          <w:sz w:val="28"/>
          <w:szCs w:val="28"/>
        </w:rPr>
        <w:t>тствующего поступлению на государственную гражданскую службу Российской Федерации и муниципальную службу или ее прохождению;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стационарная помощь при: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заболеваниях, острых заболеваниях и обострениях хронических болезней, травмах и отравлениях, инфекционн</w:t>
      </w:r>
      <w:r>
        <w:rPr>
          <w:sz w:val="28"/>
          <w:szCs w:val="28"/>
        </w:rPr>
        <w:t xml:space="preserve">ых заболеваниях, патологии беременности, родов, абортов, а также в период новорожденности (состояниях, при которых необходима изоляция по эпидемиологическим </w:t>
      </w:r>
      <w:r>
        <w:rPr>
          <w:sz w:val="28"/>
          <w:szCs w:val="28"/>
        </w:rPr>
        <w:lastRenderedPageBreak/>
        <w:t>показаниям), требующих интенсивной терапии и круглосуточного наблюдения;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плановой госпитализации с </w:t>
      </w:r>
      <w:r>
        <w:rPr>
          <w:sz w:val="28"/>
          <w:szCs w:val="28"/>
        </w:rPr>
        <w:t>целью проведения лечения, диагностических исследований, реабилитации, требующих круглосуточного наблюдения, в том числе по направлениям военно-призывных комиссий и учреждений медико-социальной экспертизы;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стационарозамещающая помощь (включая стационары </w:t>
      </w:r>
      <w:r>
        <w:rPr>
          <w:sz w:val="28"/>
          <w:szCs w:val="28"/>
        </w:rPr>
        <w:t>дневного пребывания, стационары на дому и дневные стационары) при плановой госпитализации с целью проведения лечения, реабилитации, диагностических исследований, не требующих круглосуточного медицинского наблюдения; вспомогательные репродуктивные технологи</w:t>
      </w:r>
      <w:r>
        <w:rPr>
          <w:sz w:val="28"/>
          <w:szCs w:val="28"/>
        </w:rPr>
        <w:t>и (экстракорпоральное оплодотворение), не включенные в перечень видов высокотехнологичной медицинской помощи, утверждаемый Министерством здравоохранения Российской Федерации;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скорая медицинская помощь, оказываемая структурными подразделениями медицински</w:t>
      </w:r>
      <w:r>
        <w:rPr>
          <w:sz w:val="28"/>
          <w:szCs w:val="28"/>
        </w:rPr>
        <w:t>х организаций вне медицинской организации, включая медицинскую эвакуацию, а также в амбулаторных и стационарных условиях в отделениях скорой медицинской помощи.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Порядок формирования и структура тарифа на оплату медицинской помощи по обязательному меди</w:t>
      </w:r>
      <w:r>
        <w:rPr>
          <w:sz w:val="28"/>
          <w:szCs w:val="28"/>
        </w:rPr>
        <w:t xml:space="preserve">цинскому страхованию устанавливаются в соответствии с Федеральным законом от 29 ноября 2010 года № 326-ФЗ «Об обязательном медицинском страховании в Российской Федерации». 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фонд обязательного медицинского страхования проводит анализ расходов ме</w:t>
      </w:r>
      <w:r>
        <w:rPr>
          <w:sz w:val="28"/>
          <w:szCs w:val="28"/>
        </w:rPr>
        <w:t>дицинских организаций в разрезе указанных расходов. 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</w:t>
      </w:r>
      <w:r>
        <w:rPr>
          <w:sz w:val="28"/>
          <w:szCs w:val="28"/>
        </w:rPr>
        <w:t>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</w:t>
      </w:r>
      <w:r>
        <w:rPr>
          <w:sz w:val="28"/>
          <w:szCs w:val="28"/>
        </w:rPr>
        <w:t>ет о таком повышении Министерство здравоохранения Российской Федерации и Департамент здравоохранения Чукотского автономного округа в целях выявления рисков влияния такого превышения на уровень оплаты труда медицинских работников медицинских организаций.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 получении информации о таком повышении Департамент здравоохранения Чукотского автономного округа принимает меры по устранению причин его возникновения, в том числе в рамках пункта 3 статьи 8 Федерального закона «Об обязательном медицинском страховании в </w:t>
      </w:r>
      <w:r>
        <w:rPr>
          <w:sz w:val="28"/>
          <w:szCs w:val="28"/>
        </w:rPr>
        <w:t>Российской Федерации»,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оплату медицинской помощи по обязательному медицинскому страхованию устанавливаются</w:t>
      </w:r>
      <w:r>
        <w:rPr>
          <w:sz w:val="28"/>
          <w:szCs w:val="28"/>
        </w:rPr>
        <w:t xml:space="preserve"> в соответствии со статьей 30 Федерального закона от 29 ноября 2010 года № 326-ФЗ «Об обязательном </w:t>
      </w:r>
      <w:r>
        <w:rPr>
          <w:sz w:val="28"/>
          <w:szCs w:val="28"/>
        </w:rPr>
        <w:lastRenderedPageBreak/>
        <w:t>медицинском страховании в Российской Федерации» тарифным соглашением между уполномоченным органом исполнительной власти субъекта Российской Федерации, террит</w:t>
      </w:r>
      <w:r>
        <w:rPr>
          <w:sz w:val="28"/>
          <w:szCs w:val="28"/>
        </w:rPr>
        <w:t xml:space="preserve">ориальным фондом обязательного медицинского страхования, представителями страховых медицинских организаций, медицинских профессиональных некоммерческих организаций, созданных в соответствии со статьей 76 Федерального закона от 21 ноября 2011 года № 323-ФЗ </w:t>
      </w:r>
      <w:r>
        <w:rPr>
          <w:sz w:val="28"/>
          <w:szCs w:val="28"/>
        </w:rPr>
        <w:t>«Об основах охраны здоровья граждан в Российской Федерации», профессиональных союзов медицинских работников или их объединений (ассоциаций), включенными в состав комиссии по разработке территориальной программы обязательного медицинского страхования, созда</w:t>
      </w:r>
      <w:r>
        <w:rPr>
          <w:sz w:val="28"/>
          <w:szCs w:val="28"/>
        </w:rPr>
        <w:t>ваемой в субъекте Российской Федерации в установленном порядке.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Чукотском автономном округе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</w:t>
      </w:r>
      <w:r>
        <w:rPr>
          <w:sz w:val="28"/>
          <w:szCs w:val="28"/>
        </w:rPr>
        <w:t>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врачам-терапевтам участковым, врачам-педиатрам участков</w:t>
      </w:r>
      <w:r>
        <w:rPr>
          <w:sz w:val="28"/>
          <w:szCs w:val="28"/>
        </w:rPr>
        <w:t>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</w:t>
      </w:r>
      <w:r>
        <w:rPr>
          <w:sz w:val="28"/>
          <w:szCs w:val="28"/>
        </w:rPr>
        <w:t>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>
        <w:rPr>
          <w:sz w:val="28"/>
          <w:szCs w:val="28"/>
        </w:rPr>
        <w:t>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врачам-специалистам за оказанную медицинскую помощь в амбулаторных условиях.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Назначение и перечисление стимулирующей денежной выплаты осуществляется в порядке, утвержденном Постановлением Правительства Чукотского автономного округа от 29 марта 2013 года № 120.</w:t>
      </w:r>
      <w:r>
        <w:rPr>
          <w:sz w:val="28"/>
          <w:szCs w:val="28"/>
          <w:lang w:eastAsia="zh-CN"/>
        </w:rPr>
        <w:t xml:space="preserve"> 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Чукотский территориальный фонд обязательного медицинского страхования о</w:t>
      </w:r>
      <w:r>
        <w:rPr>
          <w:sz w:val="28"/>
          <w:szCs w:val="28"/>
        </w:rPr>
        <w:t>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Чукотского автономного округа, участвующих в территориальной программе обязательного медицинского страх</w:t>
      </w:r>
      <w:r>
        <w:rPr>
          <w:sz w:val="28"/>
          <w:szCs w:val="28"/>
        </w:rPr>
        <w:t xml:space="preserve">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Чукотского автономного </w:t>
      </w:r>
      <w:r>
        <w:rPr>
          <w:sz w:val="28"/>
          <w:szCs w:val="28"/>
        </w:rPr>
        <w:lastRenderedPageBreak/>
        <w:t xml:space="preserve">округа для принятия необходимых мер по обеспечению должного </w:t>
      </w:r>
      <w:r>
        <w:rPr>
          <w:sz w:val="28"/>
          <w:szCs w:val="28"/>
        </w:rPr>
        <w:t>уровня оплаты труда медицинских работников.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профилактических мероприятий Департамент здравоохранения Чукотского автономного округа обеспечивает организацию прохождения гражданами профилактических медицинских осмотров и диспансеризации, </w:t>
      </w:r>
      <w:r>
        <w:rPr>
          <w:sz w:val="28"/>
          <w:szCs w:val="28"/>
        </w:rPr>
        <w:t>в том числе в вечерние часы в будние дни и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</w:t>
      </w:r>
      <w:r>
        <w:rPr>
          <w:sz w:val="28"/>
          <w:szCs w:val="28"/>
        </w:rPr>
        <w:t>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</w:t>
      </w:r>
      <w:r>
        <w:rPr>
          <w:sz w:val="28"/>
          <w:szCs w:val="28"/>
        </w:rPr>
        <w:t>ьном сайте медицинской организации в информационно-телекоммуникационной сети «Интернет».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Ветераны боевых действий имеют право на прохождение профилактических осмотров и диспансеризации во внеочередном порядке.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организуются, в т</w:t>
      </w:r>
      <w:r>
        <w:rPr>
          <w:sz w:val="28"/>
          <w:szCs w:val="28"/>
        </w:rPr>
        <w:t>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</w:t>
      </w:r>
      <w:r>
        <w:rPr>
          <w:sz w:val="28"/>
          <w:szCs w:val="28"/>
        </w:rPr>
        <w:t xml:space="preserve"> здоровья женщин и мужчин.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перечню, который приведен в приложении 10 к Программе (далее</w:t>
      </w:r>
      <w:r>
        <w:rPr>
          <w:sz w:val="28"/>
          <w:szCs w:val="28"/>
        </w:rPr>
        <w:t xml:space="preserve"> – углубленная диспансеризация).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медицинских организац</w:t>
      </w:r>
      <w:r>
        <w:rPr>
          <w:sz w:val="28"/>
          <w:szCs w:val="28"/>
        </w:rPr>
        <w:t>ий, осуществляющих углубленную диспансеризацию, и порядок их работы размещаются: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медицинских организаций, подведомственных органам исполнительной власти субъекта Российской Федерации, –</w:t>
      </w:r>
      <w:r>
        <w:rPr>
          <w:sz w:val="28"/>
          <w:szCs w:val="28"/>
        </w:rPr>
        <w:t xml:space="preserve"> органом исполнительной власти субъекта Российской Федерации в сфере охраны здоровья на его официальном сайте в информационно-телекоммуникационной сети «Интернет», а также на едином портале государственных и муниципальных услуг (функций) (далее – единый по</w:t>
      </w:r>
      <w:r>
        <w:rPr>
          <w:sz w:val="28"/>
          <w:szCs w:val="28"/>
        </w:rPr>
        <w:t>ртал);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федеральных медицинских организаций – федеральным органом исполнительной власти, осуществляющим функции и полномочия учредителя медицинской организации, на его официальном сайте в информационно-телекоммуникационной сети «Интернет», а так</w:t>
      </w:r>
      <w:r>
        <w:rPr>
          <w:sz w:val="28"/>
          <w:szCs w:val="28"/>
        </w:rPr>
        <w:t>же на едином портале.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дицинские организации, в том числе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</w:t>
      </w:r>
      <w:r>
        <w:rPr>
          <w:sz w:val="28"/>
          <w:szCs w:val="28"/>
        </w:rPr>
        <w:t>х углубленную диспансеризацию в первоочередном порядке, формируют перечень граждан, подлежащих углубленной диспансеризации, и направляют его в Чукотский территориальный фонд обязательного медицинского страхования. Чукотский территориальный фонд обязательно</w:t>
      </w:r>
      <w:r>
        <w:rPr>
          <w:sz w:val="28"/>
          <w:szCs w:val="28"/>
        </w:rPr>
        <w:t>го медицинского страхования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 о возможности пройти углубленную диспансеризацию осуществляется с пр</w:t>
      </w:r>
      <w:r>
        <w:rPr>
          <w:sz w:val="28"/>
          <w:szCs w:val="28"/>
        </w:rPr>
        <w:t>ивлечением страховых медицинских организаций с использованием единого портала, сети радиотелефонной связи (смс-сообщения) и иных доступных средств связи.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граждан на углубленную диспансеризацию осуществляется в установленном порядке, в том числе с ис</w:t>
      </w:r>
      <w:r>
        <w:rPr>
          <w:sz w:val="28"/>
          <w:szCs w:val="28"/>
        </w:rPr>
        <w:t>пользованием единого портала.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</w:t>
      </w:r>
      <w:r>
        <w:rPr>
          <w:sz w:val="28"/>
          <w:szCs w:val="28"/>
        </w:rPr>
        <w:t>1 приложения 10 к Программе в течение одного дня.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</w:t>
      </w:r>
      <w:r>
        <w:rPr>
          <w:sz w:val="28"/>
          <w:szCs w:val="28"/>
        </w:rPr>
        <w:t xml:space="preserve">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</w:t>
      </w:r>
      <w:r>
        <w:rPr>
          <w:sz w:val="28"/>
          <w:szCs w:val="28"/>
        </w:rPr>
        <w:t>препараты в соответствии с законодательством Российской Федерации.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При необходимости для проведения медицинских исследований в рамках прохождения профилактических медицинских осмотров, диспансеризации, в том числе углубленной могут привлекаться медицинские</w:t>
      </w:r>
      <w:r>
        <w:rPr>
          <w:sz w:val="28"/>
          <w:szCs w:val="28"/>
        </w:rPr>
        <w:t xml:space="preserve"> работники медицинских организаций, оказывающих специализированную медицинскую помощь.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</w:t>
      </w:r>
      <w:r>
        <w:rPr>
          <w:sz w:val="28"/>
          <w:szCs w:val="28"/>
        </w:rPr>
        <w:t>уется проведение диспансеризации, направленной на оценку их репродуктивного здоровья (далее – диспансеризация для оценки репродуктивного здоровья женщин и мужчин), включающей исследования и иные медицинские вмешательства по перечню согласно приложению 11 к</w:t>
      </w:r>
      <w:r>
        <w:rPr>
          <w:sz w:val="28"/>
          <w:szCs w:val="28"/>
        </w:rPr>
        <w:t xml:space="preserve"> Программе. При невозможности </w:t>
      </w:r>
      <w:r>
        <w:rPr>
          <w:sz w:val="28"/>
          <w:szCs w:val="28"/>
        </w:rPr>
        <w:lastRenderedPageBreak/>
        <w:t>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</w:t>
      </w:r>
      <w:r>
        <w:rPr>
          <w:sz w:val="28"/>
          <w:szCs w:val="28"/>
        </w:rPr>
        <w:t xml:space="preserve"> материала для исследования и его направление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</w:t>
      </w:r>
      <w:r>
        <w:rPr>
          <w:sz w:val="28"/>
          <w:szCs w:val="28"/>
        </w:rPr>
        <w:t>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</w:t>
      </w:r>
      <w:r>
        <w:rPr>
          <w:sz w:val="28"/>
          <w:szCs w:val="28"/>
        </w:rPr>
        <w:t>рмированием гражданина о дате и времени работы этих врачей не менее чем за три рабочих дня до назначения даты приема (осмотра). Чукотский территориальный фонд обязательного медицинского страхования осуществляют мониторинг хода информирования страховыми мед</w:t>
      </w:r>
      <w:r>
        <w:rPr>
          <w:sz w:val="28"/>
          <w:szCs w:val="28"/>
        </w:rPr>
        <w:t>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</w:t>
      </w:r>
      <w:r>
        <w:rPr>
          <w:sz w:val="28"/>
          <w:szCs w:val="28"/>
        </w:rPr>
        <w:t>ного здоровья женщин и мужчин,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Оплата труда медицинских работни</w:t>
      </w:r>
      <w:r>
        <w:rPr>
          <w:sz w:val="28"/>
          <w:szCs w:val="28"/>
          <w:lang w:eastAsia="zh-CN"/>
        </w:rPr>
        <w:t>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работы за пределами установленной д</w:t>
      </w:r>
      <w:r>
        <w:rPr>
          <w:sz w:val="28"/>
          <w:szCs w:val="28"/>
          <w:lang w:eastAsia="zh-CN"/>
        </w:rPr>
        <w:t>ля них продолжительности рабочего времени.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Правительство Чукотского автономного округа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органам исполнительн</w:t>
      </w:r>
      <w:r>
        <w:rPr>
          <w:sz w:val="28"/>
          <w:szCs w:val="28"/>
          <w:lang w:eastAsia="zh-CN"/>
        </w:rPr>
        <w:t>ой власти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Индексация зараб</w:t>
      </w:r>
      <w:r>
        <w:rPr>
          <w:sz w:val="28"/>
          <w:szCs w:val="28"/>
          <w:lang w:eastAsia="zh-CN"/>
        </w:rPr>
        <w:t>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</w:t>
      </w:r>
      <w:r>
        <w:rPr>
          <w:sz w:val="28"/>
          <w:szCs w:val="28"/>
          <w:lang w:eastAsia="zh-CN"/>
        </w:rPr>
        <w:t>месячному доходу от трудовой деятельности) по Чукотскому автономному округу.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рамках реализации Программы ОМС осуществляется проведение исследований на наличие новой коронавирусной инфекции (COVID-19) </w:t>
      </w:r>
      <w:r>
        <w:rPr>
          <w:sz w:val="28"/>
          <w:szCs w:val="28"/>
        </w:rPr>
        <w:lastRenderedPageBreak/>
        <w:t xml:space="preserve">методом полимеразной цепной реакции и на наличие </w:t>
      </w:r>
      <w:r>
        <w:rPr>
          <w:sz w:val="28"/>
          <w:szCs w:val="28"/>
        </w:rPr>
        <w:t>вирусов респираторных инфекций, включая вирус гриппа, любым из методов в случае: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</w:t>
      </w:r>
      <w:r>
        <w:rPr>
          <w:sz w:val="28"/>
          <w:szCs w:val="28"/>
        </w:rPr>
        <w:t>COVID-19), респираторной вирусной инфекции, включая грипп;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положительно</w:t>
      </w:r>
      <w:r>
        <w:rPr>
          <w:sz w:val="28"/>
          <w:szCs w:val="28"/>
        </w:rPr>
        <w:t>го результата исследования на выявление возбудителя новой коронавирусной инфекцией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</w:t>
      </w:r>
      <w:r>
        <w:rPr>
          <w:sz w:val="28"/>
          <w:szCs w:val="28"/>
        </w:rPr>
        <w:t>ирование организацией указанного теста медицинской организации).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</w:t>
      </w:r>
      <w:r>
        <w:rPr>
          <w:sz w:val="28"/>
          <w:szCs w:val="28"/>
        </w:rPr>
        <w:t>ие организации вне зависимости от их ведомственной и территориальной принадлежности.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</w:t>
      </w:r>
      <w:r>
        <w:rPr>
          <w:sz w:val="28"/>
          <w:szCs w:val="28"/>
        </w:rPr>
        <w:t>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медицинской помощи в рамках указанных тарифов осуществляется при наличии медицинских показаний, решения соответствующей </w:t>
      </w:r>
      <w:r>
        <w:rPr>
          <w:sz w:val="28"/>
          <w:szCs w:val="28"/>
        </w:rPr>
        <w:t>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</w:t>
      </w:r>
      <w:r>
        <w:rPr>
          <w:sz w:val="28"/>
          <w:szCs w:val="28"/>
        </w:rPr>
        <w:t>уги медицинского психолога по проведению медико-психологического консультирования пациентов, оказанные по назначениям врачей, учитываются и оплачиваются в рамках тарифов на оплату специализированной, в том числе высокотехнологичной, медицинской помощи.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>
        <w:rPr>
          <w:sz w:val="28"/>
          <w:szCs w:val="28"/>
        </w:rPr>
        <w:t>. Программа ОМС реализуется медицинскими организациями, в соответствии с реестром медицинских организаций, осуществляющих деятельность в сфере обязательного медицинского страхования Чукотского автономного округа.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имеют право на получение медицинск</w:t>
      </w:r>
      <w:r>
        <w:rPr>
          <w:sz w:val="28"/>
          <w:szCs w:val="28"/>
        </w:rPr>
        <w:t>ой помощи в рамках Программы, в том числе Программы ОМС, на всей территории Российской Федерации, в том числе за пределами постоянного места жительства.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 на внеочередное оказание медицинской помощи в медицинских организациях Чукотского автономного окр</w:t>
      </w:r>
      <w:r>
        <w:rPr>
          <w:sz w:val="28"/>
          <w:szCs w:val="28"/>
        </w:rPr>
        <w:t>уга (в том числе ежегодное диспансерное обследование) в рамках Программы имеют отдельные категории граждан, в соответствии со</w:t>
      </w:r>
      <w:r>
        <w:rPr>
          <w:b/>
          <w:sz w:val="28"/>
          <w:szCs w:val="28"/>
        </w:rPr>
        <w:t xml:space="preserve"> </w:t>
      </w:r>
      <w:hyperlink r:id="rId19" w:history="1">
        <w:r>
          <w:rPr>
            <w:rStyle w:val="aff1"/>
            <w:b w:val="0"/>
            <w:color w:val="000000"/>
            <w:sz w:val="28"/>
            <w:szCs w:val="28"/>
          </w:rPr>
          <w:t>статьями 14-19</w:t>
        </w:r>
      </w:hyperlink>
      <w:r>
        <w:rPr>
          <w:sz w:val="28"/>
          <w:szCs w:val="28"/>
        </w:rPr>
        <w:t xml:space="preserve">, </w:t>
      </w:r>
      <w:hyperlink r:id="rId20" w:history="1">
        <w:r>
          <w:rPr>
            <w:rStyle w:val="aff1"/>
            <w:b w:val="0"/>
            <w:color w:val="000000"/>
            <w:sz w:val="28"/>
            <w:szCs w:val="28"/>
          </w:rPr>
          <w:t>21</w:t>
        </w:r>
      </w:hyperlink>
      <w:r>
        <w:rPr>
          <w:sz w:val="28"/>
          <w:szCs w:val="28"/>
        </w:rPr>
        <w:t xml:space="preserve"> Федерального закона от 12 янва</w:t>
      </w:r>
      <w:r>
        <w:rPr>
          <w:sz w:val="28"/>
          <w:szCs w:val="28"/>
        </w:rPr>
        <w:t>ря 1995 года № 5-ФЗ «О ветеранах».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ОМС реализуется на основе договоров, заключаемых между субъектами (участниками) обязательного медицинского страхования. Отношения субъектов и участников обязательного медицинского страхования регулируются законо</w:t>
      </w:r>
      <w:r>
        <w:rPr>
          <w:sz w:val="28"/>
          <w:szCs w:val="28"/>
        </w:rPr>
        <w:t>дательством Российской Федерации и Чукотского автономного округа.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обязательного медицинского страхования оплате подлежат только работы и услуги, составляющие медицинскую деятельность, выполненные и оказанные по видам медицинской помощи в соответс</w:t>
      </w:r>
      <w:r>
        <w:rPr>
          <w:sz w:val="28"/>
          <w:szCs w:val="28"/>
        </w:rPr>
        <w:t>твии с действующими лицензиями.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Программа ОМС реализуется исходя из тарифов на оплату медицинской помощи, определяемых тарифным соглашением.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территориальной программы обязательного медицинского страхования оплата медицинской помощи, ока</w:t>
      </w:r>
      <w:r>
        <w:rPr>
          <w:sz w:val="28"/>
          <w:szCs w:val="28"/>
        </w:rPr>
        <w:t>занной медицинскими организациями застрахованным лицам, производится в соответствии с заключенным Тарифным соглашением на соответствующий финансовый год.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оплату медицинской помощи утверждаются комиссией по разработке территориальной программы обя</w:t>
      </w:r>
      <w:r>
        <w:rPr>
          <w:sz w:val="28"/>
          <w:szCs w:val="28"/>
        </w:rPr>
        <w:t>зательного медицинского страхования Чукотского автономного округа.</w:t>
      </w:r>
    </w:p>
    <w:p w:rsidR="003104AF" w:rsidRDefault="003104AF">
      <w:pPr>
        <w:keepNext/>
        <w:jc w:val="center"/>
        <w:rPr>
          <w:b/>
          <w:sz w:val="28"/>
          <w:szCs w:val="28"/>
        </w:rPr>
      </w:pPr>
      <w:bookmarkStart w:id="14" w:name="sub_104"/>
    </w:p>
    <w:p w:rsidR="003104AF" w:rsidRDefault="00571F89">
      <w:pPr>
        <w:keepNext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Финансовое обеспечение Программы</w:t>
      </w:r>
    </w:p>
    <w:p w:rsidR="003104AF" w:rsidRDefault="003104AF">
      <w:pPr>
        <w:ind w:firstLine="851"/>
        <w:rPr>
          <w:b/>
          <w:sz w:val="28"/>
          <w:szCs w:val="28"/>
        </w:rPr>
      </w:pP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 Источниками финансового обеспечения Программы являются средства консолидированного бюджета Чукотского автономного округа, средства обязательного м</w:t>
      </w:r>
      <w:r>
        <w:rPr>
          <w:bCs/>
          <w:sz w:val="28"/>
          <w:szCs w:val="28"/>
        </w:rPr>
        <w:t>едицинского страхования.</w:t>
      </w:r>
    </w:p>
    <w:p w:rsidR="003104AF" w:rsidRDefault="00571F89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4.2. 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3104AF" w:rsidRDefault="00571F89">
      <w:pPr>
        <w:tabs>
          <w:tab w:val="left" w:pos="998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застрахованным лицам, в том числе находящимся в стационарных организациях социального </w:t>
      </w:r>
      <w:r>
        <w:rPr>
          <w:sz w:val="28"/>
          <w:szCs w:val="28"/>
        </w:rPr>
        <w:t>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</w:t>
      </w:r>
      <w:r>
        <w:rPr>
          <w:sz w:val="28"/>
          <w:szCs w:val="28"/>
        </w:rPr>
        <w:t xml:space="preserve">мощь, включенная в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перечня видов высокотехнологичной медицинской помощи приложения 1 к Программе государственных гарантий бесплатного оказания гражданам медицинской помощи на 2025 год и на плановый период 2026 и 2027 годов, финансовое обеспечение </w:t>
      </w:r>
      <w:r>
        <w:rPr>
          <w:sz w:val="28"/>
          <w:szCs w:val="28"/>
        </w:rPr>
        <w:t xml:space="preserve">которых осуществляется за счет средств обязательного медицинского страхования, при заболеваниях и состояниях, указанных в пункте 2.8 раздела 2 Программы, за исключением заболеваний, передаваемых половым путем, вызванных вирусом иммунодефицита </w:t>
      </w:r>
      <w:r>
        <w:rPr>
          <w:sz w:val="28"/>
          <w:szCs w:val="28"/>
        </w:rPr>
        <w:lastRenderedPageBreak/>
        <w:t>человека, син</w:t>
      </w:r>
      <w:r>
        <w:rPr>
          <w:sz w:val="28"/>
          <w:szCs w:val="28"/>
        </w:rPr>
        <w:t>дрома приобретенного иммунодефицита, туберкулеза, психических расстройств и расстройств поведения;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</w:t>
      </w:r>
      <w:r>
        <w:rPr>
          <w:sz w:val="28"/>
          <w:szCs w:val="28"/>
          <w:lang w:eastAsia="zh-CN"/>
        </w:rPr>
        <w:t>в разделе 2 Программы, в том числе в рамках диспансеризации, углубленную диспансеризацию, диспансеризацию (при заболеваниях и состояниях, указанных в разделе 2 Программы, за исключением заболеваний, передаваемых половым путем, вызванных вирусом иммунодефиц</w:t>
      </w:r>
      <w:r>
        <w:rPr>
          <w:sz w:val="28"/>
          <w:szCs w:val="28"/>
          <w:lang w:eastAsia="zh-CN"/>
        </w:rPr>
        <w:t>ита человека, синдрома приобретенного иммунодефицита, туберкулеза, психических расстройств и расстройств поведения), диспансерное наблюдение, а также мероприятий по медицинской реабилитации, осуществляемой в медицинских организациях амбулаторно, в условиях</w:t>
      </w:r>
      <w:r>
        <w:rPr>
          <w:sz w:val="28"/>
          <w:szCs w:val="28"/>
          <w:lang w:eastAsia="zh-CN"/>
        </w:rPr>
        <w:t xml:space="preserve"> круглосуточного и дневного стационаров,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</w:t>
      </w:r>
      <w:r>
        <w:rPr>
          <w:sz w:val="28"/>
          <w:szCs w:val="28"/>
          <w:lang w:eastAsia="zh-CN"/>
        </w:rPr>
        <w:t>ерации.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</w:t>
      </w:r>
      <w:r>
        <w:rPr>
          <w:sz w:val="28"/>
          <w:szCs w:val="28"/>
        </w:rPr>
        <w:t>едицинское обследование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в части видов медицинской помощи и по заболеваниям, входящим в базовую програм</w:t>
      </w:r>
      <w:r>
        <w:rPr>
          <w:sz w:val="28"/>
          <w:szCs w:val="28"/>
        </w:rPr>
        <w:t>му обязательного медицинского страхования;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обязательных диагностических исследований и оказание медицинской помощи по поводу заболеваний и состояний при постановке граждан на воинский учет, призыве или поступлении на военную службу или приравнен</w:t>
      </w:r>
      <w:r>
        <w:rPr>
          <w:sz w:val="28"/>
          <w:szCs w:val="28"/>
        </w:rPr>
        <w:t>ную к ней службу по контракту, поступлении в военные профессиональные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на военной кафедре при федеральной г</w:t>
      </w:r>
      <w:r>
        <w:rPr>
          <w:sz w:val="28"/>
          <w:szCs w:val="28"/>
        </w:rPr>
        <w:t>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</w:t>
      </w:r>
      <w:r>
        <w:rPr>
          <w:sz w:val="28"/>
          <w:szCs w:val="28"/>
        </w:rPr>
        <w:t>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службе, в части видов медицинской помощи и по заболеваниям, входящим в базовую п</w:t>
      </w:r>
      <w:r>
        <w:rPr>
          <w:sz w:val="28"/>
          <w:szCs w:val="28"/>
        </w:rPr>
        <w:t>рограмму обязательного медицинского страхования;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больным онкологическими заболеваниями в соответствии с клиническими рекомендациями;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оказания медицинской помощи больным с гепатитом С (за исключением случаев предоставления лекарственных препаратов, </w:t>
      </w:r>
      <w:r>
        <w:rPr>
          <w:sz w:val="28"/>
          <w:szCs w:val="28"/>
        </w:rPr>
        <w:lastRenderedPageBreak/>
        <w:t>централизованно закупаемых Министерством здравоохранения Российской Федерации, больным с гепатитом С в сочетании с ВИЧ-инфекцией) в соответст</w:t>
      </w:r>
      <w:r>
        <w:rPr>
          <w:sz w:val="28"/>
          <w:szCs w:val="28"/>
        </w:rPr>
        <w:t>вии с клиническими рекомендациями;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углубленной диспансеризации;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медицинской реабилитации;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консультирования медицинским психологом по направлению лечащего врача по вопросам, связанным с имеющимся заболеванием и (или) состоян</w:t>
      </w:r>
      <w:r>
        <w:rPr>
          <w:sz w:val="28"/>
          <w:szCs w:val="28"/>
        </w:rPr>
        <w:t>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период.</w:t>
      </w:r>
    </w:p>
    <w:p w:rsidR="003104AF" w:rsidRDefault="00571F89">
      <w:pPr>
        <w:tabs>
          <w:tab w:val="left" w:pos="142"/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4.3. За счет межбюджетных трансф</w:t>
      </w:r>
      <w:r>
        <w:rPr>
          <w:bCs/>
          <w:sz w:val="28"/>
          <w:szCs w:val="28"/>
          <w:shd w:val="clear" w:color="auto" w:fill="FFFFFF"/>
        </w:rPr>
        <w:t>ертов из окружного бюджета, передаваемых в бюджет Чукотского территориального фонда обязательного медицинского страхования, на финансовое обеспечение сверх базовой программы обязательного медицинского страхования:</w:t>
      </w:r>
    </w:p>
    <w:p w:rsidR="003104AF" w:rsidRDefault="00571F8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застрахованным лицам оказываются первичная</w:t>
      </w:r>
      <w:r>
        <w:rPr>
          <w:bCs/>
          <w:sz w:val="28"/>
          <w:szCs w:val="28"/>
        </w:rPr>
        <w:t xml:space="preserve"> медико-санитарная, первичная специализированная медико-санитарная помощь, включая профилактическую помощь, специализированная медицинская помощь при заболеваниях передаваемых половым путем, вызванных вирусом иммунодефицита человека, синдроме приобретенног</w:t>
      </w:r>
      <w:r>
        <w:rPr>
          <w:bCs/>
          <w:sz w:val="28"/>
          <w:szCs w:val="28"/>
        </w:rPr>
        <w:t>о иммунодефицита, туберкулезе, психических расстройств и расстройств поведения, в том числе связанные с употреблением психоактивных веществ, включая профилактические осмотры и обследования несовершеннолетних в целях раннего (своевременного) выявления немед</w:t>
      </w:r>
      <w:r>
        <w:rPr>
          <w:bCs/>
          <w:sz w:val="28"/>
          <w:szCs w:val="28"/>
        </w:rPr>
        <w:t>ицинского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</w:t>
      </w:r>
      <w:r>
        <w:rPr>
          <w:bCs/>
          <w:sz w:val="28"/>
          <w:szCs w:val="28"/>
        </w:rPr>
        <w:t>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обслуживания;</w:t>
      </w:r>
    </w:p>
    <w:p w:rsidR="003104AF" w:rsidRDefault="00571F8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осмотров врачами и диагностических исследований в целях медицинского освидетельствования ли</w:t>
      </w:r>
      <w:r>
        <w:rPr>
          <w:bCs/>
          <w:sz w:val="28"/>
          <w:szCs w:val="28"/>
        </w:rPr>
        <w:t>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медицинское обследование детей-сирот и детей, оставшихся без попечения родителей, помещаемых под надзор в орган</w:t>
      </w:r>
      <w:r>
        <w:rPr>
          <w:bCs/>
          <w:sz w:val="28"/>
          <w:szCs w:val="28"/>
        </w:rPr>
        <w:t>изацию для детей-сирот и детей, оставшихся без попечения родителей, в части видов медицинской помощи и по заболеваниям, не входящим в базовую программу обязательного медицинского страхования;</w:t>
      </w:r>
    </w:p>
    <w:p w:rsidR="003104AF" w:rsidRDefault="00571F8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обязательных диагностических исследований и оказание </w:t>
      </w:r>
      <w:r>
        <w:rPr>
          <w:bCs/>
          <w:sz w:val="28"/>
          <w:szCs w:val="28"/>
        </w:rPr>
        <w:t>медицинской помощи по поводу заболеваний и состояний при постановке граждан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</w:t>
      </w:r>
      <w:r>
        <w:rPr>
          <w:bCs/>
          <w:sz w:val="28"/>
          <w:szCs w:val="28"/>
        </w:rPr>
        <w:t xml:space="preserve">ые образовательные организации высшего образования, заключении с Министерством обороны Российской Федерации договора об обучении на </w:t>
      </w:r>
      <w:r>
        <w:rPr>
          <w:bCs/>
          <w:sz w:val="28"/>
          <w:szCs w:val="28"/>
        </w:rPr>
        <w:lastRenderedPageBreak/>
        <w:t>военной кафедре при федеральной государственной образовательной организации высшего образования по программе военной подгото</w:t>
      </w:r>
      <w:r>
        <w:rPr>
          <w:bCs/>
          <w:sz w:val="28"/>
          <w:szCs w:val="28"/>
        </w:rPr>
        <w:t>вки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</w:t>
      </w:r>
      <w:r>
        <w:rPr>
          <w:bCs/>
          <w:sz w:val="28"/>
          <w:szCs w:val="28"/>
        </w:rPr>
        <w:t>етельствования в целях определения годности граждан к военной или приравненной к ней службе, в части видов медицинской помощи и по заболеваниям, не входящим в базовую программу обязательного медицинского страхования;</w:t>
      </w:r>
    </w:p>
    <w:p w:rsidR="003104AF" w:rsidRDefault="00571F89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проведение медицинским психологом консу</w:t>
      </w:r>
      <w:r>
        <w:rPr>
          <w:sz w:val="28"/>
          <w:szCs w:val="28"/>
        </w:rPr>
        <w:t>льтирования пациентов по вопросам,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</w:t>
      </w:r>
      <w:r>
        <w:rPr>
          <w:sz w:val="28"/>
          <w:szCs w:val="28"/>
        </w:rPr>
        <w:t>ю программу обязательного медицинского страхования.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За счет консолидированного бюджета Чукотского автономного округа осуществляется финансовое обеспечение: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оказания экстренной медицинской помощи гражданам, не застрахованным и не идентифицированным в с</w:t>
      </w:r>
      <w:r>
        <w:rPr>
          <w:sz w:val="28"/>
          <w:szCs w:val="28"/>
        </w:rPr>
        <w:t>истеме обязательного медицинского страхования;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оказания экстренной медицинской помощи гражданам, не застрахованным и не идентифицированным в системе обязательного медицинского страхования, осуществляется за счет межбюджетных трансфер</w:t>
      </w:r>
      <w:r>
        <w:rPr>
          <w:sz w:val="28"/>
          <w:szCs w:val="28"/>
        </w:rPr>
        <w:t>тов, передаваемых из консолидированного бюжета Чукотского автономного округа бюджету Чукотского территориального фонда обязательного медицинского страхования. Оплата медицинской помощи осуществляется на основании соглашения заключаемого между Чукотским тер</w:t>
      </w:r>
      <w:r>
        <w:rPr>
          <w:sz w:val="28"/>
          <w:szCs w:val="28"/>
        </w:rPr>
        <w:t>риториальным фондом обязательного медицинского страхования и медицинской организацией. Порядок заключения соглашения и типовая форма соглашения устанавливается приказом Департамента здравоохранения Чукотского автономного округа;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специализированной санитарн</w:t>
      </w:r>
      <w:r>
        <w:rPr>
          <w:sz w:val="28"/>
          <w:szCs w:val="28"/>
        </w:rPr>
        <w:t>о-авиационной эвакуации, осуществляемой воздушными судами;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</w:t>
      </w:r>
      <w:r>
        <w:rPr>
          <w:sz w:val="28"/>
          <w:szCs w:val="28"/>
          <w:lang w:eastAsia="zh-CN"/>
        </w:rPr>
        <w:t>койки паллиативной медицинской помощи и койки сестринского ухода;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 и членам семьи </w:t>
      </w:r>
      <w:r>
        <w:rPr>
          <w:sz w:val="28"/>
          <w:szCs w:val="28"/>
          <w:lang w:eastAsia="zh-CN"/>
        </w:rPr>
        <w:t>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Финансовое обеспечение ока</w:t>
      </w:r>
      <w:r>
        <w:rPr>
          <w:sz w:val="28"/>
          <w:szCs w:val="28"/>
          <w:lang w:eastAsia="zh-CN"/>
        </w:rPr>
        <w:t>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Субъектом Российской Федерации, на те</w:t>
      </w:r>
      <w:r>
        <w:rPr>
          <w:sz w:val="28"/>
          <w:szCs w:val="28"/>
          <w:lang w:eastAsia="zh-CN"/>
        </w:rPr>
        <w:t>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</w:t>
      </w:r>
      <w:r>
        <w:rPr>
          <w:sz w:val="28"/>
          <w:szCs w:val="28"/>
          <w:lang w:eastAsia="zh-CN"/>
        </w:rPr>
        <w:t>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 на основании межрегионального соглашения, заключаемого субъектами Росси</w:t>
      </w:r>
      <w:r>
        <w:rPr>
          <w:sz w:val="28"/>
          <w:szCs w:val="28"/>
          <w:lang w:eastAsia="zh-CN"/>
        </w:rPr>
        <w:t>йской Федерации, включающего двустороннее урегулирование вопроса возмещения затрат.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 счет средств бюджетных ассигнований окружного бюджета осуществляются: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не включенные в структуру тарифов на оплату медицинской помощи, предусмотренно</w:t>
      </w:r>
      <w:r>
        <w:rPr>
          <w:sz w:val="28"/>
          <w:szCs w:val="28"/>
        </w:rPr>
        <w:t>й в Программе ОМС;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</w:t>
      </w:r>
      <w:r>
        <w:rPr>
          <w:sz w:val="28"/>
          <w:szCs w:val="28"/>
        </w:rPr>
        <w:t>заболеваний, приводящих к сокращению продолжительности жизни гражданина или его инвалидности;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</w:t>
      </w:r>
      <w:r>
        <w:rPr>
          <w:sz w:val="28"/>
          <w:szCs w:val="28"/>
        </w:rPr>
        <w:t xml:space="preserve"> и медицинские изделия в соответствии с законодательством Российской Федерации отпускаются по рецептам врачей бесплатно;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лекарственными препаратами в соответствии с перечнем групп населения, при амбулаторном лечении которых лекарственные препар</w:t>
      </w:r>
      <w:r>
        <w:rPr>
          <w:sz w:val="28"/>
          <w:szCs w:val="28"/>
        </w:rPr>
        <w:t>аты отпускаются по рецептам врачей с 50-процентной скидкой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</w:t>
      </w:r>
      <w:r>
        <w:rPr>
          <w:sz w:val="28"/>
          <w:szCs w:val="28"/>
        </w:rPr>
        <w:t>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законодательством);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пренатальная (дородовая) диагностика нарушений развития ребенка у беременных женщин, </w:t>
      </w:r>
      <w:r>
        <w:rPr>
          <w:sz w:val="28"/>
          <w:szCs w:val="28"/>
        </w:rPr>
        <w:t xml:space="preserve">неонатальный скрининг на пять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</w:t>
      </w:r>
      <w:r>
        <w:rPr>
          <w:sz w:val="28"/>
          <w:szCs w:val="28"/>
        </w:rPr>
        <w:t>медицинских организаций;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бюро судебно-медицинской экспертизы;</w:t>
      </w:r>
    </w:p>
    <w:p w:rsidR="003104AF" w:rsidRDefault="00571F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станций, отделений, кабинетов переливания крови в части предостав</w:t>
      </w:r>
      <w:r>
        <w:rPr>
          <w:sz w:val="28"/>
          <w:szCs w:val="28"/>
        </w:rPr>
        <w:t>ления дополнительных мер социальной поддержки граждан, в соответствии с Порядком, установленным Правительством Чукотского автономного округа;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предоставление в рамках оказания паллиативной медицинской помощи для использования на дому медицинских изделий, пр</w:t>
      </w:r>
      <w:r>
        <w:rPr>
          <w:sz w:val="28"/>
          <w:szCs w:val="28"/>
          <w:lang w:eastAsia="zh-CN"/>
        </w:rPr>
        <w:t>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лекарственными препаратами для обезболивания, включая наркотические лекарственные п</w:t>
      </w:r>
      <w:r>
        <w:rPr>
          <w:sz w:val="28"/>
          <w:szCs w:val="28"/>
          <w:lang w:eastAsia="zh-CN"/>
        </w:rPr>
        <w:t>репараты и психотропные лекарственные препараты, при посещениях на дому;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оказания ненормируемых объемов медицинской помощи и иных государственных и муниципальных услуг/работ (за исключением медицинской помощи, оказываемой за счет средств ОМС, а</w:t>
      </w:r>
      <w:r>
        <w:rPr>
          <w:sz w:val="28"/>
          <w:szCs w:val="28"/>
        </w:rPr>
        <w:t xml:space="preserve"> также медицинской помощи при социально значимых заболеваниях и состояниях), представляемых в отдельных медицинских организациях, подведомственных исполнительным органам государственной власти субъекта Российской Федерации (врачебно-физкультурном диспансер</w:t>
      </w:r>
      <w:r>
        <w:rPr>
          <w:sz w:val="28"/>
          <w:szCs w:val="28"/>
        </w:rPr>
        <w:t>е, центрах: охраны здоровья семьи и репродукции; охраны репродуктивного здоровья подростков; профессиональной патологии; патологоанатомических бюро/отделениях медицинских организаций, медицинских информационно-аналитических центрах, бюро медицинской статис</w:t>
      </w:r>
      <w:r>
        <w:rPr>
          <w:sz w:val="28"/>
          <w:szCs w:val="28"/>
        </w:rPr>
        <w:t xml:space="preserve">тики, станциях переливания крови и т.д.), в соответствии с Государственной программой «Развитие здравоохранения Чукотского автономного округа», утвержденной Постановлением Правительства Чукотского автономного округа от 29 декабря 2023 года                 </w:t>
      </w:r>
      <w:r>
        <w:rPr>
          <w:sz w:val="28"/>
          <w:szCs w:val="28"/>
        </w:rPr>
        <w:t xml:space="preserve"> № 566;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зубного протезирования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обслуживания, и транспортировки пациентов, страдающих хр</w:t>
      </w:r>
      <w:r>
        <w:rPr>
          <w:sz w:val="28"/>
          <w:szCs w:val="28"/>
        </w:rPr>
        <w:t>онической почечной недостаточностью, от места их фактического проживания до места проведения заместительной почечной терапии и обратно, в соответствии с Порядками, установленными Правительством Чукотского автономного округа;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медицинским психолог</w:t>
      </w:r>
      <w:r>
        <w:rPr>
          <w:sz w:val="28"/>
          <w:szCs w:val="28"/>
        </w:rPr>
        <w:t>ом медико – психологического консультирования пациентов по вопросам, связанным с имеющимся заболеванием и/или состоянием, в амбулаторных условиях, в условиях дневного и круглосуточного стационара в специализированных медицинских организациях при заболевани</w:t>
      </w:r>
      <w:r>
        <w:rPr>
          <w:sz w:val="28"/>
          <w:szCs w:val="28"/>
        </w:rPr>
        <w:t>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размеры возмещения расходов, связанных с оказанием гражданам медици</w:t>
      </w:r>
      <w:r>
        <w:rPr>
          <w:sz w:val="28"/>
          <w:szCs w:val="28"/>
        </w:rPr>
        <w:t xml:space="preserve">нской помощи в экстренной форме медицинской организацией, не участвующей в реализации Территориальной программы, в </w:t>
      </w:r>
      <w:r>
        <w:rPr>
          <w:sz w:val="28"/>
          <w:szCs w:val="28"/>
        </w:rPr>
        <w:lastRenderedPageBreak/>
        <w:t>соотвествии с Порядками, утсановленными приказами Департамента здравоохранения Чукотского автономного округа;</w:t>
      </w:r>
    </w:p>
    <w:p w:rsidR="003104AF" w:rsidRDefault="00571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граждан в рамках ок</w:t>
      </w:r>
      <w:r>
        <w:rPr>
          <w:sz w:val="28"/>
          <w:szCs w:val="28"/>
        </w:rPr>
        <w:t>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лекартвенными препаратами и психотропными лекарственными препарата</w:t>
      </w:r>
      <w:r>
        <w:rPr>
          <w:sz w:val="28"/>
          <w:szCs w:val="28"/>
        </w:rPr>
        <w:t>ми при посещениях на дому, в соответствии с Государственной программой «Развитие здравоохранения Чукотского автономного округа», утвержденной Постановлением Правительства Чукотского автономного округа от 29 декабря 2023 года                 № 566.</w:t>
      </w:r>
    </w:p>
    <w:p w:rsidR="003104AF" w:rsidRDefault="00571F89">
      <w:pPr>
        <w:pStyle w:val="Standard"/>
        <w:ind w:firstLine="709"/>
        <w:jc w:val="both"/>
        <w:rPr>
          <w:rFonts w:hint="eastAsi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охранения Российской Федерации,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</w:t>
      </w:r>
      <w:r>
        <w:rPr>
          <w:rFonts w:ascii="Times New Roman" w:hAnsi="Times New Roman" w:cs="Times New Roman"/>
          <w:color w:val="000000"/>
          <w:sz w:val="28"/>
          <w:szCs w:val="28"/>
        </w:rPr>
        <w:t>четом предоставления медицинских изделий, лекарственных препаратов и продуктов лечебного (энте</w:t>
      </w:r>
      <w:r>
        <w:rPr>
          <w:rStyle w:val="afffffff3"/>
          <w:rFonts w:ascii="Times New Roman" w:hAnsi="Times New Roman" w:cs="Times New Roman"/>
          <w:color w:val="000000"/>
          <w:sz w:val="28"/>
          <w:szCs w:val="28"/>
        </w:rPr>
        <w:t>рального) питания ветеранам боевых действий во внеочередном порядке.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4.5. В целях обеспечения доступности и качества медицинской помощи застрахованным лицам Комис</w:t>
      </w:r>
      <w:r>
        <w:rPr>
          <w:sz w:val="28"/>
          <w:szCs w:val="28"/>
          <w:lang w:eastAsia="zh-CN"/>
        </w:rPr>
        <w:t>сия по разработке территориальной программы обязательного медицинского страхования Чукотского автономного округа распределяет объем специализированной, включая высокотехнологичную, медицинской помощи между медицинскими организациями, в том числе федеральны</w:t>
      </w:r>
      <w:r>
        <w:rPr>
          <w:sz w:val="28"/>
          <w:szCs w:val="28"/>
          <w:lang w:eastAsia="zh-CN"/>
        </w:rPr>
        <w:t xml:space="preserve">ми государственными бюджетными учреждениями, с учетом ежегодного расширения базовой программы обязательного медицинского страхования за счет включения в нее отдельных методов лечения, указанных в </w:t>
      </w:r>
      <w:hyperlink w:anchor="sub_1802" w:history="1">
        <w:r>
          <w:rPr>
            <w:rStyle w:val="af6"/>
            <w:color w:val="000000"/>
            <w:sz w:val="28"/>
            <w:szCs w:val="28"/>
            <w:u w:val="none"/>
            <w:lang w:eastAsia="zh-CN"/>
          </w:rPr>
          <w:t>разделе II</w:t>
        </w:r>
      </w:hyperlink>
      <w:r>
        <w:rPr>
          <w:sz w:val="28"/>
          <w:szCs w:val="28"/>
          <w:lang w:eastAsia="zh-CN"/>
        </w:rPr>
        <w:t xml:space="preserve"> Перечня видов высокотех</w:t>
      </w:r>
      <w:r>
        <w:rPr>
          <w:sz w:val="28"/>
          <w:szCs w:val="28"/>
          <w:lang w:eastAsia="zh-CN"/>
        </w:rPr>
        <w:t xml:space="preserve">нологичной медицинской помощи приложения </w:t>
      </w:r>
      <w:r>
        <w:rPr>
          <w:sz w:val="28"/>
          <w:szCs w:val="28"/>
        </w:rPr>
        <w:t>1 к Программе государственных гарантий бесплатного оказания гражданам медицинской помощи на 2025 год и на плановый период 2026 и 2027 годов</w:t>
      </w:r>
      <w:r>
        <w:rPr>
          <w:sz w:val="28"/>
          <w:szCs w:val="28"/>
          <w:lang w:eastAsia="zh-CN"/>
        </w:rPr>
        <w:t>, для каждой медицинской организации в объеме, сопоставимом с объемом предыд</w:t>
      </w:r>
      <w:r>
        <w:rPr>
          <w:sz w:val="28"/>
          <w:szCs w:val="28"/>
          <w:lang w:eastAsia="zh-CN"/>
        </w:rPr>
        <w:t>ущего года.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rStyle w:val="af6"/>
          <w:color w:val="000000"/>
          <w:sz w:val="28"/>
          <w:szCs w:val="28"/>
          <w:u w:val="none"/>
          <w:lang w:eastAsia="zh-CN"/>
        </w:rPr>
      </w:pPr>
      <w:r>
        <w:rPr>
          <w:sz w:val="28"/>
          <w:szCs w:val="28"/>
          <w:lang w:eastAsia="zh-CN"/>
        </w:rPr>
        <w:t>4.6.</w:t>
      </w:r>
      <w:r>
        <w:rPr>
          <w:sz w:val="28"/>
          <w:szCs w:val="28"/>
          <w:lang w:eastAsia="zh-CN"/>
        </w:rPr>
        <w:tab/>
      </w:r>
      <w:r>
        <w:rPr>
          <w:rStyle w:val="af6"/>
          <w:color w:val="000000"/>
          <w:sz w:val="28"/>
          <w:szCs w:val="28"/>
          <w:u w:val="none"/>
          <w:lang w:eastAsia="zh-CN"/>
        </w:rP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21" w:anchor="/document/405000775/entry/0" w:history="1">
        <w:r>
          <w:rPr>
            <w:rStyle w:val="af6"/>
            <w:color w:val="000000"/>
            <w:sz w:val="28"/>
            <w:szCs w:val="28"/>
            <w:u w:val="none"/>
            <w:lang w:eastAsia="zh-CN"/>
          </w:rPr>
          <w:t>постановлением</w:t>
        </w:r>
      </w:hyperlink>
      <w:r>
        <w:rPr>
          <w:rStyle w:val="af6"/>
          <w:color w:val="000000"/>
          <w:sz w:val="28"/>
          <w:szCs w:val="28"/>
          <w:u w:val="none"/>
          <w:lang w:eastAsia="zh-CN"/>
        </w:rPr>
        <w:t xml:space="preserve"> Правительства Российской Федерации от 15 июля 2022 года № 1268                     «О порядке предоставления компенсационной выплаты отдельным категориям лиц, подвергающихся риску заражения новой коронавирусной инфекцией», осущес</w:t>
      </w:r>
      <w:r>
        <w:rPr>
          <w:rStyle w:val="af6"/>
          <w:color w:val="000000"/>
          <w:sz w:val="28"/>
          <w:szCs w:val="28"/>
          <w:u w:val="none"/>
          <w:lang w:eastAsia="zh-CN"/>
        </w:rPr>
        <w:t>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страхования».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rStyle w:val="af6"/>
          <w:color w:val="000000"/>
          <w:sz w:val="28"/>
          <w:szCs w:val="28"/>
          <w:u w:val="none"/>
          <w:lang w:eastAsia="zh-CN"/>
        </w:rPr>
      </w:pPr>
      <w:r>
        <w:rPr>
          <w:rStyle w:val="af6"/>
          <w:color w:val="000000"/>
          <w:sz w:val="28"/>
          <w:szCs w:val="28"/>
          <w:u w:val="none"/>
          <w:lang w:eastAsia="zh-CN"/>
        </w:rPr>
        <w:lastRenderedPageBreak/>
        <w:t>4.7. Финансовое обеспечение выплат сти</w:t>
      </w:r>
      <w:r>
        <w:rPr>
          <w:rStyle w:val="af6"/>
          <w:color w:val="000000"/>
          <w:sz w:val="28"/>
          <w:szCs w:val="28"/>
          <w:u w:val="none"/>
          <w:lang w:eastAsia="zh-CN"/>
        </w:rPr>
        <w:t xml:space="preserve">мулирующего и компенсационного характера, оплаты отпусков и выплат компенсаций за неиспользованный отпуск работникам медицинских организаций в части выплат определенных Постановлением Правительства Чукотского автономного округа от 30 марта 2022 года № 159 </w:t>
      </w:r>
      <w:r>
        <w:rPr>
          <w:rStyle w:val="af6"/>
          <w:color w:val="000000"/>
          <w:sz w:val="28"/>
          <w:szCs w:val="28"/>
          <w:u w:val="none"/>
          <w:lang w:eastAsia="zh-CN"/>
        </w:rPr>
        <w:t>«Об установлении работникам государственных учреждений здравоохранения Чукотского автономного округа выплат стимулирующего характера за особые условия труда, дополнительную нагрузку и выплат компенсационного характера» осуществляется за счет средств, выдел</w:t>
      </w:r>
      <w:r>
        <w:rPr>
          <w:rStyle w:val="af6"/>
          <w:color w:val="000000"/>
          <w:sz w:val="28"/>
          <w:szCs w:val="28"/>
          <w:u w:val="none"/>
          <w:lang w:eastAsia="zh-CN"/>
        </w:rPr>
        <w:t>яемых из бюджета Чукотского автономного округа в виде трансфертов: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rStyle w:val="af6"/>
          <w:color w:val="000000"/>
          <w:sz w:val="28"/>
          <w:szCs w:val="28"/>
          <w:u w:val="none"/>
          <w:lang w:eastAsia="zh-CN"/>
        </w:rPr>
      </w:pPr>
      <w:r>
        <w:rPr>
          <w:rStyle w:val="af6"/>
          <w:color w:val="000000"/>
          <w:sz w:val="28"/>
          <w:szCs w:val="28"/>
          <w:u w:val="none"/>
          <w:lang w:eastAsia="zh-CN"/>
        </w:rPr>
        <w:t>1) на дополнительное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страхования;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rStyle w:val="af6"/>
          <w:color w:val="000000"/>
          <w:sz w:val="28"/>
          <w:szCs w:val="28"/>
          <w:u w:val="none"/>
          <w:lang w:eastAsia="zh-CN"/>
        </w:rPr>
      </w:pPr>
      <w:r>
        <w:rPr>
          <w:rStyle w:val="af6"/>
          <w:color w:val="000000"/>
          <w:sz w:val="28"/>
          <w:szCs w:val="28"/>
          <w:u w:val="none"/>
          <w:lang w:eastAsia="zh-CN"/>
        </w:rPr>
        <w:t>2) на финансов</w:t>
      </w:r>
      <w:r>
        <w:rPr>
          <w:rStyle w:val="af6"/>
          <w:color w:val="000000"/>
          <w:sz w:val="28"/>
          <w:szCs w:val="28"/>
          <w:u w:val="none"/>
          <w:lang w:eastAsia="zh-CN"/>
        </w:rPr>
        <w:t>ое обеспечение медицинской помощи по перечню страховых случаев и условий оказания медицинской помощи в дополнение к установленным базовой программой.</w:t>
      </w:r>
    </w:p>
    <w:p w:rsidR="003104AF" w:rsidRDefault="00571F89">
      <w:pPr>
        <w:tabs>
          <w:tab w:val="left" w:pos="1701"/>
          <w:tab w:val="left" w:pos="2694"/>
        </w:tabs>
        <w:ind w:firstLine="709"/>
        <w:jc w:val="both"/>
        <w:rPr>
          <w:rStyle w:val="af6"/>
          <w:color w:val="000000"/>
          <w:sz w:val="28"/>
          <w:szCs w:val="28"/>
          <w:u w:val="none"/>
          <w:lang w:eastAsia="zh-CN"/>
        </w:rPr>
      </w:pPr>
      <w:r>
        <w:rPr>
          <w:rStyle w:val="af6"/>
          <w:color w:val="000000"/>
          <w:sz w:val="28"/>
          <w:szCs w:val="28"/>
          <w:u w:val="none"/>
          <w:lang w:eastAsia="zh-CN"/>
        </w:rPr>
        <w:t xml:space="preserve">4.8. </w:t>
      </w:r>
      <w:r>
        <w:rPr>
          <w:rStyle w:val="af6"/>
          <w:color w:val="000000"/>
          <w:sz w:val="28"/>
          <w:szCs w:val="28"/>
          <w:u w:val="none"/>
          <w:lang w:eastAsia="zh-CN"/>
        </w:rPr>
        <w:tab/>
        <w:t>Средства нормированного страхового запаса Чукотского территориального фонда обязательного медицинско</w:t>
      </w:r>
      <w:r>
        <w:rPr>
          <w:rStyle w:val="af6"/>
          <w:color w:val="000000"/>
          <w:sz w:val="28"/>
          <w:szCs w:val="28"/>
          <w:u w:val="none"/>
          <w:lang w:eastAsia="zh-CN"/>
        </w:rPr>
        <w:t>го страхования, предусмотренные на дополнительное финансовое обеспечение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субъекта Росси</w:t>
      </w:r>
      <w:r>
        <w:rPr>
          <w:rStyle w:val="af6"/>
          <w:color w:val="000000"/>
          <w:sz w:val="28"/>
          <w:szCs w:val="28"/>
          <w:u w:val="none"/>
          <w:lang w:eastAsia="zh-CN"/>
        </w:rPr>
        <w:t>йской Федерации, в котором выдан полис обязательного медицинского страхования,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</w:t>
      </w:r>
      <w:r>
        <w:rPr>
          <w:rStyle w:val="af6"/>
          <w:color w:val="000000"/>
          <w:sz w:val="28"/>
          <w:szCs w:val="28"/>
          <w:u w:val="none"/>
          <w:lang w:eastAsia="zh-CN"/>
        </w:rPr>
        <w:t>евышающих установленные им комиссией по разработке территориальной программы обязательного медицинского страхования.</w:t>
      </w:r>
    </w:p>
    <w:p w:rsidR="003104AF" w:rsidRDefault="003104AF">
      <w:pPr>
        <w:ind w:firstLine="709"/>
        <w:jc w:val="center"/>
        <w:rPr>
          <w:b/>
          <w:sz w:val="28"/>
          <w:szCs w:val="28"/>
        </w:rPr>
      </w:pPr>
    </w:p>
    <w:p w:rsidR="003104AF" w:rsidRDefault="0057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Установленные нормативы объемов медицинской помощи, объемы медицинской помощи в медицинских организациях</w:t>
      </w:r>
    </w:p>
    <w:p w:rsidR="003104AF" w:rsidRDefault="00571F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Чукотского автономного округа </w:t>
      </w:r>
    </w:p>
    <w:p w:rsidR="003104AF" w:rsidRDefault="003104AF">
      <w:pPr>
        <w:ind w:firstLine="851"/>
        <w:jc w:val="both"/>
        <w:rPr>
          <w:b/>
          <w:sz w:val="28"/>
          <w:szCs w:val="28"/>
        </w:rPr>
      </w:pP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15" w:name="sub_44"/>
      <w:r>
        <w:rPr>
          <w:sz w:val="28"/>
          <w:szCs w:val="28"/>
        </w:rPr>
        <w:t>5.1. Территориальные нормативы объемов бесплатной медицинской помощи определяются с учетом особенностей возрастно-полового состава, уровня и структуры заболеваемости населения Чукотского автономного округа, климатогеографических условий региона и транспо</w:t>
      </w:r>
      <w:r>
        <w:rPr>
          <w:sz w:val="28"/>
          <w:szCs w:val="28"/>
        </w:rPr>
        <w:t>ртной доступности медицинских организаций.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16" w:name="sub_45"/>
      <w:bookmarkEnd w:id="14"/>
      <w:r>
        <w:rPr>
          <w:sz w:val="28"/>
          <w:szCs w:val="28"/>
        </w:rPr>
        <w:t>5.2. В целях обеспечения доступности медицинской помощи гражданам, проживающим в малонаселенных, отдаленных и (или) труднодоступных населе</w:t>
      </w:r>
      <w:r>
        <w:rPr>
          <w:sz w:val="28"/>
          <w:szCs w:val="28"/>
        </w:rPr>
        <w:t>нных пунктах, а также в сельской местности территориальной программой устанавливается дифференцированный объем медицинской помощи с учетом использования санитарной авиации, телемедицины и передвижных форм предоставления медицинских услуг.</w:t>
      </w:r>
    </w:p>
    <w:bookmarkEnd w:id="15"/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объема</w:t>
      </w:r>
      <w:r>
        <w:rPr>
          <w:sz w:val="28"/>
          <w:szCs w:val="28"/>
        </w:rPr>
        <w:t xml:space="preserve"> скорой, в том числе скорой специализированной </w:t>
      </w:r>
      <w:r>
        <w:rPr>
          <w:sz w:val="28"/>
          <w:szCs w:val="28"/>
        </w:rPr>
        <w:lastRenderedPageBreak/>
        <w:t>медицинской помощи, не включенной в территориальную программу ОМС, включая медицинскую эвакуацию, выражается в количестве вызовов в расчете на одного человека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скорой медицинской помощи определяетс</w:t>
      </w:r>
      <w:r>
        <w:rPr>
          <w:sz w:val="28"/>
          <w:szCs w:val="28"/>
        </w:rPr>
        <w:t>я исходя из норматива вызовов на одно застрахованное лицо.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скорой, в том числе скорой специализированной медицинской помощи, не включенной в территориальную программу ОМС, определяется исходя из норматива вызовов, который составляет в среднем </w:t>
      </w:r>
      <w:r>
        <w:rPr>
          <w:sz w:val="28"/>
          <w:szCs w:val="28"/>
        </w:rPr>
        <w:t xml:space="preserve">на                 2025 - 2027 годы 0,03143 вызовов на одного жителя, в том числе при санитарно-авиационной эвакуации 0,03143 вызовов на одного жителя. На 2025 год установлено 1 527 вызовов. На 2026 год установлено 1 542 вызовов. На 2027 год установлено 1 </w:t>
      </w:r>
      <w:r>
        <w:rPr>
          <w:sz w:val="28"/>
          <w:szCs w:val="28"/>
        </w:rPr>
        <w:t>561 вызовов.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скорой медицинской помощи определяется исходя из норматива вызовов, который составляет на 2025-2027 годы в среднем 0,29 вызовов на одно застрахованное лицо. Всего установлено на 2025-2027 годы 13 102 вызовов на каждый год соответственно,</w:t>
      </w:r>
      <w:r>
        <w:rPr>
          <w:sz w:val="28"/>
          <w:szCs w:val="28"/>
        </w:rPr>
        <w:t xml:space="preserve"> все в рамках базовой программы ОМС за счет субвенции Федерального фонда обязательного медицинского страхования.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Показатель объема медицинской помощи, предоставляемой в амбулаторных условиях, оказываемой с профилактическими и иными целями (включая пос</w:t>
      </w:r>
      <w:r>
        <w:rPr>
          <w:sz w:val="28"/>
          <w:szCs w:val="28"/>
        </w:rPr>
        <w:t>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</w:t>
      </w:r>
      <w:r>
        <w:rPr>
          <w:sz w:val="28"/>
          <w:szCs w:val="28"/>
        </w:rPr>
        <w:t>чением зубного протезирования, а также посещения центров амбулаторной онкологической помощи) медицинскими организациями (их структурными подразделениями), выражается в количестве посещений в расчете на одного человека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17" w:name="sub_462"/>
      <w:bookmarkStart w:id="18" w:name="_Hlk127204964"/>
      <w:r>
        <w:rPr>
          <w:sz w:val="28"/>
          <w:szCs w:val="28"/>
        </w:rPr>
        <w:t>Объем указанной медицинской пом</w:t>
      </w:r>
      <w:r>
        <w:rPr>
          <w:sz w:val="28"/>
          <w:szCs w:val="28"/>
        </w:rPr>
        <w:t>ощи определяется исходя из норматива посещений, который составляет в среднем на 2025 год 4,242370 посещений на одно застрахованное лицо, все за счет средств ОМС, в том числе для проведения профилактических медицинских осмотров 0,276051 комплексных посещени</w:t>
      </w:r>
      <w:r>
        <w:rPr>
          <w:sz w:val="28"/>
          <w:szCs w:val="28"/>
        </w:rPr>
        <w:t xml:space="preserve">й, для проведения диспансеризации 0,436244 комплексных посещений, в том числе для проведения углубленной диспансеризации 0,050758 комплексных посещений, </w:t>
      </w:r>
      <w:bookmarkStart w:id="19" w:name="_Hlk182818520"/>
      <w:r>
        <w:rPr>
          <w:sz w:val="28"/>
          <w:szCs w:val="28"/>
        </w:rPr>
        <w:t>для проведения диспансеризации граждан репродуктивного возраста по оценке репродуктивного здоровья женщ</w:t>
      </w:r>
      <w:r>
        <w:rPr>
          <w:sz w:val="28"/>
          <w:szCs w:val="28"/>
        </w:rPr>
        <w:t>ин и мужчин 0,134681 комплексных посещений</w:t>
      </w:r>
      <w:bookmarkEnd w:id="16"/>
      <w:r>
        <w:rPr>
          <w:sz w:val="28"/>
          <w:szCs w:val="28"/>
        </w:rPr>
        <w:t>, с иными целями 3,395394 посещений, из них в рамках базовой программы ОМС 3,51237 посещений, в том числе за счет субвенции Федерального фонда обязательного медицинского страхования 3,383266 посещений на одно застр</w:t>
      </w:r>
      <w:r>
        <w:rPr>
          <w:sz w:val="28"/>
          <w:szCs w:val="28"/>
        </w:rPr>
        <w:t xml:space="preserve">ахованное лицо, в том числе для проведения профилактических медицинских осмотров 0,266791 комплексных посещений, </w:t>
      </w:r>
      <w:bookmarkStart w:id="20" w:name="_Hlk118725165"/>
      <w:r>
        <w:rPr>
          <w:sz w:val="28"/>
          <w:szCs w:val="28"/>
        </w:rPr>
        <w:t xml:space="preserve">для проведения диспансеризации </w:t>
      </w:r>
      <w:bookmarkEnd w:id="17"/>
      <w:r>
        <w:rPr>
          <w:sz w:val="28"/>
          <w:szCs w:val="28"/>
        </w:rPr>
        <w:t>0,432393 комплексных посещений, в том числе для проведения углубленной диспансеризации 0,050758 комплексных посе</w:t>
      </w:r>
      <w:r>
        <w:rPr>
          <w:sz w:val="28"/>
          <w:szCs w:val="28"/>
        </w:rPr>
        <w:t xml:space="preserve">щений, для проведения диспансеризации граждан </w:t>
      </w:r>
      <w:r>
        <w:rPr>
          <w:sz w:val="28"/>
          <w:szCs w:val="28"/>
        </w:rPr>
        <w:lastRenderedPageBreak/>
        <w:t xml:space="preserve">репродуктивного возраста по оценке репродуктивного здоровья женщин и мужчин 0,134681 комплексных посещений, с иными целями 2,549401 посещений, за счет межбюджетного трансферта из бюджета Чукотского автономного </w:t>
      </w:r>
      <w:r>
        <w:rPr>
          <w:sz w:val="28"/>
          <w:szCs w:val="28"/>
        </w:rPr>
        <w:t>округа и прочих поступлений 0,129104 посещений с иными целями на одно застрахованное лицо, сверх базовой программы ОМС 0,73 посещений на одно застрахованное лицо, в том числе для проведения профилактических медицинских осмотров 0,00926 комплексных посещени</w:t>
      </w:r>
      <w:r>
        <w:rPr>
          <w:sz w:val="28"/>
          <w:szCs w:val="28"/>
        </w:rPr>
        <w:t>й, для проведения диспансеризации 0,003851 комплексных посещений, с иными целями 0,716889 посещений, включая посещение по паллиативной медицинской помощи 0,03 посещений, в том числе посещение по паллиативной медицинской помощи без учета посещения на дому п</w:t>
      </w:r>
      <w:r>
        <w:rPr>
          <w:sz w:val="28"/>
          <w:szCs w:val="28"/>
        </w:rPr>
        <w:t>атронажными бригадами 0,022 посещений, посещение на дому выездными патронажными бригадами 0,008 посещений, в том числе для детского населения 0,000302 посещений. Всего установлено на 2025 год 191 679 посещений все за счет средств ОМ</w:t>
      </w:r>
      <w:bookmarkEnd w:id="18"/>
      <w:r>
        <w:rPr>
          <w:sz w:val="28"/>
          <w:szCs w:val="28"/>
        </w:rPr>
        <w:t>С, в том числе для прове</w:t>
      </w:r>
      <w:r>
        <w:rPr>
          <w:sz w:val="28"/>
          <w:szCs w:val="28"/>
        </w:rPr>
        <w:t>дения профилактических медицинских осмотров 12 473 комплексных посещений, для проведения диспансеризации 19 710 комплексных посещений, в том числе для проведения углубленной диспансеризации 2 293 комплексных посещений, для проведения диспансеризации гражда</w:t>
      </w:r>
      <w:r>
        <w:rPr>
          <w:sz w:val="28"/>
          <w:szCs w:val="28"/>
        </w:rPr>
        <w:t>н репродуктивного возраста по оценке репродуктивного здоровья женщин и мужчин 6 085 комплексных посещений, с иными целями 153 411 посещений, из них 158 696 посещений в рамках базовой программы ОМС, в том числе за счет субвенции Федерального фонда обязатель</w:t>
      </w:r>
      <w:r>
        <w:rPr>
          <w:sz w:val="28"/>
          <w:szCs w:val="28"/>
        </w:rPr>
        <w:t>ного медицинского страхования 152 863 посещений, в том числе для проведения профилактических медицинских осмотров 12 054 комплексных посещений, для проведения диспансеризации 19 536 комплексных посещений, в том числе для проведения углубленной диспансериза</w:t>
      </w:r>
      <w:r>
        <w:rPr>
          <w:sz w:val="28"/>
          <w:szCs w:val="28"/>
        </w:rPr>
        <w:t>ции 2 293 комплексных посещений, для проведения диспансеризации граждан репродуктивного возраста по оценке репродуктивного здоровья женщин и мужчин 6 085 комплексных посещений, с иными целями 115 187 посещений, за счет межбюджетного трансферта из бюджета Ч</w:t>
      </w:r>
      <w:r>
        <w:rPr>
          <w:sz w:val="28"/>
          <w:szCs w:val="28"/>
        </w:rPr>
        <w:t>укотского автономного округа и прочих поступлений 5 833 посещений с иными целями, 32 983 посещений сверх базовой программы ОМС, из них для проведения профилактических медицинских осмотров 418 комплексных посещений, для проведения диспансеризации 174 компле</w:t>
      </w:r>
      <w:r>
        <w:rPr>
          <w:sz w:val="28"/>
          <w:szCs w:val="28"/>
        </w:rPr>
        <w:t xml:space="preserve">ксных посещений, с иными целями 32 391 посещений, включая посещение по паллиативной медицинской помощи 1 356 посещений, в том числе посещение по паллиативной медицинской помощи без учета посещения на дому патронажными бригадами 994 посещений, посещение на </w:t>
      </w:r>
      <w:r>
        <w:rPr>
          <w:sz w:val="28"/>
          <w:szCs w:val="28"/>
        </w:rPr>
        <w:t xml:space="preserve">дому выездными патронажными бригадами 362 посещений, в том числе для детского населения 14 посещений. </w:t>
      </w:r>
      <w:bookmarkStart w:id="21" w:name="_Hlk118728752"/>
      <w:r>
        <w:rPr>
          <w:sz w:val="28"/>
          <w:szCs w:val="28"/>
        </w:rPr>
        <w:t>На 2026 год норматив посещений составляет 4,429997 посещений на одно застрахованное лицо, все за счет средств ОМС, в том числе для проведения профилактиче</w:t>
      </w:r>
      <w:r>
        <w:rPr>
          <w:sz w:val="28"/>
          <w:szCs w:val="28"/>
        </w:rPr>
        <w:t xml:space="preserve">ских медицинских осмотров 0,276051 комплексных посещений, для проведения диспансеризации 0,436244 комплексных посещений, в том числе для проведения углубленной диспансеризации </w:t>
      </w:r>
      <w:r>
        <w:rPr>
          <w:sz w:val="28"/>
          <w:szCs w:val="28"/>
        </w:rPr>
        <w:lastRenderedPageBreak/>
        <w:t>0,050758 комплексных посещений, для проведения диспансеризации граждан репродукт</w:t>
      </w:r>
      <w:r>
        <w:rPr>
          <w:sz w:val="28"/>
          <w:szCs w:val="28"/>
        </w:rPr>
        <w:t>ивного возраста по оценке репродуктивного здоровья женщин и мужчин 0,147308 комплексных посещений, с иными целями 3,390394 посещений, из них в рамках базовой программы ОМС 3,524997 посещений, в том числе за счет субвенции Федерального фонда обязательного м</w:t>
      </w:r>
      <w:r>
        <w:rPr>
          <w:sz w:val="28"/>
          <w:szCs w:val="28"/>
        </w:rPr>
        <w:t>едицинского страхования 3,395893 посещений на одно застрахованное лицо, в том числе для проведения профилактических медицинских осмотров 0,266791 комплексных посещений, для проведения диспансеризации 0,432393 комплексных посещений, в том числе для проведен</w:t>
      </w:r>
      <w:r>
        <w:rPr>
          <w:sz w:val="28"/>
          <w:szCs w:val="28"/>
        </w:rPr>
        <w:t>ия углубленной диспансеризации 0,050758 комплексных посещений, для проведения диспансеризации граждан репродуктивного возраста по оценке репродуктивного здоровья женщин и мужчин 0,147308 комплексных посещений, с иными целями 2,549401 посещений, за счет меж</w:t>
      </w:r>
      <w:r>
        <w:rPr>
          <w:sz w:val="28"/>
          <w:szCs w:val="28"/>
        </w:rPr>
        <w:t>бюджетного трансферта из бюджета Чукотского автономного округа и прочих поступлений 0,129104 посещений с иными целями на одно застрахованное лицо, сверх базовой программы ОМС 0,725 посещений на одно застрахованное лицо, в том числе для проведения профилакт</w:t>
      </w:r>
      <w:r>
        <w:rPr>
          <w:sz w:val="28"/>
          <w:szCs w:val="28"/>
        </w:rPr>
        <w:t>ических медицинских осмотров 0,00926 комплексных посещений, для проведения диспансеризации 0,003851 комплексных посещений, с иными целями 0,711889 посещений, включая посещение по паллиативной медицинской помощи 0,03 посещений, в том числе посещение по палл</w:t>
      </w:r>
      <w:r>
        <w:rPr>
          <w:sz w:val="28"/>
          <w:szCs w:val="28"/>
        </w:rPr>
        <w:t>иативной медицинской помощи без учета посещения на дому патронажными бригадами 0,022 посещений, посещение на дому выездными патронажными бригадами 0,008 посещений, в том числе для детского населения 0,000302 посещений. Всего установлено на 2026 год 192 023</w:t>
      </w:r>
      <w:r>
        <w:rPr>
          <w:sz w:val="28"/>
          <w:szCs w:val="28"/>
        </w:rPr>
        <w:t xml:space="preserve"> посещений все за счет средств ОМС, в том числе для проведения профилактических медицинских осмотров 12 473 комплексных посещений, для проведения диспансеризации 19 710 комплексных посещений, в том числе для проведения углубленной диспансеризации 2 293 ком</w:t>
      </w:r>
      <w:r>
        <w:rPr>
          <w:sz w:val="28"/>
          <w:szCs w:val="28"/>
        </w:rPr>
        <w:t>плексных посещений, для проведения диспансеризации граждан репродуктивного возраста по оценке репродуктивного здоровья женщин и мужчин 6 656 комплексных посещений, с иными целями 153 184 посещений, из них 159 266 посещений в рамках базовой программы ОМС, в</w:t>
      </w:r>
      <w:r>
        <w:rPr>
          <w:sz w:val="28"/>
          <w:szCs w:val="28"/>
        </w:rPr>
        <w:t xml:space="preserve"> том числе за счет субвенции Федерального фонда обязательного медицинского страхования 153 433 посещений, в том числе для проведения профилактических медицинских осмотров 12 054 комплексных посещений, для проведения диспансеризации 19 536 комплексных посещ</w:t>
      </w:r>
      <w:r>
        <w:rPr>
          <w:sz w:val="28"/>
          <w:szCs w:val="28"/>
        </w:rPr>
        <w:t>ений, в том числе для проведения углубленной диспансеризации 2 293 комплексных посещений, для проведения диспансеризации граждан репродуктивного возраста по оценке репродуктивного здоровья женщин и мужчин 6 656 комплексных посещений, с иными целями 115 187</w:t>
      </w:r>
      <w:r>
        <w:rPr>
          <w:sz w:val="28"/>
          <w:szCs w:val="28"/>
        </w:rPr>
        <w:t xml:space="preserve"> посещений, за счет межбюджетного трансферта из бюджета Чукотского автономного округа и прочих поступлений 5 833 посещений с иными целями, 32 757 посещений сверх базовой программы ОМС, из них для проведения профилактических медицинских осмотров 418 комплек</w:t>
      </w:r>
      <w:r>
        <w:rPr>
          <w:sz w:val="28"/>
          <w:szCs w:val="28"/>
        </w:rPr>
        <w:t xml:space="preserve">сных посещений, для проведения диспансеризации 174 комплексных </w:t>
      </w:r>
      <w:r>
        <w:rPr>
          <w:sz w:val="28"/>
          <w:szCs w:val="28"/>
        </w:rPr>
        <w:lastRenderedPageBreak/>
        <w:t>посещений, с иными целями 32 165 посещений, включая посещение по паллиативной медицинской помощи 1 356 посещений, в том числе посещение по паллиативной медицинской помощи без учета посещения на</w:t>
      </w:r>
      <w:r>
        <w:rPr>
          <w:sz w:val="28"/>
          <w:szCs w:val="28"/>
        </w:rPr>
        <w:t xml:space="preserve"> дому патронажными бригадами 994 посещений, посещение на дому выездными патронажными бригадами 362 посещений, в том числе для детского населения 14 посещений. На 2027 год норматив посещений составляет 4,262623 посещений на одно застрахованное лицо, все за </w:t>
      </w:r>
      <w:r>
        <w:rPr>
          <w:sz w:val="28"/>
          <w:szCs w:val="28"/>
        </w:rPr>
        <w:t>счет средств ОМС, в том числе для проведения профилактических медицинских осмотров 0,276051 комплексных посещений, для проведения диспансеризации 0,436244 комплексных посещений, в том числе для проведения углубленной диспансеризации 0,050758 комплексных по</w:t>
      </w:r>
      <w:r>
        <w:rPr>
          <w:sz w:val="28"/>
          <w:szCs w:val="28"/>
        </w:rPr>
        <w:t xml:space="preserve">сещений, </w:t>
      </w:r>
      <w:bookmarkStart w:id="22" w:name="_Hlk182906156"/>
      <w:r>
        <w:rPr>
          <w:sz w:val="28"/>
          <w:szCs w:val="28"/>
        </w:rPr>
        <w:t>для проведения диспансеризации граждан репродуктивного возраста по оценке репродуктивного здоровья женщин и мужчин 0,159934 комплексных посещений</w:t>
      </w:r>
      <w:bookmarkEnd w:id="19"/>
      <w:r>
        <w:rPr>
          <w:sz w:val="28"/>
          <w:szCs w:val="28"/>
        </w:rPr>
        <w:t>, с иными целями 3,390394 посещений, из них в рамках базовой программы ОМС 3,537623 посещений, в том ч</w:t>
      </w:r>
      <w:r>
        <w:rPr>
          <w:sz w:val="28"/>
          <w:szCs w:val="28"/>
        </w:rPr>
        <w:t>исле за счет субвенции Федерального фонда обязательного медицинского страхования 3,408519 посещений на одно застрахованное лицо, в том числе для проведения профилактических медицинских осмотров 0,266791 комплексных посещений, для проведения диспансеризации</w:t>
      </w:r>
      <w:r>
        <w:rPr>
          <w:sz w:val="28"/>
          <w:szCs w:val="28"/>
        </w:rPr>
        <w:t xml:space="preserve"> 0,432393 комплексных посещений, в том числе для проведения углубленной диспансеризации 0,050758 комплексных посещений, для проведения диспансеризации граждан репродуктивного возраста по оценке репродуктивного здоровья женщин и мужчин 0,159934 комплексных </w:t>
      </w:r>
      <w:r>
        <w:rPr>
          <w:sz w:val="28"/>
          <w:szCs w:val="28"/>
        </w:rPr>
        <w:t xml:space="preserve">посещений, с иными целями 2,549401 посещений, за счет межбюджетного трансферта из бюджета Чукотского автономного округа и прочих поступлений 0,129104 посещений с иными целями на одно застрахованное лицо, сверх базовой программы ОМС 0,725 посещений на одно </w:t>
      </w:r>
      <w:r>
        <w:rPr>
          <w:sz w:val="28"/>
          <w:szCs w:val="28"/>
        </w:rPr>
        <w:t>застрахованное лицо, в том числе для проведения профилактических медицинских осмотров 0,00926 комплексных посещений, для проведения диспансеризации 0,003851 комплексных посещений, с иными целями 0,711889 посещений, включая посещение по паллиативной медицин</w:t>
      </w:r>
      <w:r>
        <w:rPr>
          <w:sz w:val="28"/>
          <w:szCs w:val="28"/>
        </w:rPr>
        <w:t>ской помощи 0,03 посещений, в том числе посещение по паллиативной медицинской помощи без учета посещения на дому патронажными бригадами 0,022 посещений, посещение на дому выездными патронажными бригадами 0,008 посещений</w:t>
      </w:r>
      <w:bookmarkStart w:id="23" w:name="_Hlk158709075"/>
      <w:r>
        <w:rPr>
          <w:sz w:val="28"/>
          <w:szCs w:val="28"/>
        </w:rPr>
        <w:t xml:space="preserve">, в том числе для детского населения </w:t>
      </w:r>
      <w:r>
        <w:rPr>
          <w:sz w:val="28"/>
          <w:szCs w:val="28"/>
        </w:rPr>
        <w:t xml:space="preserve">0,000302 посещений.  </w:t>
      </w:r>
      <w:bookmarkEnd w:id="20"/>
      <w:r>
        <w:rPr>
          <w:sz w:val="28"/>
          <w:szCs w:val="28"/>
        </w:rPr>
        <w:t xml:space="preserve">Всего установлено на 2027 год 192 593 посещений все за счет средств ОМС, в том числе для проведения профилактических медицинских осмотров 12 473 комплексных посещений, для проведения диспансеризации 19 710 комплексных посещений, в том </w:t>
      </w:r>
      <w:r>
        <w:rPr>
          <w:sz w:val="28"/>
          <w:szCs w:val="28"/>
        </w:rPr>
        <w:t xml:space="preserve">числе для проведения углубленной диспансеризации 2 293 комплексных посещений, для проведения диспансеризации граждан репродуктивного возраста по оценке репродуктивного здоровья женщин и мужчин 7 226 комплексных посещений, с иными целями 153 184 посещений, </w:t>
      </w:r>
      <w:r>
        <w:rPr>
          <w:sz w:val="28"/>
          <w:szCs w:val="28"/>
        </w:rPr>
        <w:t xml:space="preserve">из них 159 836 посещений в рамках базовой программы ОМС, в том числе за счет субвенции Федерального фонда обязательного медицинского страхования 154 003 посещений, в том числе для проведения профилактических </w:t>
      </w:r>
      <w:r>
        <w:rPr>
          <w:sz w:val="28"/>
          <w:szCs w:val="28"/>
        </w:rPr>
        <w:lastRenderedPageBreak/>
        <w:t>медицинских осмотров 12 054 комплексных посещени</w:t>
      </w:r>
      <w:r>
        <w:rPr>
          <w:sz w:val="28"/>
          <w:szCs w:val="28"/>
        </w:rPr>
        <w:t xml:space="preserve">й, для проведения диспансеризации 19 536 комплексных посещений, в том числе для проведения углубленной диспансеризации 2 293 комплексных посещений, для проведения диспансеризации граждан репродуктивного возраста по оценке репродуктивного здоровья женщин и </w:t>
      </w:r>
      <w:r>
        <w:rPr>
          <w:sz w:val="28"/>
          <w:szCs w:val="28"/>
        </w:rPr>
        <w:t>мужчин 7 226 комплексных посещений, с иными целями 115 187 посещений, за счет межбюджетного трансферта из бюджета Чукотского автономного округа и прочих поступлений 5 833 посещений с иными целями, 32 757 посещений сверх базовой программы ОМС, из них для пр</w:t>
      </w:r>
      <w:r>
        <w:rPr>
          <w:sz w:val="28"/>
          <w:szCs w:val="28"/>
        </w:rPr>
        <w:t>оведения профилактических медицинских осмотров 418 комплексных посещений, для проведения диспансеризации 174 комплексных посещений, с иными целями 32 165 посещений, включая посещение по паллиативной медицинской помощи 1 356 посещений, в том числе посещение</w:t>
      </w:r>
      <w:r>
        <w:rPr>
          <w:sz w:val="28"/>
          <w:szCs w:val="28"/>
        </w:rPr>
        <w:t xml:space="preserve"> по паллиативной медицинской помощи без учета посещения на дому патронажными бригадами 994 посещений, посещение на дому выездными патронажными бригадами 362 посещений, в том числе для детского населения 14 посещений.  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Средние нормативы финансовых затрат н</w:t>
      </w:r>
      <w:r>
        <w:rPr>
          <w:sz w:val="28"/>
          <w:szCs w:val="28"/>
        </w:rPr>
        <w:t xml:space="preserve">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эксплуатацией систем поддержки принятия </w:t>
      </w:r>
      <w:r>
        <w:rPr>
          <w:sz w:val="28"/>
          <w:szCs w:val="28"/>
        </w:rPr>
        <w:t>врачебных решений (медицинских изделий с применением искусственного интеллекта, зарегистрированных в установленном порядке), в соответствии с Порядком проведения профилактического медицинского осмотра и диспансеризации определенных групп взрослого населени</w:t>
      </w:r>
      <w:r>
        <w:rPr>
          <w:sz w:val="28"/>
          <w:szCs w:val="28"/>
        </w:rPr>
        <w:t>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 и предусматривают установление отдельного финансового норматива для осуществления интерпретации рентге</w:t>
      </w:r>
      <w:r>
        <w:rPr>
          <w:sz w:val="28"/>
          <w:szCs w:val="28"/>
        </w:rPr>
        <w:t>нологических исследований с применением искусственного интеллекта.</w:t>
      </w:r>
    </w:p>
    <w:bookmarkEnd w:id="21"/>
    <w:bookmarkEnd w:id="22"/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объема медицинской помощи в амбулаторных условиях, оказываемой в неотложной форме, выражается в количестве посещений в расчете на одного человека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указанной медицинск</w:t>
      </w:r>
      <w:r>
        <w:rPr>
          <w:sz w:val="28"/>
          <w:szCs w:val="28"/>
        </w:rPr>
        <w:t>ой помощи определяется исходя из норматива посещений, который составляет в среднем на 2025-2027 годы 0,54 посещения на одно застрахованное лицо. Всего установлено на 2025-2027 годы 24 398 посещений на каждый год соответственно, все в рамках базовой програм</w:t>
      </w:r>
      <w:r>
        <w:rPr>
          <w:sz w:val="28"/>
          <w:szCs w:val="28"/>
        </w:rPr>
        <w:t>мы ОМС за счет субвенции Федерального фонда обязательного медицинского страхования.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объема медицинской помощи, предоставляемой в амбулаторных условиях, оказываемой в связи с заболеваниями, выражается в количестве обращений в расчете на одного че</w:t>
      </w:r>
      <w:r>
        <w:rPr>
          <w:sz w:val="28"/>
          <w:szCs w:val="28"/>
        </w:rPr>
        <w:t>ловека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указанной медицинской помощи определяется исходя из норматива обращений, который составляет в среднем на 2025 год 1,287086 обращений на одного жителя, все за счет средств ОМС, в том числе в рамках </w:t>
      </w:r>
      <w:r>
        <w:rPr>
          <w:sz w:val="28"/>
          <w:szCs w:val="28"/>
        </w:rPr>
        <w:lastRenderedPageBreak/>
        <w:t>базовой программы ОМС 1,143086 обращени</w:t>
      </w:r>
      <w:r>
        <w:rPr>
          <w:sz w:val="28"/>
          <w:szCs w:val="28"/>
        </w:rPr>
        <w:t>й (законченного случая лечения заболевания в амбулаторных условиях с кратностью посещений по поводу одного заболевания не менее двух), из них за счет субвенции Федерального фонда обязательного медицинского страхования 1,087986 обращений, за счет межбюджетн</w:t>
      </w:r>
      <w:r>
        <w:rPr>
          <w:sz w:val="28"/>
          <w:szCs w:val="28"/>
        </w:rPr>
        <w:t>ого трансферта из бюджета Чукотского автономного округа и прочих поступлений 0,05510 обращений, сверх базовой программы ОМС 0,144 обращений. Всего установлено на 2025 год 58 153 обращений, все за счет средств ОМС, в том числе 51 647 обращений в рамках базо</w:t>
      </w:r>
      <w:r>
        <w:rPr>
          <w:sz w:val="28"/>
          <w:szCs w:val="28"/>
        </w:rPr>
        <w:t>вой программы ОМС, из них за счет субвенции Федерального фонда обязательного медицинского страхования 49 158 обращений, за счет межбюджетного трансферта из бюджета Чукотского автономного округа и прочих поступлений 2 489 обращений, 6 506 обращений сверх ба</w:t>
      </w:r>
      <w:r>
        <w:rPr>
          <w:sz w:val="28"/>
          <w:szCs w:val="28"/>
        </w:rPr>
        <w:t>зовой программы ОМС. На 2026 год норматив обращений составляет 1,286086 обращений на одного жителя, все за счет средств ОМС, в том числе в рамках базовой программы ОМС 1,143086 обращений (законченного случая лечения заболевания в амбулаторных условиях с кр</w:t>
      </w:r>
      <w:r>
        <w:rPr>
          <w:sz w:val="28"/>
          <w:szCs w:val="28"/>
        </w:rPr>
        <w:t>атностью посещений по поводу одного заболевания не менее двух), из них за счет субвенции Федерального фонда обязательного медицинского страхования 1,087986 обращений, за счет межбюджетного трансферта из бюджета Чукотского автономного округа и прочих поступ</w:t>
      </w:r>
      <w:r>
        <w:rPr>
          <w:sz w:val="28"/>
          <w:szCs w:val="28"/>
        </w:rPr>
        <w:t>лений 0,05510 обращений, сверх базовой программы ОМС 0,143 обращений. Всего установлено на 2026 год 58 108 обращений, все за счет средств ОМС, в том числе 51 647 обращений в рамках базовой программы ОМС, из них за счет субвенции Федерального фонда обязател</w:t>
      </w:r>
      <w:r>
        <w:rPr>
          <w:sz w:val="28"/>
          <w:szCs w:val="28"/>
        </w:rPr>
        <w:t>ьного медицинского страхования 49 158 обращений, за счет межбюджетного трансферта из бюджета Чукотского автономного округа и прочих поступлений 2 489 обращений, 6 461 обращений сверх базовой программы ОМС. На 2027 год норматив обращений составляет 1,286086</w:t>
      </w:r>
      <w:r>
        <w:rPr>
          <w:sz w:val="28"/>
          <w:szCs w:val="28"/>
        </w:rPr>
        <w:t xml:space="preserve"> обращений на одного жителя, все за счет средств ОМС, в том числе в рамках базовой программы ОМС 1,143086 обращений (законченного случая лечения заболевания в амбулаторных условиях с кратностью посещений по поводу одного заболевания не менее двух), из них </w:t>
      </w:r>
      <w:r>
        <w:rPr>
          <w:sz w:val="28"/>
          <w:szCs w:val="28"/>
        </w:rPr>
        <w:t>за счет субвенции Федерального фонда обязательного медицинского страхования 1,087986 обращений, за счет межбюджетного трансферта из бюджета Чукотского автономного округа и прочих поступлений 0,05510 обращений, сверх базовой программы ОМС 0,143 обращений. В</w:t>
      </w:r>
      <w:r>
        <w:rPr>
          <w:sz w:val="28"/>
          <w:szCs w:val="28"/>
        </w:rPr>
        <w:t xml:space="preserve">сего установлено на 2027 год 58 108 обращений, все за счет средств ОМС, в том числе 51 647 обращений в рамках базовой программы ОМС, из них за счет субвенции Федерального фонда обязательного медицинского страхования 49 158 обращений, за счет межбюджетного </w:t>
      </w:r>
      <w:r>
        <w:rPr>
          <w:sz w:val="28"/>
          <w:szCs w:val="28"/>
        </w:rPr>
        <w:t>трансферта из бюджета Чукотского автономного округа и прочих поступлений 2 489 обращений, 6 461 обращений сверх базовой программы ОМС.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отдельных диагностических (лабораторных) исследований в рамках базовой программы обязательного медицинского ст</w:t>
      </w:r>
      <w:r>
        <w:rPr>
          <w:sz w:val="28"/>
          <w:szCs w:val="28"/>
        </w:rPr>
        <w:t>рахования за счет субвенции Федерального фонда обязательного медицинского страхования.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2025 год установлено: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 – 0,057732 исследований на одно застрахованное лицо – всего установлено 2 608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</w:t>
      </w:r>
      <w:r>
        <w:rPr>
          <w:sz w:val="28"/>
          <w:szCs w:val="28"/>
        </w:rPr>
        <w:t>фия – 0,022033 исследований на одно застрахованное лицо – вего установлено 995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сердечно-сосудистой системы – 0,122408 исследований на одно застрахованное лицо – всего установлено 5 530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</w:t>
      </w:r>
      <w:r>
        <w:rPr>
          <w:sz w:val="28"/>
          <w:szCs w:val="28"/>
        </w:rPr>
        <w:t xml:space="preserve"> диагностические исследования – 0,03537 исследований на одно застрахованное лицо – всего установлено 1 598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0,001297 исследований на одно застрахованное лиц</w:t>
      </w:r>
      <w:r>
        <w:rPr>
          <w:sz w:val="28"/>
          <w:szCs w:val="28"/>
        </w:rPr>
        <w:t>о – всего установлено 58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патологоанатомические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– 0,027103 исследований на одно застрахованное </w:t>
      </w:r>
      <w:r>
        <w:rPr>
          <w:sz w:val="28"/>
          <w:szCs w:val="28"/>
        </w:rPr>
        <w:t xml:space="preserve">лицо – </w:t>
      </w:r>
      <w:bookmarkStart w:id="24" w:name="_Hlk118731572"/>
      <w:r>
        <w:rPr>
          <w:sz w:val="28"/>
          <w:szCs w:val="28"/>
        </w:rPr>
        <w:t>всего установлено 1 224 исследования;</w:t>
      </w:r>
    </w:p>
    <w:bookmarkEnd w:id="23"/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0,002086 исследований на одно застрахованное лицо – всего установлено 94 исследования;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25" w:name="_Hlk182923913"/>
      <w:r>
        <w:rPr>
          <w:sz w:val="28"/>
          <w:szCs w:val="28"/>
        </w:rPr>
        <w:t>ОФЭКТ/КТ</w:t>
      </w:r>
      <w:bookmarkEnd w:id="24"/>
      <w:r>
        <w:rPr>
          <w:sz w:val="28"/>
          <w:szCs w:val="28"/>
        </w:rPr>
        <w:t xml:space="preserve"> – 0,003622 исследований на одно застрахованное лицо – всего установлено 16</w:t>
      </w:r>
      <w:r>
        <w:rPr>
          <w:sz w:val="28"/>
          <w:szCs w:val="28"/>
        </w:rPr>
        <w:t>3 исследования.</w:t>
      </w:r>
      <w:bookmarkStart w:id="26" w:name="_Hlk182924416"/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2026 год установлено: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 – 0,060619 исследований на одно застрахованное лицо – всего установлено 2 738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томография – 0,023135 исследований на одно застрахованное лицо – всего установ</w:t>
      </w:r>
      <w:r>
        <w:rPr>
          <w:sz w:val="28"/>
          <w:szCs w:val="28"/>
        </w:rPr>
        <w:t>лено 1 045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сердечно-сосудистой системы – 0,128528 исследований на одно застрахованное лицо – всего установлено 5 807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 диагностические исследования – 0,03739 исследований на одно застрах</w:t>
      </w:r>
      <w:r>
        <w:rPr>
          <w:sz w:val="28"/>
          <w:szCs w:val="28"/>
        </w:rPr>
        <w:t>ованное лицо – всего установлено 1 678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0,001362 исследований на одно застрахованное лицо – всего установлено 61 исследование;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– 0,028458 исследований на одно застрахованное лицо – всего установлено 1 285 исследов</w:t>
      </w:r>
      <w:r>
        <w:rPr>
          <w:sz w:val="28"/>
          <w:szCs w:val="28"/>
        </w:rPr>
        <w:t>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0,002086 исследований на одно застрахованное лицо – всего установлено 94 исследования;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ОФЭКТ/КТ – 0,003622 исследований на одно застрахованное лицо – всего установлено 163 исследования.</w:t>
      </w:r>
      <w:bookmarkEnd w:id="25"/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2027 год установлено</w:t>
      </w:r>
      <w:r>
        <w:rPr>
          <w:sz w:val="28"/>
          <w:szCs w:val="28"/>
        </w:rPr>
        <w:t>: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компьютерная томография – 0,060619 исследований на одно застрахованное лицо – всего установлено 2 738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томография – 0,023135 исследований на одно застрахованное лицо – всего установлено 1 045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</w:t>
      </w:r>
      <w:r>
        <w:rPr>
          <w:sz w:val="28"/>
          <w:szCs w:val="28"/>
        </w:rPr>
        <w:t xml:space="preserve"> исследование сердечно-сосудистой системы – 0,128528 исследований на одно застрахованное лицо – всего установлено 5 807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эндоскопические диагностические исследования – 0,03739 исследований на одно застрахованное лицо – всего установлено 1 678 </w:t>
      </w:r>
      <w:r>
        <w:rPr>
          <w:sz w:val="28"/>
          <w:szCs w:val="28"/>
        </w:rPr>
        <w:t>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0,001362 исследований на одно застрахованное лицо – всего установлено 61 исследование;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исследования биопсийного (операционного) матер</w:t>
      </w:r>
      <w:r>
        <w:rPr>
          <w:sz w:val="28"/>
          <w:szCs w:val="28"/>
        </w:rPr>
        <w:t>иала с целью диагностики онкологических заболеваний и подбора противоопухолевой лекарственной терапии – 0,028458 исследований на одно застрахованное лицо – всего установлено 1 285 исследований;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0,002086 исследований</w:t>
      </w:r>
      <w:r>
        <w:rPr>
          <w:sz w:val="28"/>
          <w:szCs w:val="28"/>
        </w:rPr>
        <w:t xml:space="preserve"> на одно застрахованное лицо – всего установлено 94 исследования;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ОФЭКТ/КТ – 0,003622 исследований на одно застрахованное лицо – всего установлено 163 исследования.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разработке территориальной программы обязательного медицинского страхования Чук</w:t>
      </w:r>
      <w:r>
        <w:rPr>
          <w:sz w:val="28"/>
          <w:szCs w:val="28"/>
        </w:rPr>
        <w:t>отского автономного округа устанавливает нормативы объема и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</w:t>
      </w:r>
      <w:r>
        <w:rPr>
          <w:sz w:val="28"/>
          <w:szCs w:val="28"/>
        </w:rPr>
        <w:t>о-сосудистой системы, эндоскопических диагностических исследований, патолого-анатомических исследований и молекулярно-генетических исследований с целью выявления онкологических заболеваний и подбора таргетной терапии, ПЭТ-КТ при онкологических заболеваниях</w:t>
      </w:r>
      <w:r>
        <w:rPr>
          <w:sz w:val="28"/>
          <w:szCs w:val="28"/>
        </w:rPr>
        <w:t>, ОФЭКТ/КТ с учетом применения различных видов и методов исследований систем, органов и тканей человека, обусловленной заболеваемостью населения Чукотского автономного округа.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объема медицинской помощи, предоставляемой в амбулаторных условиях, «</w:t>
      </w:r>
      <w:r>
        <w:rPr>
          <w:sz w:val="28"/>
          <w:szCs w:val="28"/>
        </w:rPr>
        <w:t>школы сахарного диабета» выражается в количестве комплексных посещений в расчете на одного человека в год. На 2025-2027 годы норматив объема составляет в среднем – 0,005702 комплексных посещений на одно застрахованное лицо. Всего установлено 257 комплексны</w:t>
      </w:r>
      <w:r>
        <w:rPr>
          <w:sz w:val="28"/>
          <w:szCs w:val="28"/>
        </w:rPr>
        <w:t>х посещений на каждый год соответственно, в рамках базовой программы ОМС, за счет средств субвенции Федерального фонда обязательного медицинского страхования.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объема медицинской помощи, предоставляемой в амбулаторных условиях, оказываемой в связ</w:t>
      </w:r>
      <w:r>
        <w:rPr>
          <w:sz w:val="28"/>
          <w:szCs w:val="28"/>
        </w:rPr>
        <w:t>и с диспансерным наблюдением   выражается в количестве комплексных посещений в расчете на одного человека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указанной медицинской помощи определяется исходя из норматива комплексных посещений, который составляет в среднем на 2025-2027 годы 0,261</w:t>
      </w:r>
      <w:r>
        <w:rPr>
          <w:sz w:val="28"/>
          <w:szCs w:val="28"/>
        </w:rPr>
        <w:t>736 комплексных посещений на одно застрахованное лицо, в том числе по поводу онкологических заболеваний 0,04505 комплексных посещений, сахарного диабета 0,0598 комплексных посещений, болезней системы кровообращения 0,12521 комплексных посещений. Всего уста</w:t>
      </w:r>
      <w:r>
        <w:rPr>
          <w:sz w:val="28"/>
          <w:szCs w:val="28"/>
        </w:rPr>
        <w:t xml:space="preserve">новлено на 2025-2027 годы 11 825 комплексных посещений, в том числе по поводу онкологических заболеваний 2 035 комплексных посещений, сахарного диабета 2 701 комплексных посещений, болезней системы кровообращения 5 657 комплексных посещений, на каждый год </w:t>
      </w:r>
      <w:r>
        <w:rPr>
          <w:sz w:val="28"/>
          <w:szCs w:val="28"/>
        </w:rPr>
        <w:t xml:space="preserve">соответственно, все в рамках базовой программы ОМС за счет субвенции Федерального фонда обязательного медицинского страхования. 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Посещения с профилактическими целями центров здоровья определяются исходя из норматива комплексных посещений на одно зстрахован</w:t>
      </w:r>
      <w:r>
        <w:rPr>
          <w:sz w:val="28"/>
          <w:szCs w:val="28"/>
        </w:rPr>
        <w:t xml:space="preserve">ное лицо, который составляет в среднем на 2025 год – 0,022207, на 2026 год – 0,023317, на 2027 год – 0,024483. Всего установлено на 2025 год 1 003 комплексных посещений, на 2026 год 1 053 комплексных посещений, на 2027 год 1 106 комплексных посещений, все </w:t>
      </w:r>
      <w:r>
        <w:rPr>
          <w:sz w:val="28"/>
          <w:szCs w:val="28"/>
        </w:rPr>
        <w:t>в рамках базовой программы ОМС за счет субвенции Федерального фонда обязательного медицинского страхования.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27" w:name="sub_47"/>
      <w:r>
        <w:rPr>
          <w:sz w:val="28"/>
          <w:szCs w:val="28"/>
        </w:rPr>
        <w:t>5.4. Показатель объема медицинской помощи, предоставляемой в амбулаторных условиях, оказываемой в связи с медицинской реабилитацией, выражается в ко</w:t>
      </w:r>
      <w:r>
        <w:rPr>
          <w:sz w:val="28"/>
          <w:szCs w:val="28"/>
        </w:rPr>
        <w:t>личестве комплексных посещений в расчете на одного человека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указанной медицинской помощи определяется исходя из норматива комплексных посещений, который составляет в среднем на 2025-2027 годы 0,003241 комплексных посещений на одно застрахованн</w:t>
      </w:r>
      <w:r>
        <w:rPr>
          <w:sz w:val="28"/>
          <w:szCs w:val="28"/>
        </w:rPr>
        <w:t>ое лицо. Всего установлено на 2025-2027 годы 146 комплексных посещений на каждый год соответственно, все в рамках базовой программы ОМС за счет субвенции Федерального фонда обязательного медицинского страхования.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28" w:name="_Hlk127271203"/>
      <w:r>
        <w:rPr>
          <w:sz w:val="28"/>
          <w:szCs w:val="28"/>
        </w:rPr>
        <w:t xml:space="preserve">Показатель объема медицинской реабилитации </w:t>
      </w:r>
      <w:r>
        <w:rPr>
          <w:sz w:val="28"/>
          <w:szCs w:val="28"/>
        </w:rPr>
        <w:t>в условиях дневного стационара, выражается в количестве случаев лечения в расчете на одного застрахованного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указанной медицинской помощи определяется исходя из норматива случаев лечения, который составляет на 2025-2027 годы 0,002705 случаев ле</w:t>
      </w:r>
      <w:r>
        <w:rPr>
          <w:sz w:val="28"/>
          <w:szCs w:val="28"/>
        </w:rPr>
        <w:t>чения на одно застрахованное лицо. Всего установлено на 2025-2027 годы 122 случаев госпитализации на каждый год соответственно, все в рамках базовой программы ОМС за счет субвенции Федерального фонда обязательного медицинского страхования.</w:t>
      </w:r>
    </w:p>
    <w:bookmarkEnd w:id="26"/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объем</w:t>
      </w:r>
      <w:r>
        <w:rPr>
          <w:sz w:val="28"/>
          <w:szCs w:val="28"/>
        </w:rPr>
        <w:t>а медицинской реабилитации в стационарных условиях, выражается в количестве случаев госпитализации в расчете на одного застрахованного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указанной медицинской помощи определяется исходя из норматива случаев госпитализации, который составляет на </w:t>
      </w:r>
      <w:r>
        <w:rPr>
          <w:sz w:val="28"/>
          <w:szCs w:val="28"/>
        </w:rPr>
        <w:t xml:space="preserve">2025 - 2027 годы 0,005643 случаев госпитализации на одно застрахованное лицо (в том числе </w:t>
      </w:r>
      <w:r>
        <w:rPr>
          <w:sz w:val="28"/>
          <w:szCs w:val="28"/>
        </w:rPr>
        <w:lastRenderedPageBreak/>
        <w:t>не менее 25 процентов для медицинской реабилитации детей в возрасте 0-17 лет с учетом реальной потребности). Всего установлено на 2025-2027 годы 254 случаев госпитали</w:t>
      </w:r>
      <w:r>
        <w:rPr>
          <w:sz w:val="28"/>
          <w:szCs w:val="28"/>
        </w:rPr>
        <w:t>зации на каждый год соответственно, все в рамках базовой программы ОМС за счет субвенции Федерального фонда обязательного медицинского страхования.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29" w:name="sub_48"/>
      <w:bookmarkEnd w:id="27"/>
      <w:r>
        <w:rPr>
          <w:sz w:val="28"/>
          <w:szCs w:val="28"/>
        </w:rPr>
        <w:t>5.5. Показатель объема медицинской помощи, предоставляемой в условиях дневных стационаров</w:t>
      </w:r>
      <w:r>
        <w:rPr>
          <w:sz w:val="28"/>
          <w:szCs w:val="28"/>
        </w:rPr>
        <w:t>, кроме медицинской реабилитации (включая случаи оказания паллиативной медицинской помощи в условиях дневного стационара), выражается в количестве случаев лечения в расчете на одного человека в год.</w:t>
      </w:r>
    </w:p>
    <w:bookmarkEnd w:id="28"/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первичной медико-санитарной помощи, специализирован</w:t>
      </w:r>
      <w:r>
        <w:rPr>
          <w:sz w:val="28"/>
          <w:szCs w:val="28"/>
        </w:rPr>
        <w:t xml:space="preserve">ной, в том числе высокотехнологичной определяется исходя из норматива случаев лечения, который составляет в среднем на 2025 год </w:t>
      </w:r>
      <w:bookmarkStart w:id="30" w:name="_Hlk148711518"/>
      <w:r>
        <w:rPr>
          <w:sz w:val="28"/>
          <w:szCs w:val="28"/>
        </w:rPr>
        <w:t>0,071347 случаев лечения на одно застрахованное лицо</w:t>
      </w:r>
      <w:r>
        <w:t xml:space="preserve"> </w:t>
      </w:r>
      <w:r>
        <w:rPr>
          <w:sz w:val="28"/>
          <w:szCs w:val="28"/>
        </w:rPr>
        <w:t>все за счет средств ОМС, в том числе в рамках базовой программы ОМС 0,06734</w:t>
      </w:r>
      <w:r>
        <w:rPr>
          <w:sz w:val="28"/>
          <w:szCs w:val="28"/>
        </w:rPr>
        <w:t xml:space="preserve">7 случаев лечения, из них за счет субвенции Федерального фонда обязательного медицинского страхования 0,064101 случаев лечения, в том числе для медицинской помощи по профилю «онкология» – </w:t>
      </w:r>
      <w:bookmarkStart w:id="31" w:name="_Hlk148537446"/>
      <w:r>
        <w:rPr>
          <w:sz w:val="28"/>
          <w:szCs w:val="28"/>
        </w:rPr>
        <w:t xml:space="preserve">0,013080 случаев лечения, </w:t>
      </w:r>
      <w:bookmarkEnd w:id="29"/>
      <w:r>
        <w:rPr>
          <w:sz w:val="28"/>
          <w:szCs w:val="28"/>
        </w:rPr>
        <w:t xml:space="preserve">для оказания медицинской помощи больным с </w:t>
      </w:r>
      <w:r>
        <w:rPr>
          <w:sz w:val="28"/>
          <w:szCs w:val="28"/>
        </w:rPr>
        <w:t>вирусным гепатитом С – 0,000695 случаев лечения, за счет межбюджетного трансферта из бюджета Чукотского автономного округа и прочих поступлений 0,003246 случаев лечения, сверх базовой программы ОМС – 0,004 случаев лечения. Всего установлено на 2025 год 3 2</w:t>
      </w:r>
      <w:r>
        <w:rPr>
          <w:sz w:val="28"/>
          <w:szCs w:val="28"/>
        </w:rPr>
        <w:t xml:space="preserve">23 случаев лечения, все за счет средств ОМС, в том числе в рамках базовой программы ОМС  3 042 случаев лечения, из них за счет субвенции Федерального фонда обязательного медицинского страхования 2 896 случаев лечения, в том числе для медицинской помощи по </w:t>
      </w:r>
      <w:r>
        <w:rPr>
          <w:sz w:val="28"/>
          <w:szCs w:val="28"/>
        </w:rPr>
        <w:t>профилю «онкология» – 590 случаев лечения, для оказания медицинской помощи больным с вирусным гепатитом С – 31 случаев лечения, за счет межбюджетного трансферта из бюджета Чукотского автономного округа и прочих поступлений 146 случаев лечения, сверх базово</w:t>
      </w:r>
      <w:r>
        <w:rPr>
          <w:sz w:val="28"/>
          <w:szCs w:val="28"/>
        </w:rPr>
        <w:t xml:space="preserve">й программы ОМС – 181 случаев лечения. </w:t>
      </w:r>
      <w:bookmarkEnd w:id="30"/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2026 год 0,071327 случаев лечения на одно застрахованное лицо</w:t>
      </w:r>
      <w:r>
        <w:t xml:space="preserve"> </w:t>
      </w:r>
      <w:r>
        <w:rPr>
          <w:sz w:val="28"/>
          <w:szCs w:val="28"/>
        </w:rPr>
        <w:t>все за счет средств ОМС, в том числе в рамках базовой программы ОМС 0,067347 случаев лечения, из них за счет субвенции Федерального фонда обязательного</w:t>
      </w:r>
      <w:r>
        <w:rPr>
          <w:sz w:val="28"/>
          <w:szCs w:val="28"/>
        </w:rPr>
        <w:t xml:space="preserve"> медицинского страхования 0,064101 случаев лечения, в том числе для медицинской помощи по профилю «онкология» – 0,013080 случаев лечения, для оказания медицинской помощи больным с вирусным гепатитом С – 0,000695 случаев лечения, за счет межбюджетного транс</w:t>
      </w:r>
      <w:r>
        <w:rPr>
          <w:sz w:val="28"/>
          <w:szCs w:val="28"/>
        </w:rPr>
        <w:t xml:space="preserve">ферта из бюджета Чукотского автономного округа и прочих поступлений 0,003246 случаев лечения, сверх базовой программы ОМС – 0,00398 случаев лечения. Всего установлено на 2026 год 3 222 случаев лечения, все за счет средств ОМС, в том числе в рамках базовой </w:t>
      </w:r>
      <w:r>
        <w:rPr>
          <w:sz w:val="28"/>
          <w:szCs w:val="28"/>
        </w:rPr>
        <w:t>программы ОМС  3 042 случаев лечения, из них за счет субвенции Федерального фонда обязательного медицинского страхования 2 896 случаев лечения, в том числе для медицинской помощи по профилю «онкология» – 590 случаев лечения, для оказания медицинской помощи</w:t>
      </w:r>
      <w:r>
        <w:rPr>
          <w:sz w:val="28"/>
          <w:szCs w:val="28"/>
        </w:rPr>
        <w:t xml:space="preserve"> больным с вирусным гепатитом С – 31 случаев лечения, за счет </w:t>
      </w:r>
      <w:r>
        <w:rPr>
          <w:sz w:val="28"/>
          <w:szCs w:val="28"/>
        </w:rPr>
        <w:lastRenderedPageBreak/>
        <w:t xml:space="preserve">межбюджетного трансферта из бюджета Чукотского автономного округа и прочих поступлений 146 случаев лечения, сверх базовой программы ОМС – 180 случаев лечения. 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2027 год 0,071327 случаев лечен</w:t>
      </w:r>
      <w:r>
        <w:rPr>
          <w:sz w:val="28"/>
          <w:szCs w:val="28"/>
        </w:rPr>
        <w:t>ия на одно застрахованное лицо</w:t>
      </w:r>
      <w:r>
        <w:t xml:space="preserve"> </w:t>
      </w:r>
      <w:r>
        <w:rPr>
          <w:sz w:val="28"/>
          <w:szCs w:val="28"/>
        </w:rPr>
        <w:t>все за счет средств ОМС, в том числе в рамках базовой программы ОМС 0,067347 случаев лечения, из них за счет субвенции Федерального фонда обязательного медицинского страхования 0,064101 случаев лечения, в том числе для медици</w:t>
      </w:r>
      <w:r>
        <w:rPr>
          <w:sz w:val="28"/>
          <w:szCs w:val="28"/>
        </w:rPr>
        <w:t>нской помощи по профилю «онкология» – 0,013080 случаев лечения, для оказания медицинской помощи больным с вирусным гепатитом С – 0,000695 случаев лечения, за счет межбюджетного трансферта из бюджета Чукотского автономного округа и прочих поступлений 0,0032</w:t>
      </w:r>
      <w:r>
        <w:rPr>
          <w:sz w:val="28"/>
          <w:szCs w:val="28"/>
        </w:rPr>
        <w:t>46 случаев лечения, сверх базовой программы ОМС – 0,00398 случаев лечения. Всего установлено на 2027 год 3 222 случаев лечения, все за счет средств ОМС, в том числе в рамках базовой программы ОМС  3 042 случаев лечения, из них за счет субвенции Федеральног</w:t>
      </w:r>
      <w:r>
        <w:rPr>
          <w:sz w:val="28"/>
          <w:szCs w:val="28"/>
        </w:rPr>
        <w:t>о фонда обязательного медицинского страхования 2 896 случаев лечения, в том числе для медицинской помощи по профилю «онкология» – 590 случаев лечения, для оказания медицинской помощи больным с вирусным гепатитом С – 31 случаев лечения, за счет межбюджетног</w:t>
      </w:r>
      <w:r>
        <w:rPr>
          <w:sz w:val="28"/>
          <w:szCs w:val="28"/>
        </w:rPr>
        <w:t xml:space="preserve">о трансферта из бюджета Чукотского автономного округа и прочих поступлений 146 случаев лечения, сверх базовой программы ОМС – 180 случаев лечения. 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объема медицинской помощи, предоставляемой в условиях дневных стационаров при экстракорпоральном </w:t>
      </w:r>
      <w:r>
        <w:rPr>
          <w:sz w:val="28"/>
          <w:szCs w:val="28"/>
        </w:rPr>
        <w:t>оплодотворении, выражается в количестве случаев экстракорпорального оплодотворения в расчете на одного застрахованного в год.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</w:t>
      </w:r>
      <w:r>
        <w:rPr>
          <w:sz w:val="28"/>
          <w:szCs w:val="28"/>
        </w:rPr>
        <w:t>м указанной медицинской помощи определяется исходя из норматива случаев экстракорпорального оплодотворения, который составляет на 2025-2027 годы 0,000644 случая на одно застрахованное лицо. Всего установлено на 2025-2027 годы 29 случаев экстракорпорального</w:t>
      </w:r>
      <w:r>
        <w:rPr>
          <w:sz w:val="28"/>
          <w:szCs w:val="28"/>
        </w:rPr>
        <w:t xml:space="preserve"> оплодотворения на каждый год соответственно, все в рамках Программы ОМС за счет субвенции Федерального фонда обязательного медицинского страхования. Процедура экстракорпорального оплодотворения в больничных учреждениях и других медицинских организациях ил</w:t>
      </w:r>
      <w:r>
        <w:rPr>
          <w:sz w:val="28"/>
          <w:szCs w:val="28"/>
        </w:rPr>
        <w:t>и их соответствующих структурных подразделениях на территории Чукотского автономного округа не осуществляется, в связи с чем, медицинская помощь при экстракорпоральном оплодотворении оказывается вне территории страхования и оплачивается в рамках межтеррито</w:t>
      </w:r>
      <w:r>
        <w:rPr>
          <w:sz w:val="28"/>
          <w:szCs w:val="28"/>
        </w:rPr>
        <w:t>риальных расчетов.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32" w:name="sub_49"/>
      <w:r>
        <w:rPr>
          <w:sz w:val="28"/>
          <w:szCs w:val="28"/>
        </w:rPr>
        <w:t>5.6. Показатель объема специализированной медицинской помощи в стационарных условиях, предоставляемой в больничных учреждениях и других медицинских организациях или их соответствующих структурных подразделениях, выражается в количестве с</w:t>
      </w:r>
      <w:r>
        <w:rPr>
          <w:sz w:val="28"/>
          <w:szCs w:val="28"/>
        </w:rPr>
        <w:t>лучаев госпитализации в расчете на одного человека в год.</w:t>
      </w:r>
    </w:p>
    <w:bookmarkEnd w:id="31"/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указанной медицинской помощи определяется исходя из норматива случаев госпитализации, который составляет в среднем на 2025 год 0,190299 случаев госпитализации на одно застрахованное лицо, все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lastRenderedPageBreak/>
        <w:t>счет средств ОМС, в том числе в рамках базовой программы ОМС 0,176499 случаев госпитализации, из них за счет субвенции Федерального фонда обязательного медицинского страхования 0,167992 случаев госпитализации, в том числе для медицинской помощи по профи</w:t>
      </w:r>
      <w:r>
        <w:rPr>
          <w:sz w:val="28"/>
          <w:szCs w:val="28"/>
        </w:rPr>
        <w:t>лю «онкология» – 0,010265 случаев госпитализации, стентирование для больных инфарктом миокарда медицинскими организациями – 0,002327 случаев лечения, имплантация частотно – адаптированного кардиостимулятора взрослым медицинскими организациями – 0,000430 сл</w:t>
      </w:r>
      <w:r>
        <w:rPr>
          <w:sz w:val="28"/>
          <w:szCs w:val="28"/>
        </w:rPr>
        <w:t xml:space="preserve">учаев госпитализации, эндоваскулярная деструкция дополнительных проводящих путей и аритмогенных зон сердца – 0,000189 случаев госпитализации, стентирование эндартерэктомия медицинскими организациями – 0,000472 случаев госпитализации, за счет межбюджетного </w:t>
      </w:r>
      <w:r>
        <w:rPr>
          <w:sz w:val="28"/>
          <w:szCs w:val="28"/>
        </w:rPr>
        <w:t>трансферта из бюджета Чукотского автономного округа и прочих поступлений 0,008507 случаев госпитализации, сверх базовой программы ОМС 0,0138 случаев госпитализации. Всего установлено на 2025 год 8 598 случаев госпитализации все в рамках Программы ОМС, в то</w:t>
      </w:r>
      <w:r>
        <w:rPr>
          <w:sz w:val="28"/>
          <w:szCs w:val="28"/>
        </w:rPr>
        <w:t>м числе 7 974 случаев госпитализации в рамках базовой программы ОМС, из них за счет субвенции Федерального фонда обязательного медицинского страхования 7 590 случаев госпитализации, в том числе для медицинской помощи по профилю «онкология» 463 случаев госп</w:t>
      </w:r>
      <w:r>
        <w:rPr>
          <w:sz w:val="28"/>
          <w:szCs w:val="28"/>
        </w:rPr>
        <w:t xml:space="preserve">итализации, стентирование для больных инфарктом миокарда медицинскими организациями – 105 случаев лечения, имплантация частотно – адаптированного кардиостимулятора взрослым медицинскими организациями – 19 случаев госпитализации, эндоваскулярная деструкция </w:t>
      </w:r>
      <w:r>
        <w:rPr>
          <w:sz w:val="28"/>
          <w:szCs w:val="28"/>
        </w:rPr>
        <w:t>дополнительных проводящих путей и аритмогенных зон сердца – 8 случаев госпитализации, стентирование эндартерэктомия медицинскими организациями – 21 случаев госпитализацииза счет межбюджетного трансферта из бюджета Чукотского автономного округа и прочих пос</w:t>
      </w:r>
      <w:r>
        <w:rPr>
          <w:sz w:val="28"/>
          <w:szCs w:val="28"/>
        </w:rPr>
        <w:t xml:space="preserve">туплений 384 случаев госпитализации, 624 случаев госпитализации сверх базовой программы ОМС. </w:t>
      </w:r>
      <w:bookmarkStart w:id="33" w:name="_Hlk183005819"/>
      <w:r>
        <w:rPr>
          <w:sz w:val="28"/>
          <w:szCs w:val="28"/>
        </w:rPr>
        <w:t>На 2026 год 0,188299 случаев госпитализации на одно застрахованное лицо, все за счет средств ОМС, в том числе в рамках базовой программы ОМС 0,174699 случаев госпи</w:t>
      </w:r>
      <w:r>
        <w:rPr>
          <w:sz w:val="28"/>
          <w:szCs w:val="28"/>
        </w:rPr>
        <w:t xml:space="preserve">тализации, из них за счет субвенции Федерального фонда обязательного медицинского страхования 0,166279 случаев госпитализации, в том числе для медицинской помощи по профилю «онкология» - 0,010265 случаев госпитализации, стентирование для больных инфарктом </w:t>
      </w:r>
      <w:r>
        <w:rPr>
          <w:sz w:val="28"/>
          <w:szCs w:val="28"/>
        </w:rPr>
        <w:t>миокарда медицинскими организациями – 0,002327 случаев лечения, имплантация частотно – адаптированного кардиостимулятора взрослым медицинскими организациями – 0,000430 случаев госпитализации, эндоваскулярная деструкция дополнительных проводящих путей и ари</w:t>
      </w:r>
      <w:r>
        <w:rPr>
          <w:sz w:val="28"/>
          <w:szCs w:val="28"/>
        </w:rPr>
        <w:t>тмогенных зон сердца – 0,000189 случаев госпитализации, стентирование эндартерэктомия медицинскими организациями – 0,000472 случаев госпитализации, за счет межбюджетного трансферта из бюджета Чукотского автономного округа и прочих поступлений 0,008420 случ</w:t>
      </w:r>
      <w:r>
        <w:rPr>
          <w:sz w:val="28"/>
          <w:szCs w:val="28"/>
        </w:rPr>
        <w:t xml:space="preserve">аев госпитализации, сверх базовой программы ОМС 0,0136 случаев госпитализации. Всего установлено на 2026 год 8 507 случаев госпитализации все в рамках Программы ОМС, в том числе 7 893 </w:t>
      </w:r>
      <w:r>
        <w:rPr>
          <w:sz w:val="28"/>
          <w:szCs w:val="28"/>
        </w:rPr>
        <w:lastRenderedPageBreak/>
        <w:t>случаев госпитализации в рамках базовой программы ОМС, из них за счет су</w:t>
      </w:r>
      <w:r>
        <w:rPr>
          <w:sz w:val="28"/>
          <w:szCs w:val="28"/>
        </w:rPr>
        <w:t xml:space="preserve">бвенции Федерального фонда обязательного медицинского страхования 7 513 случаев госпитализации, в том числе для медицинской помощи по профилю «онкология» 463 случаев госпитализации, стентирование для больных инфарктом миокарда медицинскими организациями – </w:t>
      </w:r>
      <w:r>
        <w:rPr>
          <w:sz w:val="28"/>
          <w:szCs w:val="28"/>
        </w:rPr>
        <w:t xml:space="preserve">105 случаев лечения, имплантация частотно – адаптированного кардиостимулятора взрослым медицинскими организациями – 19 случаев госпитализации, эндоваскулярная деструкция дополнительных проводящих путей и аритмогенных зон сердца – 8 случаев госпитализации, </w:t>
      </w:r>
      <w:r>
        <w:rPr>
          <w:sz w:val="28"/>
          <w:szCs w:val="28"/>
        </w:rPr>
        <w:t>стентирование эндартерэктомия медицинскими организациями – 21 случаев госпитализацииза счет межбюджетного трансферта из бюджета Чукотского автономного округа и прочих поступлений 380 случаев госпитализации, 614 случаев госпитализации сверх базовой программ</w:t>
      </w:r>
      <w:r>
        <w:rPr>
          <w:sz w:val="28"/>
          <w:szCs w:val="28"/>
        </w:rPr>
        <w:t xml:space="preserve">ы ОМС. </w:t>
      </w:r>
      <w:bookmarkEnd w:id="32"/>
      <w:r>
        <w:rPr>
          <w:sz w:val="28"/>
          <w:szCs w:val="28"/>
        </w:rPr>
        <w:t>На 2027 год 0,187722 случаев госпитализации на одно застрахованное лицо, все за счет средств ОМС, в том числе в рамках базовой программы ОМС 0,174122 случаев госпитализации, из них за счет субвенции Федерального фонда обязательного медицинского стра</w:t>
      </w:r>
      <w:r>
        <w:rPr>
          <w:sz w:val="28"/>
          <w:szCs w:val="28"/>
        </w:rPr>
        <w:t>хования 0,165729 случаев госпитализации, в том числе для медицинской помощи по профилю «онкология» - 0,010265 случаев госпитализации, стентирование для больных инфарктом миокарда медицинскими организациями – 0,002327 случаев лечения, имплантация частотно –</w:t>
      </w:r>
      <w:r>
        <w:rPr>
          <w:sz w:val="28"/>
          <w:szCs w:val="28"/>
        </w:rPr>
        <w:t xml:space="preserve"> адаптированного кардиостимулятора взрослым медицинскими организациями – 0,000430 случаев госпитализации, эндоваскулярная деструкция дополнительных проводящих путей и аритмогенных зон сердца – 0,000189 случаев госпитализации, стентирование эндартерэктомия </w:t>
      </w:r>
      <w:r>
        <w:rPr>
          <w:sz w:val="28"/>
          <w:szCs w:val="28"/>
        </w:rPr>
        <w:t>медицинскими организациями – 0,000472 случаев госпитализации, за счет межбюджетного трансферта из бюджета Чукотского автономного округа и прочих поступлений 0,008393 случаев госпитализации, сверх базовой программы ОМС 0,0136 случаев госпитализации. Всего у</w:t>
      </w:r>
      <w:r>
        <w:rPr>
          <w:sz w:val="28"/>
          <w:szCs w:val="28"/>
        </w:rPr>
        <w:t>становлено на 2027 год 8 481 случаев госпитализации все в рамках Программы ОМС, в том числе 7 867 случаев госпитализации в рамках базовой программы ОМС, из них за счет субвенции Федерального фонда обязательного медицинского страхования 7 488 случаев госпит</w:t>
      </w:r>
      <w:r>
        <w:rPr>
          <w:sz w:val="28"/>
          <w:szCs w:val="28"/>
        </w:rPr>
        <w:t>ализации, в том числе для медицинской помощи по профилю «онкология» 463 случаев госпитализации, стентирование для больных инфарктом миокарда медицинскими организациями – 105 случаев лечения, имплантация частотно – адаптированного кардиостимулятора взрослым</w:t>
      </w:r>
      <w:r>
        <w:rPr>
          <w:sz w:val="28"/>
          <w:szCs w:val="28"/>
        </w:rPr>
        <w:t xml:space="preserve"> медицинскими организациями – 19 случаев госпитализации, эндоваскулярная деструкция дополнительных проводящих путей и аритмогенных зон сердца – 8 случаев госпитализации, стентирование эндартерэктомия медицинскими организациями – 21 случаев госпитализацииза</w:t>
      </w:r>
      <w:r>
        <w:rPr>
          <w:sz w:val="28"/>
          <w:szCs w:val="28"/>
        </w:rPr>
        <w:t xml:space="preserve"> счет межбюджетного трансферта из бюджета Чукотского автономного округа и прочих поступлений 379 случаев госпитализации, 614 случаев госпитализации сверх базовой программы ОМС. 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специализированной, в том числе высокотехнологичной медицинской помощи о</w:t>
      </w:r>
      <w:r>
        <w:rPr>
          <w:sz w:val="28"/>
          <w:szCs w:val="28"/>
        </w:rPr>
        <w:t xml:space="preserve">казываемой в стационарных условиях и условиях </w:t>
      </w:r>
      <w:r>
        <w:rPr>
          <w:sz w:val="28"/>
          <w:szCs w:val="28"/>
        </w:rPr>
        <w:lastRenderedPageBreak/>
        <w:t>дневного стационара медицинским организациям, функции и полномочия учредителя, в отношении которых осуществляют федеральные органы исполнительной власти, не устанавливаются в рамках Программы на 2025 год, в свя</w:t>
      </w:r>
      <w:r>
        <w:rPr>
          <w:sz w:val="28"/>
          <w:szCs w:val="28"/>
        </w:rPr>
        <w:t>зи с отсутствием в перечне медицинских организаций, участвующих в реализации Программы, оказывающих данный вид медицинской помощи.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34" w:name="sub_51"/>
      <w:r>
        <w:rPr>
          <w:sz w:val="28"/>
          <w:szCs w:val="28"/>
        </w:rPr>
        <w:t>5.7. Показатель объема паллиативной медицинской помощи в стационарных условиях выражается в количестве койко-дней в расчете н</w:t>
      </w:r>
      <w:r>
        <w:rPr>
          <w:sz w:val="28"/>
          <w:szCs w:val="28"/>
        </w:rPr>
        <w:t>а одного человека в год.</w:t>
      </w:r>
    </w:p>
    <w:bookmarkEnd w:id="33"/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указанной медицинской помощи определяется исходя из норматива койко-дней, который составляет в среднем на 2025-2027 годы 0,092 койко-дней на одно застрахованное лицо, в том числе для детского населения на 2025-2027 годы 0,002</w:t>
      </w:r>
      <w:r>
        <w:rPr>
          <w:sz w:val="28"/>
          <w:szCs w:val="28"/>
        </w:rPr>
        <w:t>054 койко-дней, все за счет средств ОМС в рамках сверх базовой программы ОМС. Всего установлено на 2025-2027 годы 4 157 койко-дней на каждый год соответственно, в том числе для детского населения на 2025-2027 годы 93 койко-дней</w:t>
      </w:r>
      <w:bookmarkStart w:id="35" w:name="sub_52"/>
      <w:r>
        <w:rPr>
          <w:sz w:val="28"/>
          <w:szCs w:val="28"/>
        </w:rPr>
        <w:t xml:space="preserve"> на каждый год соответственно</w:t>
      </w:r>
      <w:r>
        <w:rPr>
          <w:sz w:val="28"/>
          <w:szCs w:val="28"/>
        </w:rPr>
        <w:t>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Сводная информация о нормативах объемов медицинской помощи с учетом условий ее оказания в Чукотском автономном округе на 2025 год и на плановый период 2026 и 2027 годов представлена в </w:t>
      </w:r>
      <w:hyperlink w:anchor="sub_1500" w:history="1">
        <w:r>
          <w:rPr>
            <w:sz w:val="28"/>
            <w:szCs w:val="28"/>
          </w:rPr>
          <w:t>приложении 5</w:t>
        </w:r>
      </w:hyperlink>
      <w:r>
        <w:rPr>
          <w:sz w:val="28"/>
          <w:szCs w:val="28"/>
        </w:rPr>
        <w:t xml:space="preserve"> к Программе.</w:t>
      </w:r>
    </w:p>
    <w:bookmarkEnd w:id="34"/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Дифферен</w:t>
      </w:r>
      <w:r>
        <w:rPr>
          <w:sz w:val="28"/>
          <w:szCs w:val="28"/>
        </w:rPr>
        <w:t>цированные нормативы объема медицинской помощи с учетом этапов (уровней) оказания медицинской помощи в рамках территориальной программы государственных гарантий бесплатного оказания гражданам медицинской помощи в Чукотском автономном округе на 2025-2027 гг</w:t>
      </w:r>
      <w:r>
        <w:rPr>
          <w:sz w:val="28"/>
          <w:szCs w:val="28"/>
        </w:rPr>
        <w:t xml:space="preserve">. утверждены в </w:t>
      </w:r>
      <w:hyperlink w:anchor="sub_1800" w:history="1">
        <w:r>
          <w:rPr>
            <w:sz w:val="28"/>
            <w:szCs w:val="28"/>
          </w:rPr>
          <w:t>приложении 8</w:t>
        </w:r>
      </w:hyperlink>
      <w:r>
        <w:rPr>
          <w:sz w:val="28"/>
          <w:szCs w:val="28"/>
        </w:rPr>
        <w:t xml:space="preserve"> к Программе.</w:t>
      </w:r>
    </w:p>
    <w:p w:rsidR="003104AF" w:rsidRDefault="00571F89">
      <w:pPr>
        <w:widowControl w:val="0"/>
        <w:ind w:firstLine="720"/>
        <w:jc w:val="both"/>
        <w:rPr>
          <w:sz w:val="28"/>
          <w:szCs w:val="28"/>
        </w:rPr>
      </w:pPr>
      <w:bookmarkStart w:id="36" w:name="sub_54"/>
      <w:r>
        <w:rPr>
          <w:sz w:val="28"/>
          <w:szCs w:val="28"/>
        </w:rPr>
        <w:t xml:space="preserve">5.10. Объем медицинской помощи в амбулаторных условиях, оказываемой с профилактическими и иными целями, на одного жителя/застрахованное лицо на 2025 год утверждены в </w:t>
      </w:r>
      <w:hyperlink w:anchor="sub_1900" w:history="1">
        <w:r>
          <w:rPr>
            <w:sz w:val="28"/>
            <w:szCs w:val="28"/>
          </w:rPr>
          <w:t>приложении 9</w:t>
        </w:r>
      </w:hyperlink>
      <w:r>
        <w:rPr>
          <w:sz w:val="28"/>
          <w:szCs w:val="28"/>
        </w:rPr>
        <w:t xml:space="preserve"> к Программе.</w:t>
      </w:r>
    </w:p>
    <w:bookmarkEnd w:id="35"/>
    <w:p w:rsidR="003104AF" w:rsidRDefault="003104AF">
      <w:pPr>
        <w:jc w:val="both"/>
        <w:rPr>
          <w:sz w:val="24"/>
          <w:szCs w:val="24"/>
        </w:rPr>
      </w:pPr>
    </w:p>
    <w:p w:rsidR="003104AF" w:rsidRDefault="00571F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Установленные нормативы финансовых затрат на единицу объема медицинской помощи, объем финансовых средств на выполнение объемов, подушевые нормативы финансирования</w:t>
      </w:r>
    </w:p>
    <w:p w:rsidR="003104AF" w:rsidRDefault="003104AF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Нормативы финансовых затрат на единицу объема медицинс</w:t>
      </w:r>
      <w:r>
        <w:rPr>
          <w:sz w:val="28"/>
          <w:szCs w:val="28"/>
        </w:rPr>
        <w:t>кой помощи, оказываемой в соответствии с Программой, рассчитаны в среднем исходя из расходов на ее оказание (далее – нормативы финансовых затрат).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Нормативы финансовых затрат на 2025 год: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bookmarkStart w:id="37" w:name="_Hlk119311737"/>
      <w:r>
        <w:rPr>
          <w:sz w:val="28"/>
          <w:szCs w:val="28"/>
        </w:rPr>
        <w:t xml:space="preserve">1) на один вызов скорой, в том числе скорой специализированной </w:t>
      </w:r>
      <w:r>
        <w:rPr>
          <w:sz w:val="28"/>
          <w:szCs w:val="28"/>
        </w:rPr>
        <w:t>медицинской помощи – 610 121,22 рублей, в том числе при санитарно-авиационной эвакуации 610 121,22 рублей за счет средств окружного бюджета;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один вызов скорой медицинской помощи (за исключением санитарно-авиационной) – 18 255,56 рублей, за счет средс</w:t>
      </w:r>
      <w:r>
        <w:rPr>
          <w:sz w:val="28"/>
          <w:szCs w:val="28"/>
        </w:rPr>
        <w:t xml:space="preserve">тв ОМС, в рамках </w:t>
      </w:r>
      <w:r>
        <w:rPr>
          <w:sz w:val="28"/>
          <w:szCs w:val="28"/>
        </w:rPr>
        <w:lastRenderedPageBreak/>
        <w:t>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объем финансовых средств на выполнение объемов скорой медицинской помощи, в том числе специализированной (санитарно-авиационной) составля</w:t>
      </w:r>
      <w:r>
        <w:rPr>
          <w:sz w:val="28"/>
          <w:szCs w:val="28"/>
        </w:rPr>
        <w:t>ет 1 170 773,68 тыс. рублей, в том числе 931 527,20 тыс. рублей за счет средств окружного бюджета, из них при санитарно-авиационной эвакуации 931 575,20 тыс. рублей, 239 198,48 тыс. рублей за счет средств ОМС в рамках базовой программы ОМС за счет субвенци</w:t>
      </w:r>
      <w:r>
        <w:rPr>
          <w:sz w:val="28"/>
          <w:szCs w:val="28"/>
        </w:rPr>
        <w:t>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 одно комплексное посещение для проведения профилактических медицинских осмотров 10 901,97 рублей, за счет средств обязательного медицинского страхования, в том числе 11 143,68 рублей в рамк</w:t>
      </w:r>
      <w:r>
        <w:rPr>
          <w:sz w:val="28"/>
          <w:szCs w:val="28"/>
        </w:rPr>
        <w:t>ах базовой программы ОМС за счет субвенции Федерального фонда обязательного медицинского страхования, 3 938,39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 комплексное посещение для проведения диспансеризации        11 080,11 рублей, включая проведение углу</w:t>
      </w:r>
      <w:r>
        <w:rPr>
          <w:sz w:val="28"/>
          <w:szCs w:val="28"/>
        </w:rPr>
        <w:t>бленной диспансеризации 5 888,86 рублей и комплексное посещение в рамках диспансеризации граждан репродуктивного возраста по оценке репродуктивного здоровья 7 836,08 рублей, в том числе 11 143,68 рублей в рамках базовой программы ОМС за счет субвенции Феде</w:t>
      </w:r>
      <w:r>
        <w:rPr>
          <w:sz w:val="28"/>
          <w:szCs w:val="28"/>
        </w:rPr>
        <w:t>рального фонда обязательного медицинского страхования, включая проведение углубленной диспансеризации 5 888,86 рублей и комплексное посещение в рамках диспансеризации граждан репродуктивного возраста по оценке репродуктивного здоровья 7 836,08 рублей, 3 94</w:t>
      </w:r>
      <w:r>
        <w:rPr>
          <w:sz w:val="28"/>
          <w:szCs w:val="28"/>
        </w:rPr>
        <w:t>2,13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 посещение с иными целями при оказании медицинской помощи в амбулаторных условиях медицинскими организациями (их структурными подразделениями) – 1 877.40 рублей, за счет средств обязательного медицинского стр</w:t>
      </w:r>
      <w:r>
        <w:rPr>
          <w:sz w:val="28"/>
          <w:szCs w:val="28"/>
        </w:rPr>
        <w:t>ахования, в том числе в рамках базовой программы ОМС, за счет субвенции Федерального фонда обязательного медицинского страхования 2 005,80 рублей, за счет межбюджетного трансферта из бюджета Чукотского автономного округа и прочих поступлений 5 294,72 рубле</w:t>
      </w:r>
      <w:r>
        <w:rPr>
          <w:sz w:val="28"/>
          <w:szCs w:val="28"/>
        </w:rPr>
        <w:t xml:space="preserve">й, 805,33 рублей сверх базовой программы ОМС, в том числе по паллиативной медицинской помощи без учета посещения на дому патронажными бригадами 2 540,87 рублей, посещение на дому выездными патронажными бригадами </w:t>
      </w:r>
      <w:bookmarkStart w:id="38" w:name="_Hlk158740900"/>
      <w:r>
        <w:rPr>
          <w:sz w:val="28"/>
          <w:szCs w:val="28"/>
        </w:rPr>
        <w:t>12 615,47 рублей</w:t>
      </w:r>
      <w:bookmarkEnd w:id="36"/>
      <w:r>
        <w:rPr>
          <w:sz w:val="28"/>
          <w:szCs w:val="28"/>
        </w:rPr>
        <w:t>, в том числе для детского н</w:t>
      </w:r>
      <w:r>
        <w:rPr>
          <w:sz w:val="28"/>
          <w:szCs w:val="28"/>
        </w:rPr>
        <w:t>аселения 12 615,47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объем финансовых средств на выполнение объемов медицинской помощи с профилактическими и иными целями в амбулаторных условиях составляет 690 064,54 тыс. рублей, за счет средств обязательного медицинского страхования, в том числ</w:t>
      </w:r>
      <w:r>
        <w:rPr>
          <w:sz w:val="28"/>
          <w:szCs w:val="28"/>
        </w:rPr>
        <w:t>е 661 645,81 тыс. рублей в рамках базовой программы ОМС, из них за счет субвенции Федерального фонда обязательного медицинского страхования 630 760,84 тыс. рублей, в том числе для проведения профилактических медицинских осмотров 134 327,44 тыс. рублей, для</w:t>
      </w:r>
      <w:r>
        <w:rPr>
          <w:sz w:val="28"/>
          <w:szCs w:val="28"/>
        </w:rPr>
        <w:t xml:space="preserve"> проведения диспансеризации 217 707,21 тыс. рублей, в том числе углубленной диспансеризации 13 505,35 тыс. рублей, для проведения </w:t>
      </w:r>
      <w:r>
        <w:rPr>
          <w:sz w:val="28"/>
          <w:szCs w:val="28"/>
        </w:rPr>
        <w:lastRenderedPageBreak/>
        <w:t>диспансеризации граждан репродуктивного возраста по оценке репродуктивного здоровья женщин и мужчин 47 683,73 тыс. рублей, с и</w:t>
      </w:r>
      <w:r>
        <w:rPr>
          <w:sz w:val="28"/>
          <w:szCs w:val="28"/>
        </w:rPr>
        <w:t xml:space="preserve">ными целями 231 042,46 тыс. рублей, за счет межбюджетного трансферта из бюджета Чукотского автономного округа и прочих поступлений 30 884,97 тыс. рублей посещений с иными целями, 28 418,73 тыс. рублей посещений сверх базовой программы ОМС, в том числе для </w:t>
      </w:r>
      <w:r>
        <w:rPr>
          <w:sz w:val="28"/>
          <w:szCs w:val="28"/>
        </w:rPr>
        <w:t>проведения профилактических медицинских осмотров 1 647,76 тыс. рублей, для проведения диспансеризации 685,91 тыс. рублей, посещений с иными целями 26 085,06 тыс. рублей, в том числе по паллиативной медицинской помощи без учета посещения на дому патронажным</w:t>
      </w:r>
      <w:r>
        <w:rPr>
          <w:sz w:val="28"/>
          <w:szCs w:val="28"/>
        </w:rPr>
        <w:t>и бригадами 2 525,63 тыс. рублей, посещение на дому выездными патронажными бригадами 4 559,94 тыс. рублей, в том числе для детского населения 185,08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 одно посещение при оказании медицинской помощи в неотложной форме в амбулаторных условия</w:t>
      </w:r>
      <w:r>
        <w:rPr>
          <w:sz w:val="28"/>
          <w:szCs w:val="28"/>
        </w:rPr>
        <w:t>х – 4 182,76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объем финансовых средств на выполнение объемов медицинской помощи в </w:t>
      </w:r>
      <w:r>
        <w:rPr>
          <w:sz w:val="28"/>
          <w:szCs w:val="28"/>
        </w:rPr>
        <w:t>неотложной форме в амбулаторных условиях составляет 102 052,13 тыс.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 одно обращ</w:t>
      </w:r>
      <w:r>
        <w:rPr>
          <w:sz w:val="28"/>
          <w:szCs w:val="28"/>
        </w:rPr>
        <w:t>ение по поводу заболевания при оказании медицинской помощи в амбулаторных условиях медицинскими организациями (их структурными подразделениями) – 9 187,84 рублей, за счет средств обязательного медицинского страхования, в том числе в рамках базовой программ</w:t>
      </w:r>
      <w:r>
        <w:rPr>
          <w:sz w:val="28"/>
          <w:szCs w:val="28"/>
        </w:rPr>
        <w:t>ы ОМС, за счет субвенции Федерального фонда обязательного медицинского страхования 9 868,68 рублей, включая средние нормативы финансовых затрат на проведение одного исследования: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 – 14 623,92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томография –</w:t>
      </w:r>
      <w:r>
        <w:rPr>
          <w:sz w:val="28"/>
          <w:szCs w:val="28"/>
        </w:rPr>
        <w:t xml:space="preserve"> 19 967,61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сердечно-сосудистой системы - 2 952,94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 диагностические исследования – 5 414,71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45 472,83 р</w:t>
      </w:r>
      <w:r>
        <w:rPr>
          <w:sz w:val="28"/>
          <w:szCs w:val="28"/>
        </w:rPr>
        <w:t>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– 11 214,27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150 599,74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ОФЭКТ/КТ – 20 665,45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 комплексное посещение медицинской помощи, предоставляемой в амбулаторных условиях, «школы сахарного диабета» - 5 632,01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счет межбюджетного трансферта из бюджета Чукотского автономного округа и прочих поступлений 13 604,90 рублей, 2 353,61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объем финансовых средств на выполнение объемов медицинской помощи по поводу заболевания в амбул</w:t>
      </w:r>
      <w:r>
        <w:rPr>
          <w:sz w:val="28"/>
          <w:szCs w:val="28"/>
        </w:rPr>
        <w:t>аторных условиях составляет            652 732,63 тыс. рублей, за счет средств обязательного медицинского страхования, в том числе 637 419,42 тыс. рублей в рамках базовой программы ОМС, из них за счет субвенции Федерального фонда обязательного медицинского</w:t>
      </w:r>
      <w:r>
        <w:rPr>
          <w:sz w:val="28"/>
          <w:szCs w:val="28"/>
        </w:rPr>
        <w:t xml:space="preserve"> страхования 603 549,56 тыс. рублей, включая объем финансовых средств на выполнение отдельных диагностических (лабораторных) исследований: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 – 38 145,81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томография – 19 877,82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</w:t>
      </w:r>
      <w:r>
        <w:rPr>
          <w:sz w:val="28"/>
          <w:szCs w:val="28"/>
        </w:rPr>
        <w:t>вое исследование сердечно-сосудистой системы – 16 331,49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 диагностические исследования – 8 653,26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2 664,83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патолого</w:t>
      </w:r>
      <w:r>
        <w:rPr>
          <w:sz w:val="28"/>
          <w:szCs w:val="28"/>
        </w:rPr>
        <w:t>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– 13 732,62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14 193,93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ОФЭКТ</w:t>
      </w:r>
      <w:r>
        <w:rPr>
          <w:sz w:val="28"/>
          <w:szCs w:val="28"/>
        </w:rPr>
        <w:t>/КТ – 3 381,87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объемов медицинской помощи в амбулаторныйх условиях, «школы сахарного диабета» 1 450,79 тыс. рублей; 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межбюджетного трансферта из бюджета Чукотского автономного округа и прочих поступлений 33 869,86 тыс. ру</w:t>
      </w:r>
      <w:r>
        <w:rPr>
          <w:sz w:val="28"/>
          <w:szCs w:val="28"/>
        </w:rPr>
        <w:t>блей, 15 313,21 тыс. рублей сверх базовой программы ОМС;</w:t>
      </w:r>
      <w:bookmarkStart w:id="39" w:name="_Hlk127283901"/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на одно комплексное посещение для проведения диспансерного наблюдения – 11 316,33 рублей, за счет средств ОМС, в рамках базовой программы ОМС за счет субвенции Федерального фонда обязательного ме</w:t>
      </w:r>
      <w:r>
        <w:rPr>
          <w:sz w:val="28"/>
          <w:szCs w:val="28"/>
        </w:rPr>
        <w:t>дицинского страхования, в том числе по поводу онкологических заболеваний 15 977,07 рублей, сахарного диабета 6 032,17 рублей, болезней системы кровообращения 13 413,66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объем финансовых средств на выполнение объемов медицинской помощи по поводу </w:t>
      </w:r>
      <w:r>
        <w:rPr>
          <w:sz w:val="28"/>
          <w:szCs w:val="28"/>
        </w:rPr>
        <w:t>диспансерного наблюдения в амбулаторных условиях составляет 133 824,11 тыс.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страхования, в том чи</w:t>
      </w:r>
      <w:r>
        <w:rPr>
          <w:sz w:val="28"/>
          <w:szCs w:val="28"/>
        </w:rPr>
        <w:t>сле по поводу онкологических заболеваний 32 520,65 тыс. рублей, сахарного диабета 16 298,05 тыс. рублей, болезней системы кровообращения 75 884,07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на одно комплексное посещение с профилактическими целями </w:t>
      </w:r>
      <w:bookmarkStart w:id="40" w:name="_Hlk183422870"/>
      <w:r>
        <w:rPr>
          <w:sz w:val="28"/>
          <w:szCs w:val="28"/>
        </w:rPr>
        <w:t xml:space="preserve">центров здоровья </w:t>
      </w:r>
      <w:bookmarkEnd w:id="37"/>
      <w:r>
        <w:rPr>
          <w:sz w:val="28"/>
          <w:szCs w:val="28"/>
        </w:rPr>
        <w:t>4 930,35 рублей, з</w:t>
      </w:r>
      <w:r>
        <w:rPr>
          <w:sz w:val="28"/>
          <w:szCs w:val="28"/>
        </w:rPr>
        <w:t xml:space="preserve">а счет средств ОМС, в рамках базовой </w:t>
      </w:r>
      <w:r>
        <w:rPr>
          <w:sz w:val="28"/>
          <w:szCs w:val="28"/>
        </w:rPr>
        <w:lastRenderedPageBreak/>
        <w:t>программы ОМС,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объем финансовых средств на выполнение объемов медицинской помощи по посещению центров здоровья 4 946,98 тыс. рублей, за сч</w:t>
      </w:r>
      <w:r>
        <w:rPr>
          <w:sz w:val="28"/>
          <w:szCs w:val="28"/>
        </w:rPr>
        <w:t>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bookmarkEnd w:id="38"/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общий объем финансовых средств на выполнение объемов медицинской помощи в амбулаторных услови</w:t>
      </w:r>
      <w:r>
        <w:rPr>
          <w:sz w:val="28"/>
          <w:szCs w:val="28"/>
        </w:rPr>
        <w:t xml:space="preserve">ях составляет 1 583 620,39 тыс. рублей, за счет средств обязательного медицинского страхования, в том числе 1 539 888,45 тыс. рублей в рамках базовой программы ОМС, из них за счет субвенции Федерального фонда обязательного медицинского страхования       1 </w:t>
      </w:r>
      <w:r>
        <w:rPr>
          <w:sz w:val="28"/>
          <w:szCs w:val="28"/>
        </w:rPr>
        <w:t>475 133,62 тыс. рублей, за счет межбюджетного трансферта из бюджета Чукотского автономного округа и прочих поступлений 64 754,83 тыс. рублей, 43 731,94 тыс.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) на одно комплексное посещение при оказании медицинской помощи по медицинской реабилитации в амбулаторных условиях </w:t>
      </w:r>
      <w:bookmarkStart w:id="41" w:name="_Hlk127277532"/>
      <w:r>
        <w:rPr>
          <w:sz w:val="28"/>
          <w:szCs w:val="28"/>
        </w:rPr>
        <w:t xml:space="preserve">медицинскими организациями (их структурными подразделениями) – 108 131,29 рублей, за счет средств обязательного медицинского страхования, в </w:t>
      </w:r>
      <w:r>
        <w:rPr>
          <w:sz w:val="28"/>
          <w:szCs w:val="28"/>
        </w:rPr>
        <w:t>рамках базовой программы ОМС за счет субвенции Федерального фонда обязательного медицинского страхования;</w:t>
      </w:r>
    </w:p>
    <w:bookmarkEnd w:id="39"/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один случай лечения в условиях дневных стационаров при медицинской реабилитации медицинскими организациями (их структурными подразделениями) – 119 </w:t>
      </w:r>
      <w:r>
        <w:rPr>
          <w:sz w:val="28"/>
          <w:szCs w:val="28"/>
        </w:rPr>
        <w:t>236,70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один случай госпитализации по медицинской реабилитации в медицинских орган</w:t>
      </w:r>
      <w:r>
        <w:rPr>
          <w:sz w:val="28"/>
          <w:szCs w:val="28"/>
        </w:rPr>
        <w:t>изациях (их структурных подразделениях), оказывающих медицинскую помощь в стационарных условиях – 231 114,87 рублей за счет средств обязательного медицинского страхования, в рамках базовой программы ОМС за счет субвенции Федерального фонда обязательного ме</w:t>
      </w:r>
      <w:r>
        <w:rPr>
          <w:sz w:val="28"/>
          <w:szCs w:val="28"/>
        </w:rPr>
        <w:t>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объем финансовых средств на выполнение объемов медицинской помощи по медицинской реабилитации в амбулаторных условиях составляет 15 834,03 тыс. рублей, за счет средств обязательного медицинского страхования, в рамках базовой про</w:t>
      </w:r>
      <w:r>
        <w:rPr>
          <w:sz w:val="28"/>
          <w:szCs w:val="28"/>
        </w:rPr>
        <w:t>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выполнение объемов медицинской помощи по медицинской реабилитации в условиях дневных стационаров   составляет 14 572,79 тыс. рублей, за счет</w:t>
      </w:r>
      <w:r>
        <w:rPr>
          <w:sz w:val="28"/>
          <w:szCs w:val="28"/>
        </w:rPr>
        <w:t xml:space="preserve">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выполнение объемов медицинской помощи по медицинской реабилитации в ста</w:t>
      </w:r>
      <w:r>
        <w:rPr>
          <w:sz w:val="28"/>
          <w:szCs w:val="28"/>
        </w:rPr>
        <w:t xml:space="preserve">ционарных условиях составляет 58 925,46 тыс. рублей, за счет средств обязательного медицинского </w:t>
      </w:r>
      <w:r>
        <w:rPr>
          <w:sz w:val="28"/>
          <w:szCs w:val="28"/>
        </w:rPr>
        <w:lastRenderedPageBreak/>
        <w:t>страхования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на один случай лечения в условиях дн</w:t>
      </w:r>
      <w:r>
        <w:rPr>
          <w:sz w:val="28"/>
          <w:szCs w:val="28"/>
        </w:rPr>
        <w:t xml:space="preserve">евных стационаров –          122 946,87 рублей, за счет средств обязательного медицинского страхования, в рамках базовой программы ОМС, из них за счет субвенции Федерального фонда обязательного медицинского страхования   135 620,51 рублей, в том числе для </w:t>
      </w:r>
      <w:r>
        <w:rPr>
          <w:sz w:val="28"/>
          <w:szCs w:val="28"/>
        </w:rPr>
        <w:t xml:space="preserve">медицинской помощи по профилю «онкология» </w:t>
      </w:r>
      <w:bookmarkStart w:id="42" w:name="_Hlk119060986"/>
      <w:bookmarkStart w:id="43" w:name="_Hlk149137968"/>
      <w:r>
        <w:rPr>
          <w:sz w:val="28"/>
          <w:szCs w:val="28"/>
        </w:rPr>
        <w:t>323 843,61 рублей</w:t>
      </w:r>
      <w:bookmarkEnd w:id="40"/>
      <w:r>
        <w:rPr>
          <w:sz w:val="28"/>
          <w:szCs w:val="28"/>
        </w:rPr>
        <w:t xml:space="preserve">, </w:t>
      </w:r>
      <w:bookmarkEnd w:id="41"/>
      <w:r>
        <w:rPr>
          <w:sz w:val="28"/>
          <w:szCs w:val="28"/>
        </w:rPr>
        <w:t>при экстракорпоральном оплодотворении 108 861,20 рублей, для оказания медицинской помощи больным с вирусным гепатитом С 483 066,99 рублей, за счет межбюджетного трансферта из бюджета Чукотского а</w:t>
      </w:r>
      <w:r>
        <w:rPr>
          <w:sz w:val="28"/>
          <w:szCs w:val="28"/>
        </w:rPr>
        <w:t>втономного округа и прочих поступлений 18 194,70 рублей, 4 855,00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объем финансовых средств на выполнение объемов стационарозамещающей помощи составляет 396 331,70 тыс. рублей, за счет средств обязательного медицинско</w:t>
      </w:r>
      <w:r>
        <w:rPr>
          <w:sz w:val="28"/>
          <w:szCs w:val="28"/>
        </w:rPr>
        <w:t>го страхования, в том числе 395 454,15 тыс. рублей в рамках базовой программы ОМС, из них за счет субвенции Федерального фонда обязательного медицинского страхования 392 785,77 тыс. рублей, в том числе для медицинской помощи по профилю «онкология» 191 385,</w:t>
      </w:r>
      <w:r>
        <w:rPr>
          <w:sz w:val="28"/>
          <w:szCs w:val="28"/>
        </w:rPr>
        <w:t>08 тыс. рублей, при экстракорпоральном оплодотворении 3 167,56 тыс. рублей, для оказания медицинской помощи больным с вирусным гепатитом С 15 168,95 тыс. рублей, за счет межбюджетного трансферта из бюджета Чукотского автономного округа и прочих поступлений</w:t>
      </w:r>
      <w:r>
        <w:rPr>
          <w:sz w:val="28"/>
          <w:szCs w:val="28"/>
        </w:rPr>
        <w:t xml:space="preserve"> 2 668,38 тыс. рублей, 877,55 тыс.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на один случай госпитализации в медицинских организациях (их структурных подразделениях), оказывающих медицинскую помощь в стационарных условиях – 231 879,88 рублей, в том числе для</w:t>
      </w:r>
      <w:r>
        <w:rPr>
          <w:sz w:val="28"/>
          <w:szCs w:val="28"/>
        </w:rPr>
        <w:t xml:space="preserve"> медицинской помощи по профилю «онкология» 412 252,23 рублей, стентирование для больных инфарктом миокарда медицинскими организациями 823 798,13 рублей, имплантация частотно – адаптированного кардиостимулятора взрослым медицинскими организациями 1 083 301,</w:t>
      </w:r>
      <w:r>
        <w:rPr>
          <w:sz w:val="28"/>
          <w:szCs w:val="28"/>
        </w:rPr>
        <w:t>41 рублей, эндоваскулярная деструкция дополнительных проводящих путей и аритмогенных зон сердца 1 303 430,37 рублей, стентирование эндартерэктомия медицинскими организациями 848 392,89 рублей, все за счет средств обязательного медицинского страхования, в т</w:t>
      </w:r>
      <w:r>
        <w:rPr>
          <w:sz w:val="28"/>
          <w:szCs w:val="28"/>
        </w:rPr>
        <w:t xml:space="preserve">ом числе в рамках базовой программы ОМС, из них за счет субвенции Федерального фонда обязательного медицинского страхования 230 470,08 рублей, в том числе для медицинской помощи по профилю «онкология» 412 252,23 рублей, стентирование для больных инфарктом </w:t>
      </w:r>
      <w:r>
        <w:rPr>
          <w:sz w:val="28"/>
          <w:szCs w:val="28"/>
        </w:rPr>
        <w:t>миокарда медицинскими организациями 823 798,13 рублей, имплантация частотно – адаптированного кардиостимулятора взрослым медицинскими организациями 1 083 301,41 рублей, эндоваскулярная деструкция дополнительных проводящих путей и аритмогенных зон сердца 1 </w:t>
      </w:r>
      <w:r>
        <w:rPr>
          <w:sz w:val="28"/>
          <w:szCs w:val="28"/>
        </w:rPr>
        <w:t xml:space="preserve">303 430,37 рублей, стентирование эндартерэктомия медицинскими организациями 848 392,89 рублей, за счет межбюджетного трансферта из бюджета Чукотского автономного округа и </w:t>
      </w:r>
      <w:r>
        <w:rPr>
          <w:sz w:val="28"/>
          <w:szCs w:val="28"/>
        </w:rPr>
        <w:lastRenderedPageBreak/>
        <w:t>прочих поступлений 397 585,52 рублей, 146 892,75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объем финансовых средств на выполнение объемов стационарной медицинской помощи составляет 1 993 724,18 тыс. рублей за счет средств обязательного медицинского страхования, в том числе для медицинской помощи по профилю «онкология» 191 199,83 тыс. рублей,</w:t>
      </w:r>
      <w:r>
        <w:rPr>
          <w:sz w:val="28"/>
          <w:szCs w:val="28"/>
        </w:rPr>
        <w:t xml:space="preserve"> в том числе в рамках базовой программы ОМС 1 902 134,64 тыс. рублей, из них за счет субвенции Федерального фонда обязательного медицинского страхования 1 749 317,45 тыс. рублей, </w:t>
      </w:r>
      <w:bookmarkStart w:id="44" w:name="_Hlk149142136"/>
      <w:r>
        <w:rPr>
          <w:sz w:val="28"/>
          <w:szCs w:val="28"/>
        </w:rPr>
        <w:t>в том числе для медицинской помощи по профилю «онкология» 191 199,83 тыс. руб</w:t>
      </w:r>
      <w:r>
        <w:rPr>
          <w:sz w:val="28"/>
          <w:szCs w:val="28"/>
        </w:rPr>
        <w:t>лей</w:t>
      </w:r>
      <w:bookmarkEnd w:id="42"/>
      <w:r>
        <w:rPr>
          <w:sz w:val="28"/>
          <w:szCs w:val="28"/>
        </w:rPr>
        <w:t>, за счет межбюджетного трансферта из бюджета Чукотского автономного округа и прочих поступлений 152 817,19 тыс. рублей, сверх базовой программы ОМС 91 589,54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на один койко-день в медицинских организациях (их структурных подразделениях)</w:t>
      </w:r>
      <w:r>
        <w:rPr>
          <w:sz w:val="28"/>
          <w:szCs w:val="28"/>
        </w:rPr>
        <w:t>, оказывающих паллиативную медицинскую помощь в стационарных условиях – 14 927,55 рублей, в том числе для детского населения 15 010,05 рублей, за счет средств обязательного медицинского страхования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объем финансовых средств </w:t>
      </w:r>
      <w:r>
        <w:rPr>
          <w:sz w:val="28"/>
          <w:szCs w:val="28"/>
        </w:rPr>
        <w:t>на выполнение объемов паллиативной медицинской помощи в стационарных условиях составляет 66 716,37 тыс. рублей, в том числе для детского населения 1 392,96 тыс. рублей, за счет средств обязательного медицинского страхования сверх базовой программы ОМС.</w:t>
      </w:r>
    </w:p>
    <w:bookmarkEnd w:id="43"/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sz w:val="28"/>
          <w:szCs w:val="28"/>
        </w:rPr>
        <w:t>. Нормативы финансовых затрат на 2026 год: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один вызов скорой, в том числе скорой специализированной медицинской помощи – 658 082,41 рублей, в том числе при санитарно-авиационной эвакуации 658 082,41 рублей за счет средств окружного бюджета;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оди</w:t>
      </w:r>
      <w:r>
        <w:rPr>
          <w:sz w:val="28"/>
          <w:szCs w:val="28"/>
        </w:rPr>
        <w:t>н вызов скорой медицинской помощи (за исключением санитарно-авиационной) – 19 903,83 рублей, за счет средств ОМС,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объем финансовых средств на вып</w:t>
      </w:r>
      <w:r>
        <w:rPr>
          <w:sz w:val="28"/>
          <w:szCs w:val="28"/>
        </w:rPr>
        <w:t xml:space="preserve">олнение объемов скорой медицинской помощи, в том числе специализированной (санитарно-авиационной) составляет 1 275 529,57 тыс. рублей, в том числе 1 014 734,10 тыс. рублей за счет средств окружного бюджета, из них при санитарно-авиационной эвакуации 1 014 </w:t>
      </w:r>
      <w:r>
        <w:rPr>
          <w:sz w:val="28"/>
          <w:szCs w:val="28"/>
        </w:rPr>
        <w:t>734,10 тыс. рублей, 260 795,47 тыс. рублей за счет средств ОМС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 одно комплексное посещение для проведения профилактических медицинских осмотров</w:t>
      </w:r>
      <w:r>
        <w:rPr>
          <w:sz w:val="28"/>
          <w:szCs w:val="28"/>
        </w:rPr>
        <w:t xml:space="preserve"> 11 857,92 рублей, за счет средств обязательного медицинского страхования, в том числе 12 132,81 рублей в рамках базовой программы ОМС за счет субвенции Федерального фонда обязательного медицинского страхования, 3 097,10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одно комплексное посещение для проведения диспансеризации        14 732,37 рублей, включая проведение углубленной диспансеризации </w:t>
      </w:r>
      <w:r>
        <w:rPr>
          <w:sz w:val="28"/>
          <w:szCs w:val="28"/>
        </w:rPr>
        <w:lastRenderedPageBreak/>
        <w:t>6 411,49 рублей и комплексное посещение в рамках диспансеризации граждан репродуктивного возраста по оценке репродуктивног</w:t>
      </w:r>
      <w:r>
        <w:rPr>
          <w:sz w:val="28"/>
          <w:szCs w:val="28"/>
        </w:rPr>
        <w:t>о здоровья 8 531,79 рублей, в том числе 14 828,47 рублей в рамках базовой программы ОМС за счет субвенции Федерального фонда обязательного медицинского страхования, включая проведение углубленной диспансеризации 6 411,49 рублей и комплексное посещение в ра</w:t>
      </w:r>
      <w:r>
        <w:rPr>
          <w:sz w:val="28"/>
          <w:szCs w:val="28"/>
        </w:rPr>
        <w:t>мках диспансеризации граждан репродуктивного возраста по оценке репродуктивного здоровья 8 531,79 рублей, 3 903,56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 посещение с иными целями при оказании медицинской помощи в амбулаторных условиях медицинскими орг</w:t>
      </w:r>
      <w:r>
        <w:rPr>
          <w:sz w:val="28"/>
          <w:szCs w:val="28"/>
        </w:rPr>
        <w:t>анизациями (их структурными подразделениями) – 1 980,18 рублей, за счет средств обязательного медицинского страхования, в том числе в рамках базовой программы ОМС, за счет субвенции Федерального фонда обязательного медицинского страхования 2 150,41 рублей,</w:t>
      </w:r>
      <w:r>
        <w:rPr>
          <w:sz w:val="28"/>
          <w:szCs w:val="28"/>
        </w:rPr>
        <w:t xml:space="preserve"> за счет межбюджетного трансферта из бюджета Чукотского автономного округа и прочих поступлений 3 875,09 рублей, 1 026,87 рублей сверх базовой программы ОМС, в том числе по паллиативной медицинской помощи без учета посещения на дому патронажными бригадами </w:t>
      </w:r>
      <w:r>
        <w:rPr>
          <w:sz w:val="28"/>
          <w:szCs w:val="28"/>
        </w:rPr>
        <w:t>2 766,25 рублей, посещение на дому выездными патронажными бригадами 13 730,47 рублей, в том числе для детского населения 14 503,58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объем финансовых средств на выполнение объемов медицинской помощи с профилактическими и иными целями в амбулаторны</w:t>
      </w:r>
      <w:r>
        <w:rPr>
          <w:sz w:val="28"/>
          <w:szCs w:val="28"/>
        </w:rPr>
        <w:t>х условиях составляет 798 396,93 тыс. рублей, за счет средств обязательного медицинского страхования, в том числе 763 034,37 тыс. рублей в рамках базовой программы ОМС, из них за счет субвенции Федерального фонда обязательного медицинского страхования 740 </w:t>
      </w:r>
      <w:r>
        <w:rPr>
          <w:sz w:val="28"/>
          <w:szCs w:val="28"/>
        </w:rPr>
        <w:t>430,16 тыс. рублей, в том числе для проведения профилактических медицинских осмотров 146 250,52 тыс. рублей, для проведения диспансеризации 289 694,78 тыс. рублей, в том числе углубленной диспансеризации 14 703,58 тыс. рублей, для проведения диспансеризаци</w:t>
      </w:r>
      <w:r>
        <w:rPr>
          <w:sz w:val="28"/>
          <w:szCs w:val="28"/>
        </w:rPr>
        <w:t>и граждан репродуктивного возраста по оценке репродуктивного здоровья женщин и мужчин 56 784,74 тыс. рублей, с иными целями 247 700,12 тыс. рублей, за счет межбюджетного трансферта из бюджета Чукотского автономного округа и прочих поступлений 22 604,21 тыс</w:t>
      </w:r>
      <w:r>
        <w:rPr>
          <w:sz w:val="28"/>
          <w:szCs w:val="28"/>
        </w:rPr>
        <w:t>. рублей посещений с иными целями, 35 362,56 тыс. рублей посещений сверх базовой программы ОМС, в том числе для проведения профилактических медицинских осмотров 1 647,76 тыс. рублей, для проведения диспансеризации 685,91 тыс. рублей, посещений с иными целя</w:t>
      </w:r>
      <w:r>
        <w:rPr>
          <w:sz w:val="28"/>
          <w:szCs w:val="28"/>
        </w:rPr>
        <w:t>ми 33 028,89 тыс. рублей, в том числе по паллиативной медицинской помощи без учета посещения на дому патронажными бригадами 2 525,63 тыс. рублей, посещение на дому выездными патронажными бригадами 4 559,94 тыс. рублей, в том числе для детского населения 21</w:t>
      </w:r>
      <w:r>
        <w:rPr>
          <w:sz w:val="28"/>
          <w:szCs w:val="28"/>
        </w:rPr>
        <w:t>4,89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 одно посещение при оказании медицинской помощи в неотложной форме в амбулаторных условиях – 4 554,00 рублей, за счет средств обязательного медицинского страхования, в рамках базовой </w:t>
      </w:r>
      <w:r>
        <w:rPr>
          <w:sz w:val="28"/>
          <w:szCs w:val="28"/>
        </w:rPr>
        <w:lastRenderedPageBreak/>
        <w:t>программы ОМС за счет субвенции Федерального фонда</w:t>
      </w:r>
      <w:r>
        <w:rPr>
          <w:sz w:val="28"/>
          <w:szCs w:val="28"/>
        </w:rPr>
        <w:t xml:space="preserve">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объем финансовых средств на выполнение объемов медицинской помощи в неотложной форме в амбулаторных условиях составляет 111 109,77 тыс. рублей, за счет средств обязательного медицинского страхования, в рамках баз</w:t>
      </w:r>
      <w:r>
        <w:rPr>
          <w:sz w:val="28"/>
          <w:szCs w:val="28"/>
        </w:rPr>
        <w:t>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</w:t>
      </w:r>
      <w:r>
        <w:rPr>
          <w:sz w:val="28"/>
          <w:szCs w:val="28"/>
        </w:rPr>
        <w:t>– 9 781,35 рублей, за счет средств обязательного медицинского страхования, в том числе в рамках базовой программы ОМС, за счет субвенции Федерального фонда обязательного медицинского страхования 10 580,97 рублей, включая средние нормативы финансовых затрат</w:t>
      </w:r>
      <w:r>
        <w:rPr>
          <w:sz w:val="28"/>
          <w:szCs w:val="28"/>
        </w:rPr>
        <w:t xml:space="preserve"> на проведение одного исследования: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 – 15 921,79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томография – 21 739,63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сердечно-сосудистой системы – 3 214,89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 диагностические исследования – 5 </w:t>
      </w:r>
      <w:r>
        <w:rPr>
          <w:sz w:val="28"/>
          <w:szCs w:val="28"/>
        </w:rPr>
        <w:t>895,24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49 508,88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– 12 209,78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157 965,07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ОФЭКТ/КТ – 22 499,55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 комплексное посещение медицинской помощи, предоставляемой в амбулаторных условиях, «школы сахарного диабета» – 6 131,68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межбюджетного трансферта из бюджета Чукотского автономного округа и прочих поступле</w:t>
      </w:r>
      <w:r>
        <w:rPr>
          <w:sz w:val="28"/>
          <w:szCs w:val="28"/>
        </w:rPr>
        <w:t>ний 11 589,29 рублей, 3 000,98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объем финансовых средств на выполнение объемов медицинской помощи по поводу заболевания в амбулаторных условиях составляет            702 160,61 тыс. рублей, за счет средств обязательног</w:t>
      </w:r>
      <w:r>
        <w:rPr>
          <w:sz w:val="28"/>
          <w:szCs w:val="28"/>
        </w:rPr>
        <w:t>о медицинского страхования, в том числе 682 771,12 тыс. рублей в рамках базовой программы ОМС, из них за счет субвенции Федерального фонда обязательного медицинского страхования 653 919,43 тыс. рублей, включая объем финансовых средств на выполнение отдельн</w:t>
      </w:r>
      <w:r>
        <w:rPr>
          <w:sz w:val="28"/>
          <w:szCs w:val="28"/>
        </w:rPr>
        <w:t>ых диагностических (лабораторных) исследований: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 – 43 607,86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томография – 22 724,29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сердечно-сосудистой системы – 18 669,20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эндоскопические диагн</w:t>
      </w:r>
      <w:r>
        <w:rPr>
          <w:sz w:val="28"/>
          <w:szCs w:val="28"/>
        </w:rPr>
        <w:t>остические исследования – 9 892,15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3 046,62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исследования биопсийного (операционного) материала с целью диагностики онколо</w:t>
      </w:r>
      <w:r>
        <w:rPr>
          <w:sz w:val="28"/>
          <w:szCs w:val="28"/>
        </w:rPr>
        <w:t>гических заболеваний и подбора противоопухолевой лекарственной терапии – 15 699,39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14 888,37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ОФЭКТ/КТ – 3 681,88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объемов медицинской помощи в амбулаторных условия</w:t>
      </w:r>
      <w:r>
        <w:rPr>
          <w:sz w:val="28"/>
          <w:szCs w:val="28"/>
        </w:rPr>
        <w:t xml:space="preserve">х, «школы сахарного диабета» 1 579,56 тыс. рублей; 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межбюджетного трансферта из бюджета Чукотского автономного округа и прочих поступлений 28 851,69 тыс. рублей, 19 389,49 тыс.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на одно комплексное посещение д</w:t>
      </w:r>
      <w:r>
        <w:rPr>
          <w:sz w:val="28"/>
          <w:szCs w:val="28"/>
        </w:rPr>
        <w:t>ля проведения диспансерного наблюдения – 12 320,77 рублей, за счет средств ОМС, в рамках базовой программы ОМС за счет субвенции Федерального фонда обязательного медицинского страхования, в том числе по поводу онкологических заболеваний 17 395,28 рублей, с</w:t>
      </w:r>
      <w:r>
        <w:rPr>
          <w:sz w:val="28"/>
          <w:szCs w:val="28"/>
        </w:rPr>
        <w:t>ахарного диабета 6 567,56 рублей, болезней системы кровообращения 14 604,36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объем финансовых средств на выполнение объемов медицинской помощи по поводу диспансерного наблюдения в амбулаторных условиях составляет 145 702,46 тыс. рублей, за счет </w:t>
      </w:r>
      <w:r>
        <w:rPr>
          <w:sz w:val="28"/>
          <w:szCs w:val="28"/>
        </w:rPr>
        <w:t xml:space="preserve">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страхования, в том числе по поводу онкологических заболеваний 35 407,33 тыс. рублей, сахарного диабета 17 744,78 </w:t>
      </w:r>
      <w:r>
        <w:rPr>
          <w:sz w:val="28"/>
          <w:szCs w:val="28"/>
        </w:rPr>
        <w:t>тыс. рублей, болезней системы кровообращения 82 620,26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на одно комплексное посещение с профилактическими целями центров здоровья 5 367,93 рублей, за счет средств ОМС, в рамках базовой программы ОМС, за счет субвенции Федерального фонда обя</w:t>
      </w:r>
      <w:r>
        <w:rPr>
          <w:sz w:val="28"/>
          <w:szCs w:val="28"/>
        </w:rPr>
        <w:t>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объем финансовых средств на выполнение объемов медицинской помощи по посещению центров здоровья 5 654,98 тыс. рублей, за счет средств обязательного медицинского страхования, в рамках базовой программы ОМС за счет су</w:t>
      </w:r>
      <w:r>
        <w:rPr>
          <w:sz w:val="28"/>
          <w:szCs w:val="28"/>
        </w:rPr>
        <w:t>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общий объем финансовых средств на выполнение объемов медицинской помощи в амбулаторных условиях составляет 1 763 024,75 тыс. рублей, за счет средств обязательного медицинского страхован</w:t>
      </w:r>
      <w:r>
        <w:rPr>
          <w:sz w:val="28"/>
          <w:szCs w:val="28"/>
        </w:rPr>
        <w:t xml:space="preserve">ия, в том числе 1 708 272,70 тыс. рублей в рамках базовой программы ОМС, из них за счет субвенции Федерального фонда обязательного медицинского страхования 1 656 816,80 тыс. рублей, за счет межбюджетного трансферта из бюджета Чукотского автономного округа </w:t>
      </w:r>
      <w:r>
        <w:rPr>
          <w:sz w:val="28"/>
          <w:szCs w:val="28"/>
        </w:rPr>
        <w:t>и прочих поступлений 51 455,90 тыс. рублей, 54 752,05 тыс.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15) на одно комплексное посещение при оказании медицинской помощи по медицинской реабилитации в амбулаторных условиях медицинскими организациями (их структурными</w:t>
      </w:r>
      <w:r>
        <w:rPr>
          <w:sz w:val="28"/>
          <w:szCs w:val="28"/>
        </w:rPr>
        <w:t xml:space="preserve"> подразделениями) – 117 728,34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один случай лечения в условиях дневных стационаров</w:t>
      </w:r>
      <w:r>
        <w:rPr>
          <w:sz w:val="28"/>
          <w:szCs w:val="28"/>
        </w:rPr>
        <w:t xml:space="preserve"> при медицинской реабилитации медицинскими организациями (их структурными подразделениями) – 126 603,30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</w:t>
      </w:r>
      <w:r>
        <w:rPr>
          <w:sz w:val="28"/>
          <w:szCs w:val="28"/>
        </w:rPr>
        <w:t>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один случай госпитализации по медицинской реабилитации в медицинских организациях (их структурных подразделениях), оказывающих медицинскую помощь в стационарных условиях – 249 884,98 рублей за счет средств обязательного медицинского </w:t>
      </w:r>
      <w:r>
        <w:rPr>
          <w:sz w:val="28"/>
          <w:szCs w:val="28"/>
        </w:rPr>
        <w:t>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объем финансовых средств на выполнение объемов медицинской помощи по медицинской реабилитации в амбулаторных условиях составляет 17</w:t>
      </w:r>
      <w:r>
        <w:rPr>
          <w:sz w:val="28"/>
          <w:szCs w:val="28"/>
        </w:rPr>
        <w:t> 239,64 тыс.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выполнение объемов медицинской помощи по ме</w:t>
      </w:r>
      <w:r>
        <w:rPr>
          <w:sz w:val="28"/>
          <w:szCs w:val="28"/>
        </w:rPr>
        <w:t>дицинской реабилитации в условиях дневных стационаров   составляет 15 473,12 тыс.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средств на выполнение объемов медицинской помощи по медицинской реабилитации в стационарных условиях составляет 63 711,14 тыс. рублей, за счет средств обязательного медицинского страхования в рамках базовой программы ОМС за счет субвенции </w:t>
      </w:r>
      <w:r>
        <w:rPr>
          <w:sz w:val="28"/>
          <w:szCs w:val="28"/>
        </w:rPr>
        <w:t>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на один случай лечения в условиях дневных стационаров –          128 338,92 рублей, за счет средств обязательного медицинского страхования, в рамках базовой программы ОМС, из них за счет субвен</w:t>
      </w:r>
      <w:r>
        <w:rPr>
          <w:sz w:val="28"/>
          <w:szCs w:val="28"/>
        </w:rPr>
        <w:t>ции Федерального фонда обязательного медицинского страхования 141 612,30 рублей, в том числе для медицинской помощи по профилю «онкология» 343 850,77 рублей, при экстракорпоральном оплодотворении 112 726,40 рублей, для оказания медицинской помощи больным с</w:t>
      </w:r>
      <w:r>
        <w:rPr>
          <w:sz w:val="28"/>
          <w:szCs w:val="28"/>
        </w:rPr>
        <w:t xml:space="preserve"> вирусным гепатитом С 505 768,54 рублей, за счет межбюджетного трансферта из бюджета Чукотского автономного округа и прочих поступлений 16 004,31 рублей, 6 178,39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объем финансовых средств на выполнение объемов стацио</w:t>
      </w:r>
      <w:r>
        <w:rPr>
          <w:sz w:val="28"/>
          <w:szCs w:val="28"/>
        </w:rPr>
        <w:t xml:space="preserve">нарозамещающей помощи составляет 413 597,39 тыс. рублей, за счет средств обязательного медицинского страхования, в том числе 412 486,24 </w:t>
      </w:r>
      <w:r>
        <w:rPr>
          <w:sz w:val="28"/>
          <w:szCs w:val="28"/>
        </w:rPr>
        <w:lastRenderedPageBreak/>
        <w:t>тыс. рублей в рамках базовой программы ОМС, из них за счет субвенции Федерального фонда обязательного медицинского страх</w:t>
      </w:r>
      <w:r>
        <w:rPr>
          <w:sz w:val="28"/>
          <w:szCs w:val="28"/>
        </w:rPr>
        <w:t>ования 410 139,19 тыс. рублей, в том числе для медицинской помощи по профилю «онкология» 203 209,21 тыс. рублей, при экстракорпоральном оплодотворении 3 280,02 тыс. рублей, для оказания медицинской помощи больным с вирусным гепатитом С 15 881,92 тыс. рубле</w:t>
      </w:r>
      <w:r>
        <w:rPr>
          <w:sz w:val="28"/>
          <w:szCs w:val="28"/>
        </w:rPr>
        <w:t>й, за счет межбюджетного трансферта из бюджета Чукотского автономного округа и прочих поступлений 2 347,05 тыс. рублей, 1 111,15 тыс.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на один случай госпитализации в медицинских организациях (их структурных подраздел</w:t>
      </w:r>
      <w:r>
        <w:rPr>
          <w:sz w:val="28"/>
          <w:szCs w:val="28"/>
        </w:rPr>
        <w:t>ениях), оказывающих медицинскую помощь в стационарных условиях – 243 886,64 рублей, в том числе для медицинской помощи по профилю «онкология» 444 901,65 рублей, стентирование для больных инфарктом миокарда медицинскими организациями 881 716,33 рублей, импл</w:t>
      </w:r>
      <w:r>
        <w:rPr>
          <w:sz w:val="28"/>
          <w:szCs w:val="28"/>
        </w:rPr>
        <w:t>антация частотно – адаптированного кардиостимулятора взрослым медицинскими организациями 1 151 075,21 рублей, эндоваскулярная деструкция дополнительных проводящих путей и аритмогенных зон сердца 1 384 975,89 рублей, стентирование эндартерэктомия медицински</w:t>
      </w:r>
      <w:r>
        <w:rPr>
          <w:sz w:val="28"/>
          <w:szCs w:val="28"/>
        </w:rPr>
        <w:t>ми организациями 901 470,47 рублей, все за счет средств обязательного медицинского страхования, в том числе в рамках базовой программы ОМС, из них за счет субвенции Федерального фонда обязательного медицинского страхования 244 456,97 рублей, в том числе дл</w:t>
      </w:r>
      <w:r>
        <w:rPr>
          <w:sz w:val="28"/>
          <w:szCs w:val="28"/>
        </w:rPr>
        <w:t>я медицинской помощи по профилю «онкология» 444 901,65 рублей, стентирование для больных инфарктом миокарда медицинскими организациями 881 716,33 рублей, имплантация частотно – адаптированного кардиостимулятора взрослым медицинскими организациями 1 151 075</w:t>
      </w:r>
      <w:r>
        <w:rPr>
          <w:sz w:val="28"/>
          <w:szCs w:val="28"/>
        </w:rPr>
        <w:t>,21 рублей, эндоваскулярная деструкция дополнительных проводящих путей и аритмогенных зон сердца 1 384 975,89 рублей, стентирование эндартерэктомия медицинскими организациями 901 470,47 рублей, за счет межбюджетного трансферта из бюджета Чукотского автоном</w:t>
      </w:r>
      <w:r>
        <w:rPr>
          <w:sz w:val="28"/>
          <w:szCs w:val="28"/>
        </w:rPr>
        <w:t>ного округа и прочих поступлений 321 711,40 рублей, 188 730,88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объем финансовых средств на выполнение объемов стационарной медицинской помощи составляет 2 074 920,38 тыс. рублей за счет средств обязательного медицинс</w:t>
      </w:r>
      <w:r>
        <w:rPr>
          <w:sz w:val="28"/>
          <w:szCs w:val="28"/>
        </w:rPr>
        <w:t xml:space="preserve">кого страхования, в том числе для медицинской помощи по профилю «онкология» 206 342,58 тыс. рублей, в том числе в рамках базовой программы ОМС 1 958 949,79 тыс. рублей, из них за счет субвенции Федерального фонда обязательного медицинского страхования     </w:t>
      </w:r>
      <w:r>
        <w:rPr>
          <w:sz w:val="28"/>
          <w:szCs w:val="28"/>
        </w:rPr>
        <w:t xml:space="preserve">  1 836 560,44 тыс. рублей, в том числе для медицинской помощи по профилю «онкология» 206 342,58 тыс. рублей, за счет межбюджетного трансферта из бюджета Чукотского автономного округа и прочих поступлений 122 389,35 тыс. рублей, сверх базовой программы ОМС</w:t>
      </w:r>
      <w:r>
        <w:rPr>
          <w:sz w:val="28"/>
          <w:szCs w:val="28"/>
        </w:rPr>
        <w:t xml:space="preserve"> 115 970,59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на один койко-день в медицинских организациях (их структурных подразделениях), оказывающих паллиативную медицинскую помощь в стационарных условиях – 16 202,45 рублей, в том числе для детского </w:t>
      </w:r>
      <w:r>
        <w:rPr>
          <w:sz w:val="28"/>
          <w:szCs w:val="28"/>
        </w:rPr>
        <w:lastRenderedPageBreak/>
        <w:t>населения 16 298,56 рублей, за счет</w:t>
      </w:r>
      <w:r>
        <w:rPr>
          <w:sz w:val="28"/>
          <w:szCs w:val="28"/>
        </w:rPr>
        <w:t xml:space="preserve"> средств обязательного медицинского страхования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объем финансовых средств на выполнение объемов паллиативной медицинской помощи в стационарных условиях составляет 73 130,31 тыс. рублей, в том числе для детского населения 1 5</w:t>
      </w:r>
      <w:r>
        <w:rPr>
          <w:sz w:val="28"/>
          <w:szCs w:val="28"/>
        </w:rPr>
        <w:t>12,69 тыс. рублей, за счет средств обязательного медицинского страхования сверх базовой программы ОМС.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Нормативы финансовых затрат на 2027 год: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один вызов скорой, в том числе скорой специализированной медицинской помощи – 650 000,64 рублей, в то</w:t>
      </w:r>
      <w:r>
        <w:rPr>
          <w:sz w:val="28"/>
          <w:szCs w:val="28"/>
        </w:rPr>
        <w:t>м числе при санитарно-авиационной эвакуации 650 000,64 рублей за счет средств окружного бюджета;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один вызов скорой медицинской помощи (за исключением санитарно-авиационной) – 21 390,08 рублей, за счет средств ОМС, в рамках базовой программы ОМС за сч</w:t>
      </w:r>
      <w:r>
        <w:rPr>
          <w:sz w:val="28"/>
          <w:szCs w:val="28"/>
        </w:rPr>
        <w:t>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объем финансовых средств на выполнение объемов скорой медицинской помощи, в том числе специализированной (санитарно-авиационной) составляет 1 295 003,47 тыс. рублей, в том числе 1 0</w:t>
      </w:r>
      <w:r>
        <w:rPr>
          <w:sz w:val="28"/>
          <w:szCs w:val="28"/>
        </w:rPr>
        <w:t>14 734,10 тыс. рублей за счет средств окружного бюджета, из них при санитарно-авиационной эвакуации 1 014 734,10 тыс. рублей, 280 269,37 тыс. рублей за счет средств ОМС в рамках базовой программы ОМС за счет субвенции Федерального фонда обязательного медиц</w:t>
      </w:r>
      <w:r>
        <w:rPr>
          <w:sz w:val="28"/>
          <w:szCs w:val="28"/>
        </w:rPr>
        <w:t>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 одно комплексное посещение для проведения профилактических медицинских осмотров 12 721,42 рублей, за счет средств обязательного медицинского страхования, в том числе 13 026,26 рублей в рамках базовой программы ОМС за счет субвенц</w:t>
      </w:r>
      <w:r>
        <w:rPr>
          <w:sz w:val="28"/>
          <w:szCs w:val="28"/>
        </w:rPr>
        <w:t>ии Федерального фонда обязательного медицинского страхования, 3 851,97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одно комплексное посещение для проведения диспансеризации        15 814,34 рублей, включая проведение углубленной диспансеризации 6 883,52 рублей </w:t>
      </w:r>
      <w:r>
        <w:rPr>
          <w:sz w:val="28"/>
          <w:szCs w:val="28"/>
        </w:rPr>
        <w:t>и комплексное посещение в рамках диспансеризации граждан репродуктивного возраста по оценке репродуктивного здоровья 9 159,89 рублей, в том числе 15 920,08 рублей в рамках базовой программы ОМС за счет субвенции Федерального фонда обязательного медицинског</w:t>
      </w:r>
      <w:r>
        <w:rPr>
          <w:sz w:val="28"/>
          <w:szCs w:val="28"/>
        </w:rPr>
        <w:t>о страхования, включая проведение углубленной диспансеризации 6 883,52 рублей и комплексное посещение в рамках диспансеризации граждан репродуктивного возраста по оценке репродуктивного здоровья 9 159,89 рублей, 3 855,62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 посещение с иными целями при оказании медицинской помощи в амбулаторных условиях медицинскими организациями (их структурными подразделениями) – 2 095,44 рублей, за счет средств обязательного медицинского страхования, в том числе в рамках базовой п</w:t>
      </w:r>
      <w:r>
        <w:rPr>
          <w:sz w:val="28"/>
          <w:szCs w:val="28"/>
        </w:rPr>
        <w:t xml:space="preserve">рограммы ОМС, за счет субвенции Федерального фонда обязательного медицинского страхования 2 312,21 рублей, за счет межбюджетного трансферта из бюджета Чукотского автономного округа и прочих </w:t>
      </w:r>
      <w:r>
        <w:rPr>
          <w:sz w:val="28"/>
          <w:szCs w:val="28"/>
        </w:rPr>
        <w:lastRenderedPageBreak/>
        <w:t>поступлений 3 910,03 рублей, 1 043,42 рублей сверх базовой програм</w:t>
      </w:r>
      <w:r>
        <w:rPr>
          <w:sz w:val="28"/>
          <w:szCs w:val="28"/>
        </w:rPr>
        <w:t>мы ОМС, в том числе по паллиативной медицинской помощи без учета посещения на дому патронажными бригадами 2 963,14 рублей, посещение на дому выездными патронажными бригадами 14 712,80 рублей, в том числе для детского населения 15 502,49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объем фи</w:t>
      </w:r>
      <w:r>
        <w:rPr>
          <w:sz w:val="28"/>
          <w:szCs w:val="28"/>
        </w:rPr>
        <w:t>нансовых средств на выполнение объемов медицинской помощи с профилактическими и иными целями в амбулаторных условиях составляет 857 555,37 тыс. рублей, за счет средств обязательного медицинского страхования, в том числе 823 376,10 тыс. рублей в рамках базо</w:t>
      </w:r>
      <w:r>
        <w:rPr>
          <w:sz w:val="28"/>
          <w:szCs w:val="28"/>
        </w:rPr>
        <w:t>вой программы ОМС, из них за счет субвенции Федерального фонда обязательного медицинского страхования 800 568,03 тыс. рублей, в том числе для проведения профилактических медицинских осмотров 157 020,55 тыс. рублей, для проведения диспансеризации 311 020,69</w:t>
      </w:r>
      <w:r>
        <w:rPr>
          <w:sz w:val="28"/>
          <w:szCs w:val="28"/>
        </w:rPr>
        <w:t xml:space="preserve"> тыс. рублей, в том числе углубленной диспансеризации 15 786,14 тыс. рублей, для проведения диспансеризации граждан репродуктивного возраста по оценке репродуктивного здоровья женщин и мужчин 66 190,73 тыс. рублей, с иными целями 266 336,06 тыс. рублей, за</w:t>
      </w:r>
      <w:r>
        <w:rPr>
          <w:sz w:val="28"/>
          <w:szCs w:val="28"/>
        </w:rPr>
        <w:t xml:space="preserve"> счет межбюджетного трансферта из бюджета Чукотского автономного округа и прочих поступлений 22 808,07 тыс. рублей посещений с иными целями, 34 179,27 тыс. рублей посещений сверх базовой программы ОМС, в том числе для проведения профилактических медицински</w:t>
      </w:r>
      <w:r>
        <w:rPr>
          <w:sz w:val="28"/>
          <w:szCs w:val="28"/>
        </w:rPr>
        <w:t>х осмотров 1 647,76 тыс. рублей, для проведения диспансеризации 685,91 тыс. рублей, посещений с иными целями 31 845,60 тыс. рублей, в том числе по паллиативной медицинской помощи без учета посещения на дому патронажными бригадами 3 237,94 тыс. рублей, посе</w:t>
      </w:r>
      <w:r>
        <w:rPr>
          <w:sz w:val="28"/>
          <w:szCs w:val="28"/>
        </w:rPr>
        <w:t>щение на дому выездными патронажными бригадами 5 846,28 тыс. рублей, в том числе для детского населения 232,54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 одно посещение при оказании медицинской помощи в неотложной форме в амбулаторных условиях – 4 889,10 рублей, за счет средств о</w:t>
      </w:r>
      <w:r>
        <w:rPr>
          <w:sz w:val="28"/>
          <w:szCs w:val="28"/>
        </w:rPr>
        <w:t>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объем финансовых средств на выполнение объемов медицинской помощи в неотложной форме в амбулаторных услови</w:t>
      </w:r>
      <w:r>
        <w:rPr>
          <w:sz w:val="28"/>
          <w:szCs w:val="28"/>
        </w:rPr>
        <w:t>ях составляет 119 285,45 тыс.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 одно обращение по поводу заболевания при оказани</w:t>
      </w:r>
      <w:r>
        <w:rPr>
          <w:sz w:val="28"/>
          <w:szCs w:val="28"/>
        </w:rPr>
        <w:t>и медицинской помощи в амбулаторных условиях медицинскими организациями (их структурными подразделениями) – 10 442,02 рублей, за счет средств обязательного медицинского страхования, в том числе в рамках базовой программы ОМС, за счет субвенции Федерального</w:t>
      </w:r>
      <w:r>
        <w:rPr>
          <w:sz w:val="28"/>
          <w:szCs w:val="28"/>
        </w:rPr>
        <w:t xml:space="preserve"> фонда обязательного медицинского страхования 11 376,83 рублей, включая средние нормативы финансовых затрат на проведение одного исследования: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 – 17 094,20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томография – 23 340,27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ультразвуковое ис</w:t>
      </w:r>
      <w:r>
        <w:rPr>
          <w:sz w:val="28"/>
          <w:szCs w:val="28"/>
        </w:rPr>
        <w:t>следование сердечно-сосудистой системы – 3 451,75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 диагностические исследования – 6 329,42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53 154,12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– 13 108,76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165 280,64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ОФЭКТ/</w:t>
      </w:r>
      <w:r>
        <w:rPr>
          <w:sz w:val="28"/>
          <w:szCs w:val="28"/>
        </w:rPr>
        <w:t>КТ – 24 155,90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 комплексное посещение медицинской помощи, предоставляемой в амбулаторных условиях, «школы сахарного диабета» - 6 583,30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межбюджетного трансферта из бюджета Чукотского автономного округа и прочих поступлений 11</w:t>
      </w:r>
      <w:r>
        <w:rPr>
          <w:sz w:val="28"/>
          <w:szCs w:val="28"/>
        </w:rPr>
        <w:t> 574,23 рублей, 2 893,50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объем финансовых средств на выполнение объемов медицинской помощи по поводу заболевания в амбулаторных условиях составляет            750 000,12 тыс. рублей, за счет средств обязательного меди</w:t>
      </w:r>
      <w:r>
        <w:rPr>
          <w:sz w:val="28"/>
          <w:szCs w:val="28"/>
        </w:rPr>
        <w:t>цинского страхования, в том числе 731 305,26 тыс. рублей в рамках базовой программы ОМС, из них за счет субвенции Федерального фонда обязательного медицинского страхования 702 490,72 тыс. рублей, включая объем финансовых средств на выполнение отдельных диа</w:t>
      </w:r>
      <w:r>
        <w:rPr>
          <w:sz w:val="28"/>
          <w:szCs w:val="28"/>
        </w:rPr>
        <w:t>гностических (лабораторных) исследований: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томография – 46 818,94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магнитно-резонансная томография – 24 397,38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сердечно-сосудистой системы – 20 044,99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 диагностиче</w:t>
      </w:r>
      <w:r>
        <w:rPr>
          <w:sz w:val="28"/>
          <w:szCs w:val="28"/>
        </w:rPr>
        <w:t>ские исследования – 10 620,93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молекулярно-генетические исследования с целью диагностики онкологических заболеваний – 3 271,18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исследования биопсийного (операционного) материала с целью диагностики онкологичес</w:t>
      </w:r>
      <w:r>
        <w:rPr>
          <w:sz w:val="28"/>
          <w:szCs w:val="28"/>
        </w:rPr>
        <w:t>ких заболеваний и подбора противоопухолевой лекарственной терапии – 16 855,15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ПЭТ-КТ при онкологических заболеваниях – 15 577,85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ОФЭКТ/КТ – 3 952,97 тыс. рублей;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объемов медицинской помощи в амбулаторныйх условиях, «</w:t>
      </w:r>
      <w:r>
        <w:rPr>
          <w:sz w:val="28"/>
          <w:szCs w:val="28"/>
        </w:rPr>
        <w:t xml:space="preserve">школы сахарного диабета» 1 696,13 тыс. рублей; 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межбюджетного трансферта из бюджета Чукотского автономного округа и прочих поступлений 28 814,54 тыс. рублей, 18 694,86 тыс.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на одно комплексное посещение для п</w:t>
      </w:r>
      <w:r>
        <w:rPr>
          <w:sz w:val="28"/>
          <w:szCs w:val="28"/>
        </w:rPr>
        <w:t xml:space="preserve">роведения диспансерного наблюдения – 13 227,83 рублей, за счет средств ОМС, в рамках базовой программы ОМС за счет субвенции Федерального фонда обязательного </w:t>
      </w:r>
      <w:r>
        <w:rPr>
          <w:sz w:val="28"/>
          <w:szCs w:val="28"/>
        </w:rPr>
        <w:lastRenderedPageBreak/>
        <w:t>медицинского страхования, в том числе по поводу онкологических заболеваний 18 676,13 рублей, сахар</w:t>
      </w:r>
      <w:r>
        <w:rPr>
          <w:sz w:val="28"/>
          <w:szCs w:val="28"/>
        </w:rPr>
        <w:t>ного диабета 7 051,07 рублей, болезней системы кровообращения 15 679,39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объем финансовых средств на выполнение объемов медицинской помощи по поводу диспансерного наблюдения в амбулаторных условиях составляет 156 429,12 тыс. рублей, за счет сред</w:t>
      </w:r>
      <w:r>
        <w:rPr>
          <w:sz w:val="28"/>
          <w:szCs w:val="28"/>
        </w:rPr>
        <w:t>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страхования, в том числе по поводу онкологических заболеваний 38 014,33 тыс. рублей, сахарного диабета 19 050,99 тыс.</w:t>
      </w:r>
      <w:r>
        <w:rPr>
          <w:sz w:val="28"/>
          <w:szCs w:val="28"/>
        </w:rPr>
        <w:t xml:space="preserve"> рублей, болезней системы кровообращения 88 702,21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на одно комплексное посещение с профилактическими целями центров здоровья 5 762,99 рублей, за счет средств ОМС, в рамках базовой программы ОМС, за счет субвенции Федерального фонда обязате</w:t>
      </w:r>
      <w:r>
        <w:rPr>
          <w:sz w:val="28"/>
          <w:szCs w:val="28"/>
        </w:rPr>
        <w:t>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объем финансовых средств на выполнение объемов медицинской помощи по посещению центров здоровья 6 375,18 тыс. рублей, за счет средств обязательного медицинского страхования, в рамках базовой программы ОМС за счет субвен</w:t>
      </w:r>
      <w:r>
        <w:rPr>
          <w:sz w:val="28"/>
          <w:szCs w:val="28"/>
        </w:rPr>
        <w:t>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общий объем финансовых средств на выполнение объемов медицинской помощи в амбулаторных условиях составляет 1 889 645,24 тыс. рублей, за счет средств обязательного медицинского страхования, </w:t>
      </w:r>
      <w:r>
        <w:rPr>
          <w:sz w:val="28"/>
          <w:szCs w:val="28"/>
        </w:rPr>
        <w:t>в том числе 1 836 771,11 тыс. рублей в рамках базовой программы ОМС, из них за счет субвенции Федерального фонда обязательного медицинского страхования 1 785 148,50 тыс. рублей, за счет межбюджетного трансферта из бюджета Чукотского автономного округа и пр</w:t>
      </w:r>
      <w:r>
        <w:rPr>
          <w:sz w:val="28"/>
          <w:szCs w:val="28"/>
        </w:rPr>
        <w:t>очих поступлений 51 622,61 тыс. рублей, 52 874,13 тыс.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на одно комплексное посещение при оказании медицинской помощи по медицинской реабилитации в амбулаторных условиях медицинскими организациями (их структурными под</w:t>
      </w:r>
      <w:r>
        <w:rPr>
          <w:sz w:val="28"/>
          <w:szCs w:val="28"/>
        </w:rPr>
        <w:t>разделениями) – 126 396,21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один случай лечения в условиях дневных стационаров при</w:t>
      </w:r>
      <w:r>
        <w:rPr>
          <w:sz w:val="28"/>
          <w:szCs w:val="28"/>
        </w:rPr>
        <w:t xml:space="preserve"> медицинской реабилитации медицинскими организациями (их структурными подразделениями) – 133 583,36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</w:t>
      </w:r>
      <w:r>
        <w:rPr>
          <w:sz w:val="28"/>
          <w:szCs w:val="28"/>
        </w:rPr>
        <w:t>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один случай госпитализации по медицинской реабилитации в медицинских организациях (их структурных подразделениях), оказывающих медицинскую помощь в стационарных условиях – 266 991,51 рублей за счет средств обязательного медицинского стра</w:t>
      </w:r>
      <w:r>
        <w:rPr>
          <w:sz w:val="28"/>
          <w:szCs w:val="28"/>
        </w:rPr>
        <w:t>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16) объем финансовых средств на выполнение объемов медицинской помощи по медицинской реабилитации в амбулаторных условиях составляет 18 508</w:t>
      </w:r>
      <w:r>
        <w:rPr>
          <w:sz w:val="28"/>
          <w:szCs w:val="28"/>
        </w:rPr>
        <w:t>,81 тыс.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выполнение объемов медицинской помощи по медици</w:t>
      </w:r>
      <w:r>
        <w:rPr>
          <w:sz w:val="28"/>
          <w:szCs w:val="28"/>
        </w:rPr>
        <w:t>нской реабилитации в условиях дневных стационаров   составляет 16 326,20 тыс. рублей, за счет средств обязательного медицинского страхования, в рамках базовой программы ОМС за счет субвенции Федерального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>
        <w:rPr>
          <w:sz w:val="28"/>
          <w:szCs w:val="28"/>
        </w:rPr>
        <w:t>финансовых средств на выполнение объемов медицинской помощи по медицинской реабилитации в стационарных условиях составляет 68 072,56 тыс. рублей, за счет средств обязательного медицинского страхования в рамках базовой программы ОМС за счет субвенции Федера</w:t>
      </w:r>
      <w:r>
        <w:rPr>
          <w:sz w:val="28"/>
          <w:szCs w:val="28"/>
        </w:rPr>
        <w:t>льного фонда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на один случай лечения в условиях дневных стационаров –          135 373,56 рублей, за счет средств обязательного медицинского страхования, в рамках базовой программы ОМС, из них за счет субвенции Фе</w:t>
      </w:r>
      <w:r>
        <w:rPr>
          <w:sz w:val="28"/>
          <w:szCs w:val="28"/>
        </w:rPr>
        <w:t>дерального фонда обязательного медицинского страхования 149 461,47 рублей, в том числе для медицинской помощи по профилю «онкология» 362 808,84 рублей, при экстракорпоральном оплодотворении 115 970,70 рублей, для оказания медицинской помощи больным с вирус</w:t>
      </w:r>
      <w:r>
        <w:rPr>
          <w:sz w:val="28"/>
          <w:szCs w:val="28"/>
        </w:rPr>
        <w:t>ным гепатитом С 528 527,07 рублей, за счет межбюджетного трансферта из бюджета Чукотского автономного округа и прочих поступлений 15 850,28 рублей, 5 957,29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объем финансовых средств на выполнение объемов стационароза</w:t>
      </w:r>
      <w:r>
        <w:rPr>
          <w:sz w:val="28"/>
          <w:szCs w:val="28"/>
        </w:rPr>
        <w:t>мещающей помощи составляет 436 267,94 тыс. рублей, за счет средств обязательного медицинского страхования, в том числе 435 196,60 тыс. рублей в рамках базовой программы ОМС, из них за счет субвенции Федерального фонда обязательного медицинского страхования</w:t>
      </w:r>
      <w:r>
        <w:rPr>
          <w:sz w:val="28"/>
          <w:szCs w:val="28"/>
        </w:rPr>
        <w:t xml:space="preserve"> 432 872,11 тыс. рублей, в том числе для медицинской помощи по профилю «онкология» 214 412,99 тыс. рублей, при экстракорпоральном оплодотворении 3 374,42 тыс. рублей, для оказания медицинской помощи больным с вирусным гепатитом С 16 596,70 тыс. рублей, за </w:t>
      </w:r>
      <w:r>
        <w:rPr>
          <w:sz w:val="28"/>
          <w:szCs w:val="28"/>
        </w:rPr>
        <w:t>счет межбюджетного трансферта из бюджета Чукотского автономного округа и прочих поступлений 2 324,49 тыс. рублей, 1 071,34 тыс.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на один случай госпитализации в медицинских организациях (их структурных подразделениях), оказывающих медицинскую помощь в стационарных условиях – 258 187,21 рублей, в том числе для медицинской помощи по профилю «онкология» 474 743,15 рублей, стентиров</w:t>
      </w:r>
      <w:r>
        <w:rPr>
          <w:sz w:val="28"/>
          <w:szCs w:val="28"/>
        </w:rPr>
        <w:t>ание для больных инфарктом миокарда медицинскими организациями 935 482,39 рублей, имплантация частотно – адаптированного кардиостимулятора взрослым медицинскими организациями 1 215 156,13 рублей, эндоваскулярная деструкция дополнительных проводящих путей и</w:t>
      </w:r>
      <w:r>
        <w:rPr>
          <w:sz w:val="28"/>
          <w:szCs w:val="28"/>
        </w:rPr>
        <w:t xml:space="preserve"> аритмогенных зон сердца 1 462 077,97 рублей, стентирование </w:t>
      </w:r>
      <w:r>
        <w:rPr>
          <w:sz w:val="28"/>
          <w:szCs w:val="28"/>
        </w:rPr>
        <w:lastRenderedPageBreak/>
        <w:t>эндартерэктомия медицинскими организациями 951 655,92 рублей, все за счет средств обязательного медицинского страхования, в том числе в рамках базовой программы ОМС, из них за счет субвенции Федер</w:t>
      </w:r>
      <w:r>
        <w:rPr>
          <w:sz w:val="28"/>
          <w:szCs w:val="28"/>
        </w:rPr>
        <w:t>ального фонда обязательного медицинского страхования 261 191,52 рублей, в том числе для медицинской помощи по профилю «онкология» 474 743,15 рублей, стентирование для больных инфарктом миокарда медицинскими организациями 935 482,39 рублей, имплантация част</w:t>
      </w:r>
      <w:r>
        <w:rPr>
          <w:sz w:val="28"/>
          <w:szCs w:val="28"/>
        </w:rPr>
        <w:t>отно – адаптированного кардиостимулятора взрослым медицинскими организациями 1 215 156,13 рублей, эндоваскулярная деструкция дополнительных проводящих путей и аритмогенных зон сердца 1 462 077,97 рублей, стентирование эндартерэктомия медицинскими организац</w:t>
      </w:r>
      <w:r>
        <w:rPr>
          <w:sz w:val="28"/>
          <w:szCs w:val="28"/>
        </w:rPr>
        <w:t>иями 951 655,92 рублей, за счет межбюджетного трансферта из бюджета Чукотского автономного округа и прочих поступлений 322 366,26 рублей, 181 969,85 рублей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объем финансовых средств на выполнение объемов стационарной медицин</w:t>
      </w:r>
      <w:r>
        <w:rPr>
          <w:sz w:val="28"/>
          <w:szCs w:val="28"/>
        </w:rPr>
        <w:t>ской помощи составляет 2 189 854,89 тыс. рублей за счет средств обязательного медицинского страхования, в том числе для медицинской помощи по профилю «онкология» 220 182,73 тыс. рублей, в том числе в рамках базовой программы ОМС 2 078 039,05 тыс. рублей, и</w:t>
      </w:r>
      <w:r>
        <w:rPr>
          <w:sz w:val="28"/>
          <w:szCs w:val="28"/>
        </w:rPr>
        <w:t>з них за счет субвенции Федерального фонда обязательного медицинского страхования       1 955 793,85 тыс. рублей, в том числе для медицинской помощи по профилю «онкология» 220 182,73 тыс. рублей, за счет межбюджетного трансферта из бюджета Чукотского автон</w:t>
      </w:r>
      <w:r>
        <w:rPr>
          <w:sz w:val="28"/>
          <w:szCs w:val="28"/>
        </w:rPr>
        <w:t>омного округа и прочих поступлений 122 245,20 тыс. рублей, сверх базовой программы ОМС 111 815,84 тыс. рублей;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на один койко-день в медицинских организациях (их структурных подразделениях), оказывающих паллиативную медицинскую помощь в стационарных усл</w:t>
      </w:r>
      <w:r>
        <w:rPr>
          <w:sz w:val="28"/>
          <w:szCs w:val="28"/>
        </w:rPr>
        <w:t>овиях – 17 332,34 рублей, в том числе для детского населения 17 436,10 рублей, за счет средств обязательного медицинского страхования сверх базовой программы ОМС;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объем финансовых средств на выполнение объемов паллиативной медицинской помощи в стациона</w:t>
      </w:r>
      <w:r>
        <w:rPr>
          <w:sz w:val="28"/>
          <w:szCs w:val="28"/>
        </w:rPr>
        <w:t>рных условиях составляет 79 202,79 тыс. рублей, в том числе для детского населения 1 617,97 тыс. рублей, за счет средств обязательного медицинского страхования сверх базовой программы ОМС.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Способы оплаты медицинской помощи, оказываемой медицинскими ор</w:t>
      </w:r>
      <w:r>
        <w:rPr>
          <w:sz w:val="28"/>
          <w:szCs w:val="28"/>
        </w:rPr>
        <w:t>ганизациями в системе обязательного медицинского страхования Чукотского автономного округа, в рамках базовой программы ОМС: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оплате медицинской помощи, оказанной в амбулаторных условиях: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подушевому нормативу финансирования на прикрепившихся лиц (з</w:t>
      </w:r>
      <w:r>
        <w:rPr>
          <w:sz w:val="28"/>
          <w:szCs w:val="28"/>
        </w:rPr>
        <w:t>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</w:t>
      </w:r>
      <w:r>
        <w:rPr>
          <w:sz w:val="28"/>
          <w:szCs w:val="28"/>
        </w:rPr>
        <w:t xml:space="preserve">еских </w:t>
      </w:r>
      <w:r>
        <w:rPr>
          <w:sz w:val="28"/>
          <w:szCs w:val="28"/>
        </w:rPr>
        <w:lastRenderedPageBreak/>
        <w:t>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– молекулярно-генетические исследования и патолого-анатомические исследования биопсийного (опер</w:t>
      </w:r>
      <w:r>
        <w:rPr>
          <w:sz w:val="28"/>
          <w:szCs w:val="28"/>
        </w:rPr>
        <w:t>ационного) материала), позитронной эмиссионной томографии/позитронной эмиссионной томографии, совмещенной с компьютерной томографией, и однофотонной эмиссионной компьютерной томографии / однофотонной эмиссионной компьютерной томографии, совмещенной с компь</w:t>
      </w:r>
      <w:r>
        <w:rPr>
          <w:sz w:val="28"/>
          <w:szCs w:val="28"/>
        </w:rPr>
        <w:t>ютерной томографией (далее – ПЭТ/КТ и ОФЭКТ/ОФЭКТ-КТ), на ведение школ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</w:t>
      </w:r>
      <w:r>
        <w:rPr>
          <w:sz w:val="28"/>
          <w:szCs w:val="28"/>
        </w:rPr>
        <w:t>щин и мужчин, а также средств на оплату диспансерного наблюдения, включая диспансерное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</w:t>
      </w:r>
      <w:r>
        <w:rPr>
          <w:sz w:val="28"/>
          <w:szCs w:val="28"/>
        </w:rPr>
        <w:t xml:space="preserve">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</w:t>
      </w:r>
      <w:r>
        <w:rPr>
          <w:sz w:val="28"/>
          <w:szCs w:val="28"/>
        </w:rPr>
        <w:t>иных медицинских организациях и оплачиваемую за единицу объема медицинской помощи;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единицу объема медицинской помощи – за медицинскую услугу, посещение, обращение (законченный случай) при оплате: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помощи, оказанной застрахованным лицам за пре</w:t>
      </w:r>
      <w:r>
        <w:rPr>
          <w:sz w:val="28"/>
          <w:szCs w:val="28"/>
        </w:rPr>
        <w:t>делами субъекта Российской Федерации, на территории которого выдан полис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помощи, оказанной медицинской организацией</w:t>
      </w:r>
      <w:r>
        <w:rPr>
          <w:sz w:val="28"/>
          <w:szCs w:val="28"/>
        </w:rPr>
        <w:t xml:space="preserve">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отдельных диагностичес</w:t>
      </w:r>
      <w:r>
        <w:rPr>
          <w:sz w:val="28"/>
          <w:szCs w:val="28"/>
        </w:rPr>
        <w:t>ких (лабораторных) исследований –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</w:t>
      </w:r>
      <w:r>
        <w:rPr>
          <w:sz w:val="28"/>
          <w:szCs w:val="28"/>
        </w:rPr>
        <w:t>х исследований биопсийного (операционного) материала, ПЭТ/КТ и ОФЭКТ/ОФЭКТ-КТ;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диспансер</w:t>
      </w:r>
      <w:r>
        <w:rPr>
          <w:sz w:val="28"/>
          <w:szCs w:val="28"/>
        </w:rPr>
        <w:t>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организациях;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медицинской помощи при ее оказании пациентам с сахарным диабетом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части веден</w:t>
      </w:r>
      <w:r>
        <w:rPr>
          <w:sz w:val="28"/>
          <w:szCs w:val="28"/>
        </w:rPr>
        <w:t>ия школ сахарного диабета;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помощи по медицинской реабилитации (комплексное посещение);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</w:t>
      </w:r>
      <w:r>
        <w:rPr>
          <w:sz w:val="28"/>
          <w:szCs w:val="28"/>
        </w:rPr>
        <w:t>структурных подразделениях):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</w:t>
      </w:r>
      <w:r>
        <w:rPr>
          <w:sz w:val="28"/>
          <w:szCs w:val="28"/>
        </w:rPr>
        <w:t>), в том числе в сочетании с оплатой за услугу диализа;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</w:t>
      </w:r>
      <w:r>
        <w:rPr>
          <w:sz w:val="28"/>
          <w:szCs w:val="28"/>
        </w:rPr>
        <w:t>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</w:t>
      </w:r>
      <w:r>
        <w:rPr>
          <w:sz w:val="28"/>
          <w:szCs w:val="28"/>
        </w:rPr>
        <w:t>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</w:t>
      </w:r>
      <w:r>
        <w:rPr>
          <w:sz w:val="28"/>
          <w:szCs w:val="28"/>
        </w:rPr>
        <w:t>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</w:t>
      </w:r>
      <w:r>
        <w:rPr>
          <w:sz w:val="28"/>
          <w:szCs w:val="28"/>
        </w:rPr>
        <w:t xml:space="preserve"> по группам заболеваний, состояний, приведенных в приложении № 7</w:t>
      </w:r>
      <w:r>
        <w:t xml:space="preserve"> </w:t>
      </w:r>
      <w:r>
        <w:rPr>
          <w:sz w:val="28"/>
          <w:szCs w:val="28"/>
        </w:rPr>
        <w:t>Программы государственных гарантий на 2025 год и на плановый период 2026 и 2027 годов, в том числе в сочетании с оплатой за услугу диализа;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оплате медицинской помощи, оказанной в услов</w:t>
      </w:r>
      <w:r>
        <w:rPr>
          <w:sz w:val="28"/>
          <w:szCs w:val="28"/>
        </w:rPr>
        <w:t>иях дневного стационара: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</w:t>
      </w:r>
      <w:r>
        <w:rPr>
          <w:sz w:val="28"/>
          <w:szCs w:val="28"/>
        </w:rPr>
        <w:t>исле в сочетании с оплатой по клинико-статистической группе заболеваний, группе высокотехнологичной медицинской помощи);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прерванный случай оказания медицинской помощи в случаях прерывания лечения по медицинским показаниям, перевода пациента из одного от</w:t>
      </w:r>
      <w:r>
        <w:rPr>
          <w:sz w:val="28"/>
          <w:szCs w:val="28"/>
        </w:rPr>
        <w:t>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</w:t>
      </w:r>
      <w:r>
        <w:rPr>
          <w:sz w:val="28"/>
          <w:szCs w:val="28"/>
        </w:rPr>
        <w:t xml:space="preserve">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</w:t>
      </w:r>
      <w:r>
        <w:rPr>
          <w:sz w:val="28"/>
          <w:szCs w:val="28"/>
        </w:rPr>
        <w:t>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приложением № 7 Программы государственных гарантий на 2025 год и на пл</w:t>
      </w:r>
      <w:r>
        <w:rPr>
          <w:sz w:val="28"/>
          <w:szCs w:val="28"/>
        </w:rPr>
        <w:t>ановый период 2026 и 2027 годов,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оплате скорой медицинской помощи, о</w:t>
      </w:r>
      <w:r>
        <w:rPr>
          <w:sz w:val="28"/>
          <w:szCs w:val="28"/>
        </w:rPr>
        <w:t>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подушевому нормативу финансирования;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единицу объема медицинск</w:t>
      </w:r>
      <w:r>
        <w:rPr>
          <w:sz w:val="28"/>
          <w:szCs w:val="28"/>
        </w:rPr>
        <w:t>ой помощи –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</w:t>
      </w:r>
      <w:r>
        <w:rPr>
          <w:sz w:val="28"/>
          <w:szCs w:val="28"/>
        </w:rPr>
        <w:t>ной в отдельных медицинских организациях, не имеющих прикрепившихся лиц).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Подушевой норматив финансирования медицинской помощи в амбулаторных условиях (за исключением медицинской помощи по профилю «медицинская реабилитация», оказанной гражданам на дому) на</w:t>
      </w:r>
      <w:r>
        <w:rPr>
          <w:sz w:val="28"/>
          <w:szCs w:val="28"/>
        </w:rPr>
        <w:t xml:space="preserve"> прикрепившихся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</w:t>
      </w:r>
      <w:r>
        <w:rPr>
          <w:sz w:val="28"/>
          <w:szCs w:val="28"/>
        </w:rPr>
        <w:t>икрепленного населения,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</w:t>
      </w:r>
      <w:r>
        <w:rPr>
          <w:sz w:val="28"/>
          <w:szCs w:val="28"/>
        </w:rPr>
        <w:t>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</w:t>
      </w:r>
      <w:r>
        <w:rPr>
          <w:sz w:val="28"/>
          <w:szCs w:val="28"/>
        </w:rPr>
        <w:t>ях проведения взаиморасчетов между медицинскими организациями, в том числе для оплаты медицинских услуг референс-центров.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финансовое обеспечение оказания медицинской помощи осуществляется с учетом передачи медицинскими организациями </w:t>
      </w:r>
      <w:r>
        <w:rPr>
          <w:sz w:val="28"/>
          <w:szCs w:val="28"/>
        </w:rPr>
        <w:lastRenderedPageBreak/>
        <w:t>структурирован</w:t>
      </w:r>
      <w:r>
        <w:rPr>
          <w:sz w:val="28"/>
          <w:szCs w:val="28"/>
        </w:rPr>
        <w:t>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6.5.1. Способы оплаты медицинской помощи, оказываемой медицинскими организациями в системе обязательного медицинского страхования Чукотского автономного округа, в рамках сверх базовой программы ОМС: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оплате медицинской помощи, оказанной в амбулаторны</w:t>
      </w:r>
      <w:r>
        <w:rPr>
          <w:sz w:val="28"/>
          <w:szCs w:val="28"/>
        </w:rPr>
        <w:t>х условиях: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подушевому нормативу финансирования на прикрепившихся лиц за единицу объема медицинской помощи – за медицинскую услугу, за посещение, за обращение (законченный случай);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единицу объема медицинской помощи - за медицинскую услугу, за посещен</w:t>
      </w:r>
      <w:r>
        <w:rPr>
          <w:sz w:val="28"/>
          <w:szCs w:val="28"/>
        </w:rPr>
        <w:t>ие, за обращение (законченный случай) (используется при оплате медицинской помощи, в отдельных медицинских организациях, не имеющих прикрепившихся лиц, медицинской помощи, оказанной медицинской организацией (в том числе по направлениям, выданным иной медиц</w:t>
      </w:r>
      <w:r>
        <w:rPr>
          <w:sz w:val="28"/>
          <w:szCs w:val="28"/>
        </w:rPr>
        <w:t>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организацией);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оплате медицинской помощи, оказанной в стационарных условиях: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законченный случай лечения заболевания, включенный в соответствующую группу заболеваний;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прерванный случай оказания медицинской помощи прерывания лечения по медицинским показаниям, перевода пациента из одного отделения медицинской организации в другое,</w:t>
      </w:r>
      <w:r>
        <w:rPr>
          <w:sz w:val="28"/>
          <w:szCs w:val="28"/>
        </w:rPr>
        <w:t xml:space="preserve"> изменения условий оказания медицинской помощи пациенту с круглосуточного стационара на дневной стационар,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</w:t>
      </w:r>
      <w:r>
        <w:rPr>
          <w:sz w:val="28"/>
          <w:szCs w:val="28"/>
        </w:rPr>
        <w:t>льнейшего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согласно приложению 7 Программы государс</w:t>
      </w:r>
      <w:r>
        <w:rPr>
          <w:sz w:val="28"/>
          <w:szCs w:val="28"/>
        </w:rPr>
        <w:t>твенных гарантий на 2025 год и на плановый период 2026 и 2027 годов;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оплате медицинской помощи, оказанной в условиях дневного стационара: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законченный случай лечения заболевания, включенного в соответствующую группу заболеваний.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прерванный случ</w:t>
      </w:r>
      <w:r>
        <w:rPr>
          <w:sz w:val="28"/>
          <w:szCs w:val="28"/>
        </w:rPr>
        <w:t>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</w:t>
      </w:r>
      <w:r>
        <w:rPr>
          <w:sz w:val="28"/>
          <w:szCs w:val="28"/>
        </w:rPr>
        <w:t xml:space="preserve">ационар, перевода пациента в другую медицинскую </w:t>
      </w:r>
      <w:r>
        <w:rPr>
          <w:sz w:val="28"/>
          <w:szCs w:val="28"/>
        </w:rPr>
        <w:lastRenderedPageBreak/>
        <w:t>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</w:t>
      </w:r>
      <w:r>
        <w:rPr>
          <w:sz w:val="28"/>
          <w:szCs w:val="28"/>
        </w:rPr>
        <w:t>оспитализации (начала лечения), за исключением случаев оказания медицинской помощи по группам заболеваний, состояний, согласно приложению 7 Программы государственных гарантий на 2025 год и на плановый период 2026 и 2027 годов.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Структура тарифа на оп</w:t>
      </w:r>
      <w:r>
        <w:rPr>
          <w:sz w:val="28"/>
          <w:szCs w:val="28"/>
        </w:rPr>
        <w:t>лату медицинской помощи сверх базовой программы обязательного медицинского страхования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</w:t>
      </w:r>
      <w:r>
        <w:rPr>
          <w:sz w:val="28"/>
          <w:szCs w:val="28"/>
        </w:rPr>
        <w:t>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</w:t>
      </w:r>
      <w:r>
        <w:rPr>
          <w:sz w:val="28"/>
          <w:szCs w:val="28"/>
        </w:rPr>
        <w:t xml:space="preserve">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</w:t>
      </w:r>
      <w:r>
        <w:rPr>
          <w:sz w:val="28"/>
          <w:szCs w:val="28"/>
        </w:rPr>
        <w:t>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</w:t>
      </w:r>
      <w:r>
        <w:rPr>
          <w:sz w:val="28"/>
          <w:szCs w:val="28"/>
        </w:rPr>
        <w:t>ации, прочие расходы, расходы на приобретение основных средств (оборудование, производственный и хозяйственный инвентарь) стоимостью до четырехсот тысяч рублей за единицу.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Реестр медицинских организаций, участвующих в реализации территориальной прог</w:t>
      </w:r>
      <w:r>
        <w:rPr>
          <w:sz w:val="28"/>
          <w:szCs w:val="28"/>
        </w:rPr>
        <w:t>раммы обязательного медицинского страхования, в том числе в рамках базовой программы ОМС и сверх базовой программы ОМС установлен в приложении 1 к Программе.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Средний подушевой норматив финансирования за счет средств обязательного медицинского страхова</w:t>
      </w:r>
      <w:r>
        <w:rPr>
          <w:sz w:val="28"/>
          <w:szCs w:val="28"/>
        </w:rPr>
        <w:t>ния, установленный Программой, включает: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расходы на оказание медицинской помощи в рамках базовой программы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расходы на ведение дела в сфере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финансовое обеспечение мероп</w:t>
      </w:r>
      <w:r>
        <w:rPr>
          <w:sz w:val="28"/>
          <w:szCs w:val="28"/>
        </w:rPr>
        <w:t>риятий по диспансеризации отдельных категорий граждан в соответствии с порядками оказания медицинской помощи, установленными Министерством здравоохранения Российской Федерации;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расходы на финансовое обеспечение оказания дополнительной медицинской помощи</w:t>
      </w:r>
      <w:r>
        <w:rPr>
          <w:sz w:val="28"/>
          <w:szCs w:val="28"/>
        </w:rPr>
        <w:t xml:space="preserve">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</w:t>
      </w:r>
      <w:r>
        <w:rPr>
          <w:sz w:val="28"/>
          <w:szCs w:val="28"/>
        </w:rPr>
        <w:lastRenderedPageBreak/>
        <w:t>участковых, врачей-педиатров участковых, медицинскими сестрами врачей общей практ</w:t>
      </w:r>
      <w:r>
        <w:rPr>
          <w:sz w:val="28"/>
          <w:szCs w:val="28"/>
        </w:rPr>
        <w:t>ики (семейных врачей);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расходы на денежные выплаты медицинскому персоналу фельдшерско-акушерских пунктов, врачам, фельдшерам и медицинским сестрам скорой медицинской помощи;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расходы на финансовое обеспечение денежных выплат врачам-специалистам за ока</w:t>
      </w:r>
      <w:r>
        <w:rPr>
          <w:sz w:val="28"/>
          <w:szCs w:val="28"/>
        </w:rPr>
        <w:t>занную медицинскую помощь в амбулаторных условиях;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расходы на оказание медицинской помощи сверх базовой программы обязательного медицинского страхования.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Подушевые нормативы финансового обеспечения, предусмотренные Программой, отражают размер бюдже</w:t>
      </w:r>
      <w:r>
        <w:rPr>
          <w:sz w:val="28"/>
          <w:szCs w:val="28"/>
        </w:rPr>
        <w:t>тных ассигнований и средств обязательного медицинского страхования, необходимых для компенсации затрат по предоставлению бесплатной медицинской помощи в расчете на одного жителя в год, за счет средств обязательного медицинского страхования - на одно застра</w:t>
      </w:r>
      <w:r>
        <w:rPr>
          <w:sz w:val="28"/>
          <w:szCs w:val="28"/>
        </w:rPr>
        <w:t>хованное лицо в год.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Подушевые нормативы финансирования здравоохранения формировались исходя из определенных показателей стоимости медицинской помощи по видам ее предоставления, с учетом районных коэффициентов и плановых затрат на здравоохранение Чукотског</w:t>
      </w:r>
      <w:r>
        <w:rPr>
          <w:sz w:val="28"/>
          <w:szCs w:val="28"/>
        </w:rPr>
        <w:t>о автономного округа (далее - подушевые нормативы финансирования).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подушевые нормативы финансирования составляют: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123 629,15 рублей, в том числе: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97 485,82 рублей – за счет средств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26 143,33 </w:t>
      </w:r>
      <w:r>
        <w:rPr>
          <w:sz w:val="28"/>
          <w:szCs w:val="28"/>
        </w:rPr>
        <w:t>рублей – за счет средств окружного бюджета.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 году подушевые нормативы финансирования составляют: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128 535,83 рублей, в том числе: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104 470,16 рублей – за счет средств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24 065,67 рублей – за сче</w:t>
      </w:r>
      <w:r>
        <w:rPr>
          <w:sz w:val="28"/>
          <w:szCs w:val="28"/>
        </w:rPr>
        <w:t>т средств окружного бюджета.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подушевые нормативы финансирования составляют: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134 912,80 рублей, в том числе: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111 081,52 рублей – за счет средств обязательного медицинского страхования;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23 831,28 рублей – за счет средств окружного бю</w:t>
      </w:r>
      <w:r>
        <w:rPr>
          <w:sz w:val="28"/>
          <w:szCs w:val="28"/>
        </w:rPr>
        <w:t>джета.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 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населения д</w:t>
      </w:r>
      <w:r>
        <w:rPr>
          <w:sz w:val="28"/>
          <w:szCs w:val="28"/>
        </w:rPr>
        <w:t>о 50 тысяч человек, установлен коэффициент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</w:t>
      </w:r>
      <w:r>
        <w:rPr>
          <w:sz w:val="28"/>
          <w:szCs w:val="28"/>
        </w:rPr>
        <w:t>ганизаций, обслуживающих свыше 20 тысяч человек в размере – 1,04.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медицинских организаций и их подразделений, обслуживающих до 20 тысяч человек в размере – 1,113.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стоимости медицинской помощи в амбулаторных условиях, оказываемой лицам в воз</w:t>
      </w:r>
      <w:r>
        <w:rPr>
          <w:sz w:val="28"/>
          <w:szCs w:val="28"/>
        </w:rPr>
        <w:t>расте 65 лет и старше, установлен коэффициент дифференциации для подушевого норматива финансирования на прикрепившихся к медицинской организации лиц в размере – 1,6.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фельдшерских, фельдшерско-акушерских пунктов при условии их соответ</w:t>
      </w:r>
      <w:r>
        <w:rPr>
          <w:sz w:val="28"/>
          <w:szCs w:val="28"/>
        </w:rPr>
        <w:t>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 в 2025 году по фельдшерским, фельдшерско-акушерским пунктам, обслужи</w:t>
      </w:r>
      <w:r>
        <w:rPr>
          <w:sz w:val="28"/>
          <w:szCs w:val="28"/>
        </w:rPr>
        <w:t>вающим от 101 до 900 жителей, составляет – 5 843,8 тыс. рублей,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финансового обеспечения на 2025 год по фельдшерским, фельдшерско-акушерским пунктам, обслуживающих до 100 жителей установлен в размере 3 389,4 тыс. рублей.</w:t>
      </w:r>
    </w:p>
    <w:p w:rsidR="003104AF" w:rsidRDefault="00571F89">
      <w:pPr>
        <w:pStyle w:val="Standard"/>
        <w:ind w:firstLine="709"/>
        <w:jc w:val="both"/>
        <w:rPr>
          <w:rFonts w:hint="eastAsia"/>
          <w:color w:val="000000"/>
          <w:sz w:val="28"/>
          <w:szCs w:val="28"/>
        </w:rPr>
      </w:pPr>
      <w:r>
        <w:rPr>
          <w:rStyle w:val="afffffff3"/>
          <w:rFonts w:ascii="Times New Roman" w:hAnsi="Times New Roman" w:cs="Times New Roman"/>
          <w:color w:val="000000"/>
          <w:sz w:val="28"/>
          <w:szCs w:val="28"/>
        </w:rPr>
        <w:t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акушеров, полномочия по работе с такими женщинами осуществляются фельдшером или мед</w:t>
      </w:r>
      <w:r>
        <w:rPr>
          <w:rStyle w:val="afffffff3"/>
          <w:rFonts w:ascii="Times New Roman" w:hAnsi="Times New Roman" w:cs="Times New Roman"/>
          <w:color w:val="000000"/>
          <w:sz w:val="28"/>
          <w:szCs w:val="28"/>
        </w:rPr>
        <w:t>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обеспечен</w:t>
      </w:r>
      <w:r>
        <w:rPr>
          <w:rStyle w:val="afffffff3"/>
          <w:rFonts w:ascii="Times New Roman" w:hAnsi="Times New Roman" w:cs="Times New Roman"/>
          <w:color w:val="000000"/>
          <w:sz w:val="28"/>
          <w:szCs w:val="28"/>
        </w:rPr>
        <w:t>ия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репродуктивного возраста к численности прикрепленного населения.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Расчетная численность заст</w:t>
      </w:r>
      <w:r>
        <w:rPr>
          <w:sz w:val="28"/>
          <w:szCs w:val="28"/>
        </w:rPr>
        <w:t>рахованного населения Чукотского автономного округа в 2025-2027 годах составляет 45 182 человек, из них      22 055 человек – численность неработающего населения. Прогнозная численность населения Чукотского автономного округа на 2025 год 48 580 человек, на</w:t>
      </w:r>
      <w:r>
        <w:rPr>
          <w:sz w:val="28"/>
          <w:szCs w:val="28"/>
        </w:rPr>
        <w:t xml:space="preserve"> 2026 год 49 060 человек, на 2027 год 49 670 человек.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Объемы предоставления медицинской помощи, установленные Программой ОМС, застрахованным жителям Чукотского автономного округа, включают в себя объемы предоставления им медицинской помощи в других су</w:t>
      </w:r>
      <w:r>
        <w:rPr>
          <w:sz w:val="28"/>
          <w:szCs w:val="28"/>
        </w:rPr>
        <w:t>бъектах Российской Федерации.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Выравнивание условий финансирования Программы осуществляется в порядке, установленном бюджетным законодательством и законодательством об обязательном медицинском страховании Российской Федерации.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Сводная информация</w:t>
      </w:r>
      <w:r>
        <w:rPr>
          <w:sz w:val="28"/>
          <w:szCs w:val="28"/>
        </w:rPr>
        <w:t xml:space="preserve"> о нормативах финансовых затрат на единицу объема медицинской помощи с учетом условий ее оказания в Чукотском автономном округе на 2025 год и на плановый период 2026 и 2027 годов представлена в приложении 5 к Программе.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6.12. Утвержденная стоимость террито</w:t>
      </w:r>
      <w:r>
        <w:rPr>
          <w:sz w:val="28"/>
          <w:szCs w:val="28"/>
        </w:rPr>
        <w:t>риальной программы государственных гарантий бесплатного оказания гражданам медицинской помощи по условиям ее оказания на 2025 год в Чукотском автономном округе утверждена в приложении 3 к Программе.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6.13. Стоимость территориальной программы государственных</w:t>
      </w:r>
      <w:r>
        <w:rPr>
          <w:sz w:val="28"/>
          <w:szCs w:val="28"/>
        </w:rPr>
        <w:t xml:space="preserve"> гарантий бесплатного оказания гражданам медицинской помощи по источникам ее финансового обеспечения на 2025 год и на плановый период 2026 и 2027 годов установлена приложением 4 к Программе.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С 2026 года оплата лечения с проведением противоопухолевой </w:t>
      </w:r>
      <w:r>
        <w:rPr>
          <w:sz w:val="28"/>
          <w:szCs w:val="28"/>
        </w:rPr>
        <w:t>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</w:t>
      </w:r>
      <w:r>
        <w:rPr>
          <w:sz w:val="28"/>
          <w:szCs w:val="28"/>
        </w:rPr>
        <w:t xml:space="preserve">ственного препарата.  </w:t>
      </w:r>
    </w:p>
    <w:p w:rsidR="003104AF" w:rsidRDefault="00571F8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</w:t>
      </w:r>
      <w:r>
        <w:rPr>
          <w:sz w:val="28"/>
          <w:szCs w:val="28"/>
        </w:rPr>
        <w:t>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3104AF" w:rsidRDefault="003104AF">
      <w:pPr>
        <w:ind w:firstLine="851"/>
        <w:jc w:val="center"/>
        <w:rPr>
          <w:b/>
          <w:sz w:val="24"/>
          <w:szCs w:val="24"/>
        </w:rPr>
      </w:pPr>
    </w:p>
    <w:p w:rsidR="003104AF" w:rsidRDefault="00571F89">
      <w:pPr>
        <w:pStyle w:val="10"/>
        <w:rPr>
          <w:szCs w:val="28"/>
        </w:rPr>
      </w:pPr>
      <w:bookmarkStart w:id="45" w:name="sub_53"/>
      <w:bookmarkStart w:id="46" w:name="sub_105"/>
      <w:bookmarkEnd w:id="44"/>
      <w:r>
        <w:rPr>
          <w:szCs w:val="28"/>
        </w:rPr>
        <w:t>7. Условия и порядок льготного лекарственного обеспечения граждан Российской Федерации на территории Чукот</w:t>
      </w:r>
      <w:r>
        <w:rPr>
          <w:szCs w:val="28"/>
        </w:rPr>
        <w:t>ского автономного округа</w:t>
      </w:r>
    </w:p>
    <w:bookmarkEnd w:id="45"/>
    <w:p w:rsidR="003104AF" w:rsidRDefault="003104AF">
      <w:pPr>
        <w:ind w:firstLine="851"/>
        <w:jc w:val="both"/>
        <w:rPr>
          <w:sz w:val="28"/>
          <w:szCs w:val="28"/>
        </w:rPr>
      </w:pP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47" w:name="sub_169"/>
      <w:r>
        <w:rPr>
          <w:sz w:val="28"/>
          <w:szCs w:val="28"/>
        </w:rPr>
        <w:t>7.1.</w:t>
      </w:r>
      <w:bookmarkStart w:id="48" w:name="sub_170"/>
      <w:bookmarkEnd w:id="46"/>
      <w:r>
        <w:rPr>
          <w:sz w:val="28"/>
          <w:szCs w:val="28"/>
        </w:rPr>
        <w:t xml:space="preserve"> Лекарственное обеспечение отдельных категорий граждан, имеющих право на получение мер социальной поддержки, установленных окружным законодательством, при оказании первичной медико-санитарной помощи в амбулаторных условиях осуществляется за счет бюджетных </w:t>
      </w:r>
      <w:r>
        <w:rPr>
          <w:sz w:val="28"/>
          <w:szCs w:val="28"/>
        </w:rPr>
        <w:t>ассигнований бюджета Чукотского автономного округа: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49" w:name="sub_8160"/>
      <w:r>
        <w:rPr>
          <w:sz w:val="28"/>
          <w:szCs w:val="28"/>
        </w:rPr>
        <w:t>1) лекарственное обеспечение отдельных категорий граждан Российской Федерации, проживающих в Чукотском автономном округе, осуществляется в соответствии с перечнем лекарственных препаратов и медицинских из</w:t>
      </w:r>
      <w:r>
        <w:rPr>
          <w:sz w:val="28"/>
          <w:szCs w:val="28"/>
        </w:rPr>
        <w:t xml:space="preserve">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 и на льготных условиях (с 50-процентной </w:t>
      </w:r>
      <w:r>
        <w:rPr>
          <w:sz w:val="28"/>
          <w:szCs w:val="28"/>
        </w:rPr>
        <w:t>скидкой) в аптечных организациях (</w:t>
      </w:r>
      <w:hyperlink r:id="rId22" w:anchor="sub_1600" w:history="1">
        <w:r>
          <w:rPr>
            <w:sz w:val="28"/>
            <w:szCs w:val="28"/>
          </w:rPr>
          <w:t>приложение 6</w:t>
        </w:r>
      </w:hyperlink>
      <w:r>
        <w:rPr>
          <w:sz w:val="28"/>
          <w:szCs w:val="28"/>
        </w:rPr>
        <w:t xml:space="preserve"> к Программе), и </w:t>
      </w:r>
      <w:hyperlink r:id="rId23" w:history="1">
        <w:r>
          <w:rPr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, утвержденным </w:t>
      </w:r>
      <w:hyperlink r:id="rId24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Чукотского автономного округа от 13 апреля 2005 года № 59 «Об организации льготного лекарственного обеспечения населения Чуко</w:t>
      </w:r>
      <w:r>
        <w:rPr>
          <w:sz w:val="28"/>
          <w:szCs w:val="28"/>
        </w:rPr>
        <w:t>тского автономного округа»;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50" w:name="sub_8161"/>
      <w:bookmarkEnd w:id="47"/>
      <w:r>
        <w:rPr>
          <w:sz w:val="28"/>
          <w:szCs w:val="28"/>
        </w:rPr>
        <w:t xml:space="preserve">2) лекарственное обеспечение граждан Российской Федерации, проживающих в Чукотском автономном округе, страдающих социально значимыми заболеваниями, осуществляется в профильных кабинетах медицинских организаций в соответствии с </w:t>
      </w:r>
      <w:hyperlink r:id="rId25" w:history="1">
        <w:r>
          <w:rPr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lastRenderedPageBreak/>
        <w:t>льготного лекарственного обеспечения отдельным категориям граждан, имеющим право на получение государственной социальной помощи в лекарственном обеспечении при амбулаторном лечении на террито</w:t>
      </w:r>
      <w:r>
        <w:rPr>
          <w:sz w:val="28"/>
          <w:szCs w:val="28"/>
        </w:rPr>
        <w:t xml:space="preserve">рии Чукотского автономного округа, за счет средств окружного бюджета, утвержденным </w:t>
      </w:r>
      <w:hyperlink r:id="rId26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Чукотского автономного округа от 13 апреля 2005 года № 59 «Об организации льготного лекарственного обеспе</w:t>
      </w:r>
      <w:r>
        <w:rPr>
          <w:sz w:val="28"/>
          <w:szCs w:val="28"/>
        </w:rPr>
        <w:t xml:space="preserve">чения населения Чукотского автономного округа»,                в соответствии с </w:t>
      </w:r>
      <w:hyperlink r:id="rId27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Чукотского автономного округа от 29 ноября              2004 года № 57-ОЗ «О мерах социальной поддержки в оказании медико-социаль</w:t>
      </w:r>
      <w:r>
        <w:rPr>
          <w:sz w:val="28"/>
          <w:szCs w:val="28"/>
        </w:rPr>
        <w:t>ной помощи и лекарственном обеспечении отдельным категориям граждан в Чукотском автономном округе».</w:t>
      </w:r>
    </w:p>
    <w:bookmarkEnd w:id="48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лекарственных препаратов и медицинских изделий, отпускаемых населению в соответствии с перечнем групп населения и категорий заболеваний, при амбула</w:t>
      </w:r>
      <w:r>
        <w:rPr>
          <w:sz w:val="28"/>
          <w:szCs w:val="28"/>
        </w:rPr>
        <w:t xml:space="preserve">торном лечении которых лекарственные препараты и медицинские изделия отпускаются по рецептам врачей бесплатно и на льготных условиях (с 50-процентной скидкой) в аптечных организациях приведен в </w:t>
      </w:r>
      <w:hyperlink r:id="rId28" w:anchor="sub_1600" w:history="1">
        <w:r>
          <w:rPr>
            <w:sz w:val="28"/>
            <w:szCs w:val="28"/>
          </w:rPr>
          <w:t>приложении 6</w:t>
        </w:r>
      </w:hyperlink>
      <w:r>
        <w:rPr>
          <w:sz w:val="28"/>
          <w:szCs w:val="28"/>
        </w:rPr>
        <w:t xml:space="preserve"> к Программе.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изделий медицинского назначения, средств диагностики и перевязочных средств, отпускаемых отд</w:t>
      </w:r>
      <w:r>
        <w:rPr>
          <w:sz w:val="28"/>
          <w:szCs w:val="28"/>
        </w:rPr>
        <w:t xml:space="preserve">ельным категориям граждан, имеющим право на получение медико-социальной помощи на территории Чукотского автономного округа за счет средств окружного бюджета приведен в </w:t>
      </w:r>
      <w:hyperlink r:id="rId29" w:anchor="sub_1700" w:history="1">
        <w:r>
          <w:rPr>
            <w:sz w:val="28"/>
            <w:szCs w:val="28"/>
          </w:rPr>
          <w:t>приложении 7</w:t>
        </w:r>
      </w:hyperlink>
      <w:r>
        <w:rPr>
          <w:sz w:val="28"/>
          <w:szCs w:val="28"/>
        </w:rPr>
        <w:t xml:space="preserve"> к Программе.</w:t>
      </w:r>
    </w:p>
    <w:p w:rsidR="003104AF" w:rsidRDefault="003104AF">
      <w:pPr>
        <w:widowControl w:val="0"/>
        <w:ind w:firstLine="851"/>
        <w:jc w:val="both"/>
        <w:rPr>
          <w:sz w:val="16"/>
          <w:szCs w:val="16"/>
        </w:rPr>
      </w:pPr>
    </w:p>
    <w:p w:rsidR="003104AF" w:rsidRDefault="003104AF">
      <w:pPr>
        <w:widowControl w:val="0"/>
        <w:jc w:val="center"/>
        <w:outlineLvl w:val="0"/>
        <w:rPr>
          <w:b/>
          <w:bCs/>
          <w:sz w:val="26"/>
          <w:szCs w:val="26"/>
        </w:rPr>
      </w:pPr>
    </w:p>
    <w:p w:rsidR="003104AF" w:rsidRDefault="00571F89">
      <w:pPr>
        <w:widowControl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и численность</w:t>
      </w:r>
      <w:r>
        <w:rPr>
          <w:b/>
          <w:bCs/>
          <w:sz w:val="26"/>
          <w:szCs w:val="26"/>
        </w:rPr>
        <w:br w:type="textWrapping" w:clear="all"/>
      </w:r>
      <w:r>
        <w:rPr>
          <w:b/>
          <w:bCs/>
          <w:sz w:val="26"/>
          <w:szCs w:val="26"/>
        </w:rPr>
        <w:t xml:space="preserve"> отдельных категорий граждан, имеющих право на получение государственной социальной помощи в лекарстве</w:t>
      </w:r>
      <w:r>
        <w:rPr>
          <w:b/>
          <w:bCs/>
          <w:sz w:val="26"/>
          <w:szCs w:val="26"/>
        </w:rPr>
        <w:t>нном обеспечении при амбулаторном лечении</w:t>
      </w:r>
      <w:hyperlink w:anchor="sub_333" w:history="1">
        <w:r>
          <w:rPr>
            <w:sz w:val="26"/>
            <w:szCs w:val="26"/>
          </w:rPr>
          <w:t>*</w:t>
        </w:r>
      </w:hyperlink>
    </w:p>
    <w:p w:rsidR="003104AF" w:rsidRDefault="003104AF">
      <w:pPr>
        <w:widowControl w:val="0"/>
        <w:jc w:val="center"/>
        <w:outlineLvl w:val="0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14"/>
        <w:gridCol w:w="7143"/>
        <w:gridCol w:w="1713"/>
      </w:tblGrid>
      <w:tr w:rsidR="003104AF"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групп населения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граждан</w:t>
            </w:r>
          </w:p>
        </w:tc>
      </w:tr>
      <w:tr w:rsidR="003104AF"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первых 3 лет жизни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2 150</w:t>
            </w:r>
          </w:p>
        </w:tc>
      </w:tr>
      <w:tr w:rsidR="003104AF"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из многодетных семей в возрасте до шести лет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</w:t>
            </w:r>
          </w:p>
        </w:tc>
      </w:tr>
      <w:tr w:rsidR="003104AF"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Граждане из числа коренных малочисленных народов Севера, проживающие в сельской местности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7 385</w:t>
            </w:r>
          </w:p>
        </w:tc>
      </w:tr>
      <w:tr w:rsidR="003104AF"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группы населения, страдающие гельминтозом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Граждане из числа лиц, имеющих право на получение государственной социальной помощи, и не отказавшихся от получения социальной услуги, предусмотренной </w:t>
            </w:r>
            <w:hyperlink r:id="rId30" w:history="1">
              <w:r>
                <w:rPr>
                  <w:rStyle w:val="aff1"/>
                  <w:b w:val="0"/>
                  <w:bCs/>
                  <w:color w:val="000000"/>
                  <w:sz w:val="26"/>
                  <w:szCs w:val="26"/>
                </w:rPr>
                <w:t>пунктом 1</w:t>
              </w:r>
              <w:r>
                <w:rPr>
                  <w:rStyle w:val="aff1"/>
                  <w:color w:val="000000"/>
                  <w:sz w:val="26"/>
                  <w:szCs w:val="26"/>
                </w:rPr>
                <w:t xml:space="preserve"> </w:t>
              </w:r>
              <w:r>
                <w:rPr>
                  <w:rStyle w:val="aff1"/>
                  <w:b w:val="0"/>
                  <w:bCs/>
                  <w:color w:val="000000"/>
                  <w:sz w:val="26"/>
                  <w:szCs w:val="26"/>
                </w:rPr>
                <w:t>части 1 статьи 6.2</w:t>
              </w:r>
            </w:hyperlink>
            <w:r>
              <w:rPr>
                <w:sz w:val="26"/>
                <w:szCs w:val="26"/>
              </w:rPr>
              <w:t xml:space="preserve"> Федерального закона от 17 июля 1999</w:t>
            </w:r>
            <w:r>
              <w:rPr>
                <w:sz w:val="26"/>
                <w:szCs w:val="26"/>
              </w:rPr>
              <w:t xml:space="preserve"> года № 178-ФЗ «О государственной социальной помощи», обеспечиваемые за счет средств окружного бюджета 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104AF"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Граждане Российской Федерации, рожденные в период с 9 мая 1927 года по 8 мая 1945 года, имеющие постоянное место жительства на территории Чукотско</w:t>
            </w:r>
            <w:r>
              <w:rPr>
                <w:sz w:val="26"/>
                <w:szCs w:val="26"/>
              </w:rPr>
              <w:t>го автономного округа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</w:tr>
      <w:tr w:rsidR="003104AF"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3104AF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10 275</w:t>
            </w:r>
          </w:p>
        </w:tc>
      </w:tr>
    </w:tbl>
    <w:p w:rsidR="003104AF" w:rsidRDefault="003104AF">
      <w:pPr>
        <w:widowControl w:val="0"/>
        <w:jc w:val="center"/>
        <w:outlineLvl w:val="0"/>
        <w:rPr>
          <w:b/>
          <w:bCs/>
          <w:sz w:val="16"/>
          <w:szCs w:val="16"/>
        </w:rPr>
      </w:pPr>
    </w:p>
    <w:p w:rsidR="003104AF" w:rsidRDefault="00571F89">
      <w:pPr>
        <w:widowControl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Перечень </w:t>
      </w:r>
      <w:r>
        <w:rPr>
          <w:b/>
          <w:bCs/>
          <w:sz w:val="26"/>
          <w:szCs w:val="26"/>
        </w:rPr>
        <w:br w:type="textWrapping" w:clear="all"/>
      </w:r>
      <w:r>
        <w:rPr>
          <w:b/>
          <w:bCs/>
          <w:sz w:val="26"/>
          <w:szCs w:val="26"/>
        </w:rPr>
        <w:t>заболеваний, при амбулаторном лечении которых, лекарственные препараты гражданам отпускаются бесплатно за счет средств окружного бюджета</w:t>
      </w:r>
      <w:hyperlink w:anchor="sub_333" w:history="1">
        <w:r>
          <w:rPr>
            <w:sz w:val="26"/>
            <w:szCs w:val="26"/>
          </w:rPr>
          <w:t>*</w:t>
        </w:r>
      </w:hyperlink>
    </w:p>
    <w:p w:rsidR="003104AF" w:rsidRDefault="003104AF">
      <w:pPr>
        <w:widowControl w:val="0"/>
        <w:ind w:firstLine="7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67"/>
        <w:gridCol w:w="7362"/>
        <w:gridCol w:w="1641"/>
      </w:tblGrid>
      <w:tr w:rsidR="003104AF">
        <w:trPr>
          <w:trHeight w:val="59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заболевания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граждан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церебральные параличи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Гепатоцеребральная дистрофия и фенилкетонурия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Муковисцидоз (больным детям) ***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Острая перемежающая порфирия ***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СПИД, ВИЧ-инфицированные **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Онкологические заболевания **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</w:t>
            </w:r>
          </w:p>
        </w:tc>
      </w:tr>
      <w:tr w:rsidR="003104AF">
        <w:trPr>
          <w:trHeight w:val="59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Гематологические заболевания, гемобластозы, цитопения наследственные гемопатии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Лучевая болезнь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Лепра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Туберкулез **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Тяжелая форма бруцеллеза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Системные хронические, тяжелые заболевания кожи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Бронхиальная астма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</w:tr>
      <w:tr w:rsidR="003104AF">
        <w:trPr>
          <w:trHeight w:val="59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Инфаркт миокарда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3104AF">
        <w:trPr>
          <w:trHeight w:val="61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Состояния после операции по протезированию клапанов сердца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Пересадка органов и тканей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Диабет (сахарный диабет)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Гипофизарный нанизм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Преждевременное половое развитие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Миастения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Миопатия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273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Мозжечковая атаксия Мари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Болезнь Паркинсона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Хронические урологические заболевания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Сифилис **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Глаукома, катаракта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3104AF">
        <w:trPr>
          <w:trHeight w:val="1511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Больные психическими заболеваниями **,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предприятиях, кроме инвалидов 1 и 2 групп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Адиссонова болезнь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04AF">
        <w:trPr>
          <w:trHeight w:val="61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Шизофрения и эпилепсия **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3104AF">
        <w:trPr>
          <w:trHeight w:val="290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Артериальная гипертензия I, II, III степени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1112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Фибрилляция предсердий (мерцательная аритмия)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3104AF">
        <w:trPr>
          <w:trHeight w:val="91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Ангиопластика коронарных артерий со стентированием и катетерная абляция (стентирование), аортокоронарное шунтирование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3104AF">
        <w:trPr>
          <w:trHeight w:val="59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Гиперлипидемия с очень высоким риском развития сердечно-сосудистых заболеваний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Острое нарушение мозгового кровообращения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3104AF">
        <w:trPr>
          <w:trHeight w:val="305"/>
        </w:trPr>
        <w:tc>
          <w:tcPr>
            <w:tcW w:w="3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3104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заболеваниям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  <w:lang w:val="en-US"/>
              </w:rPr>
              <w:t>389</w:t>
            </w:r>
          </w:p>
        </w:tc>
      </w:tr>
    </w:tbl>
    <w:p w:rsidR="003104AF" w:rsidRDefault="003104AF">
      <w:pPr>
        <w:widowControl w:val="0"/>
        <w:ind w:firstLine="720"/>
        <w:jc w:val="both"/>
        <w:rPr>
          <w:sz w:val="16"/>
          <w:szCs w:val="16"/>
        </w:rPr>
      </w:pPr>
    </w:p>
    <w:p w:rsidR="003104AF" w:rsidRDefault="00571F89">
      <w:pPr>
        <w:widowControl w:val="0"/>
        <w:ind w:firstLine="720"/>
        <w:jc w:val="both"/>
        <w:rPr>
          <w:sz w:val="26"/>
          <w:szCs w:val="26"/>
        </w:rPr>
      </w:pPr>
      <w:bookmarkStart w:id="51" w:name="sub_333"/>
      <w:r>
        <w:rPr>
          <w:sz w:val="26"/>
          <w:szCs w:val="26"/>
        </w:rPr>
        <w:t>* данные по таблицам приведены на 15 февраля 2024 года;</w:t>
      </w:r>
    </w:p>
    <w:p w:rsidR="003104AF" w:rsidRDefault="00571F89">
      <w:pPr>
        <w:widowControl w:val="0"/>
        <w:ind w:firstLine="720"/>
        <w:jc w:val="both"/>
        <w:rPr>
          <w:sz w:val="26"/>
          <w:szCs w:val="26"/>
        </w:rPr>
      </w:pPr>
      <w:bookmarkStart w:id="52" w:name="sub_444"/>
      <w:bookmarkEnd w:id="49"/>
      <w:r>
        <w:rPr>
          <w:sz w:val="26"/>
          <w:szCs w:val="26"/>
        </w:rPr>
        <w:t>** данные заболевания относятся к социально значимым заболеваниям;</w:t>
      </w:r>
    </w:p>
    <w:bookmarkEnd w:id="50"/>
    <w:p w:rsidR="003104AF" w:rsidRDefault="00571F89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*** данные заболевания относятся к орфанным-жизнеугрожающим.</w:t>
      </w:r>
    </w:p>
    <w:p w:rsidR="003104AF" w:rsidRDefault="003104AF">
      <w:pPr>
        <w:widowControl w:val="0"/>
        <w:ind w:firstLine="720"/>
        <w:jc w:val="both"/>
        <w:rPr>
          <w:sz w:val="16"/>
          <w:szCs w:val="16"/>
        </w:rPr>
      </w:pP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Порядок и условия дополнительной бесплатной медицинской помощи, предусматривающей обеспечение отдельных категорий граждан необходимыми лекарственными препаратами, изделиями медицинского назначения и специализированными продуктами лечебного питания для</w:t>
      </w:r>
      <w:r>
        <w:rPr>
          <w:sz w:val="28"/>
          <w:szCs w:val="28"/>
        </w:rPr>
        <w:t xml:space="preserve"> детей-инвалидов регулируются Федеральным законом от 17 июля 1999 года № 178-ФЗ «О государственной социальной помощи» и Постановлением Правительства Российской Федерации от 29 декабря 2004 года № 864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 порядке финансового обеспечения расходов по предоста</w:t>
      </w:r>
      <w:r>
        <w:rPr>
          <w:sz w:val="28"/>
          <w:szCs w:val="28"/>
        </w:rPr>
        <w:t>влению гражданам государственной социальной помощи в виде набора социальных услуг».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53" w:name="sub_171"/>
      <w:bookmarkEnd w:id="51"/>
      <w:r>
        <w:rPr>
          <w:sz w:val="28"/>
          <w:szCs w:val="28"/>
        </w:rPr>
        <w:t>7.3. Отдельные категории граждан обеспечиваются лекарственными препаратами, изделиями медицинского назначения и специализированными продуктами лечебного питания для детей-и</w:t>
      </w:r>
      <w:r>
        <w:rPr>
          <w:sz w:val="28"/>
          <w:szCs w:val="28"/>
        </w:rPr>
        <w:t>нвалидов в соответствии с законодательством Российской Федерации и Чукотского автономного округа.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Порядок обеспечения граждан в рамках паллиативной медицинской помощи для использования на дому медицинскими изделиями, предназначенными для поддержки фун</w:t>
      </w:r>
      <w:r>
        <w:rPr>
          <w:sz w:val="28"/>
          <w:szCs w:val="28"/>
        </w:rPr>
        <w:t>кций органов и систем организма человека, а также наркотическими лекарственными препаратами при посещениях на дому устанавливается Министерством здравоохранения Российской Федерации.</w:t>
      </w:r>
    </w:p>
    <w:bookmarkEnd w:id="52"/>
    <w:p w:rsidR="003104AF" w:rsidRDefault="003104AF">
      <w:pPr>
        <w:ind w:firstLine="851"/>
        <w:jc w:val="both"/>
        <w:rPr>
          <w:sz w:val="28"/>
          <w:szCs w:val="28"/>
        </w:rPr>
      </w:pPr>
    </w:p>
    <w:p w:rsidR="003104AF" w:rsidRDefault="00571F89">
      <w:pPr>
        <w:keepNext/>
        <w:jc w:val="center"/>
        <w:rPr>
          <w:sz w:val="28"/>
          <w:szCs w:val="28"/>
        </w:rPr>
      </w:pPr>
      <w:bookmarkStart w:id="54" w:name="sub_106"/>
      <w:bookmarkEnd w:id="53"/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en-US"/>
        </w:rPr>
        <w:t>. Условия и порядок предоставления медицинской помощи, лекарственного о</w:t>
      </w:r>
      <w:r>
        <w:rPr>
          <w:b/>
          <w:sz w:val="28"/>
          <w:szCs w:val="28"/>
          <w:lang w:val="en-US"/>
        </w:rPr>
        <w:t>беспечения в медицинских организациях Чукотского автономного округа</w:t>
      </w:r>
      <w:r>
        <w:rPr>
          <w:sz w:val="28"/>
          <w:szCs w:val="28"/>
          <w:lang w:val="en-US"/>
        </w:rPr>
        <w:t xml:space="preserve"> </w:t>
      </w:r>
    </w:p>
    <w:bookmarkEnd w:id="54"/>
    <w:p w:rsidR="003104AF" w:rsidRDefault="003104AF">
      <w:pPr>
        <w:ind w:firstLine="851"/>
        <w:jc w:val="both"/>
        <w:rPr>
          <w:sz w:val="28"/>
          <w:szCs w:val="28"/>
        </w:rPr>
      </w:pP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55" w:name="sub_155"/>
      <w:r>
        <w:rPr>
          <w:sz w:val="28"/>
          <w:szCs w:val="28"/>
        </w:rPr>
        <w:t>8.1. Условия и порядок предоставления бесплатной медицинской помощи в медицинских организациях Чукотского автономного округа (далее – Условия) разработаны в соответствии с федеральными з</w:t>
      </w:r>
      <w:r>
        <w:rPr>
          <w:sz w:val="28"/>
          <w:szCs w:val="28"/>
        </w:rPr>
        <w:t xml:space="preserve">аконами </w:t>
      </w:r>
      <w:hyperlink r:id="rId31" w:history="1">
        <w:r>
          <w:rPr>
            <w:sz w:val="28"/>
            <w:szCs w:val="28"/>
          </w:rPr>
          <w:t>от 29 ноября 2010 года № 326-ФЗ</w:t>
        </w:r>
      </w:hyperlink>
      <w:r>
        <w:rPr>
          <w:sz w:val="28"/>
          <w:szCs w:val="28"/>
        </w:rPr>
        <w:t xml:space="preserve"> «Об обязательном медицинском страховании в Российской Федерации» и </w:t>
      </w:r>
      <w:hyperlink r:id="rId32" w:history="1">
        <w:r>
          <w:rPr>
            <w:sz w:val="28"/>
            <w:szCs w:val="28"/>
          </w:rPr>
          <w:t xml:space="preserve">от 21 ноября 2011 </w:t>
        </w:r>
        <w:r>
          <w:rPr>
            <w:sz w:val="28"/>
            <w:szCs w:val="28"/>
          </w:rPr>
          <w:t>года №  323-ФЗ</w:t>
        </w:r>
      </w:hyperlink>
      <w:r>
        <w:rPr>
          <w:sz w:val="28"/>
          <w:szCs w:val="28"/>
        </w:rPr>
        <w:t xml:space="preserve"> «Об основах охраны здоровья граждан в Российской Федерации», приказами и другими нормативными документами федерального органа исполнительной власти, осуществляющего нормативное правовое регулирование в сфере здравоохранения.</w:t>
      </w:r>
    </w:p>
    <w:bookmarkEnd w:id="55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Услови</w:t>
      </w:r>
      <w:r>
        <w:rPr>
          <w:sz w:val="28"/>
          <w:szCs w:val="28"/>
        </w:rPr>
        <w:t>я должны соблюдаться при предоставлении медицинской помощи в любой медицинской организации, а также на дому.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должны находиться во всех медицинских организациях и быть доступны каждому пациенту для ознакомления (наличие информации на стендах).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</w:t>
      </w:r>
      <w:r>
        <w:rPr>
          <w:sz w:val="28"/>
          <w:szCs w:val="28"/>
        </w:rPr>
        <w:t xml:space="preserve">ия, не вошедшие в настоящий раздел, регламентируются </w:t>
      </w:r>
      <w:hyperlink r:id="rId33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и нормативными документами федерального органа исполнительной власти, осуществляющего нормативное</w:t>
      </w:r>
      <w:r>
        <w:rPr>
          <w:sz w:val="28"/>
          <w:szCs w:val="28"/>
        </w:rPr>
        <w:t xml:space="preserve"> правовое регулирование в сфере здравоохранения.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несоблюдении медицинской организацией Условий, пациент может обратиться с претензией в Департамент здравоохранения Чукотского автономного округа, Чукотский территориальный фонд обязательного медицинского</w:t>
      </w:r>
      <w:r>
        <w:rPr>
          <w:sz w:val="28"/>
          <w:szCs w:val="28"/>
        </w:rPr>
        <w:t xml:space="preserve"> страхования, к страхователю.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56" w:name="sub_156"/>
      <w:r>
        <w:rPr>
          <w:sz w:val="28"/>
          <w:szCs w:val="28"/>
        </w:rPr>
        <w:t>8.2. Условия предоставления бесплатной медицинской помощи в амбулаторно-поликлинических учреждениях и учреждениях скорой медицинской помощи.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57" w:name="sub_157"/>
      <w:bookmarkEnd w:id="56"/>
      <w:r>
        <w:rPr>
          <w:sz w:val="28"/>
          <w:szCs w:val="28"/>
        </w:rPr>
        <w:t>8.2.1. При предоставлении плановой медицинской помощи и услуг в медицинской организац</w:t>
      </w:r>
      <w:r>
        <w:rPr>
          <w:sz w:val="28"/>
          <w:szCs w:val="28"/>
        </w:rPr>
        <w:t>ии предусматриваются: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58" w:name="sub_158"/>
      <w:bookmarkEnd w:id="57"/>
      <w:r>
        <w:rPr>
          <w:sz w:val="28"/>
          <w:szCs w:val="28"/>
        </w:rPr>
        <w:t>1) право на выбор пациентом врача, в том числе врача общей практики (семейного врача) и лечащего врача (с учетом согласия врача), а также выбор медицинской организации в соответствии с законодательством Российской Федерации;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59" w:name="sub_159"/>
      <w:bookmarkEnd w:id="58"/>
      <w:r>
        <w:rPr>
          <w:sz w:val="28"/>
          <w:szCs w:val="28"/>
        </w:rPr>
        <w:t>2) срок о</w:t>
      </w:r>
      <w:r>
        <w:rPr>
          <w:sz w:val="28"/>
          <w:szCs w:val="28"/>
        </w:rPr>
        <w:t>чередности плановых больных на консультативный прием к специалисту на обязательный минимум диагностических исследований (анализы крови, мочи, ЭКГ, флюорографию и других) не должен превышать семи дней;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0" w:name="sub_160"/>
      <w:bookmarkEnd w:id="59"/>
      <w:r>
        <w:rPr>
          <w:sz w:val="28"/>
          <w:szCs w:val="28"/>
        </w:rPr>
        <w:t>3) объем диагностических и лечебных мероприятий для кон</w:t>
      </w:r>
      <w:r>
        <w:rPr>
          <w:sz w:val="28"/>
          <w:szCs w:val="28"/>
        </w:rPr>
        <w:t>кретного пациента определяется лечащим врачом в соответствии со стандартом оказания медицинской помощи по соответствующей нозологии;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1" w:name="sub_161"/>
      <w:bookmarkEnd w:id="60"/>
      <w:r>
        <w:rPr>
          <w:sz w:val="28"/>
          <w:szCs w:val="28"/>
        </w:rPr>
        <w:t>4) время ожидания приема врача в поликлинике должно быть не более 20 минут от времени, назначенного пациенту и указанного в</w:t>
      </w:r>
      <w:r>
        <w:rPr>
          <w:sz w:val="28"/>
          <w:szCs w:val="28"/>
        </w:rPr>
        <w:t xml:space="preserve"> талоне, исключение допускается только в случаях, отвлекающих врача от его плановых обязанностей (предоставление экстренной помощи другому пациенту по срочному вызову или жизненным показаниям), о чем пациенты, ожидающие приема, должны быть информированы пе</w:t>
      </w:r>
      <w:r>
        <w:rPr>
          <w:sz w:val="28"/>
          <w:szCs w:val="28"/>
        </w:rPr>
        <w:t>рсоналом медицинской организации;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2" w:name="sub_162"/>
      <w:bookmarkEnd w:id="61"/>
      <w:r>
        <w:rPr>
          <w:sz w:val="28"/>
          <w:szCs w:val="28"/>
        </w:rPr>
        <w:t>5) время, отведенное на прием больного в поликлинике, определяется действующими расчетными нормативами;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3" w:name="sub_163"/>
      <w:bookmarkEnd w:id="62"/>
      <w:r>
        <w:rPr>
          <w:sz w:val="28"/>
          <w:szCs w:val="28"/>
        </w:rPr>
        <w:t>6) в случае опоздания пациента на прием в указанное время врач оставляет за собой право принять больного только при на</w:t>
      </w:r>
      <w:r>
        <w:rPr>
          <w:sz w:val="28"/>
          <w:szCs w:val="28"/>
        </w:rPr>
        <w:t>личии у него свободного времени;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4" w:name="sub_164"/>
      <w:bookmarkEnd w:id="63"/>
      <w:r>
        <w:rPr>
          <w:sz w:val="28"/>
          <w:szCs w:val="28"/>
        </w:rPr>
        <w:t>7) порядок организации приема (предварительная запись, самозапись больных на амбулаторный прием, выдача повторных талонов на прием к врачу) и порядок вызова врача на дом (с указанием телефонов, по которым регистрируются выз</w:t>
      </w:r>
      <w:r>
        <w:rPr>
          <w:sz w:val="28"/>
          <w:szCs w:val="28"/>
        </w:rPr>
        <w:t xml:space="preserve">овы врача на дом, удобный режим работы регистратуры) </w:t>
      </w:r>
      <w:r>
        <w:rPr>
          <w:sz w:val="28"/>
          <w:szCs w:val="28"/>
        </w:rPr>
        <w:lastRenderedPageBreak/>
        <w:t>регламентируется внутренними правилами работы медицинской организации;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5" w:name="sub_165"/>
      <w:bookmarkEnd w:id="64"/>
      <w:r>
        <w:rPr>
          <w:sz w:val="28"/>
          <w:szCs w:val="28"/>
        </w:rPr>
        <w:t>8) при предоставлении медицинской помощи и консультативных услуг детям до 15 лет, присутствие родителей или их законных представител</w:t>
      </w:r>
      <w:r>
        <w:rPr>
          <w:sz w:val="28"/>
          <w:szCs w:val="28"/>
        </w:rPr>
        <w:t>ей обязательно;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6" w:name="sub_166"/>
      <w:bookmarkEnd w:id="65"/>
      <w:r>
        <w:rPr>
          <w:sz w:val="28"/>
          <w:szCs w:val="28"/>
        </w:rPr>
        <w:t xml:space="preserve">9) перечень лекарственных препаратов, отпускаемых населению в соответствии с </w:t>
      </w:r>
      <w:hyperlink r:id="rId34" w:history="1">
        <w:r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групп населения и категорий заболеваний, при амбулаторном лечении которых лекарственны</w:t>
      </w:r>
      <w:r>
        <w:rPr>
          <w:sz w:val="28"/>
          <w:szCs w:val="28"/>
        </w:rPr>
        <w:t xml:space="preserve">е препараты и изделия медицинского назначения отпускаются по рецептам врачей бесплатно, а также в соответствии с </w:t>
      </w:r>
      <w:hyperlink r:id="rId35" w:history="1">
        <w:r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7" w:name="sub_167"/>
      <w:bookmarkEnd w:id="66"/>
      <w:r>
        <w:rPr>
          <w:sz w:val="28"/>
          <w:szCs w:val="28"/>
        </w:rPr>
        <w:t>8.2.2. При предоставлении амбулаторной помощи по экстренным показаниям: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8" w:name="sub_168"/>
      <w:bookmarkEnd w:id="67"/>
      <w:r>
        <w:rPr>
          <w:sz w:val="28"/>
          <w:szCs w:val="28"/>
        </w:rPr>
        <w:t xml:space="preserve">1) экстренная медицинская помощь больному должна быть </w:t>
      </w:r>
      <w:r>
        <w:rPr>
          <w:sz w:val="28"/>
          <w:szCs w:val="28"/>
        </w:rPr>
        <w:t>предоставлена вне очереди по обращению в медицинскую организацию или на дому;</w:t>
      </w:r>
    </w:p>
    <w:bookmarkEnd w:id="68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экстренными показаниями являются: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и внезапные ухудшения в состоянии здоровья (высокая температура от 38°C и выше, боли в сердце, нарушение сердечного ритма, боли в живо</w:t>
      </w:r>
      <w:r>
        <w:rPr>
          <w:sz w:val="28"/>
          <w:szCs w:val="28"/>
        </w:rPr>
        <w:t>те, кровотечения, иные состояния, заболевания, травмы), требующие неотложной помощи и консультации врача;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состояния, угрожающие окружающим (наличие контакта с инфекционными больными; появление сыпи на теле; инфекционные заболевания до окончания инкубационного периода);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экстренная и неотложная помощь в праздничные и выходные дни, нерабочее время осуществляет</w:t>
      </w:r>
      <w:r>
        <w:rPr>
          <w:sz w:val="28"/>
          <w:szCs w:val="28"/>
        </w:rPr>
        <w:t>ся службой скорой медицинской помощи и травматологическими пунктами.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8.2.3. Медицинская помощь на дому осуществляется обязательно при: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69" w:name="sub_172"/>
      <w:r>
        <w:rPr>
          <w:sz w:val="28"/>
          <w:szCs w:val="28"/>
        </w:rPr>
        <w:t>1) наличии показаний для соблюдения домашнего режима, рекомендованного лечащим врачом, средним медицинским работником при</w:t>
      </w:r>
      <w:r>
        <w:rPr>
          <w:sz w:val="28"/>
          <w:szCs w:val="28"/>
        </w:rPr>
        <w:t xml:space="preserve"> установленном заболевании;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0" w:name="sub_173"/>
      <w:bookmarkEnd w:id="69"/>
      <w:r>
        <w:rPr>
          <w:sz w:val="28"/>
          <w:szCs w:val="28"/>
        </w:rPr>
        <w:t>2) тяжелых хронических заболеваниях и невозможности передвижения пациента;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1" w:name="sub_174"/>
      <w:bookmarkEnd w:id="70"/>
      <w:r>
        <w:rPr>
          <w:sz w:val="28"/>
          <w:szCs w:val="28"/>
        </w:rPr>
        <w:t>3) заболеваниях женщин во время беременности;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2" w:name="sub_175"/>
      <w:bookmarkEnd w:id="71"/>
      <w:r>
        <w:rPr>
          <w:sz w:val="28"/>
          <w:szCs w:val="28"/>
        </w:rPr>
        <w:t>4) заболеваниях детей до трех лет;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3" w:name="sub_176"/>
      <w:bookmarkEnd w:id="72"/>
      <w:r>
        <w:rPr>
          <w:sz w:val="28"/>
          <w:szCs w:val="28"/>
        </w:rPr>
        <w:t>5) наблюдении до выздоровления детей с инфекционными заболеваниями;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4" w:name="sub_177"/>
      <w:bookmarkEnd w:id="73"/>
      <w:r>
        <w:rPr>
          <w:sz w:val="28"/>
          <w:szCs w:val="28"/>
        </w:rPr>
        <w:t>6) д</w:t>
      </w:r>
      <w:r>
        <w:rPr>
          <w:sz w:val="28"/>
          <w:szCs w:val="28"/>
        </w:rPr>
        <w:t>испансерном наблюдении детей до одного года.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5" w:name="sub_178"/>
      <w:bookmarkEnd w:id="74"/>
      <w:r>
        <w:rPr>
          <w:sz w:val="28"/>
          <w:szCs w:val="28"/>
        </w:rPr>
        <w:t>8.2.4. Время ожидания медицинского работника не должно превышать шести часов с момента вызова.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6" w:name="sub_179"/>
      <w:bookmarkEnd w:id="75"/>
      <w:r>
        <w:rPr>
          <w:sz w:val="28"/>
          <w:szCs w:val="28"/>
        </w:rPr>
        <w:t>8.3. Условия предоставления бесплатной медицинской помощи в стационарах.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7" w:name="sub_180"/>
      <w:bookmarkEnd w:id="76"/>
      <w:r>
        <w:rPr>
          <w:sz w:val="28"/>
          <w:szCs w:val="28"/>
        </w:rPr>
        <w:t>8.3.1. Стационарная помощь больному предост</w:t>
      </w:r>
      <w:r>
        <w:rPr>
          <w:sz w:val="28"/>
          <w:szCs w:val="28"/>
        </w:rPr>
        <w:t>авляется в отделениях (на этапах):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8" w:name="sub_181"/>
      <w:bookmarkEnd w:id="77"/>
      <w:r>
        <w:rPr>
          <w:sz w:val="28"/>
          <w:szCs w:val="28"/>
        </w:rPr>
        <w:lastRenderedPageBreak/>
        <w:t>1) краткосрочного пребывания;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79" w:name="sub_182"/>
      <w:bookmarkEnd w:id="78"/>
      <w:r>
        <w:rPr>
          <w:sz w:val="28"/>
          <w:szCs w:val="28"/>
        </w:rPr>
        <w:t>2) интенсивного лечения;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0" w:name="sub_183"/>
      <w:bookmarkEnd w:id="79"/>
      <w:r>
        <w:rPr>
          <w:sz w:val="28"/>
          <w:szCs w:val="28"/>
        </w:rPr>
        <w:t>3) долечивания (реабилитации) с круглосуточным пребыванием;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1" w:name="sub_184"/>
      <w:bookmarkEnd w:id="80"/>
      <w:r>
        <w:rPr>
          <w:sz w:val="28"/>
          <w:szCs w:val="28"/>
        </w:rPr>
        <w:t>4) сестринского ухода и хосписах.</w:t>
      </w:r>
    </w:p>
    <w:bookmarkEnd w:id="81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состояния больной может переводиться с одного этапа на </w:t>
      </w:r>
      <w:r>
        <w:rPr>
          <w:sz w:val="28"/>
          <w:szCs w:val="28"/>
        </w:rPr>
        <w:t>другой, либо ограничиться лечением на одном из них. Срок пребывания на этапе определяется состоянием больного и стандартами лечения.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2" w:name="sub_185"/>
      <w:r>
        <w:rPr>
          <w:sz w:val="28"/>
          <w:szCs w:val="28"/>
        </w:rPr>
        <w:t>8.3.2. Условия госпитализации: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3" w:name="sub_186"/>
      <w:bookmarkEnd w:id="82"/>
      <w:r>
        <w:rPr>
          <w:sz w:val="28"/>
          <w:szCs w:val="28"/>
        </w:rPr>
        <w:t>1) направление пациента на плановую госпитализацию осуществляется лечащим врачом поликлиники</w:t>
      </w:r>
      <w:r>
        <w:rPr>
          <w:sz w:val="28"/>
          <w:szCs w:val="28"/>
        </w:rPr>
        <w:t xml:space="preserve"> в соответствии с клиническими показаниями, требующими госпитального режима, проведения активной терапии и круглосуточного наблюдения врачом;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4" w:name="sub_187"/>
      <w:bookmarkEnd w:id="83"/>
      <w:r>
        <w:rPr>
          <w:sz w:val="28"/>
          <w:szCs w:val="28"/>
        </w:rPr>
        <w:t>2) экстренная госпитализация в стационары обеспечивается в срок не более одного часа с момента определения показан</w:t>
      </w:r>
      <w:r>
        <w:rPr>
          <w:sz w:val="28"/>
          <w:szCs w:val="28"/>
        </w:rPr>
        <w:t>ий к госпитализации;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5" w:name="sub_188"/>
      <w:bookmarkEnd w:id="84"/>
      <w:r>
        <w:rPr>
          <w:sz w:val="28"/>
          <w:szCs w:val="28"/>
        </w:rPr>
        <w:t>3) плановая госпитализация обеспечивается после проведения необходимого минимума диагностических исследований, конкретизации диагноза, формулировки плана лечения и ожидаемых результатов.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6" w:name="sub_189"/>
      <w:bookmarkEnd w:id="85"/>
      <w:r>
        <w:rPr>
          <w:sz w:val="28"/>
          <w:szCs w:val="28"/>
        </w:rPr>
        <w:t>8.3.3. При предоставлении медицинской помощи и у</w:t>
      </w:r>
      <w:r>
        <w:rPr>
          <w:sz w:val="28"/>
          <w:szCs w:val="28"/>
        </w:rPr>
        <w:t>слуг в стационаре предусматривается: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7" w:name="sub_190"/>
      <w:bookmarkEnd w:id="86"/>
      <w:r>
        <w:rPr>
          <w:sz w:val="28"/>
          <w:szCs w:val="28"/>
        </w:rPr>
        <w:t>1) наличие очередности на плановую госпитализацию до семи дней;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8" w:name="sub_191"/>
      <w:bookmarkEnd w:id="87"/>
      <w:r>
        <w:rPr>
          <w:sz w:val="28"/>
          <w:szCs w:val="28"/>
        </w:rPr>
        <w:t>2) госпитализация в палату на четыре и более мест;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89" w:name="sub_192"/>
      <w:bookmarkEnd w:id="88"/>
      <w:r>
        <w:rPr>
          <w:sz w:val="28"/>
          <w:szCs w:val="28"/>
        </w:rPr>
        <w:t>3) прикрепление лечащего врача, среднего медицинского работника, оперирующего хирурга в соответствии с р</w:t>
      </w:r>
      <w:r>
        <w:rPr>
          <w:sz w:val="28"/>
          <w:szCs w:val="28"/>
        </w:rPr>
        <w:t>аспорядком работы структурного подразделения в первые сутки;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0" w:name="sub_193"/>
      <w:bookmarkEnd w:id="89"/>
      <w:r>
        <w:rPr>
          <w:sz w:val="28"/>
          <w:szCs w:val="28"/>
        </w:rPr>
        <w:t>4) проведение консилиума и консультаций других специалистов организует лечащий врач по медицинским показаниям, в соответствии с медико-экономическими стандартами;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1" w:name="sub_194"/>
      <w:bookmarkEnd w:id="90"/>
      <w:r>
        <w:rPr>
          <w:sz w:val="28"/>
          <w:szCs w:val="28"/>
        </w:rPr>
        <w:t>5) обеспечение питанием согласно</w:t>
      </w:r>
      <w:r>
        <w:rPr>
          <w:sz w:val="28"/>
          <w:szCs w:val="28"/>
        </w:rPr>
        <w:t xml:space="preserve"> физиологическим нормам и назначенной диете;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2" w:name="sub_195"/>
      <w:bookmarkEnd w:id="91"/>
      <w:r>
        <w:rPr>
          <w:sz w:val="28"/>
          <w:szCs w:val="28"/>
        </w:rPr>
        <w:t>6) предоставление больным поста индивидуального ухода по медицинским показаниям, определяемым лечащим врачом;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3" w:name="sub_196"/>
      <w:bookmarkEnd w:id="92"/>
      <w:r>
        <w:rPr>
          <w:sz w:val="28"/>
          <w:szCs w:val="28"/>
        </w:rPr>
        <w:t>7)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</w:t>
      </w:r>
      <w:r>
        <w:rPr>
          <w:sz w:val="28"/>
          <w:szCs w:val="28"/>
        </w:rPr>
        <w:t xml:space="preserve"> старше указанного возраста – при наличии медицинских показаний;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4" w:name="sub_197"/>
      <w:bookmarkEnd w:id="93"/>
      <w:r>
        <w:rPr>
          <w:sz w:val="28"/>
          <w:szCs w:val="28"/>
        </w:rPr>
        <w:t>8) перевод по медицинским показаниям в медицинские организации более высокого уровня;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5" w:name="sub_198"/>
      <w:bookmarkEnd w:id="94"/>
      <w:r>
        <w:rPr>
          <w:sz w:val="28"/>
          <w:szCs w:val="28"/>
        </w:rPr>
        <w:t>9) обследование, лечение и пребывание в условиях, соответствующих санитарно-гигиеническим требованиям;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6" w:name="sub_199"/>
      <w:bookmarkEnd w:id="95"/>
      <w:r>
        <w:rPr>
          <w:sz w:val="28"/>
          <w:szCs w:val="28"/>
        </w:rPr>
        <w:t>10</w:t>
      </w:r>
      <w:r>
        <w:rPr>
          <w:sz w:val="28"/>
          <w:szCs w:val="28"/>
        </w:rPr>
        <w:t>) обеспечение преемственности предоставления медицинской помощи больным после выписки из стационара путем передачи информации о выписанных больных в амбулаторно-поликлиническое учреждение по месту жительства;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7" w:name="sub_200"/>
      <w:bookmarkEnd w:id="96"/>
      <w:r>
        <w:rPr>
          <w:sz w:val="28"/>
          <w:szCs w:val="28"/>
        </w:rPr>
        <w:lastRenderedPageBreak/>
        <w:t>11) обеспечение граждан лекарственными препарат</w:t>
      </w:r>
      <w:r>
        <w:rPr>
          <w:sz w:val="28"/>
          <w:szCs w:val="28"/>
        </w:rPr>
        <w:t>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</w:t>
      </w:r>
      <w:r>
        <w:rPr>
          <w:sz w:val="28"/>
          <w:szCs w:val="28"/>
        </w:rPr>
        <w:t>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</w:t>
      </w:r>
      <w:r>
        <w:rPr>
          <w:sz w:val="28"/>
          <w:szCs w:val="28"/>
        </w:rPr>
        <w:t>родуктов лечебного питания по желанию пациента.</w:t>
      </w:r>
    </w:p>
    <w:bookmarkEnd w:id="97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Территориальный перечень жизненно необходимых и важнейших лекарственных препаратов, изделий медицинского назначения и расходных материалов, необходимых для оказания стационарной медицинской помощи, а также ск</w:t>
      </w:r>
      <w:r>
        <w:rPr>
          <w:sz w:val="28"/>
          <w:szCs w:val="28"/>
        </w:rPr>
        <w:t xml:space="preserve">орой и неотложной медицинской помощи (в случае создания неотложной медицинской помощи), установлен </w:t>
      </w:r>
      <w:hyperlink w:anchor="sub_1200" w:history="1">
        <w:r>
          <w:rPr>
            <w:sz w:val="28"/>
            <w:szCs w:val="28"/>
          </w:rPr>
          <w:t>приложением 2</w:t>
        </w:r>
      </w:hyperlink>
      <w:r>
        <w:rPr>
          <w:sz w:val="28"/>
          <w:szCs w:val="28"/>
        </w:rPr>
        <w:t xml:space="preserve"> к Программе;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8" w:name="sub_201"/>
      <w:r>
        <w:rPr>
          <w:sz w:val="28"/>
          <w:szCs w:val="28"/>
        </w:rPr>
        <w:t>12) обеспечение в случае индивидуальной непереносимости и (или) по жизненным показаниям лекарственными п</w:t>
      </w:r>
      <w:r>
        <w:rPr>
          <w:sz w:val="28"/>
          <w:szCs w:val="28"/>
        </w:rPr>
        <w:t>репаратами, не входящими в стандарты медицинской помощи и территориальный перечень жизненно необходимых и важнейших лекарственных препаратов, изделиями медицинского назначения и расходными материалами, назначенными по решению врачебной комиссии;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99" w:name="sub_202"/>
      <w:bookmarkEnd w:id="98"/>
      <w:r>
        <w:rPr>
          <w:sz w:val="28"/>
          <w:szCs w:val="28"/>
        </w:rPr>
        <w:t>13) оплата</w:t>
      </w:r>
      <w:r>
        <w:rPr>
          <w:sz w:val="28"/>
          <w:szCs w:val="28"/>
        </w:rPr>
        <w:t xml:space="preserve"> необходимых лекарственных препаратов и изделий медицинского назначения, указанных в </w:t>
      </w:r>
      <w:hyperlink w:anchor="sub_200" w:history="1">
        <w:r>
          <w:rPr>
            <w:sz w:val="28"/>
            <w:szCs w:val="28"/>
          </w:rPr>
          <w:t>подпунктах 11</w:t>
        </w:r>
      </w:hyperlink>
      <w:r>
        <w:rPr>
          <w:sz w:val="28"/>
          <w:szCs w:val="28"/>
        </w:rPr>
        <w:t xml:space="preserve"> и </w:t>
      </w:r>
      <w:hyperlink w:anchor="sub_201" w:history="1">
        <w:r>
          <w:rPr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 настоящего пункта, осуществляется за счет средств обязательного медицинского страхования, средств окру</w:t>
      </w:r>
      <w:r>
        <w:rPr>
          <w:sz w:val="28"/>
          <w:szCs w:val="28"/>
        </w:rPr>
        <w:t>жного бюджета и других, не запрещенных законом источников;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0" w:name="sub_203"/>
      <w:bookmarkEnd w:id="99"/>
      <w:r>
        <w:rPr>
          <w:sz w:val="28"/>
          <w:szCs w:val="28"/>
        </w:rPr>
        <w:t>14) размещение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1" w:name="sub_204"/>
      <w:bookmarkEnd w:id="100"/>
      <w:r>
        <w:rPr>
          <w:sz w:val="28"/>
          <w:szCs w:val="28"/>
        </w:rPr>
        <w:t>15) предоставление де</w:t>
      </w:r>
      <w:r>
        <w:rPr>
          <w:sz w:val="28"/>
          <w:szCs w:val="28"/>
        </w:rPr>
        <w:t>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2" w:name="sub_205"/>
      <w:bookmarkEnd w:id="101"/>
      <w:r>
        <w:rPr>
          <w:sz w:val="28"/>
          <w:szCs w:val="28"/>
        </w:rPr>
        <w:t>8.3.4. Жителям Чукотского автономного округа предоставляется медицинская помощь в федеральных медицинских организациях за счет средств федерального бюджета в порядке, установленном федеральным органом исполнительной власти, осуществляющим нормативное право</w:t>
      </w:r>
      <w:r>
        <w:rPr>
          <w:sz w:val="28"/>
          <w:szCs w:val="28"/>
        </w:rPr>
        <w:t>вое регулирование в сфере здравоохранения.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3" w:name="sub_206"/>
      <w:bookmarkEnd w:id="102"/>
      <w:r>
        <w:rPr>
          <w:sz w:val="28"/>
          <w:szCs w:val="28"/>
        </w:rPr>
        <w:t>8.3.5. В учреждения здравоохранения федерального подчинения, а также в специализированные отделения клинических больниц, находящиеся за пределами Чукотского автономного округа, госпитализация проводится при наличи</w:t>
      </w:r>
      <w:r>
        <w:rPr>
          <w:sz w:val="28"/>
          <w:szCs w:val="28"/>
        </w:rPr>
        <w:t>и показаний по направлению Департамента здравоохранения Чукотского автономного округа, при этом срок ожидания не может превышать шести месяцев.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4" w:name="sub_207"/>
      <w:bookmarkEnd w:id="103"/>
      <w:r>
        <w:rPr>
          <w:sz w:val="28"/>
          <w:szCs w:val="28"/>
        </w:rPr>
        <w:t xml:space="preserve">8.3.6. </w:t>
      </w:r>
      <w:hyperlink r:id="rId36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направления больных и оплат</w:t>
      </w:r>
      <w:r>
        <w:rPr>
          <w:sz w:val="28"/>
          <w:szCs w:val="28"/>
        </w:rPr>
        <w:t xml:space="preserve">ы расходов, связанных с оказанием медицинской помощи в медицинских организациях, находящихся </w:t>
      </w:r>
      <w:r>
        <w:rPr>
          <w:sz w:val="28"/>
          <w:szCs w:val="28"/>
        </w:rPr>
        <w:lastRenderedPageBreak/>
        <w:t xml:space="preserve">за пределами Чукотского автономного округа, установлен </w:t>
      </w:r>
      <w:hyperlink r:id="rId37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Чукотского а</w:t>
      </w:r>
      <w:r>
        <w:rPr>
          <w:sz w:val="28"/>
          <w:szCs w:val="28"/>
        </w:rPr>
        <w:t>втономного округа от 23 мая 2017 года № 195.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5" w:name="sub_208"/>
      <w:bookmarkEnd w:id="104"/>
      <w:r>
        <w:rPr>
          <w:sz w:val="28"/>
          <w:szCs w:val="28"/>
        </w:rPr>
        <w:t>8.3.7. Оплата лечения больных в медицинских организациях, входящих в систему обязательного медицинского страхования за пределами Чукотского автономного округа, осуществляется за счет обязательного медицинского с</w:t>
      </w:r>
      <w:r>
        <w:rPr>
          <w:sz w:val="28"/>
          <w:szCs w:val="28"/>
        </w:rPr>
        <w:t>трахования, в рамках межтерриториальных расчетов за оказанную медицинскую помощь.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6" w:name="sub_209"/>
      <w:bookmarkEnd w:id="105"/>
      <w:r>
        <w:rPr>
          <w:sz w:val="28"/>
          <w:szCs w:val="28"/>
        </w:rPr>
        <w:t>8.4. Условия предоставления консультативной помощи.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7" w:name="sub_210"/>
      <w:bookmarkEnd w:id="106"/>
      <w:r>
        <w:rPr>
          <w:sz w:val="28"/>
          <w:szCs w:val="28"/>
        </w:rPr>
        <w:t>8.4.1. Необходимость консультации врачей-специалистов устанавливает лечащий врач в соответствии с индивидуальными медицинс</w:t>
      </w:r>
      <w:r>
        <w:rPr>
          <w:sz w:val="28"/>
          <w:szCs w:val="28"/>
        </w:rPr>
        <w:t>кими показаниями и стандартами оказания медицинской помощи, порядками, протоколами ведения больных который выдает пациенту направление на консультацию или организует ее в стационаре.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8" w:name="sub_211"/>
      <w:bookmarkEnd w:id="107"/>
      <w:r>
        <w:rPr>
          <w:sz w:val="28"/>
          <w:szCs w:val="28"/>
        </w:rPr>
        <w:t>8.4.2. Плановая консультация в стационаре должна проводиться в срок не бо</w:t>
      </w:r>
      <w:r>
        <w:rPr>
          <w:sz w:val="28"/>
          <w:szCs w:val="28"/>
        </w:rPr>
        <w:t>лее суток.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09" w:name="sub_212"/>
      <w:bookmarkEnd w:id="108"/>
      <w:r>
        <w:rPr>
          <w:sz w:val="28"/>
          <w:szCs w:val="28"/>
        </w:rPr>
        <w:t>8.4.3. Срочная консультация должна выполняться немедленно, не позднее двух часов с момента поступления заявки на консультацию.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0" w:name="sub_213"/>
      <w:bookmarkEnd w:id="109"/>
      <w:r>
        <w:rPr>
          <w:sz w:val="28"/>
          <w:szCs w:val="28"/>
        </w:rPr>
        <w:t>8.5. Условия предоставления бесплатной стоматологической помощи.</w:t>
      </w:r>
    </w:p>
    <w:bookmarkEnd w:id="110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Бесплатная стоматологическая помощь предоставляется в</w:t>
      </w:r>
      <w:r>
        <w:rPr>
          <w:sz w:val="28"/>
          <w:szCs w:val="28"/>
        </w:rPr>
        <w:t xml:space="preserve"> поликлинике и в стационаре. На нее распространяются все требования настоящих Условий, определяющие условия предоставления медицинской помощи в стационаре и амбулаторно-поликлиническом учреждении.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1" w:name="sub_214"/>
      <w:r>
        <w:rPr>
          <w:sz w:val="28"/>
          <w:szCs w:val="28"/>
        </w:rPr>
        <w:t>8.6. Условия лекарственного обеспечения.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2" w:name="sub_215"/>
      <w:bookmarkEnd w:id="111"/>
      <w:r>
        <w:rPr>
          <w:sz w:val="28"/>
          <w:szCs w:val="28"/>
        </w:rPr>
        <w:t>8.6.1. Оплата необ</w:t>
      </w:r>
      <w:r>
        <w:rPr>
          <w:sz w:val="28"/>
          <w:szCs w:val="28"/>
        </w:rPr>
        <w:t>ходимых лекарственных препаратов и изделий медицинского назначения: в стационаре, станциями (отделениями) скорой и неотложной помощи осуществляется за счет средств Чукотского территориального фонда обязательного медицинского страхования, согласно территори</w:t>
      </w:r>
      <w:r>
        <w:rPr>
          <w:sz w:val="28"/>
          <w:szCs w:val="28"/>
        </w:rPr>
        <w:t>альному перечню жизненно необходимых и важнейших лекарственных препаратов, изделий медицинского назначения и расходных материалов.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3" w:name="sub_216"/>
      <w:bookmarkEnd w:id="112"/>
      <w:r>
        <w:rPr>
          <w:sz w:val="28"/>
          <w:szCs w:val="28"/>
        </w:rPr>
        <w:t>8.6.2. Лекарственное обеспечение амбулаторно-поликлинической помощи гражданам по видам медицинской помощи и услугам осуществл</w:t>
      </w:r>
      <w:r>
        <w:rPr>
          <w:sz w:val="28"/>
          <w:szCs w:val="28"/>
        </w:rPr>
        <w:t>яется за счет собственных средств граждан, за исключением: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4" w:name="sub_217"/>
      <w:bookmarkEnd w:id="113"/>
      <w:r>
        <w:rPr>
          <w:sz w:val="28"/>
          <w:szCs w:val="28"/>
        </w:rPr>
        <w:t>1) лиц, имеющих льготы по лекарственному обеспечению, установленные действующим законодательством;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5" w:name="sub_218"/>
      <w:bookmarkEnd w:id="114"/>
      <w:r>
        <w:rPr>
          <w:sz w:val="28"/>
          <w:szCs w:val="28"/>
        </w:rPr>
        <w:t>2) лекарственных препаратов, поступивших из гуманитарных и благотворительных источников;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6" w:name="sub_219"/>
      <w:bookmarkEnd w:id="115"/>
      <w:r>
        <w:rPr>
          <w:sz w:val="28"/>
          <w:szCs w:val="28"/>
        </w:rPr>
        <w:t>3) лекарс</w:t>
      </w:r>
      <w:r>
        <w:rPr>
          <w:sz w:val="28"/>
          <w:szCs w:val="28"/>
        </w:rPr>
        <w:t>твенного обеспечения экстренной и неотложной медицинской помощи, предоставляемой участковыми врачами и специалистами в амбулаторно-поликлинических медицинских учреждениях и на дому;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7" w:name="sub_220"/>
      <w:bookmarkEnd w:id="116"/>
      <w:r>
        <w:rPr>
          <w:sz w:val="28"/>
          <w:szCs w:val="28"/>
        </w:rPr>
        <w:t>4) лекарственного обеспечения, предоставляемого в рамках государственных п</w:t>
      </w:r>
      <w:r>
        <w:rPr>
          <w:sz w:val="28"/>
          <w:szCs w:val="28"/>
        </w:rPr>
        <w:t>рограмм.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8" w:name="sub_221"/>
      <w:bookmarkEnd w:id="117"/>
      <w:r>
        <w:rPr>
          <w:sz w:val="28"/>
          <w:szCs w:val="28"/>
        </w:rPr>
        <w:t xml:space="preserve">8.6.3. Граждане Чукотского автономного округа имеют право на лекарственное обеспечение наркотическими и психотропными лекарственными препаратами при амбулаторном лечении на всей территории </w:t>
      </w:r>
      <w:r>
        <w:rPr>
          <w:sz w:val="28"/>
          <w:szCs w:val="28"/>
        </w:rPr>
        <w:lastRenderedPageBreak/>
        <w:t>Российской Федерации.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19" w:name="sub_222"/>
      <w:bookmarkEnd w:id="118"/>
      <w:r>
        <w:rPr>
          <w:sz w:val="28"/>
          <w:szCs w:val="28"/>
        </w:rPr>
        <w:t>8.7. Условия предоставления бесплатной медицинской помощи в центрах здоровья, в том числе детских.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0" w:name="sub_223"/>
      <w:bookmarkEnd w:id="119"/>
      <w:r>
        <w:rPr>
          <w:sz w:val="28"/>
          <w:szCs w:val="28"/>
        </w:rPr>
        <w:t>8.7.1. Центры здоровья оказывают медицинские услуги следующим контингентам граждан: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1" w:name="sub_8711"/>
      <w:bookmarkEnd w:id="120"/>
      <w:r>
        <w:rPr>
          <w:sz w:val="28"/>
          <w:szCs w:val="28"/>
        </w:rPr>
        <w:t>1) впервые обратившимся в отчетном году для проведения комплексного обсле</w:t>
      </w:r>
      <w:r>
        <w:rPr>
          <w:sz w:val="28"/>
          <w:szCs w:val="28"/>
        </w:rPr>
        <w:t>дования, в том числе детям 15-17 лет и детям, у которых решение о посещении центра здоровья принято родителями (или другим законным представителем) самостоятельно;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2" w:name="sub_8712"/>
      <w:bookmarkEnd w:id="121"/>
      <w:r>
        <w:rPr>
          <w:sz w:val="28"/>
          <w:szCs w:val="28"/>
        </w:rPr>
        <w:t>2) обратившимся для динамического наблюдения в соответствии с рекомендациями врача центра зд</w:t>
      </w:r>
      <w:r>
        <w:rPr>
          <w:sz w:val="28"/>
          <w:szCs w:val="28"/>
        </w:rPr>
        <w:t>оровья;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3" w:name="sub_8713"/>
      <w:bookmarkEnd w:id="122"/>
      <w:r>
        <w:rPr>
          <w:sz w:val="28"/>
          <w:szCs w:val="28"/>
        </w:rPr>
        <w:t>3) направленным медицинской организацией по месту прикрепления;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4" w:name="sub_8714"/>
      <w:bookmarkEnd w:id="123"/>
      <w:r>
        <w:rPr>
          <w:sz w:val="28"/>
          <w:szCs w:val="28"/>
        </w:rPr>
        <w:t>4) направленным медицинскими работниками образовательных учреждений;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5" w:name="sub_8715"/>
      <w:bookmarkEnd w:id="124"/>
      <w:r>
        <w:rPr>
          <w:sz w:val="28"/>
          <w:szCs w:val="28"/>
        </w:rPr>
        <w:t>5) направленным врачом, ответственным за проведение диспансеризации граждан из I (практически здоров) и II (риск ра</w:t>
      </w:r>
      <w:r>
        <w:rPr>
          <w:sz w:val="28"/>
          <w:szCs w:val="28"/>
        </w:rPr>
        <w:t>звития заболеваний) групп состояния здоровья (далее – I и II группы состояния здоровья);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6" w:name="sub_8716"/>
      <w:bookmarkEnd w:id="125"/>
      <w:r>
        <w:rPr>
          <w:sz w:val="28"/>
          <w:szCs w:val="28"/>
        </w:rPr>
        <w:t>6) направленным врачом-терапевтом для проведения индивидуального углубленного профилактического консультирования или группового профилактического консультирования (шко</w:t>
      </w:r>
      <w:r>
        <w:rPr>
          <w:sz w:val="28"/>
          <w:szCs w:val="28"/>
        </w:rPr>
        <w:t>ла пациента) для граждан, отнесенных ко II и III группам состояния здоровья, в рамках второго этапа диспансеризации;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7" w:name="sub_8717"/>
      <w:bookmarkEnd w:id="126"/>
      <w:r>
        <w:rPr>
          <w:sz w:val="28"/>
          <w:szCs w:val="28"/>
        </w:rPr>
        <w:t>7) направленным работодателем по заключению врача, ответственного за проведение углубленных медицинских осмотров с I и II группами состояни</w:t>
      </w:r>
      <w:r>
        <w:rPr>
          <w:sz w:val="28"/>
          <w:szCs w:val="28"/>
        </w:rPr>
        <w:t>я здоровья.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8" w:name="sub_224"/>
      <w:bookmarkEnd w:id="127"/>
      <w:r>
        <w:rPr>
          <w:sz w:val="28"/>
          <w:szCs w:val="28"/>
        </w:rPr>
        <w:t>8.7.2. Число посещений центра здоровья (в том числе детских) с целью проведения комплексного обследования, включающего: измерение роста и веса, тестирование на аппаратно-программном комплексе для скрининг-оценки уровня психофизиологического и с</w:t>
      </w:r>
      <w:r>
        <w:rPr>
          <w:sz w:val="28"/>
          <w:szCs w:val="28"/>
        </w:rPr>
        <w:t>оматического здоровья, функциональных и адаптивных резервов организма, скрининг сердца компьютеризированный (экспресс-оценка состояния сердца по ЭКГ-сигналам от конечностей), ангиологический скрининг с автоматическим измерением систолического артериального</w:t>
      </w:r>
      <w:r>
        <w:rPr>
          <w:sz w:val="28"/>
          <w:szCs w:val="28"/>
        </w:rPr>
        <w:t xml:space="preserve"> давления и расчета плече-лодыжечного индекса, экспресс-анализ для определения общего холестерина и глюкозы в крови, комплексную детальную оценку функций дыхательной системы (спирометр компьютеризированный), осмотр врача, определяется вышеуказанным категор</w:t>
      </w:r>
      <w:r>
        <w:rPr>
          <w:sz w:val="28"/>
          <w:szCs w:val="28"/>
        </w:rPr>
        <w:t>иям граждан один раз в отчетном году.</w:t>
      </w:r>
    </w:p>
    <w:bookmarkEnd w:id="128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выявления дополнительных факторов риска рекомендуется проведение исследований, не входящих в перечень комплексного обследования, на установленном оборудовании.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для динамического наблюден</w:t>
      </w:r>
      <w:r>
        <w:rPr>
          <w:sz w:val="28"/>
          <w:szCs w:val="28"/>
        </w:rPr>
        <w:t>ия, по рекомендации врача центра здоровья, повторно проводятся необходимые исследования и осмотр врача.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первичной медико-санитарной помощи, оказанной в Центрах </w:t>
      </w:r>
      <w:r>
        <w:rPr>
          <w:sz w:val="28"/>
          <w:szCs w:val="28"/>
        </w:rPr>
        <w:lastRenderedPageBreak/>
        <w:t xml:space="preserve">здоровья гражданам осуществляется за счет средств обязательного медицинского страхования </w:t>
      </w:r>
      <w:r>
        <w:rPr>
          <w:sz w:val="28"/>
          <w:szCs w:val="28"/>
        </w:rPr>
        <w:t xml:space="preserve">на основе реестров счетов, заполненных в соответствии с </w:t>
      </w:r>
      <w:hyperlink r:id="rId38" w:history="1">
        <w:r>
          <w:rPr>
            <w:sz w:val="28"/>
            <w:szCs w:val="28"/>
          </w:rPr>
          <w:t>МКБ-10</w:t>
        </w:r>
      </w:hyperlink>
      <w:r>
        <w:rPr>
          <w:sz w:val="28"/>
          <w:szCs w:val="28"/>
        </w:rPr>
        <w:t xml:space="preserve"> по </w:t>
      </w:r>
      <w:hyperlink r:id="rId39" w:history="1">
        <w:r>
          <w:rPr>
            <w:sz w:val="28"/>
            <w:szCs w:val="28"/>
          </w:rPr>
          <w:t>классу XXI</w:t>
        </w:r>
      </w:hyperlink>
      <w:r>
        <w:rPr>
          <w:sz w:val="28"/>
          <w:szCs w:val="28"/>
        </w:rPr>
        <w:t xml:space="preserve"> «Факторы, влияющие на состояние здоровья и </w:t>
      </w:r>
      <w:r>
        <w:rPr>
          <w:sz w:val="28"/>
          <w:szCs w:val="28"/>
        </w:rPr>
        <w:t>обращения в учреждения здравоохранения» в соответствии с тарифами и способами оплаты данного вида медицинской помощи, принятыми в рамках тарифного соглашения, действующего на территории Чукотского автономного округа.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первичной медико-санитарной помо</w:t>
      </w:r>
      <w:r>
        <w:rPr>
          <w:sz w:val="28"/>
          <w:szCs w:val="28"/>
        </w:rPr>
        <w:t>щи, оказанной в Центрах здоровья гражданам, не застрахованным по обязательному медицинскому страхованию, осуществляется в соответствии с законодательством Российской Федерации за счет бюджетных ассигнований окружного бюджета.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29" w:name="sub_225"/>
      <w:r>
        <w:rPr>
          <w:sz w:val="28"/>
          <w:szCs w:val="28"/>
        </w:rPr>
        <w:t>8.8. Условия реализации, устан</w:t>
      </w:r>
      <w:r>
        <w:rPr>
          <w:sz w:val="28"/>
          <w:szCs w:val="28"/>
        </w:rPr>
        <w:t>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0" w:name="sub_226"/>
      <w:bookmarkEnd w:id="129"/>
      <w:r>
        <w:rPr>
          <w:sz w:val="28"/>
          <w:szCs w:val="28"/>
        </w:rPr>
        <w:t xml:space="preserve">8.8.1. В соответствии со </w:t>
      </w:r>
      <w:hyperlink r:id="rId40" w:history="1">
        <w:r>
          <w:rPr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Федерального закона от 21 ноября 2011 года № 323-ФЗ «Об основах охраны здоровья граждан в Российской Федерации» при оказании гражданину медицинской помощи в рамках Программы гражданин имеет право на выбор медицинской организации в </w:t>
      </w:r>
      <w:hyperlink r:id="rId41" w:history="1">
        <w:r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установленном </w:t>
      </w:r>
      <w:hyperlink r:id="rId42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и социального развития Российской Федерации от 26 апреля 2012 года № </w:t>
      </w:r>
      <w:r>
        <w:rPr>
          <w:sz w:val="28"/>
          <w:szCs w:val="28"/>
        </w:rPr>
        <w:t>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помощи», и на выбор врача с учетом согласия врача.</w:t>
      </w:r>
    </w:p>
    <w:bookmarkEnd w:id="130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Лечащий вр</w:t>
      </w:r>
      <w:r>
        <w:rPr>
          <w:sz w:val="28"/>
          <w:szCs w:val="28"/>
        </w:rPr>
        <w:t>ач назначается руководителем медицинской организации (подразделения медицинской организации) или выбирается гражданином с учетом согласия врача.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1" w:name="sub_227"/>
      <w:r>
        <w:rPr>
          <w:sz w:val="28"/>
          <w:szCs w:val="28"/>
        </w:rPr>
        <w:t xml:space="preserve">8.8.2. При получении первичной медико-санитарной помощи по Территориальной программе ОМС гражданин имеет право </w:t>
      </w:r>
      <w:r>
        <w:rPr>
          <w:sz w:val="28"/>
          <w:szCs w:val="28"/>
        </w:rPr>
        <w:t>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чем один раз в год (за исключением случаев замены медицинской организации) путем подачи заявлени</w:t>
      </w:r>
      <w:r>
        <w:rPr>
          <w:sz w:val="28"/>
          <w:szCs w:val="28"/>
        </w:rPr>
        <w:t xml:space="preserve">я лично или через своего представителя на имя руководителя медицинской организации. Гражданин должен быть ознакомлен медицинской организацией с перечнем врачей-терапевтов, врачей-терапевтов участковых, врачей-педиатров, врачей-педиатров участковых, врачей </w:t>
      </w:r>
      <w:r>
        <w:rPr>
          <w:sz w:val="28"/>
          <w:szCs w:val="28"/>
        </w:rPr>
        <w:t>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2" w:name="sub_228"/>
      <w:bookmarkEnd w:id="131"/>
      <w:r>
        <w:rPr>
          <w:sz w:val="28"/>
          <w:szCs w:val="28"/>
        </w:rPr>
        <w:t>8</w:t>
      </w:r>
      <w:r>
        <w:rPr>
          <w:sz w:val="28"/>
          <w:szCs w:val="28"/>
        </w:rPr>
        <w:t>.8.3. 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</w:t>
      </w:r>
      <w:r>
        <w:rPr>
          <w:sz w:val="28"/>
          <w:szCs w:val="28"/>
        </w:rPr>
        <w:t xml:space="preserve">ваются </w:t>
      </w:r>
      <w:r>
        <w:rPr>
          <w:sz w:val="28"/>
          <w:szCs w:val="28"/>
        </w:rPr>
        <w:lastRenderedPageBreak/>
        <w:t>причины замены лечащего врача.</w:t>
      </w:r>
    </w:p>
    <w:bookmarkEnd w:id="132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</w:t>
      </w:r>
      <w:r>
        <w:rPr>
          <w:sz w:val="28"/>
          <w:szCs w:val="28"/>
        </w:rPr>
        <w:t>врачах соответствующей специальности и сроках оказания медицинской помощи указанными врачами.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3" w:name="sub_229"/>
      <w:r>
        <w:rPr>
          <w:sz w:val="28"/>
          <w:szCs w:val="28"/>
        </w:rPr>
        <w:t>8.8.4.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</w:t>
      </w:r>
      <w:r>
        <w:rPr>
          <w:sz w:val="28"/>
          <w:szCs w:val="28"/>
        </w:rPr>
        <w:t>ричины замены лечащего врача.</w:t>
      </w:r>
    </w:p>
    <w:bookmarkEnd w:id="133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</w:t>
      </w:r>
      <w:r>
        <w:rPr>
          <w:sz w:val="28"/>
          <w:szCs w:val="28"/>
        </w:rPr>
        <w:t>тствующей специальности, работающих в подразделении медицинской организации.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4" w:name="sub_230"/>
      <w:r>
        <w:rPr>
          <w:sz w:val="28"/>
          <w:szCs w:val="28"/>
        </w:rPr>
        <w:t>8.8.5. Возложение функций лечащего врача на врача со</w:t>
      </w:r>
      <w:r>
        <w:rPr>
          <w:sz w:val="28"/>
          <w:szCs w:val="28"/>
        </w:rPr>
        <w:t>ответствующей специальности осуществляется с учетом его согласия.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5" w:name="sub_231"/>
      <w:bookmarkEnd w:id="134"/>
      <w:r>
        <w:rPr>
          <w:sz w:val="28"/>
          <w:szCs w:val="28"/>
        </w:rPr>
        <w:t>8.9.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</w:t>
      </w:r>
      <w:r>
        <w:rPr>
          <w:sz w:val="28"/>
          <w:szCs w:val="28"/>
        </w:rPr>
        <w:t>ющих в Программе.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6" w:name="sub_232"/>
      <w:bookmarkEnd w:id="135"/>
      <w:r>
        <w:rPr>
          <w:sz w:val="28"/>
          <w:szCs w:val="28"/>
        </w:rPr>
        <w:t>8.9.1. Право на внеочередное оказание медицинской помощи имеют следующие категории граждан:</w:t>
      </w:r>
    </w:p>
    <w:bookmarkEnd w:id="136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Герои Советского Союза;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Герои Российской Федерации;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полные кавалеры ордена Славы;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члены семей Героев Советского Союза, Героев Российской Федерации и полных кавалеров ордена Славы;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Герои Социалистического Труда;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полные кавалеры ордена Трудовой Славы;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вдовы (вдовцы) Героев Социалистического Труда или полных кавалеров ордена Тр</w:t>
      </w:r>
      <w:r>
        <w:rPr>
          <w:sz w:val="28"/>
          <w:szCs w:val="28"/>
        </w:rPr>
        <w:t>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лица, награжденные знаком «Почетный донор России», «Почетный донор СССР»;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граждане, подвергшие</w:t>
      </w:r>
      <w:r>
        <w:rPr>
          <w:sz w:val="28"/>
          <w:szCs w:val="28"/>
        </w:rPr>
        <w:t>ся воздействию радиации вследствие Чернобыльской катастрофы, и приравненные к ним категории граждан;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граждане, признанные пострадавшими от политических репрессий;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реабилитированные лица;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инвалиды и участники войн;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ветераны боевых действий;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</w:t>
      </w:r>
      <w:r>
        <w:rPr>
          <w:sz w:val="28"/>
          <w:szCs w:val="28"/>
        </w:rPr>
        <w:t>енами или медалями СССР за службу в указанный период;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лица, награжденные знаком «Жителю блокадного Ленинграда»;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нетрудоспособные члены семей погибших (умерших) инвалидов войн, участников Великой Отечественной войны и ветеранов боевых действий, сост</w:t>
      </w:r>
      <w:r>
        <w:rPr>
          <w:sz w:val="28"/>
          <w:szCs w:val="28"/>
        </w:rPr>
        <w:t>оявшие на их иждивении и получающие пенсию по случаю потери кормильца (имеющие право на ее получение);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</w:t>
      </w:r>
      <w:r>
        <w:rPr>
          <w:sz w:val="28"/>
          <w:szCs w:val="28"/>
        </w:rPr>
        <w:t>ительных сооружений, военно-морских баз, аэродромов и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дети-инвалиды, дети-сироты и дети</w:t>
      </w:r>
      <w:r>
        <w:rPr>
          <w:sz w:val="28"/>
          <w:szCs w:val="28"/>
        </w:rPr>
        <w:t>, находящиеся в трудной жизненной ситуации;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инвалиды, имеющие ограничение функции передвижения.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7" w:name="sub_233"/>
      <w:r>
        <w:rPr>
          <w:sz w:val="28"/>
          <w:szCs w:val="28"/>
        </w:rPr>
        <w:t>8.9.2. Основанием для внеочередного оказания медицинской помощи является документ, подтверждающий льготную категорию граждан.</w:t>
      </w:r>
    </w:p>
    <w:bookmarkEnd w:id="137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внеочередном порядке медици</w:t>
      </w:r>
      <w:r>
        <w:rPr>
          <w:sz w:val="28"/>
          <w:szCs w:val="28"/>
        </w:rPr>
        <w:t>нская помощь предоставляется в следующих условиях: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амбулаторно;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стационарно (кроме высокотехнологичной медицинской помощи).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внеочередного оказания медицинской помощи: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плановая медицинская помощь в амбулаторных условиях оказывается гражданам во внео</w:t>
      </w:r>
      <w:r>
        <w:rPr>
          <w:sz w:val="28"/>
          <w:szCs w:val="28"/>
        </w:rPr>
        <w:t>чередном порядке по месту прикрепления. Плановые консультации, диагностические и лабораторные исследования осуществляются в пятидневный срок, исчисляемый в рабочих днях, с даты обращения, зарегистрированной у лечащего врача;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консультации, диагност</w:t>
      </w:r>
      <w:r>
        <w:rPr>
          <w:sz w:val="28"/>
          <w:szCs w:val="28"/>
        </w:rPr>
        <w:t>ические и лабораторные исследования в консультативных поликлиниках, специализированных поликлиниках и диспансерах - в десятидневный срок, исчисляемый в рабочих днях, с даты обращения гражданина;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плановой медицинской помощи в стационарных услов</w:t>
      </w:r>
      <w:r>
        <w:rPr>
          <w:sz w:val="28"/>
          <w:szCs w:val="28"/>
        </w:rPr>
        <w:t>иях срок ожидания плановой госпитализации не должен составлять более 14 рабочих дней;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</w:t>
      </w:r>
      <w:r>
        <w:rPr>
          <w:sz w:val="28"/>
          <w:szCs w:val="28"/>
        </w:rPr>
        <w:t>стоянием их здоровья;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8" w:name="sub_234"/>
      <w:r>
        <w:rPr>
          <w:sz w:val="28"/>
          <w:szCs w:val="28"/>
        </w:rPr>
        <w:t>8.10.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Федерации.</w:t>
      </w:r>
    </w:p>
    <w:bookmarkEnd w:id="138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Пациенты, имеющие медицинские и (или) эпидемиологические показания, ра</w:t>
      </w:r>
      <w:r>
        <w:rPr>
          <w:sz w:val="28"/>
          <w:szCs w:val="28"/>
        </w:rPr>
        <w:t xml:space="preserve">змещаются в маломестных палатах (боксах) в соответствии с </w:t>
      </w:r>
      <w:hyperlink r:id="rId43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и социального развития Российской Федерации от 15 мая 2012 года № 535н «Об утверждении перечн</w:t>
      </w:r>
      <w:r>
        <w:rPr>
          <w:sz w:val="28"/>
          <w:szCs w:val="28"/>
        </w:rPr>
        <w:t>я медицинских и эпидемиологических показаний к размещению пациентов в маломестных палатах (боксах)», с соблюдением санитарно-эпидемиологических правил и нормативов (СанПиН 2.1.3678-20 «Санитарно-эпидемиологические требования к эксплуатации помещений, здани</w:t>
      </w:r>
      <w:r>
        <w:rPr>
          <w:sz w:val="28"/>
          <w:szCs w:val="28"/>
        </w:rPr>
        <w:t>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39" w:name="sub_235"/>
      <w:r>
        <w:rPr>
          <w:sz w:val="28"/>
          <w:szCs w:val="28"/>
        </w:rPr>
        <w:t>8.11. Порядок предоставления транспортных услуг при сопровождении медицинским работником</w:t>
      </w:r>
      <w:r>
        <w:rPr>
          <w:sz w:val="28"/>
          <w:szCs w:val="28"/>
        </w:rPr>
        <w:t xml:space="preserve"> пациента, находящегося на лечении в стационарных условиях.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0" w:name="sub_236"/>
      <w:bookmarkEnd w:id="139"/>
      <w:r>
        <w:rPr>
          <w:sz w:val="28"/>
          <w:szCs w:val="28"/>
        </w:rPr>
        <w:t xml:space="preserve">8.11.1. При невозможности оказания медицинской помощи гражданину, находящемуся на лечении в медицинской организации и нуждающемуся в оказании медицинской помощи в экстренной форме, в соответствии </w:t>
      </w:r>
      <w:r>
        <w:rPr>
          <w:sz w:val="28"/>
          <w:szCs w:val="28"/>
        </w:rPr>
        <w:t>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</w:t>
      </w:r>
      <w:r>
        <w:rPr>
          <w:sz w:val="28"/>
          <w:szCs w:val="28"/>
        </w:rPr>
        <w:t>рядках, определяемых Министерством здравоохранения Российской Федерации.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1" w:name="sub_237"/>
      <w:bookmarkEnd w:id="140"/>
      <w:r>
        <w:rPr>
          <w:sz w:val="28"/>
          <w:szCs w:val="28"/>
        </w:rPr>
        <w:t>8.11.2. В целях выполнения порядков оказания и стандартов медицинской помощи в случае необходимости проведения пациенту, находящемуся на лечении в стационарных условиях, диагностическ</w:t>
      </w:r>
      <w:r>
        <w:rPr>
          <w:sz w:val="28"/>
          <w:szCs w:val="28"/>
        </w:rPr>
        <w:t>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в сопровождении медицинского работника в другую медицинскую организацию и обратно.</w:t>
      </w:r>
    </w:p>
    <w:bookmarkEnd w:id="141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</w:t>
      </w:r>
      <w:r>
        <w:rPr>
          <w:sz w:val="28"/>
          <w:szCs w:val="28"/>
        </w:rPr>
        <w:t xml:space="preserve"> услуги и диагностические исследования предоставляются пациенту без взимания платы.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2" w:name="sub_238"/>
      <w:r>
        <w:rPr>
          <w:sz w:val="28"/>
          <w:szCs w:val="28"/>
        </w:rPr>
        <w:t>8.12. Мероприятия по профилактике заболеваний и формированию здорового образа жизни, осуществляемые в рамках Программы.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3" w:name="sub_239"/>
      <w:bookmarkEnd w:id="142"/>
      <w:r>
        <w:rPr>
          <w:sz w:val="28"/>
          <w:szCs w:val="28"/>
        </w:rPr>
        <w:t xml:space="preserve">8.12.1. Мероприятия при проведении профилактических </w:t>
      </w:r>
      <w:r>
        <w:rPr>
          <w:sz w:val="28"/>
          <w:szCs w:val="28"/>
        </w:rPr>
        <w:t>прививок, включенных в Национальный календарь профилактических прививок и календарь профилактических прививок по эпидемическим показаниям (за исключением иммунобиологических лекарственных препаратов для иммунопрофилактики).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4" w:name="sub_240"/>
      <w:bookmarkEnd w:id="143"/>
      <w:r>
        <w:rPr>
          <w:sz w:val="28"/>
          <w:szCs w:val="28"/>
        </w:rPr>
        <w:lastRenderedPageBreak/>
        <w:t>8.12.2. Медицинские осмотры (про</w:t>
      </w:r>
      <w:r>
        <w:rPr>
          <w:sz w:val="28"/>
          <w:szCs w:val="28"/>
        </w:rPr>
        <w:t>филактические, предварительные, периодические) детей до 18 лет, включая лабораторные исследования, в том числе при оформлении их временного трудоустройства в свободное от учебы и каникулярное время, при поступлении в общеобразовательные организации, профес</w:t>
      </w:r>
      <w:r>
        <w:rPr>
          <w:sz w:val="28"/>
          <w:szCs w:val="28"/>
        </w:rPr>
        <w:t xml:space="preserve">сиональные образовательные организации и образовательные организации высшего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 (или) личных средств </w:t>
      </w:r>
      <w:r>
        <w:rPr>
          <w:sz w:val="28"/>
          <w:szCs w:val="28"/>
        </w:rPr>
        <w:t>граждан в случаях, установленных законодательством Российской Федерации.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5" w:name="sub_241"/>
      <w:bookmarkEnd w:id="144"/>
      <w:r>
        <w:rPr>
          <w:sz w:val="28"/>
          <w:szCs w:val="28"/>
        </w:rPr>
        <w:t>8.12.3. Углубленные медицинские осмотры граждан, пострадавших вследствие аварии на Чернобыльской атомной электростанции и приравненных к ним граждан.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6" w:name="sub_242"/>
      <w:bookmarkEnd w:id="145"/>
      <w:r>
        <w:rPr>
          <w:sz w:val="28"/>
          <w:szCs w:val="28"/>
        </w:rPr>
        <w:t>8.12.4. Мероприятия по профилактике абортов.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7" w:name="sub_243"/>
      <w:bookmarkEnd w:id="146"/>
      <w:r>
        <w:rPr>
          <w:sz w:val="28"/>
          <w:szCs w:val="28"/>
        </w:rPr>
        <w:t>8.12.5. Цитологические скрининговые обследования женщин от 18 лет и старше, за исключением подлежащих диспансеризации, на выявление патологии шейки матки в рамках первичных посещений врачей – акушеров-гинеколого</w:t>
      </w:r>
      <w:r>
        <w:rPr>
          <w:sz w:val="28"/>
          <w:szCs w:val="28"/>
        </w:rPr>
        <w:t>в и средних медицинских работников (акушерок) смотровых кабинетов в порядке, установленном Министерством здравоохранения Российской Федерации (с периодичностью не реже одного раза в один год).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8" w:name="sub_244"/>
      <w:bookmarkEnd w:id="147"/>
      <w:r>
        <w:rPr>
          <w:sz w:val="28"/>
          <w:szCs w:val="28"/>
        </w:rPr>
        <w:t>8.12.6. Комплексное обследование и динамическое наблюдение в це</w:t>
      </w:r>
      <w:r>
        <w:rPr>
          <w:sz w:val="28"/>
          <w:szCs w:val="28"/>
        </w:rPr>
        <w:t>нтрах здоровья. Коррекция факторов риска развития заболеваний путем проведения групповых мероприятий и разработки индивидуальных рекомендаций оздоровления.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49" w:name="sub_245"/>
      <w:bookmarkEnd w:id="148"/>
      <w:r>
        <w:rPr>
          <w:sz w:val="28"/>
          <w:szCs w:val="28"/>
        </w:rPr>
        <w:t>8.12.7. Диспансеризация определенных групп населения, включая диспансеризацию здоровых детей и берем</w:t>
      </w:r>
      <w:r>
        <w:rPr>
          <w:sz w:val="28"/>
          <w:szCs w:val="28"/>
        </w:rPr>
        <w:t>енных женщин.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0" w:name="sub_246"/>
      <w:bookmarkEnd w:id="149"/>
      <w:r>
        <w:rPr>
          <w:sz w:val="28"/>
          <w:szCs w:val="28"/>
        </w:rPr>
        <w:t>8.12.8. Диспансеризация и профилактические медицинские осмотры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</w:t>
      </w:r>
      <w:r>
        <w:rPr>
          <w:sz w:val="28"/>
          <w:szCs w:val="28"/>
        </w:rPr>
        <w:t>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</w:t>
      </w:r>
      <w:r>
        <w:rPr>
          <w:sz w:val="28"/>
          <w:szCs w:val="28"/>
        </w:rPr>
        <w:t>ных (удочеренных), принятых под опеку (попечительство), в приемную или патронатную семью, и другие категории.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1" w:name="sub_247"/>
      <w:bookmarkEnd w:id="150"/>
      <w:r>
        <w:rPr>
          <w:sz w:val="28"/>
          <w:szCs w:val="28"/>
        </w:rPr>
        <w:t>8.12.9. Мероприятия по диспансеризации инвалидов и ветеранов Великой Отечественной войны, супругов погибших (умерших) инвалидов и участников Велик</w:t>
      </w:r>
      <w:r>
        <w:rPr>
          <w:sz w:val="28"/>
          <w:szCs w:val="28"/>
        </w:rPr>
        <w:t>ой Отечественной войны, лиц, награжденных знаком «Жителю блокадного Ленинграда»,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2" w:name="sub_248"/>
      <w:bookmarkEnd w:id="151"/>
      <w:r>
        <w:rPr>
          <w:sz w:val="28"/>
          <w:szCs w:val="28"/>
        </w:rPr>
        <w:t>8.12.10. Меро</w:t>
      </w:r>
      <w:r>
        <w:rPr>
          <w:sz w:val="28"/>
          <w:szCs w:val="28"/>
        </w:rPr>
        <w:t>приятия, направленные на проведение пренатальной (дородовой) диагностики нарушений развития ребенка у беременных женщин, неонатального скрининга на пять наследственных и врожденных заболеваний и аудиологического скрининга.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3" w:name="sub_249"/>
      <w:bookmarkEnd w:id="152"/>
      <w:r>
        <w:rPr>
          <w:sz w:val="28"/>
          <w:szCs w:val="28"/>
        </w:rPr>
        <w:lastRenderedPageBreak/>
        <w:t>8.12.11. Профилактические медицин</w:t>
      </w:r>
      <w:r>
        <w:rPr>
          <w:sz w:val="28"/>
          <w:szCs w:val="28"/>
        </w:rPr>
        <w:t>ские осмотры учащихся 9-11 классов общеобразовательных организаций и учащихся профессиональных образовательных организаций, студентов образовательных организаций высшего образования, в том числе на предмет выявления лиц, допускающих немедицинское потреблен</w:t>
      </w:r>
      <w:r>
        <w:rPr>
          <w:sz w:val="28"/>
          <w:szCs w:val="28"/>
        </w:rPr>
        <w:t>ие наркотических средств и психотропных веществ (за исключением стоимости экспресс-тестов).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4" w:name="sub_250"/>
      <w:bookmarkEnd w:id="153"/>
      <w:r>
        <w:rPr>
          <w:sz w:val="28"/>
          <w:szCs w:val="28"/>
        </w:rPr>
        <w:t>8.13. Условия и сроки диспансеризации населения для отдельных категорий населения, профилактических осмотров несовершеннолетних.</w:t>
      </w:r>
    </w:p>
    <w:bookmarkEnd w:id="154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Диспансеризация населения для отдел</w:t>
      </w:r>
      <w:r>
        <w:rPr>
          <w:sz w:val="28"/>
          <w:szCs w:val="28"/>
        </w:rPr>
        <w:t>ьных категорий населения, профилактические осмотры несовершеннолетних представляют собой комплекс мероприятий, в том числе медицинский осмотр врачами-специалистами и применение необходимых методов обследования, осуществляемых в отношении определенных групп</w:t>
      </w:r>
      <w:r>
        <w:rPr>
          <w:sz w:val="28"/>
          <w:szCs w:val="28"/>
        </w:rPr>
        <w:t xml:space="preserve"> населения.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Диспансеризация населения для отдельных категорий населения, профилактические осмотры несовершеннолетних направлены на раннее выявление и профилактику заболеваний и проводится в медицинских организациях, участвующих в реализации Территориальной</w:t>
      </w:r>
      <w:r>
        <w:rPr>
          <w:sz w:val="28"/>
          <w:szCs w:val="28"/>
        </w:rPr>
        <w:t xml:space="preserve"> программы ОМС, в соответствии с программами и сроками диспансеризации, утвержденными нормативными документами Министерства здравоохранения Российской Федерации, с учетом желания пациента (его законного представителя).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необходимых врачей-спе</w:t>
      </w:r>
      <w:r>
        <w:rPr>
          <w:sz w:val="28"/>
          <w:szCs w:val="28"/>
        </w:rPr>
        <w:t>циалистов,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населения, для отдельных категорий населения, профилактические осмотры несовершеннолетних могут про</w:t>
      </w:r>
      <w:r>
        <w:rPr>
          <w:sz w:val="28"/>
          <w:szCs w:val="28"/>
        </w:rPr>
        <w:t>водиться с привлечением специалистов других медицинских организаций в установленном порядке.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</w:t>
      </w:r>
      <w:r>
        <w:rPr>
          <w:sz w:val="28"/>
          <w:szCs w:val="28"/>
        </w:rPr>
        <w:t>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5" w:name="sub_251"/>
      <w:r>
        <w:rPr>
          <w:sz w:val="28"/>
          <w:szCs w:val="28"/>
        </w:rPr>
        <w:t xml:space="preserve">8.14. Диспансерное наблюдение граждан, страдающих социально значимыми заболеваниями и заболеваниями, представляющих опасность </w:t>
      </w:r>
      <w:r>
        <w:rPr>
          <w:sz w:val="28"/>
          <w:szCs w:val="28"/>
        </w:rPr>
        <w:t>для окружающих, а также лиц, страдающих хроническими заболеваниями, функциональными расстройствами, иными состояниями.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6" w:name="sub_252"/>
      <w:bookmarkEnd w:id="155"/>
      <w:r>
        <w:rPr>
          <w:sz w:val="28"/>
          <w:szCs w:val="28"/>
        </w:rPr>
        <w:t xml:space="preserve">8.15. Условия предоставления детям-сиротам и детям, оставшимся без попечения родителей, в случае выявления у них заболеваний медицинской </w:t>
      </w:r>
      <w:r>
        <w:rPr>
          <w:sz w:val="28"/>
          <w:szCs w:val="28"/>
        </w:rPr>
        <w:t>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7" w:name="sub_8151"/>
      <w:bookmarkEnd w:id="156"/>
      <w:r>
        <w:rPr>
          <w:sz w:val="28"/>
          <w:szCs w:val="28"/>
        </w:rPr>
        <w:t xml:space="preserve">8.15.1. В соответствии с </w:t>
      </w:r>
      <w:hyperlink r:id="rId44" w:history="1">
        <w:r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Постановления Правит</w:t>
      </w:r>
      <w:r>
        <w:rPr>
          <w:sz w:val="28"/>
          <w:szCs w:val="28"/>
        </w:rPr>
        <w:t xml:space="preserve">ельства Российской Федерации от 14 февраля 2013 года № 116 «О мерах по совершенствованию организации медицинской помощи детям-сиротам и детям, оставшимся без попечения родителей», детям-сиротам и детям, </w:t>
      </w:r>
      <w:r>
        <w:rPr>
          <w:sz w:val="28"/>
          <w:szCs w:val="28"/>
        </w:rPr>
        <w:lastRenderedPageBreak/>
        <w:t>оставшимся без попечения родителей, в случае выявлени</w:t>
      </w:r>
      <w:r>
        <w:rPr>
          <w:sz w:val="28"/>
          <w:szCs w:val="28"/>
        </w:rPr>
        <w:t>я у них заболеваний предоставляется медицинская помощь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8" w:name="sub_8152"/>
      <w:bookmarkEnd w:id="157"/>
      <w:r>
        <w:rPr>
          <w:sz w:val="28"/>
          <w:szCs w:val="28"/>
        </w:rPr>
        <w:t>8.15.2. Медицинская помощь всех видов детям-сиротам и детям, оставшимся бе</w:t>
      </w:r>
      <w:r>
        <w:rPr>
          <w:sz w:val="28"/>
          <w:szCs w:val="28"/>
        </w:rPr>
        <w:t>з попечения родителей, включая специализированную, в том числе высокотехнологичную, а также медицинская реабилитация организуется и оказывается в соответствии с порядками оказания медицинской помощи, обязательными для исполнения на территории Российской Фе</w:t>
      </w:r>
      <w:r>
        <w:rPr>
          <w:sz w:val="28"/>
          <w:szCs w:val="28"/>
        </w:rPr>
        <w:t>дерации всеми медицинскими организациями, а также на основе стандартов медицинской помощи.</w:t>
      </w:r>
    </w:p>
    <w:bookmarkEnd w:id="158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</w:t>
      </w:r>
      <w:r>
        <w:rPr>
          <w:sz w:val="28"/>
          <w:szCs w:val="28"/>
        </w:rPr>
        <w:t>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– семь рабочих дней с момента гистологической верификации опухоли или с момента установлен</w:t>
      </w:r>
      <w:r>
        <w:rPr>
          <w:sz w:val="28"/>
          <w:szCs w:val="28"/>
        </w:rPr>
        <w:t>ия предварительного диагноза заболевания (состояния).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59" w:name="sub_8153"/>
      <w:r>
        <w:rPr>
          <w:sz w:val="28"/>
          <w:szCs w:val="28"/>
        </w:rPr>
        <w:t>8.15.3. При выявлении в ходе диспансеризации у детей-сирот и детей, оставшихся без попечения родителей заболеваний, лечащий врач (с участием законного представителя ребе</w:t>
      </w:r>
      <w:r>
        <w:rPr>
          <w:sz w:val="28"/>
          <w:szCs w:val="28"/>
        </w:rPr>
        <w:t>нка) организует его направление в медицинскую организацию в целях оказания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0" w:name="sub_8154"/>
      <w:bookmarkEnd w:id="159"/>
      <w:r>
        <w:rPr>
          <w:sz w:val="28"/>
          <w:szCs w:val="28"/>
        </w:rPr>
        <w:t>8.15.4. Направление детей-сирот и д</w:t>
      </w:r>
      <w:r>
        <w:rPr>
          <w:sz w:val="28"/>
          <w:szCs w:val="28"/>
        </w:rPr>
        <w:t>етей, оставшихся без попечения родителей к месту оказания медицинской помощи, включая специализированную, в том числе высокотехнологичную, а также медицинскую реабилитацию и обратно осуществляется при сопровождении медицинского работника (законного предста</w:t>
      </w:r>
      <w:r>
        <w:rPr>
          <w:sz w:val="28"/>
          <w:szCs w:val="28"/>
        </w:rPr>
        <w:t>вителя).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1" w:name="sub_8155"/>
      <w:bookmarkEnd w:id="160"/>
      <w:r>
        <w:rPr>
          <w:sz w:val="28"/>
          <w:szCs w:val="28"/>
        </w:rPr>
        <w:t xml:space="preserve">8.15.5. Оплата проезда к месту лечения детей-сирот и детей, оставшихся без попечения родителей, а также сопровождающему лицу осуществляется в соответствии с </w:t>
      </w:r>
      <w:hyperlink r:id="rId45" w:history="1">
        <w:r>
          <w:rPr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по обеспече</w:t>
      </w:r>
      <w:r>
        <w:rPr>
          <w:sz w:val="28"/>
          <w:szCs w:val="28"/>
        </w:rPr>
        <w:t xml:space="preserve">нию доступности специализированной и высокотехнологичной медицинской помощи населению, а также медицинской реабилитации утвержденным </w:t>
      </w:r>
      <w:hyperlink r:id="rId46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Чукотского автономного окру</w:t>
      </w:r>
      <w:r>
        <w:rPr>
          <w:sz w:val="28"/>
          <w:szCs w:val="28"/>
        </w:rPr>
        <w:t>га от 23 мая 2017 года № 195.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2" w:name="sub_8156"/>
      <w:bookmarkEnd w:id="161"/>
      <w:r>
        <w:rPr>
          <w:sz w:val="28"/>
          <w:szCs w:val="28"/>
        </w:rPr>
        <w:t xml:space="preserve">8.15.6. Условия оказания медицинской помощи детям-сиротам, детям, оставшимся без попечения родителей, и детям, находящимся в трудной жизненной ситуации, пребывающим в домах ребенка, стационарных учреждениях системы социальной </w:t>
      </w:r>
      <w:r>
        <w:rPr>
          <w:sz w:val="28"/>
          <w:szCs w:val="28"/>
        </w:rPr>
        <w:t>защиты населения и образования (далее - организации для детей-сирот), определены в соответствии с нормативными правовыми актами Российской Федерации.</w:t>
      </w:r>
    </w:p>
    <w:bookmarkEnd w:id="162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для детей-сирот медицинская помощь осуществляется врачом-педиатром и врачами-специалистами,</w:t>
      </w:r>
      <w:r>
        <w:rPr>
          <w:sz w:val="28"/>
          <w:szCs w:val="28"/>
        </w:rPr>
        <w:t xml:space="preserve"> а также средним медицинским </w:t>
      </w:r>
      <w:r>
        <w:rPr>
          <w:sz w:val="28"/>
          <w:szCs w:val="28"/>
        </w:rPr>
        <w:lastRenderedPageBreak/>
        <w:t>персоналом.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у детей-сирот, детей, оставшихся без попечения родителей, и детей, находящихся в трудной жизненной ситуации, острых заболеваний, обострений хронических заболеваний медицинская помощь детям ока</w:t>
      </w:r>
      <w:r>
        <w:rPr>
          <w:sz w:val="28"/>
          <w:szCs w:val="28"/>
        </w:rPr>
        <w:t>зывается в организациях для детей-сирот в виде доврачебной, первичной врачебной медико-санитарной помощи и первичной специализированной медико-санитарной помощи.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медицинских показаний врачи-педиатры организаций для детей-сирот направляют детей </w:t>
      </w:r>
      <w:r>
        <w:rPr>
          <w:sz w:val="28"/>
          <w:szCs w:val="28"/>
        </w:rPr>
        <w:t>на консультации к врачам-специалистам медицинских организаций, оказывающих первичную медико-санитарную помощь по территориально-участковому принципу. Доставка детей из организаций для детей-сирот на консультативный прием в детскую поликлинику осуществляетс</w:t>
      </w:r>
      <w:r>
        <w:rPr>
          <w:sz w:val="28"/>
          <w:szCs w:val="28"/>
        </w:rPr>
        <w:t>я транспортом организации для детей-сирот в сопровождении сотрудника организации для детей-сирот.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 из организаций для детей-сирот в детской поликлинике проводится в присутствии сопровождающего сотрудника из организации для детей-сирот, при налич</w:t>
      </w:r>
      <w:r>
        <w:rPr>
          <w:sz w:val="28"/>
          <w:szCs w:val="28"/>
        </w:rPr>
        <w:t xml:space="preserve">ии выписки из учетной </w:t>
      </w:r>
      <w:hyperlink r:id="rId47" w:history="1">
        <w:r>
          <w:rPr>
            <w:sz w:val="28"/>
            <w:szCs w:val="28"/>
          </w:rPr>
          <w:t>формы № 112-1/у-00</w:t>
        </w:r>
      </w:hyperlink>
      <w:r>
        <w:rPr>
          <w:sz w:val="28"/>
          <w:szCs w:val="28"/>
        </w:rPr>
        <w:t xml:space="preserve"> «Медицинская карта ребенка, воспитывающегося в доме ребенка», информированного добровольного согласия на медицинское вмешательство, подписанного з</w:t>
      </w:r>
      <w:r>
        <w:rPr>
          <w:sz w:val="28"/>
          <w:szCs w:val="28"/>
        </w:rPr>
        <w:t>аконным представителем ребенка.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неотложных и экстренных состояний медицинским персоналом в организациях для детей-сирот осуществляется оказание неотложной медицинской помощи в рамках первичной медико-санитарной помощи (доврачебной и </w:t>
      </w:r>
      <w:r>
        <w:rPr>
          <w:sz w:val="28"/>
          <w:szCs w:val="28"/>
        </w:rPr>
        <w:t>врачебной медицинской помощи), скорая медицинская помощь детям-сиротам оказывается станцией (отделением) скорой медицинской помощи по территориальному принципу. Медицинская эвакуация в медицинские организации детей из организаций для детей-сирот в случае в</w:t>
      </w:r>
      <w:r>
        <w:rPr>
          <w:sz w:val="28"/>
          <w:szCs w:val="28"/>
        </w:rPr>
        <w:t>озникновения экстренных состояний осуществляется бригадой скорой, в том числе скорой специализированной, медицинской помощи. Ребенка дополнительно сопровождает сотрудник организации для детей-сирот.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детьми, госпитализированными в круглосуточные ста</w:t>
      </w:r>
      <w:r>
        <w:rPr>
          <w:sz w:val="28"/>
          <w:szCs w:val="28"/>
        </w:rPr>
        <w:t>ционары медицинских организаций из организаций для детей-сирот, осуществляется средним и младшим медицинским персоналом медицинской организации, в которую госпитализирован ребенок.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3" w:name="sub_253"/>
      <w:r>
        <w:rPr>
          <w:sz w:val="28"/>
          <w:szCs w:val="28"/>
        </w:rPr>
        <w:t>8.16. Условия пребывания в медицинских организациях при оказании медицинско</w:t>
      </w:r>
      <w:r>
        <w:rPr>
          <w:sz w:val="28"/>
          <w:szCs w:val="28"/>
        </w:rPr>
        <w:t>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</w:t>
      </w:r>
      <w:r>
        <w:rPr>
          <w:sz w:val="28"/>
          <w:szCs w:val="28"/>
        </w:rPr>
        <w:t>я им возраста четырех лет, а с ребенком старше указанного возраста – при наличии медицинских показаний.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4" w:name="sub_254"/>
      <w:bookmarkEnd w:id="163"/>
      <w:r>
        <w:rPr>
          <w:sz w:val="28"/>
          <w:szCs w:val="28"/>
        </w:rPr>
        <w:t xml:space="preserve">8.16.1. В соответствии со </w:t>
      </w:r>
      <w:hyperlink r:id="rId48" w:history="1">
        <w:r>
          <w:rPr>
            <w:sz w:val="28"/>
            <w:szCs w:val="28"/>
          </w:rPr>
          <w:t>статьей 51</w:t>
        </w:r>
      </w:hyperlink>
      <w:r>
        <w:rPr>
          <w:sz w:val="28"/>
          <w:szCs w:val="28"/>
        </w:rPr>
        <w:t xml:space="preserve"> Федерального закона от 21 ноября 2011 года № 32</w:t>
      </w:r>
      <w:r>
        <w:rPr>
          <w:sz w:val="28"/>
          <w:szCs w:val="28"/>
        </w:rPr>
        <w:t xml:space="preserve">3-ФЗ «Об основах охраны здоровья граждан в Российской Федерации» в медицинских организациях Чукотского автономного округа </w:t>
      </w:r>
      <w:r>
        <w:rPr>
          <w:sz w:val="28"/>
          <w:szCs w:val="28"/>
        </w:rPr>
        <w:lastRenderedPageBreak/>
        <w:t>создаются условия пребывания в стационарных условиях, включая предоставление спального места и питания, при совместном нахождении одно</w:t>
      </w:r>
      <w:r>
        <w:rPr>
          <w:sz w:val="28"/>
          <w:szCs w:val="28"/>
        </w:rPr>
        <w:t>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5" w:name="sub_255"/>
      <w:bookmarkEnd w:id="164"/>
      <w:r>
        <w:rPr>
          <w:sz w:val="28"/>
          <w:szCs w:val="28"/>
        </w:rPr>
        <w:t>8.16.2. Пр</w:t>
      </w:r>
      <w:r>
        <w:rPr>
          <w:sz w:val="28"/>
          <w:szCs w:val="28"/>
        </w:rPr>
        <w:t>и предоставлении одному из родителей,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стоимость оказанной ребенку</w:t>
      </w:r>
      <w:r>
        <w:rPr>
          <w:sz w:val="28"/>
          <w:szCs w:val="28"/>
        </w:rPr>
        <w:t xml:space="preserve"> медицинской помощи включает расходы на создание условий, пребывания, включая предоставление спального места и питания, и финансируется за счет средств обязательного медицинского страхования по видам медицинской помощи и заболеваниям (состояниям), включенн</w:t>
      </w:r>
      <w:r>
        <w:rPr>
          <w:sz w:val="28"/>
          <w:szCs w:val="28"/>
        </w:rPr>
        <w:t>ым в территориальную программу обязательного медицинского страхования.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6" w:name="sub_256"/>
      <w:bookmarkEnd w:id="165"/>
      <w:r>
        <w:rPr>
          <w:sz w:val="28"/>
          <w:szCs w:val="28"/>
        </w:rPr>
        <w:t>8.16.3. Размещение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</w:t>
      </w:r>
      <w:r>
        <w:rPr>
          <w:sz w:val="28"/>
          <w:szCs w:val="28"/>
        </w:rPr>
        <w:t>х лет, а с ребенком старше указанного возраста – при наличии медицинских показаний осуществляется в палатах, соответствующих санитарно-эпидемиологическим правилам и нормативам (</w:t>
      </w:r>
      <w:hyperlink r:id="rId49" w:history="1">
        <w:r>
          <w:rPr>
            <w:sz w:val="28"/>
            <w:szCs w:val="28"/>
          </w:rPr>
          <w:t>СанПиН 2.1.</w:t>
        </w:r>
        <w:r>
          <w:rPr>
            <w:sz w:val="28"/>
            <w:szCs w:val="28"/>
          </w:rPr>
          <w:t>3678-20</w:t>
        </w:r>
      </w:hyperlink>
      <w:r>
        <w:rPr>
          <w:sz w:val="28"/>
          <w:szCs w:val="28"/>
        </w:rPr>
        <w:t xml:space="preserve">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7" w:name="sub_257"/>
      <w:bookmarkEnd w:id="166"/>
      <w:r>
        <w:rPr>
          <w:sz w:val="28"/>
          <w:szCs w:val="28"/>
        </w:rPr>
        <w:t>8.16.</w:t>
      </w:r>
      <w:r>
        <w:rPr>
          <w:sz w:val="28"/>
          <w:szCs w:val="28"/>
        </w:rPr>
        <w:t>4. При совместном нахождении в медицинской организации в стационарных условиях одному из родителей либо иному члену семьи или иному законному представителю, фактически осуществляющему уход за ребенком, в течение всего периода лечения выдается листок времен</w:t>
      </w:r>
      <w:r>
        <w:rPr>
          <w:sz w:val="28"/>
          <w:szCs w:val="28"/>
        </w:rPr>
        <w:t xml:space="preserve">ной нетрудоспособности в соответствии с </w:t>
      </w:r>
      <w:hyperlink r:id="rId50" w:history="1">
        <w:r>
          <w:rPr>
            <w:sz w:val="28"/>
            <w:szCs w:val="28"/>
          </w:rPr>
          <w:t>частью 3 статьи 51</w:t>
        </w:r>
      </w:hyperlink>
      <w:r>
        <w:rPr>
          <w:sz w:val="28"/>
          <w:szCs w:val="28"/>
        </w:rPr>
        <w:t xml:space="preserve"> Федерального закона от 21 ноября 2011 года № 323-ФЗ «Об основах охраны здоровья граждан в Российской Федерации», в порядке, уста</w:t>
      </w:r>
      <w:r>
        <w:rPr>
          <w:sz w:val="28"/>
          <w:szCs w:val="28"/>
        </w:rPr>
        <w:t>новленным Министерством здравоохранения Российской Федерации. Решение о наличии медицинских показаний к нахождению вместе с ребенком одного из родителей (опекуна) принимается лечащим врачом, о чем делается соответствующая запись в медицинской карте стацион</w:t>
      </w:r>
      <w:r>
        <w:rPr>
          <w:sz w:val="28"/>
          <w:szCs w:val="28"/>
        </w:rPr>
        <w:t>арного больного.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8" w:name="sub_260"/>
      <w:bookmarkEnd w:id="167"/>
      <w:r>
        <w:rPr>
          <w:sz w:val="28"/>
          <w:szCs w:val="28"/>
        </w:rPr>
        <w:t>8.17. 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</w:t>
      </w:r>
      <w:r>
        <w:rPr>
          <w:sz w:val="28"/>
          <w:szCs w:val="28"/>
        </w:rPr>
        <w:t xml:space="preserve">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</w:t>
      </w:r>
      <w:r>
        <w:rPr>
          <w:sz w:val="28"/>
          <w:szCs w:val="28"/>
        </w:rPr>
        <w:t xml:space="preserve">помощи, за исключением лечебного питания, в том числе специализированных продуктов лечебного питания по желанию </w:t>
      </w:r>
      <w:r>
        <w:rPr>
          <w:sz w:val="28"/>
          <w:szCs w:val="28"/>
        </w:rPr>
        <w:lastRenderedPageBreak/>
        <w:t>пациента.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69" w:name="sub_261"/>
      <w:bookmarkEnd w:id="168"/>
      <w:r>
        <w:rPr>
          <w:sz w:val="28"/>
          <w:szCs w:val="28"/>
        </w:rPr>
        <w:t>8.17.1. При оказании в рамках Программы первичной медико-санитарной и специализированной медицинской помощи в условиях дневного стацио</w:t>
      </w:r>
      <w:r>
        <w:rPr>
          <w:sz w:val="28"/>
          <w:szCs w:val="28"/>
        </w:rPr>
        <w:t>нара, в амбулаторных условиях в неотложной форме, специализированной, в том числе высокотехнологичной, медицинской помощи в стационарных условиях, скорой, в том числе скорой специализированной, медицинской помощи, паллиативной медицинской помощи в стациона</w:t>
      </w:r>
      <w:r>
        <w:rPr>
          <w:sz w:val="28"/>
          <w:szCs w:val="28"/>
        </w:rPr>
        <w:t xml:space="preserve">рных условиях осуществляется бесплатное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препаратов, ежегодно утверждаемый Правительством Российской Федерации </w:t>
      </w:r>
      <w:r>
        <w:rPr>
          <w:sz w:val="28"/>
          <w:szCs w:val="28"/>
        </w:rPr>
        <w:t xml:space="preserve">в соответствии с </w:t>
      </w:r>
      <w:hyperlink r:id="rId51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12 апреля 2010 года № 61-ФЗ «Об обращении лекарственных средств», и медицинскими изделиями, включенными в утверждаемый Правительством Российской Феде</w:t>
      </w:r>
      <w:r>
        <w:rPr>
          <w:sz w:val="28"/>
          <w:szCs w:val="28"/>
        </w:rPr>
        <w:t>рации перечень медицинских изделий, имплантируемых в организм человека.</w:t>
      </w:r>
    </w:p>
    <w:bookmarkEnd w:id="169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лекарственными препаратами, не входящими в перечень жизненно необходимых и важнейших лекарственных препаратов, и медицинскими изделиями, не включенными в утверждаемый Прави</w:t>
      </w:r>
      <w:r>
        <w:rPr>
          <w:sz w:val="28"/>
          <w:szCs w:val="28"/>
        </w:rPr>
        <w:t xml:space="preserve">тельством Российской Федерации </w:t>
      </w:r>
      <w:hyperlink r:id="rId52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медицинских изделий, имплантируемых в организм человека, допускается в случаях индивидуальной непереносимости, по жизненным показаниям и осуществл</w:t>
      </w:r>
      <w:r>
        <w:rPr>
          <w:sz w:val="28"/>
          <w:szCs w:val="28"/>
        </w:rPr>
        <w:t>яется по решению врачебной комиссии медицинской организации.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0" w:name="sub_262"/>
      <w:r>
        <w:rPr>
          <w:sz w:val="28"/>
          <w:szCs w:val="28"/>
        </w:rPr>
        <w:t xml:space="preserve">8.17.2.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</w:t>
      </w:r>
      <w:hyperlink r:id="rId53" w:history="1">
        <w:r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жизненно необходимых и важнейших лекарственных препаратов, ежегодно утверждаемым Правительством Российской Федерации в соответствии с </w:t>
      </w:r>
      <w:hyperlink r:id="rId54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12 апреля 2010 года № 61-ФЗ «Об обращении лекарственных средств» (далее – Перечень ЖНВЛП).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1" w:name="sub_263"/>
      <w:bookmarkEnd w:id="170"/>
      <w:r>
        <w:rPr>
          <w:sz w:val="28"/>
          <w:szCs w:val="28"/>
        </w:rPr>
        <w:t>8.17.3. При оказании первичной медико-санитарной помощи в амбулаторных условиях обеспечение лекарственными препаратами для медицинского при</w:t>
      </w:r>
      <w:r>
        <w:rPr>
          <w:sz w:val="28"/>
          <w:szCs w:val="28"/>
        </w:rPr>
        <w:t xml:space="preserve">менения осуществляется бесплатно в соответствии с </w:t>
      </w:r>
      <w:hyperlink r:id="rId55" w:history="1">
        <w:r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ЖНВЛП в следующих случаях:</w:t>
      </w:r>
    </w:p>
    <w:bookmarkEnd w:id="171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оказании экстренной и неотложной медицинской помощи, в том числе на дому, а также в приемных </w:t>
      </w:r>
      <w:r>
        <w:rPr>
          <w:sz w:val="28"/>
          <w:szCs w:val="28"/>
        </w:rPr>
        <w:t>отделениях стационаров медицинских организаций;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осуществлении необходимых лечебно-диагностических мероприятий, непосредственно в кабинете специалиста и в соответствии с квалификационными требованиями по каждой специальности;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проведении диагно</w:t>
      </w:r>
      <w:r>
        <w:rPr>
          <w:sz w:val="28"/>
          <w:szCs w:val="28"/>
        </w:rPr>
        <w:t>стических исследований в амбулаторных условиях по назначению лечащего врача и врачей-специалистов – бесплатное обеспечение расходными материалами, лекарственными препаратами и медицинскими изделиями, необходимыми для проведения диагностических исследований</w:t>
      </w:r>
      <w:r>
        <w:rPr>
          <w:sz w:val="28"/>
          <w:szCs w:val="28"/>
        </w:rPr>
        <w:t>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2" w:name="sub_264"/>
      <w:r>
        <w:rPr>
          <w:sz w:val="28"/>
          <w:szCs w:val="28"/>
        </w:rPr>
        <w:lastRenderedPageBreak/>
        <w:t>8.17.4. При проведении лечения в условиях поликлиники и на дому лекарственное обеспечение осуществляется за счет личных средств граждан, за исключением отдельных категорий граждан, имеющих право на получение соответствующих мер социальной поддержки, уста</w:t>
      </w:r>
      <w:r>
        <w:rPr>
          <w:sz w:val="28"/>
          <w:szCs w:val="28"/>
        </w:rPr>
        <w:t>новленных федеральным или окружным законодательством.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3" w:name="sub_8175"/>
      <w:bookmarkEnd w:id="172"/>
      <w:r>
        <w:rPr>
          <w:sz w:val="28"/>
          <w:szCs w:val="28"/>
        </w:rPr>
        <w:t>8.17.5. При оказании специализированной, в том числе высокотехнологичной, медицинской помощи в стационарных условиях по медицинским показаниям осуществляется бесплатное обеспечение граждан донорской кро</w:t>
      </w:r>
      <w:r>
        <w:rPr>
          <w:sz w:val="28"/>
          <w:szCs w:val="28"/>
        </w:rPr>
        <w:t>вью и ее компонентами.</w:t>
      </w:r>
    </w:p>
    <w:bookmarkEnd w:id="173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Заготовка, хранение, транспортировка и обеспечение безопасности донорской крови и ее компонентов осуществляется государственными бюджетными учреждениями здравоохранения Чукотского автономного округа, имеющими в своем составе отделени</w:t>
      </w:r>
      <w:r>
        <w:rPr>
          <w:sz w:val="28"/>
          <w:szCs w:val="28"/>
        </w:rPr>
        <w:t>я переливания крови.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донорской кровью и ее компонентами (эритроцитсодержащими, тромбоцитсодержащими, плазмой и ее составляющими) государственных бюджетных учреждений здравоохранения Чукотского автономного округа и медицинских организаций частно</w:t>
      </w:r>
      <w:r>
        <w:rPr>
          <w:sz w:val="28"/>
          <w:szCs w:val="28"/>
        </w:rPr>
        <w:t>й системы здравоохранения, участвующих в реализации Программы, для клинического использования при оказании медицинской помощи в рамках Программы осуществляется безвозмездно по заявкам медицинских организаций. Клиническое использование крови и компонентов к</w:t>
      </w:r>
      <w:r>
        <w:rPr>
          <w:sz w:val="28"/>
          <w:szCs w:val="28"/>
        </w:rPr>
        <w:t>рови осуществляется медицинскими организациями, имеющими лицензию на медицинскую деятельность, связанную с выполнением работ (услуг) по трансфузиологии.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4" w:name="sub_8176"/>
      <w:r>
        <w:rPr>
          <w:sz w:val="28"/>
          <w:szCs w:val="28"/>
        </w:rPr>
        <w:t>8.17.6. Непосредственное переливание компонентов крови больным производится лечащими врачами, прошедшим</w:t>
      </w:r>
      <w:r>
        <w:rPr>
          <w:sz w:val="28"/>
          <w:szCs w:val="28"/>
        </w:rPr>
        <w:t>и обучение по переливанию крови и компонентов крови.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5" w:name="sub_8177"/>
      <w:bookmarkEnd w:id="174"/>
      <w:r>
        <w:rPr>
          <w:sz w:val="28"/>
          <w:szCs w:val="28"/>
        </w:rPr>
        <w:t>8.17.7. При оказании специализированной, в том числе высокотехнологичной, медицинской помощи в стационарных условиях и паллиативной медицинской помощи в стационарных условиях осуществляется бесплатное обеспечение больных, рожениц и родильниц лечебным питан</w:t>
      </w:r>
      <w:r>
        <w:rPr>
          <w:sz w:val="28"/>
          <w:szCs w:val="28"/>
        </w:rPr>
        <w:t>ием, включая специализированное лечебное питание по назначению врача, в соответствии со стандартами медицинской помощи, за исключением лечебного питания, в том числе специализированных продуктов лечебного питания, по желанию пациента. Лечебное питание пред</w:t>
      </w:r>
      <w:r>
        <w:rPr>
          <w:sz w:val="28"/>
          <w:szCs w:val="28"/>
        </w:rPr>
        <w:t>оставляется не реже трех раз в день согласно физиологическим нормам, утвержденным уполномоченным федеральным органом исполнительной власти.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6" w:name="sub_8178"/>
      <w:bookmarkEnd w:id="175"/>
      <w:r>
        <w:rPr>
          <w:sz w:val="28"/>
          <w:szCs w:val="28"/>
        </w:rPr>
        <w:t>8.17.8. При оказании первичной медико-санитарной и специализированной медицинской помощи в условиях дневных стациона</w:t>
      </w:r>
      <w:r>
        <w:rPr>
          <w:sz w:val="28"/>
          <w:szCs w:val="28"/>
        </w:rPr>
        <w:t>ров обеспечение пациентов лечебным питанием не предусматривается, за исключением дневных стационаров психиатрического и фтизиатрического профилей, при этом в дневных стационарах должно быть предусмотрено место для приема пищи пациентами.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7" w:name="sub_265"/>
      <w:bookmarkEnd w:id="176"/>
      <w:r>
        <w:rPr>
          <w:sz w:val="28"/>
          <w:szCs w:val="28"/>
        </w:rPr>
        <w:t>8.18. Перечень лек</w:t>
      </w:r>
      <w:r>
        <w:rPr>
          <w:sz w:val="28"/>
          <w:szCs w:val="28"/>
        </w:rPr>
        <w:t xml:space="preserve">арственных препаратов, отпускаемых населению в </w:t>
      </w:r>
      <w:r>
        <w:rPr>
          <w:sz w:val="28"/>
          <w:szCs w:val="28"/>
        </w:rPr>
        <w:lastRenderedPageBreak/>
        <w:t xml:space="preserve">соответствии с </w:t>
      </w:r>
      <w:hyperlink r:id="rId56" w:history="1">
        <w:r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групп населения и категорий заболеваний, при амбулаторном лечении которых лекарственные препараты и изделия медицинск</w:t>
      </w:r>
      <w:r>
        <w:rPr>
          <w:sz w:val="28"/>
          <w:szCs w:val="28"/>
        </w:rPr>
        <w:t xml:space="preserve">ого назначения отпускаются по рецептам врачей бесплатно, а также в соответствии с </w:t>
      </w:r>
      <w:hyperlink r:id="rId57" w:history="1">
        <w:r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групп населения, при амбулаторном лечении которых лекарственные средства отпускаются по рецептам </w:t>
      </w:r>
      <w:r>
        <w:rPr>
          <w:sz w:val="28"/>
          <w:szCs w:val="28"/>
        </w:rPr>
        <w:t>врачей с 50-процентной скидкой.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8" w:name="sub_266"/>
      <w:bookmarkEnd w:id="177"/>
      <w:r>
        <w:rPr>
          <w:sz w:val="28"/>
          <w:szCs w:val="28"/>
        </w:rPr>
        <w:t xml:space="preserve">8.18.1. Обеспечение лекарственными препаратами для медицинского применения осуществляется бесплатно в соответствии с </w:t>
      </w:r>
      <w:hyperlink r:id="rId58" w:history="1">
        <w:r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ЖНВЛП.</w:t>
      </w:r>
    </w:p>
    <w:bookmarkEnd w:id="178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Лекарственное обеспеч</w:t>
      </w:r>
      <w:r>
        <w:rPr>
          <w:sz w:val="28"/>
          <w:szCs w:val="28"/>
        </w:rPr>
        <w:t>ение граждан, в том числе отдельных категорий граждан, имеющих право на получение мер социальной поддержки, установленных федеральным или окружным законодательством, при оказании им первичной медико-санитарной помощи в плановой форме в условиях поликлиники</w:t>
      </w:r>
      <w:r>
        <w:rPr>
          <w:sz w:val="28"/>
          <w:szCs w:val="28"/>
        </w:rPr>
        <w:t xml:space="preserve"> и на дому осуществляется в порядке, установленном </w:t>
      </w:r>
      <w:hyperlink r:id="rId59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и социального развития Российской Федерации от 12 февраля 2007 года № 110 «О порядке назначения и вы</w:t>
      </w:r>
      <w:r>
        <w:rPr>
          <w:sz w:val="28"/>
          <w:szCs w:val="28"/>
        </w:rPr>
        <w:t xml:space="preserve">писывания лекарственных препаратов, изделий медицинского назначения и специализированных продуктов лечебного питания» и приказами Министерства здравоохранения Российской Федерации </w:t>
      </w:r>
      <w:hyperlink r:id="rId60" w:history="1">
        <w:r>
          <w:rPr>
            <w:sz w:val="28"/>
            <w:szCs w:val="28"/>
          </w:rPr>
          <w:t>от 24 ноябр</w:t>
        </w:r>
        <w:r>
          <w:rPr>
            <w:sz w:val="28"/>
            <w:szCs w:val="28"/>
          </w:rPr>
          <w:t>я 2021 года № 1094н</w:t>
        </w:r>
      </w:hyperlink>
      <w:r>
        <w:rPr>
          <w:sz w:val="28"/>
          <w:szCs w:val="28"/>
        </w:rPr>
        <w:t xml:space="preserve">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</w:t>
      </w:r>
      <w:r>
        <w:rPr>
          <w:sz w:val="28"/>
          <w:szCs w:val="28"/>
        </w:rPr>
        <w:t xml:space="preserve">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 и </w:t>
      </w:r>
      <w:hyperlink r:id="rId61" w:history="1">
        <w:r>
          <w:rPr>
            <w:sz w:val="28"/>
            <w:szCs w:val="28"/>
          </w:rPr>
          <w:t>от 20 декабря 2012 года № 1181н</w:t>
        </w:r>
      </w:hyperlink>
      <w:r>
        <w:rPr>
          <w:sz w:val="28"/>
          <w:szCs w:val="28"/>
        </w:rPr>
        <w:t xml:space="preserve"> «Об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хранения».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bookmarkStart w:id="179" w:name="sub_267"/>
      <w:r>
        <w:rPr>
          <w:sz w:val="28"/>
          <w:szCs w:val="28"/>
        </w:rPr>
        <w:t>8.18.2. Лекарственное обеспечен</w:t>
      </w:r>
      <w:r>
        <w:rPr>
          <w:sz w:val="28"/>
          <w:szCs w:val="28"/>
        </w:rPr>
        <w:t>ие категорий граждан, имеющих право на получение соответствующих мер социальной поддержки, установленных федеральным законодательством, при оказании первичной медико-санитарной помощи в амбулаторных условиях осуществляется за счет бюджетных ассигнований фе</w:t>
      </w:r>
      <w:r>
        <w:rPr>
          <w:sz w:val="28"/>
          <w:szCs w:val="28"/>
        </w:rPr>
        <w:t>дерального бюджета:</w:t>
      </w:r>
    </w:p>
    <w:bookmarkEnd w:id="179"/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</w:t>
      </w:r>
      <w:r>
        <w:rPr>
          <w:sz w:val="28"/>
          <w:szCs w:val="28"/>
        </w:rPr>
        <w:t xml:space="preserve">янным склерозом, а также после трансплантации органов и (или) тканей, осуществляется в соответствии с </w:t>
      </w:r>
      <w:hyperlink r:id="rId62" w:history="1">
        <w:r>
          <w:rPr>
            <w:sz w:val="28"/>
            <w:szCs w:val="28"/>
          </w:rPr>
          <w:t>Постановлениями</w:t>
        </w:r>
      </w:hyperlink>
      <w:r>
        <w:rPr>
          <w:sz w:val="28"/>
          <w:szCs w:val="28"/>
        </w:rPr>
        <w:t xml:space="preserve"> Правительства Российской Федерации от 26 ноября 2018 года № 1416 «О пор</w:t>
      </w:r>
      <w:r>
        <w:rPr>
          <w:sz w:val="28"/>
          <w:szCs w:val="28"/>
        </w:rPr>
        <w:t>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</w:t>
      </w:r>
      <w:r>
        <w:rPr>
          <w:sz w:val="28"/>
          <w:szCs w:val="28"/>
        </w:rPr>
        <w:t xml:space="preserve">мическим синдромом, юношеским </w:t>
      </w:r>
      <w:r>
        <w:rPr>
          <w:sz w:val="28"/>
          <w:szCs w:val="28"/>
        </w:rPr>
        <w:lastRenderedPageBreak/>
        <w:t>артритом с системным началом, мукополисахаридозом I, II и VI типов, лиц после трансплантации органов и (или) тканей, а также о признании утратившими силу некоторых актов Правительства Российской Федерации», по перечню лекарств</w:t>
      </w:r>
      <w:r>
        <w:rPr>
          <w:sz w:val="28"/>
          <w:szCs w:val="28"/>
        </w:rPr>
        <w:t>енных препаратов, утверждаемому Правительством Российской Федерации;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</w:t>
      </w:r>
      <w:r>
        <w:rPr>
          <w:sz w:val="28"/>
          <w:szCs w:val="28"/>
        </w:rPr>
        <w:t xml:space="preserve">ми, а также специализированными продуктами лечебного питания для детей-инвалидов осуществляется в соответствии с </w:t>
      </w:r>
      <w:hyperlink r:id="rId63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труда и социальной защиты Российской Федерации и Мини</w:t>
      </w:r>
      <w:r>
        <w:rPr>
          <w:sz w:val="28"/>
          <w:szCs w:val="28"/>
        </w:rPr>
        <w:t xml:space="preserve">стерства здравоохранения Российской Федерации от 21 декабря 2020 года № 929н/1345н «Об утверждении Порядка предоставления набора социальных услуг отдельным категориям граждан» по </w:t>
      </w:r>
      <w:hyperlink r:id="rId64" w:history="1">
        <w:r>
          <w:rPr>
            <w:sz w:val="28"/>
            <w:szCs w:val="28"/>
          </w:rPr>
          <w:t>перечню</w:t>
        </w:r>
      </w:hyperlink>
      <w:r>
        <w:rPr>
          <w:sz w:val="28"/>
          <w:szCs w:val="28"/>
        </w:rPr>
        <w:t xml:space="preserve"> лекарственных препаратов, утвержденному </w:t>
      </w:r>
      <w:hyperlink r:id="rId65" w:history="1">
        <w:r>
          <w:rPr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Правительства Российской Федерации от 12 октября 2019 года № 2406-р, в том числе лекарственных препаратов для медицинского применения,</w:t>
      </w:r>
      <w:r>
        <w:rPr>
          <w:sz w:val="28"/>
          <w:szCs w:val="28"/>
        </w:rPr>
        <w:t xml:space="preserve"> назначаемых по решению врачебных комиссий медицинских организаций, по </w:t>
      </w:r>
      <w:hyperlink r:id="rId66" w:history="1">
        <w:r>
          <w:rPr>
            <w:sz w:val="28"/>
            <w:szCs w:val="28"/>
          </w:rPr>
          <w:t>перечню</w:t>
        </w:r>
      </w:hyperlink>
      <w:r>
        <w:rPr>
          <w:sz w:val="28"/>
          <w:szCs w:val="28"/>
        </w:rPr>
        <w:t xml:space="preserve"> медицинских изделий, утвержденному </w:t>
      </w:r>
      <w:hyperlink r:id="rId67" w:history="1">
        <w:r>
          <w:rPr>
            <w:sz w:val="28"/>
            <w:szCs w:val="28"/>
          </w:rPr>
          <w:t>Распоряж</w:t>
        </w:r>
        <w:r>
          <w:rPr>
            <w:sz w:val="28"/>
            <w:szCs w:val="28"/>
          </w:rPr>
          <w:t>ением</w:t>
        </w:r>
      </w:hyperlink>
      <w:r>
        <w:rPr>
          <w:sz w:val="28"/>
          <w:szCs w:val="28"/>
        </w:rPr>
        <w:t xml:space="preserve"> Правительства Российской Федерации от 31 декабря 2018 года № 3053-р, и перечню специализированных продуктов лечебного питания для детей-инвалидов, в соответствии с утвержденными нормативно-правовыми актами;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антибактериальными и прот</w:t>
      </w:r>
      <w:r>
        <w:rPr>
          <w:sz w:val="28"/>
          <w:szCs w:val="28"/>
        </w:rPr>
        <w:t>ивотуберкулезными лекарственными препаратами (второго ряда), применяемыми при лечении больных туберкулезом с множественной лекарственной устойчивостью возбудителя, и диагностическими средствами для выявления, определения чувствительности микобактерии тубер</w:t>
      </w:r>
      <w:r>
        <w:rPr>
          <w:sz w:val="28"/>
          <w:szCs w:val="28"/>
        </w:rPr>
        <w:t xml:space="preserve">кулеза и мониторинга лечения больных туберкулезом с множественной лекарственной устойчивостью возбудителя осуществляется в соответствии с </w:t>
      </w:r>
      <w:hyperlink r:id="rId6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</w:t>
      </w:r>
      <w:r>
        <w:rPr>
          <w:sz w:val="28"/>
          <w:szCs w:val="28"/>
        </w:rPr>
        <w:t xml:space="preserve">т 16 октября 2013 года № 928 «О финансовом обеспечении мероприятий, направленных на обследование населения с целью выявления туберкулеза, лечение больных туберкулезом, а также профилактических мероприятий», по </w:t>
      </w:r>
      <w:hyperlink r:id="rId69" w:history="1">
        <w:r>
          <w:rPr>
            <w:sz w:val="28"/>
            <w:szCs w:val="28"/>
          </w:rPr>
          <w:t>перечню</w:t>
        </w:r>
      </w:hyperlink>
      <w:r>
        <w:rPr>
          <w:sz w:val="28"/>
          <w:szCs w:val="28"/>
        </w:rPr>
        <w:t xml:space="preserve">, утвержденному </w:t>
      </w:r>
      <w:hyperlink r:id="rId70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Российской Федерации от 25 марта 2019 года № 157н «Об утверждении перечня закупаем х за счет субсидий из</w:t>
      </w:r>
      <w:r>
        <w:rPr>
          <w:sz w:val="28"/>
          <w:szCs w:val="28"/>
        </w:rPr>
        <w:t xml:space="preserve"> федерального бюджета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субъектах Российской Федерации».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рименение лекарственных препаратов, не входящих в </w:t>
      </w:r>
      <w:hyperlink r:id="rId71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ЖНВЛП, если их назначение и применение обусловлено жизненными показаниями или заменой из-за индивидуальной непереносимости лека</w:t>
      </w:r>
      <w:r>
        <w:rPr>
          <w:sz w:val="28"/>
          <w:szCs w:val="28"/>
        </w:rPr>
        <w:t xml:space="preserve">рственных препаратов, входящих в Перечень ЖНВЛП, возможно на основании решения врачебной комиссии медицинской организации. Решение врачебной комиссии фиксируется в медицинских документах пациента и </w:t>
      </w:r>
      <w:r>
        <w:rPr>
          <w:sz w:val="28"/>
          <w:szCs w:val="28"/>
        </w:rPr>
        <w:lastRenderedPageBreak/>
        <w:t xml:space="preserve">журнале врачебной комиссии с учетом </w:t>
      </w:r>
      <w:hyperlink r:id="rId72" w:history="1">
        <w:r>
          <w:rPr>
            <w:sz w:val="28"/>
            <w:szCs w:val="28"/>
          </w:rPr>
          <w:t>Приказа</w:t>
        </w:r>
      </w:hyperlink>
      <w:r>
        <w:rPr>
          <w:sz w:val="28"/>
          <w:szCs w:val="28"/>
        </w:rPr>
        <w:t xml:space="preserve"> Министерства здравоохранения Российской Федерации от 24 ноября 2021 года № 1094н «Об утверждении Порядка назначения лекарственных препаратов, форм рецептурных бланков на лекарственные препараты, Порядка</w:t>
      </w:r>
      <w:r>
        <w:rPr>
          <w:sz w:val="28"/>
          <w:szCs w:val="28"/>
        </w:rPr>
        <w:t xml:space="preserve">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</w:t>
      </w:r>
      <w:r>
        <w:rPr>
          <w:sz w:val="28"/>
          <w:szCs w:val="28"/>
        </w:rPr>
        <w:t>ов, в том числе в форме электронных документов».</w:t>
      </w:r>
    </w:p>
    <w:p w:rsidR="003104AF" w:rsidRDefault="003104AF">
      <w:pPr>
        <w:jc w:val="center"/>
        <w:rPr>
          <w:b/>
          <w:bCs/>
          <w:sz w:val="28"/>
          <w:szCs w:val="28"/>
        </w:rPr>
      </w:pPr>
    </w:p>
    <w:p w:rsidR="003104AF" w:rsidRDefault="00571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Критерии доступности и качества медицинской помощи на 2025 год </w:t>
      </w:r>
    </w:p>
    <w:p w:rsidR="003104AF" w:rsidRDefault="003104AF">
      <w:pPr>
        <w:ind w:firstLine="851"/>
        <w:jc w:val="both"/>
        <w:rPr>
          <w:sz w:val="28"/>
          <w:szCs w:val="28"/>
        </w:rPr>
      </w:pP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fffff3"/>
          <w:rFonts w:ascii="Times New Roman" w:hAnsi="Times New Roman" w:cs="Times New Roman"/>
          <w:color w:val="000000"/>
          <w:sz w:val="28"/>
          <w:szCs w:val="28"/>
        </w:rPr>
        <w:t>Критериями доступности и качества медицинской помощи являются: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населения доступностью медицинской помощи, в том числе городского и сельского населения (процентов числа опрошенных) – 51,8 процента;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на оказание медицинской помощи в условиях дневных стационаров в общих расходах на территор</w:t>
      </w:r>
      <w:r>
        <w:rPr>
          <w:sz w:val="28"/>
          <w:szCs w:val="28"/>
        </w:rPr>
        <w:t>иальную программу государственных гарантий – 2,7 процента;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– 1,8 процента;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пациентов, получи</w:t>
      </w:r>
      <w:r>
        <w:rPr>
          <w:sz w:val="28"/>
          <w:szCs w:val="28"/>
        </w:rPr>
        <w:t>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</w:t>
      </w:r>
      <w:r>
        <w:rPr>
          <w:sz w:val="28"/>
          <w:szCs w:val="28"/>
        </w:rPr>
        <w:t>ельного медицинского страхования – 60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– 100 пр</w:t>
      </w:r>
      <w:r>
        <w:rPr>
          <w:sz w:val="28"/>
          <w:szCs w:val="28"/>
        </w:rPr>
        <w:t>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 – 0;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пациентов, з</w:t>
      </w:r>
      <w:r>
        <w:rPr>
          <w:sz w:val="28"/>
          <w:szCs w:val="28"/>
        </w:rPr>
        <w:t>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</w:t>
      </w:r>
      <w:r>
        <w:rPr>
          <w:sz w:val="28"/>
          <w:szCs w:val="28"/>
        </w:rPr>
        <w:t>лашения – 0 человек;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– 70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доля пациентов, находящихся </w:t>
      </w:r>
      <w:r>
        <w:rPr>
          <w:sz w:val="28"/>
          <w:szCs w:val="28"/>
        </w:rPr>
        <w:t>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– 100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граждан, обеспеченных лекарственными препаратами, в общем ко</w:t>
      </w:r>
      <w:r>
        <w:rPr>
          <w:sz w:val="28"/>
          <w:szCs w:val="28"/>
        </w:rPr>
        <w:t>личестве льготных категорий граждан – 100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 – 100 процентов.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качества медицинской помощи являются: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– 2,8 про</w:t>
      </w:r>
      <w:r>
        <w:rPr>
          <w:sz w:val="28"/>
          <w:szCs w:val="28"/>
        </w:rPr>
        <w:t>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– 2,8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впервые выявленных онкологи</w:t>
      </w:r>
      <w:r>
        <w:rPr>
          <w:sz w:val="28"/>
          <w:szCs w:val="28"/>
        </w:rPr>
        <w:t>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– 12,1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впервые выявленных онкологических заб</w:t>
      </w:r>
      <w:r>
        <w:rPr>
          <w:sz w:val="28"/>
          <w:szCs w:val="28"/>
        </w:rPr>
        <w:t>олеваний при профилактических медицинских осмотрах, в том числе в рамках диспансеризации, от общего количества лиц, прошедших указанные осмотры – 0,15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 со злокачественными новообразованиями, взятых под диспансерное наблюдение, в об</w:t>
      </w:r>
      <w:r>
        <w:rPr>
          <w:sz w:val="28"/>
          <w:szCs w:val="28"/>
        </w:rPr>
        <w:t xml:space="preserve">щем количестве пациентов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со злокачественными новообразованиями – 100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пациентов с инфарктом миокарда, госпитализированных в первые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12 часов от начала заболевания, в общем количестве госпитализированных пациентов с инфарктом миокарда – 34,5</w:t>
      </w:r>
      <w:r>
        <w:rPr>
          <w:sz w:val="28"/>
          <w:szCs w:val="28"/>
        </w:rPr>
        <w:t xml:space="preserve"> процента;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 – 0 процента;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 с острым и повторным инфарк</w:t>
      </w:r>
      <w:r>
        <w:rPr>
          <w:sz w:val="28"/>
          <w:szCs w:val="28"/>
        </w:rPr>
        <w:t xml:space="preserve">том миокарда, которым выездной бригадой скорой медицинской помощи проведен тромболизис,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</w:t>
      </w:r>
      <w:r>
        <w:rPr>
          <w:sz w:val="28"/>
          <w:szCs w:val="28"/>
        </w:rPr>
        <w:t xml:space="preserve"> медицинской помощи – 90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к ее проведению</w:t>
      </w:r>
      <w:r>
        <w:rPr>
          <w:sz w:val="28"/>
          <w:szCs w:val="28"/>
        </w:rPr>
        <w:t xml:space="preserve"> – 90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работающих граждан, состоящих на учете по поводу </w:t>
      </w:r>
      <w:r>
        <w:rPr>
          <w:sz w:val="28"/>
          <w:szCs w:val="28"/>
        </w:rPr>
        <w:lastRenderedPageBreak/>
        <w:t>хронического неинфекционного заболевания, которым проведено диспансерное наблюдение работающего гражданина в соответствии с Программой – 70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 с острыми цереброва</w:t>
      </w:r>
      <w:r>
        <w:rPr>
          <w:sz w:val="28"/>
          <w:szCs w:val="28"/>
        </w:rPr>
        <w:t>скулярными болезнями, госпитализированных в первые шесть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– 17,0 процен</w:t>
      </w:r>
      <w:r>
        <w:rPr>
          <w:sz w:val="28"/>
          <w:szCs w:val="28"/>
        </w:rPr>
        <w:t>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ше</w:t>
      </w:r>
      <w:r>
        <w:rPr>
          <w:sz w:val="28"/>
          <w:szCs w:val="28"/>
        </w:rPr>
        <w:t>сть часов от начала заболевания – 23,2 процента;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</w:t>
      </w:r>
      <w:r>
        <w:rPr>
          <w:sz w:val="28"/>
          <w:szCs w:val="28"/>
        </w:rPr>
        <w:t>и региональные сосудистые центры – 4,5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– 100 проце</w:t>
      </w:r>
      <w:r>
        <w:rPr>
          <w:sz w:val="28"/>
          <w:szCs w:val="28"/>
        </w:rPr>
        <w:t>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 – 100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>
        <w:rPr>
          <w:sz w:val="28"/>
          <w:szCs w:val="28"/>
        </w:rPr>
        <w:t xml:space="preserve"> лиц репродуктивного возраста, прошедших диспансеризацию для оценки репродуктивного здоровья женщин и мужчин (отдельно по мужчинам и женщинам): 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 – 30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женцщин – 40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пациентов, обследованных перед проведением вспомогательных </w:t>
      </w:r>
      <w:r>
        <w:rPr>
          <w:sz w:val="28"/>
          <w:szCs w:val="28"/>
        </w:rPr>
        <w:t>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 – 87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циклов экстракорпорального оплодотворения, выполняемых медицинск</w:t>
      </w:r>
      <w:r>
        <w:rPr>
          <w:sz w:val="28"/>
          <w:szCs w:val="28"/>
        </w:rPr>
        <w:t>ой организацией, в течение одного года – 0;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случаев экстракорпорального оплодотворения, по результатам которого у женщины наступила беременность – 26,3 процента;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женщин, у которых беременность после применения процедуры экстракорпорального оплодо</w:t>
      </w:r>
      <w:r>
        <w:rPr>
          <w:sz w:val="28"/>
          <w:szCs w:val="28"/>
        </w:rPr>
        <w:t>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– 21,0 процент;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обоснованных жалоб, в том числе на несоблюдение сроков ожидания оказания и на отказ в оказании медицинской помощи, </w:t>
      </w:r>
      <w:r>
        <w:rPr>
          <w:sz w:val="28"/>
          <w:szCs w:val="28"/>
        </w:rPr>
        <w:lastRenderedPageBreak/>
        <w:t>предоставляемой в рамках территориальной программы государственных гарантий – 2;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диспансерным наблюдением граждан, состоящих</w:t>
      </w:r>
      <w:r>
        <w:rPr>
          <w:sz w:val="28"/>
          <w:szCs w:val="28"/>
        </w:rPr>
        <w:t xml:space="preserve"> на учете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медицинской организации с диагнозом «бронхиальная астма», процентов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год – 86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диспансерным наблюдением граждан, состоящих на учете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медицинской организации с диагнозом «хроническая обструктивная болезнь легких», процентов </w:t>
      </w:r>
      <w:r>
        <w:rPr>
          <w:sz w:val="28"/>
          <w:szCs w:val="28"/>
        </w:rPr>
        <w:t>в год – 73,9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пациентов с диагнозом «хроническая сердечная недостаточность», находящихся под диспансерным наблюдением, получающих лекарственное обеспечение – 79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диспансерным наблюдением граждан, состоящих на учете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медицин</w:t>
      </w:r>
      <w:r>
        <w:rPr>
          <w:sz w:val="28"/>
          <w:szCs w:val="28"/>
        </w:rPr>
        <w:t>ской организации с диагнозом «гипертоническая болезнь», процентов в год – 67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диспансерным наблюдением граждан, состоящих на учете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медицинской организации с диагнозом «сахарный диабет», процентов в год – 87,9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пациентов с гепатитом C, получивших противовирусную терапию, на 100 тыс. населения в год – 75,3 процента;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ветеранов боевых действий, получивших паллиативную медицинскую помощь и (или) лечебное (энтеральное) питание, из числа нуждающихся – 1</w:t>
      </w:r>
      <w:r>
        <w:rPr>
          <w:sz w:val="28"/>
          <w:szCs w:val="28"/>
        </w:rPr>
        <w:t>00 процентов;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 – 2 процента; </w:t>
      </w:r>
    </w:p>
    <w:p w:rsidR="003104AF" w:rsidRDefault="00571F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лиц старше 65 лет, которым проведена противопневмоко</w:t>
      </w:r>
      <w:r>
        <w:rPr>
          <w:sz w:val="28"/>
          <w:szCs w:val="28"/>
        </w:rPr>
        <w:t>кковая вакцинация (13-валентной и/или 23-валентной вакциной) – 80 процентов.</w:t>
      </w:r>
    </w:p>
    <w:p w:rsidR="003104AF" w:rsidRDefault="003104AF">
      <w:pPr>
        <w:rPr>
          <w:sz w:val="24"/>
          <w:szCs w:val="24"/>
        </w:rPr>
        <w:sectPr w:rsidR="003104AF">
          <w:headerReference w:type="even" r:id="rId73"/>
          <w:headerReference w:type="default" r:id="rId74"/>
          <w:pgSz w:w="11906" w:h="16838"/>
          <w:pgMar w:top="1134" w:right="851" w:bottom="1134" w:left="1701" w:header="437" w:footer="720" w:gutter="0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0"/>
        <w:gridCol w:w="9432"/>
      </w:tblGrid>
      <w:tr w:rsidR="003104AF">
        <w:tc>
          <w:tcPr>
            <w:tcW w:w="174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310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ind w:left="3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3104AF" w:rsidRDefault="00571F89">
            <w:pPr>
              <w:ind w:left="3297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 Территориальной программе государственных гарантий бесплатного оказания гражданам медицинской помощи на 2025 год и на плановый период</w:t>
            </w:r>
            <w:r>
              <w:rPr>
                <w:sz w:val="24"/>
                <w:szCs w:val="24"/>
              </w:rPr>
              <w:t xml:space="preserve"> 2026 и 2027 годов в Чукотском автономном округе</w:t>
            </w:r>
            <w:r>
              <w:rPr>
                <w:sz w:val="22"/>
                <w:szCs w:val="22"/>
              </w:rPr>
              <w:t xml:space="preserve">                                        </w:t>
            </w:r>
          </w:p>
        </w:tc>
      </w:tr>
    </w:tbl>
    <w:p w:rsidR="003104AF" w:rsidRDefault="003104AF">
      <w:pPr>
        <w:jc w:val="center"/>
        <w:rPr>
          <w:b/>
          <w:spacing w:val="20"/>
          <w:sz w:val="24"/>
          <w:szCs w:val="24"/>
        </w:rPr>
      </w:pPr>
    </w:p>
    <w:p w:rsidR="003104AF" w:rsidRDefault="00571F8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ПЕРЕЧЕНЬ </w:t>
      </w:r>
    </w:p>
    <w:p w:rsidR="003104AF" w:rsidRDefault="00571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медицинских организаций, участвующих в реализации территориальной программы государственных гарантий, в том числе терри</w:t>
      </w:r>
      <w:r>
        <w:rPr>
          <w:b/>
          <w:sz w:val="24"/>
          <w:szCs w:val="24"/>
        </w:rPr>
        <w:t>ториальной программы обязательного медицинского страхования, и перечень медицинских организаций, проводящих профилактические медицинские осмотры и диспансеризацию, в том числе углубленную диспансеризацию в 2025 году</w:t>
      </w:r>
    </w:p>
    <w:p w:rsidR="003104AF" w:rsidRDefault="003104AF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95"/>
        <w:gridCol w:w="2003"/>
        <w:gridCol w:w="1290"/>
        <w:gridCol w:w="1159"/>
        <w:gridCol w:w="1290"/>
        <w:gridCol w:w="1159"/>
        <w:gridCol w:w="1291"/>
        <w:gridCol w:w="896"/>
        <w:gridCol w:w="1028"/>
        <w:gridCol w:w="1028"/>
        <w:gridCol w:w="896"/>
        <w:gridCol w:w="999"/>
      </w:tblGrid>
      <w:tr w:rsidR="003104AF">
        <w:trPr>
          <w:trHeight w:hRule="exact" w:val="23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val="en-US" w:eastAsia="en-US" w:bidi="en-US"/>
              </w:rPr>
              <w:t xml:space="preserve">N </w:t>
            </w:r>
            <w:r>
              <w:rPr>
                <w:sz w:val="14"/>
                <w:szCs w:val="14"/>
                <w:lang w:bidi="ru-RU"/>
              </w:rPr>
              <w:t>п/п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Код медицинской организации по реестру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Наименование медицинской организации</w:t>
            </w:r>
          </w:p>
        </w:tc>
        <w:tc>
          <w:tcPr>
            <w:tcW w:w="3853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в том числе &lt;*&gt;</w:t>
            </w:r>
          </w:p>
        </w:tc>
      </w:tr>
      <w:tr w:rsidR="003104AF">
        <w:trPr>
          <w:trHeight w:hRule="exact" w:val="432"/>
        </w:trPr>
        <w:tc>
          <w:tcPr>
            <w:tcW w:w="138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 xml:space="preserve">Осуществляющие деятельность </w:t>
            </w:r>
            <w:r>
              <w:rPr>
                <w:sz w:val="14"/>
                <w:szCs w:val="14"/>
                <w:lang w:bidi="ru-RU"/>
              </w:rPr>
              <w:t>в сфере обязательного медицинского страхования</w:t>
            </w:r>
          </w:p>
        </w:tc>
        <w:tc>
          <w:tcPr>
            <w:tcW w:w="2981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из них</w:t>
            </w:r>
          </w:p>
        </w:tc>
      </w:tr>
      <w:tr w:rsidR="003104AF">
        <w:trPr>
          <w:trHeight w:hRule="exact" w:val="638"/>
        </w:trPr>
        <w:tc>
          <w:tcPr>
            <w:tcW w:w="138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Проводящие профилактические медицинские осмотры и диспансеризацию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Проводящие диспансерное наблюдение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Проводящие медицинскую реабилитацию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в том числе:</w:t>
            </w:r>
          </w:p>
        </w:tc>
      </w:tr>
      <w:tr w:rsidR="003104AF">
        <w:trPr>
          <w:trHeight w:hRule="exact" w:val="926"/>
        </w:trPr>
        <w:tc>
          <w:tcPr>
            <w:tcW w:w="138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углубленную диспансеризацию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для оценки репродуктивного здоровья женщин и мужчин</w:t>
            </w:r>
          </w:p>
        </w:tc>
        <w:tc>
          <w:tcPr>
            <w:tcW w:w="321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sz w:val="14"/>
                <w:szCs w:val="14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в амбулаторных условиях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в условиях дневных стационаров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sz w:val="14"/>
                <w:szCs w:val="14"/>
                <w:lang w:bidi="ru-RU"/>
              </w:rPr>
            </w:pPr>
            <w:r>
              <w:rPr>
                <w:sz w:val="14"/>
                <w:szCs w:val="14"/>
                <w:lang w:bidi="ru-RU"/>
              </w:rPr>
              <w:t>в условиях круглосуточных стационаров</w:t>
            </w:r>
          </w:p>
        </w:tc>
      </w:tr>
      <w:tr w:rsidR="003104AF">
        <w:trPr>
          <w:trHeight w:hRule="exact" w:val="1124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820001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БЮДЖЕТНОЕ УЧРЕЖДЕНИЕ ЗДРАВООХРАНЕНИЯ «ЧУКОТСКАЯ ОКРУЖНАЯ БОЛЬНИЦА»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</w:tr>
      <w:tr w:rsidR="003104AF">
        <w:trPr>
          <w:trHeight w:hRule="exact" w:val="1991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2.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820003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ФЕДЕРАЛЬНОЕ ГОСУДАРСТВЕННОЕ БЮДЖЕТНОЕ УЧРЕЖДЕНИЕ ЗДРАВООХРАНЕНИЯ «МЕДИКО-САНИТАРНАЯ ЧАСТЬ № 4 ФЕДЕРАЛЬНОГО МЕДИКО-БИОЛОГИЧЕСКОГО АГЕНТСТВА»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</w:tr>
      <w:tr w:rsidR="003104AF">
        <w:trPr>
          <w:trHeight w:hRule="exact" w:val="86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3.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820024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"АФИНА"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</w:tr>
      <w:tr w:rsidR="003104AF">
        <w:trPr>
          <w:trHeight w:hRule="exact" w:val="851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lastRenderedPageBreak/>
              <w:t>4.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820016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</w:tcPr>
          <w:p w:rsidR="003104AF" w:rsidRDefault="0057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«ВИТАЛАБ»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</w:tr>
      <w:tr w:rsidR="003104AF">
        <w:trPr>
          <w:trHeight w:hRule="exact" w:val="1844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5.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820018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РЕСПУБЛИКИ САХА (ЯКУТИЯ) </w:t>
            </w:r>
          </w:p>
          <w:p w:rsidR="003104AF" w:rsidRDefault="0057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«ЯКУТСКАЯ РЕСПУБЛИКАНСКАЯ ОФТАЛЬМОЛОГИЧЕСКАЯ КЛИНИЧЕСКАЯ БОЛЬНИЦА»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</w:tr>
      <w:tr w:rsidR="003104AF">
        <w:trPr>
          <w:trHeight w:hRule="exact" w:val="1122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6.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820022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«ДАЛЬНЕВОСТОЧНАЯ МЕДИЦИНСКАЯ КОМПАНИЯ»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</w:tr>
      <w:tr w:rsidR="003104AF">
        <w:trPr>
          <w:trHeight w:hRule="exact" w:val="84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7.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820023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«ЮНИМ-СИБИРЬ»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</w:tr>
      <w:tr w:rsidR="003104AF">
        <w:trPr>
          <w:trHeight w:hRule="exact" w:val="1691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-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r>
              <w:rPr>
                <w:sz w:val="16"/>
                <w:szCs w:val="16"/>
              </w:rPr>
              <w:t>ГОСУДАРСТВЕННОЕ АВТОНОМНОЕ УЧРЕЖДЕНИЕ ЗДРАВООХРАНЕНИЯ ЧУКОТСКОГО АВТОНОМНОГО ОКРУГА «БЮРО СУДЕБНО – МЕДИЦИНСКОЙ</w:t>
            </w:r>
            <w:r>
              <w:t xml:space="preserve"> ЭКСПЕРТИЗЫ»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</w:tr>
      <w:tr w:rsidR="003104AF">
        <w:trPr>
          <w:trHeight w:hRule="exact" w:val="850"/>
        </w:trPr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1</w:t>
            </w:r>
          </w:p>
        </w:tc>
      </w:tr>
      <w:tr w:rsidR="003104AF">
        <w:trPr>
          <w:trHeight w:hRule="exact" w:val="1282"/>
        </w:trPr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571F89">
            <w:pPr>
              <w:widowControl w:val="0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widowControl w:val="0"/>
              <w:rPr>
                <w:rFonts w:eastAsia="Microsoft Sans Serif"/>
                <w:lang w:bidi="ru-RU"/>
              </w:rPr>
            </w:pPr>
          </w:p>
        </w:tc>
      </w:tr>
    </w:tbl>
    <w:p w:rsidR="003104AF" w:rsidRDefault="00571F89">
      <w:pPr>
        <w:pStyle w:val="afffffffe"/>
        <w:spacing w:line="240" w:lineRule="auto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>
        <w:rPr>
          <w:rFonts w:ascii="Times New Roman" w:eastAsia="Times New Roman" w:hAnsi="Times New Roman" w:cs="Times New Roman"/>
          <w:sz w:val="16"/>
          <w:szCs w:val="16"/>
          <w:lang w:bidi="ru-RU"/>
        </w:rPr>
        <w:t>&lt;*&gt;</w:t>
      </w:r>
      <w:r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Заполняется знак отличия (1).</w:t>
      </w:r>
    </w:p>
    <w:p w:rsidR="003104AF" w:rsidRDefault="003104AF">
      <w:pPr>
        <w:jc w:val="center"/>
        <w:rPr>
          <w:b/>
          <w:sz w:val="24"/>
          <w:szCs w:val="24"/>
        </w:rPr>
      </w:pPr>
    </w:p>
    <w:p w:rsidR="003104AF" w:rsidRDefault="003104AF">
      <w:pPr>
        <w:tabs>
          <w:tab w:val="left" w:pos="1545"/>
        </w:tabs>
        <w:sectPr w:rsidR="003104AF">
          <w:pgSz w:w="16838" w:h="11906" w:orient="landscape"/>
          <w:pgMar w:top="1701" w:right="851" w:bottom="709" w:left="1701" w:header="720" w:footer="720" w:gutter="0"/>
          <w:cols w:space="720"/>
          <w:docGrid w:linePitch="360"/>
        </w:sectPr>
      </w:pPr>
    </w:p>
    <w:p w:rsidR="003104AF" w:rsidRDefault="00571F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3104AF" w:rsidRDefault="003104AF">
      <w:pPr>
        <w:jc w:val="center"/>
        <w:rPr>
          <w:sz w:val="24"/>
          <w:szCs w:val="24"/>
        </w:rPr>
        <w:sectPr w:rsidR="003104AF">
          <w:pgSz w:w="11906" w:h="16838"/>
          <w:pgMar w:top="567" w:right="851" w:bottom="1134" w:left="1701" w:header="709" w:footer="720" w:gutter="0"/>
          <w:cols w:space="720"/>
          <w:docGrid w:linePitch="360"/>
        </w:sect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7"/>
      </w:tblGrid>
      <w:tr w:rsidR="003104AF">
        <w:trPr>
          <w:trHeight w:val="1706"/>
        </w:trPr>
        <w:tc>
          <w:tcPr>
            <w:tcW w:w="5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2</w:t>
            </w:r>
          </w:p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Территориальной программе государственных</w:t>
            </w:r>
          </w:p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 бесплатного оказания гражданам</w:t>
            </w:r>
          </w:p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медицинской помощи на 2025 год и на</w:t>
            </w:r>
          </w:p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2026 и 2027 годов</w:t>
            </w:r>
          </w:p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Чукотском автономном округе</w:t>
            </w:r>
          </w:p>
        </w:tc>
      </w:tr>
    </w:tbl>
    <w:p w:rsidR="003104AF" w:rsidRDefault="003104AF">
      <w:pPr>
        <w:keepNext/>
        <w:ind w:left="4253" w:right="423"/>
        <w:jc w:val="center"/>
        <w:rPr>
          <w:b/>
          <w:sz w:val="24"/>
          <w:szCs w:val="24"/>
        </w:rPr>
      </w:pPr>
    </w:p>
    <w:p w:rsidR="003104AF" w:rsidRDefault="003104AF">
      <w:pPr>
        <w:keepNext/>
        <w:ind w:left="4253" w:right="423"/>
        <w:jc w:val="center"/>
        <w:rPr>
          <w:b/>
          <w:sz w:val="24"/>
          <w:szCs w:val="24"/>
        </w:rPr>
      </w:pPr>
    </w:p>
    <w:p w:rsidR="003104AF" w:rsidRDefault="00571F89">
      <w:pPr>
        <w:keepNext/>
        <w:ind w:left="567" w:right="4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ТЕРРИТОРИАЛЬНЫЙ ПЕРЕЧЕНЬ</w:t>
      </w:r>
    </w:p>
    <w:p w:rsidR="003104AF" w:rsidRDefault="00571F89">
      <w:pPr>
        <w:keepNext/>
        <w:ind w:left="567" w:right="4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жизненно необходимых и важнейших лекарственных препаратов, изделий медицинского назначения и расходных материалов, необходимых д</w:t>
      </w:r>
      <w:r>
        <w:rPr>
          <w:b/>
          <w:sz w:val="24"/>
          <w:szCs w:val="24"/>
        </w:rPr>
        <w:t>ля оказания стационарной медицинской помощи, а также скорой и неотложной медицинской помощи</w:t>
      </w:r>
    </w:p>
    <w:p w:rsidR="003104AF" w:rsidRDefault="003104AF">
      <w:pPr>
        <w:keepNext/>
        <w:ind w:left="567" w:right="423"/>
        <w:jc w:val="center"/>
        <w:rPr>
          <w:sz w:val="16"/>
          <w:szCs w:val="16"/>
        </w:rPr>
      </w:pPr>
    </w:p>
    <w:p w:rsidR="003104AF" w:rsidRDefault="00571F89">
      <w:pPr>
        <w:jc w:val="center"/>
        <w:rPr>
          <w:b/>
          <w:bCs/>
          <w:sz w:val="24"/>
          <w:szCs w:val="28"/>
          <w:lang w:val="en-US" w:eastAsia="en-US"/>
        </w:rPr>
      </w:pPr>
      <w:r>
        <w:rPr>
          <w:b/>
          <w:bCs/>
          <w:sz w:val="24"/>
          <w:szCs w:val="28"/>
          <w:lang w:val="en-US" w:eastAsia="en-US"/>
        </w:rPr>
        <w:t>Раздел I. Базовый перечень лекарственных препаратов</w:t>
      </w:r>
    </w:p>
    <w:p w:rsidR="003104AF" w:rsidRDefault="003104AF">
      <w:pPr>
        <w:jc w:val="center"/>
        <w:rPr>
          <w:b/>
          <w:bCs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2604"/>
        <w:gridCol w:w="3726"/>
        <w:gridCol w:w="2324"/>
      </w:tblGrid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АТХ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формы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0" w:name="sub_1001"/>
            <w:r>
              <w:rPr>
                <w:sz w:val="24"/>
                <w:szCs w:val="24"/>
              </w:rPr>
              <w:t>A</w:t>
            </w:r>
            <w:bookmarkEnd w:id="18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1" w:name="sub_1122"/>
            <w:r>
              <w:rPr>
                <w:sz w:val="24"/>
                <w:szCs w:val="24"/>
              </w:rPr>
              <w:t>A02BA</w:t>
            </w:r>
            <w:bookmarkEnd w:id="18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ранитидин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фамотидин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A02BC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омепразол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эзомепразол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A02BX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2" w:name="sub_10001"/>
            <w:r>
              <w:rPr>
                <w:sz w:val="24"/>
                <w:szCs w:val="24"/>
              </w:rPr>
              <w:t>A03AA</w:t>
            </w:r>
            <w:bookmarkEnd w:id="18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мебеверин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</w:t>
            </w:r>
            <w:r>
              <w:rPr>
                <w:sz w:val="24"/>
                <w:szCs w:val="24"/>
              </w:rPr>
              <w:t>ы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платифиллин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3" w:name="sub_1133"/>
            <w:r>
              <w:rPr>
                <w:sz w:val="24"/>
                <w:szCs w:val="24"/>
              </w:rPr>
              <w:t>A03AD</w:t>
            </w:r>
            <w:bookmarkEnd w:id="18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дротаверин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A03B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белладонны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A03BA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атропин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A03F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A03FA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метоклопрамид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раствор для приема </w:t>
            </w:r>
            <w:r>
              <w:rPr>
                <w:sz w:val="24"/>
                <w:szCs w:val="24"/>
              </w:rPr>
              <w:t>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A04A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A04AA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блокаторы серотониновых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5HT3-рецепторов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ондансетрон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лиофилизированные;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A05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A05A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A05AA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желчных кислот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A05B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4" w:name="sub_1154"/>
            <w:r>
              <w:rPr>
                <w:sz w:val="24"/>
                <w:szCs w:val="24"/>
              </w:rPr>
              <w:t>A05BA</w:t>
            </w:r>
            <w:bookmarkEnd w:id="18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A06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A06A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5" w:name="sub_1162"/>
            <w:r>
              <w:rPr>
                <w:sz w:val="24"/>
                <w:szCs w:val="24"/>
              </w:rPr>
              <w:t>A06AB</w:t>
            </w:r>
            <w:bookmarkEnd w:id="185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бисакодил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сеннозиды A и B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A06AD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лактулоза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макрогол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A07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A07B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6" w:name="sub_1172"/>
            <w:r>
              <w:rPr>
                <w:sz w:val="24"/>
                <w:szCs w:val="24"/>
              </w:rPr>
              <w:t>A07BС</w:t>
            </w:r>
            <w:bookmarkEnd w:id="18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A07D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A07DA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лоперамид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жевательные;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таблетки-лиофилизат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A07E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7" w:name="sub_10002"/>
            <w:r>
              <w:rPr>
                <w:sz w:val="24"/>
                <w:szCs w:val="24"/>
              </w:rPr>
              <w:t>A07EС</w:t>
            </w:r>
            <w:bookmarkEnd w:id="187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аминосалициловая кислота и аналогичные препараты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месалазин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ректальная;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сульфасалазин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A07F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8" w:name="sub_1178"/>
            <w:r>
              <w:rPr>
                <w:sz w:val="24"/>
                <w:szCs w:val="24"/>
              </w:rPr>
              <w:t>A07FA</w:t>
            </w:r>
            <w:bookmarkEnd w:id="18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бифидобактерии бифидум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приема внутрь и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вагинальные и ректальные;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пробиотик из бифидобактерий бифидум однокомпонент</w:t>
            </w:r>
            <w:r>
              <w:rPr>
                <w:sz w:val="24"/>
                <w:szCs w:val="24"/>
              </w:rPr>
              <w:t>ный сорбированный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A09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A09A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89" w:name="sub_1019"/>
            <w:r>
              <w:rPr>
                <w:sz w:val="24"/>
                <w:szCs w:val="24"/>
              </w:rPr>
              <w:t>A09AA</w:t>
            </w:r>
            <w:bookmarkEnd w:id="18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панкреатин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инсулины и их аналоги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A10AB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аспарт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глулизин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лизпро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инсулин-изофан (человеческий генно-инжене</w:t>
            </w:r>
            <w:r>
              <w:rPr>
                <w:sz w:val="24"/>
                <w:szCs w:val="24"/>
              </w:rPr>
              <w:t>рный)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A10AD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A10AE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гларгин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деглудек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инсулин детемир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0" w:name="sub_10003"/>
            <w:r>
              <w:rPr>
                <w:sz w:val="24"/>
                <w:szCs w:val="24"/>
              </w:rPr>
              <w:t>A10BA</w:t>
            </w:r>
            <w:bookmarkEnd w:id="19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бигуаниды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метформин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A10BB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глибенкламид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гликлазид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модифицированным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1" w:name="sub_10004"/>
            <w:r>
              <w:rPr>
                <w:sz w:val="24"/>
                <w:szCs w:val="24"/>
              </w:rPr>
              <w:t>A10BH</w:t>
            </w:r>
            <w:bookmarkEnd w:id="191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алоглиптин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вилдаглиптин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гозоглиптин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линаглиптин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саксаглиптин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ситаглиптин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эвоглиптин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2" w:name="sub_10005"/>
            <w:r>
              <w:rPr>
                <w:sz w:val="24"/>
                <w:szCs w:val="24"/>
              </w:rPr>
              <w:t>A10BJ</w:t>
            </w:r>
            <w:bookmarkEnd w:id="19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дулаглутид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ликсисенатид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семаглутид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3" w:name="sub_10006"/>
            <w:r>
              <w:rPr>
                <w:sz w:val="24"/>
                <w:szCs w:val="24"/>
              </w:rPr>
              <w:t>А10ВК</w:t>
            </w:r>
            <w:bookmarkEnd w:id="19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дапаглифлозин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ипраглифлозин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эмпаглифлозин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эртуглифлозин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A10BX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репаглинид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ретинол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 и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 (масляный);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A11CC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D и его аналоги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альфакальцидол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кальцитриол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колекальциферол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B 1 и его комбинации с витаминами B 6 и B 12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A11DA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B 1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A11G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A11GA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А11Н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А11НА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пиридоксин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добавки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A12AA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глюконат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A12C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A12CX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A14A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анаболические стероиды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A14AB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эстрена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нандролон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  <w:r>
              <w:rPr>
                <w:sz w:val="24"/>
                <w:szCs w:val="24"/>
              </w:rPr>
              <w:t>6AA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адеметионин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A16AB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агалсидаза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агалсидаза бета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велаглюцераза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галсульфаза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идурсульфаза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идурсульфаза бета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</w:t>
            </w:r>
            <w:r>
              <w:rPr>
                <w:sz w:val="24"/>
                <w:szCs w:val="24"/>
              </w:rPr>
              <w:t>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имиглюцераза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ларонидаза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себелипаза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талиглюцераза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4" w:name="sub_11604"/>
            <w:r>
              <w:rPr>
                <w:sz w:val="24"/>
                <w:szCs w:val="24"/>
              </w:rPr>
              <w:t>A16AX</w:t>
            </w:r>
            <w:bookmarkEnd w:id="194"/>
          </w:p>
        </w:tc>
        <w:tc>
          <w:tcPr>
            <w:tcW w:w="1435" w:type="pct"/>
            <w:vMerge w:val="restar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миглустат</w:t>
            </w:r>
          </w:p>
        </w:tc>
        <w:tc>
          <w:tcPr>
            <w:tcW w:w="1806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нитизинон</w:t>
            </w:r>
          </w:p>
        </w:tc>
        <w:tc>
          <w:tcPr>
            <w:tcW w:w="1806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сапроптерин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растворимые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тиоктовая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5" w:name="sub_1002"/>
            <w:r>
              <w:rPr>
                <w:sz w:val="24"/>
                <w:szCs w:val="24"/>
              </w:rPr>
              <w:t>B</w:t>
            </w:r>
            <w:bookmarkEnd w:id="195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B01AA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антагонисты витамина К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варфарин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B01AB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гепарина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гепарин натрия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эноксапарин натрия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парнапарин натрия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6" w:name="sub_10007"/>
            <w:r>
              <w:rPr>
                <w:sz w:val="24"/>
                <w:szCs w:val="24"/>
              </w:rPr>
              <w:t>B01AC</w:t>
            </w:r>
            <w:bookmarkEnd w:id="196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клопидогрел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селексипаг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тикагрелор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B01AD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алтеплаза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проурокиназа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тенектеплаза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В01АЕ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дабигатрана этексилат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B01AF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апиксабан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ривароксабан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B02AA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аминокапроновая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транексамовая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апротинин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К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B02BC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гемостатики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фибриноген + тромбин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губка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7" w:name="sub_1216"/>
            <w:r>
              <w:rPr>
                <w:sz w:val="24"/>
                <w:szCs w:val="24"/>
              </w:rPr>
              <w:t>B02BD</w:t>
            </w:r>
            <w:bookmarkEnd w:id="19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мороктоког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нонаког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октоког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</w:t>
            </w:r>
            <w:r>
              <w:rPr>
                <w:sz w:val="24"/>
                <w:szCs w:val="24"/>
              </w:rPr>
              <w:t xml:space="preserve"> приготовления раствора для внутривенного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 раствор для инфузий (замороженный)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лиофилизат для приготовления </w:t>
            </w:r>
            <w:r>
              <w:rPr>
                <w:sz w:val="24"/>
                <w:szCs w:val="24"/>
              </w:rPr>
              <w:t>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эфмороктоког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8" w:name="sub_10008"/>
            <w:r>
              <w:rPr>
                <w:sz w:val="24"/>
                <w:szCs w:val="24"/>
              </w:rPr>
              <w:t>B02BX</w:t>
            </w:r>
            <w:bookmarkEnd w:id="198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ромиплостим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элтромбопаг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эмицизумаб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этамзилат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 и наружного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железа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199" w:name="sub_1232"/>
            <w:r>
              <w:rPr>
                <w:sz w:val="24"/>
                <w:szCs w:val="24"/>
              </w:rPr>
              <w:t>B03AB</w:t>
            </w:r>
            <w:bookmarkEnd w:id="19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жевательные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B03AC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B03B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B 12 и фолиевая кислота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B03BA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 B 12 (цианокобаламин и его аналоги)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цианокобаламин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B03BB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B03X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0" w:name="sub_10009"/>
            <w:r>
              <w:rPr>
                <w:sz w:val="24"/>
                <w:szCs w:val="24"/>
              </w:rPr>
              <w:t>B03XA</w:t>
            </w:r>
            <w:bookmarkEnd w:id="200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дарбэпоэтин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метоксиполиэтиленгликоль- эпоэтин бета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эпоэтин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эпоэтин бета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кровь и препараты крови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B05AA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альбумин человека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гидроксиэтилкрахмал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декстран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эмульсия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1" w:name="sub_10010"/>
            <w:r>
              <w:rPr>
                <w:sz w:val="24"/>
                <w:szCs w:val="24"/>
              </w:rPr>
              <w:t>B05BB</w:t>
            </w:r>
            <w:bookmarkEnd w:id="201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натрия лактата раствор сложный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натрия хлорида раствор сложный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B05BC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маннитол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</w:t>
            </w:r>
            <w:r>
              <w:rPr>
                <w:sz w:val="24"/>
                <w:szCs w:val="24"/>
              </w:rPr>
              <w:t>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ирригационные растворы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B05CX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декстроза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B05X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2" w:name="sub_10011"/>
            <w:r>
              <w:rPr>
                <w:sz w:val="24"/>
                <w:szCs w:val="24"/>
              </w:rPr>
              <w:t>B05XA</w:t>
            </w:r>
            <w:bookmarkEnd w:id="202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 электролитов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калия хлорид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магния сульфат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натрия гидрокарбонат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натрия хлорид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3" w:name="sub_1003"/>
            <w:r>
              <w:rPr>
                <w:sz w:val="24"/>
                <w:szCs w:val="24"/>
              </w:rPr>
              <w:t>C</w:t>
            </w:r>
            <w:bookmarkEnd w:id="20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сердечные гликозиды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гликозиды наперстянки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дигоксин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(для детей)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прокаинамид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C01BB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лидокаин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для местного и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C01BC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пропафенон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4" w:name="sub_1038"/>
            <w:r>
              <w:rPr>
                <w:sz w:val="24"/>
                <w:szCs w:val="24"/>
              </w:rPr>
              <w:t>C01BD</w:t>
            </w:r>
            <w:bookmarkEnd w:id="20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антиаритмические пре</w:t>
            </w:r>
            <w:r>
              <w:rPr>
                <w:sz w:val="24"/>
                <w:szCs w:val="24"/>
              </w:rPr>
              <w:t>параты, класс III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амиодарон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4-Нитро-N-[(IRS)-1-(4-фторфенил)-2-(1-этилпиперидин-4-ил)этил]бензамида гидрохлорид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C01BG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адренергические и дофаминергич</w:t>
            </w:r>
            <w:r>
              <w:rPr>
                <w:sz w:val="24"/>
                <w:szCs w:val="24"/>
              </w:rPr>
              <w:t>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добутамин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норэпинефрин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фенилэфрин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эпинефрин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C01CX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левосимендан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5" w:name="sub_10012"/>
            <w:r>
              <w:rPr>
                <w:sz w:val="24"/>
                <w:szCs w:val="24"/>
              </w:rPr>
              <w:t>C01DA</w:t>
            </w:r>
            <w:bookmarkEnd w:id="205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нитраты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изосорбида динитрат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подъязычный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изосорбида мононитрат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 капсулы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</w:t>
            </w:r>
            <w:r>
              <w:rPr>
                <w:sz w:val="24"/>
                <w:szCs w:val="24"/>
              </w:rPr>
              <w:t>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нитроглицерин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подъязычные;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пленки для наклеивания на десну;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подъязычный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подъязычные;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сублингвальные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C01EA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алпростадил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6" w:name="sub_1317"/>
            <w:r>
              <w:rPr>
                <w:sz w:val="24"/>
                <w:szCs w:val="24"/>
              </w:rPr>
              <w:t>C01EB</w:t>
            </w:r>
            <w:bookmarkEnd w:id="20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ивабрадин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C02AB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метилдопа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метилдопа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C02AC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клонидин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моксонидин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C02C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C02CA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альфа-адреноблокаторы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доксазозин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урапидил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C02K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C02KX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амбризентан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бозентан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мацитентан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риоцигуат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диуретики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тиазидные диуретики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тиазиды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гидрохлоротиазид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сульфонамиды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индапамид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"петлевые" диуретики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сульфонамиды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фуросемид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</w:t>
            </w:r>
            <w:r>
              <w:rPr>
                <w:sz w:val="24"/>
                <w:szCs w:val="24"/>
              </w:rPr>
              <w:t>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C03DA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спиронолактон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C04A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C04AD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пурина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пентоксифиллин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</w:t>
            </w:r>
            <w:r>
              <w:rPr>
                <w:sz w:val="24"/>
                <w:szCs w:val="24"/>
              </w:rPr>
              <w:t>нутриартериального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C07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C07A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C07AA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пропранолол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соталол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7" w:name="sub_1373"/>
            <w:r>
              <w:rPr>
                <w:sz w:val="24"/>
                <w:szCs w:val="24"/>
              </w:rPr>
              <w:t>C07AB</w:t>
            </w:r>
            <w:bookmarkEnd w:id="20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селективные бета-адреноблокаторы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атенолол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бисопролол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метопролол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</w:t>
            </w:r>
            <w:r>
              <w:rPr>
                <w:sz w:val="24"/>
                <w:szCs w:val="24"/>
              </w:rPr>
              <w:t xml:space="preserve">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C07AG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карведилол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C08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C08C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8" w:name="sub_10013"/>
            <w:r>
              <w:rPr>
                <w:sz w:val="24"/>
                <w:szCs w:val="24"/>
              </w:rPr>
              <w:t>C08CA</w:t>
            </w:r>
            <w:bookmarkEnd w:id="208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амлодипин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нимодипин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нифедипин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C08D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09" w:name="sub_1384"/>
            <w:r>
              <w:rPr>
                <w:sz w:val="24"/>
                <w:szCs w:val="24"/>
              </w:rPr>
              <w:t>C08DA</w:t>
            </w:r>
            <w:bookmarkEnd w:id="20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фенилалкиламина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верапамил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C09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C09A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0" w:name="sub_1388"/>
            <w:r>
              <w:rPr>
                <w:sz w:val="24"/>
                <w:szCs w:val="24"/>
              </w:rPr>
              <w:t>C09AA</w:t>
            </w:r>
            <w:bookmarkEnd w:id="21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каптоприл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лизиноприл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периндоприл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диспергируемые в полости рта;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рамиприл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эналаприл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C09C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C09CA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антагонисты рецепторов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ангиотензина II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лозартан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C09DX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антагонисты рецепторов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валсартан + сакубитрил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C10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C10A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C10AA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аторвастатин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симвастатин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C10AB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фенофибрат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C10AX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алирокумаб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эволокумаб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1" w:name="sub_1004"/>
            <w:r>
              <w:rPr>
                <w:sz w:val="24"/>
                <w:szCs w:val="24"/>
              </w:rPr>
              <w:t>D</w:t>
            </w:r>
            <w:bookmarkEnd w:id="21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D01AE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салициловая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D03AX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D06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D06C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D07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глюкокортик</w:t>
            </w:r>
            <w:r>
              <w:rPr>
                <w:sz w:val="24"/>
                <w:szCs w:val="24"/>
              </w:rPr>
              <w:t>оиды, применяемые в дерматологии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D07A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2" w:name="sub_1411"/>
            <w:r>
              <w:rPr>
                <w:sz w:val="24"/>
                <w:szCs w:val="24"/>
              </w:rPr>
              <w:t>D07AC</w:t>
            </w:r>
            <w:bookmarkEnd w:id="21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бетаметазон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мометазон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применения; раствор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D08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D08A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3" w:name="sub_1482"/>
            <w:r>
              <w:rPr>
                <w:sz w:val="24"/>
                <w:szCs w:val="24"/>
              </w:rPr>
              <w:t>D08AC</w:t>
            </w:r>
            <w:bookmarkEnd w:id="21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бигуаниды и амидины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хлоргексидин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 (спиртовой);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для наружного применения (спиртовой);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для местного и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вагинальные;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вагинальные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D08AG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повидон-йод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4" w:name="sub_1484"/>
            <w:r>
              <w:rPr>
                <w:sz w:val="24"/>
                <w:szCs w:val="24"/>
              </w:rPr>
              <w:t>D08AX</w:t>
            </w:r>
            <w:bookmarkEnd w:id="21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антисептики и дезинфицирующие средства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водорода пероксид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местного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этанол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</w:t>
            </w:r>
            <w:r>
              <w:rPr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D11AН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дупилумаб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пимекролимус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5" w:name="sub_1005"/>
            <w:r>
              <w:rPr>
                <w:sz w:val="24"/>
                <w:szCs w:val="24"/>
              </w:rPr>
              <w:t>G</w:t>
            </w:r>
            <w:bookmarkEnd w:id="215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G01AА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вагинальные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G01AF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клотримазол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вагинальный;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вагинальные;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вагинальные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G02AB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алкалоиды спорыньи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метилэргометрин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G02AD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динопростон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интрацервикальный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мизопростол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G02C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G02CA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гексопреналин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G02CB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пролактина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бромокриптин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G02CX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атозибан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андрогены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тестостерон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гестагены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G03DA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прегн-4-ена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прогестерон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G03DB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прегнадиена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дидрогестерон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G03DC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эстрена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норэтистерон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G03G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6" w:name="sub_1521"/>
            <w:r>
              <w:rPr>
                <w:sz w:val="24"/>
                <w:szCs w:val="24"/>
              </w:rPr>
              <w:t>G03GA</w:t>
            </w:r>
            <w:bookmarkEnd w:id="21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гонадотропины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корифоллитропин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фоллитропин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</w:t>
            </w:r>
            <w:r>
              <w:rPr>
                <w:sz w:val="24"/>
                <w:szCs w:val="24"/>
              </w:rPr>
              <w:t>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G03GB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кломифен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G03H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G03HA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ципротерон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 масляный;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G04B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G04BD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солифенацин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G04C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7" w:name="sub_10014"/>
            <w:r>
              <w:rPr>
                <w:sz w:val="24"/>
                <w:szCs w:val="24"/>
              </w:rPr>
              <w:t>G04CA</w:t>
            </w:r>
            <w:bookmarkEnd w:id="21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альфа-адреноблокаторы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алфузозин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контролируемым высвобождением, покр</w:t>
            </w:r>
            <w:r>
              <w:rPr>
                <w:sz w:val="24"/>
                <w:szCs w:val="24"/>
              </w:rPr>
              <w:t>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тамсулозин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G04CB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финастерид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8" w:name="sub_1006"/>
            <w:r>
              <w:rPr>
                <w:sz w:val="24"/>
                <w:szCs w:val="24"/>
              </w:rPr>
              <w:t>H</w:t>
            </w:r>
            <w:bookmarkEnd w:id="21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гормональные препар</w:t>
            </w:r>
            <w:r>
              <w:rPr>
                <w:sz w:val="24"/>
                <w:szCs w:val="24"/>
              </w:rPr>
              <w:t>аты системного действия, кроме половых гормонов и инсулинов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H01AC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соматропин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H01AX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пэгвисомант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H01B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H01BA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десмопрессин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назальные;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назальный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диспергируемые в полости рта;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таблетки-лиофилизат;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подъязычные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терлипрессин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19" w:name="sub_1067"/>
            <w:r>
              <w:rPr>
                <w:sz w:val="24"/>
                <w:szCs w:val="24"/>
              </w:rPr>
              <w:t>H01BB</w:t>
            </w:r>
            <w:bookmarkEnd w:id="21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окситоцин и его аналоги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карбетоцин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окситоцин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H01C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гипоталамуса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0" w:name="sub_1618"/>
            <w:r>
              <w:rPr>
                <w:sz w:val="24"/>
                <w:szCs w:val="24"/>
              </w:rPr>
              <w:t>H01СB</w:t>
            </w:r>
            <w:bookmarkEnd w:id="22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соматостатин и аналоги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ланреотид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подкожного введения пролонгированного действия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октреотид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раствор </w:t>
            </w:r>
            <w:r>
              <w:rPr>
                <w:sz w:val="24"/>
                <w:szCs w:val="24"/>
              </w:rPr>
              <w:t>для инфузий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пасиреотид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H01CC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ганиреликс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цетрореликс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H02AA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минералокортикоиды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флудрокортизон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H02AB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гидрокортизон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глазная;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эмульсия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дексаметазон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имплантат для интравитреального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метилпреднизолон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преднизолон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H03AA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левотироксин</w:t>
            </w:r>
            <w:r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H03B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H03BB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тиамазол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H03C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1" w:name="sub_1621"/>
            <w:r>
              <w:rPr>
                <w:sz w:val="24"/>
                <w:szCs w:val="24"/>
              </w:rPr>
              <w:t>H03CA</w:t>
            </w:r>
            <w:bookmarkEnd w:id="22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калия йодид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H04A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H04AA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глюкагон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H05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H05A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H05AA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терипаратид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H05B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2" w:name="sub_10015"/>
            <w:r>
              <w:rPr>
                <w:sz w:val="24"/>
                <w:szCs w:val="24"/>
              </w:rPr>
              <w:t>H05BA</w:t>
            </w:r>
            <w:bookmarkEnd w:id="22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кальцитонина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кальцитонин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H05BX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парикальцитол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цинакальцет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этелкальцетид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3" w:name="sub_1007"/>
            <w:r>
              <w:rPr>
                <w:sz w:val="24"/>
                <w:szCs w:val="24"/>
              </w:rPr>
              <w:t>J</w:t>
            </w:r>
            <w:bookmarkEnd w:id="22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тетрациклины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4" w:name="sub_1712"/>
            <w:r>
              <w:rPr>
                <w:sz w:val="24"/>
                <w:szCs w:val="24"/>
              </w:rPr>
              <w:t>J01AA</w:t>
            </w:r>
            <w:bookmarkEnd w:id="22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тетрациклины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доксициклин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тигециклин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</w:t>
            </w:r>
            <w:r>
              <w:rPr>
                <w:sz w:val="24"/>
                <w:szCs w:val="24"/>
              </w:rPr>
              <w:t>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амфениколы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амфениколы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хлорамфеникол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5" w:name="sub_1716"/>
            <w:r>
              <w:rPr>
                <w:sz w:val="24"/>
                <w:szCs w:val="24"/>
              </w:rPr>
              <w:t>J01CA</w:t>
            </w:r>
            <w:bookmarkEnd w:id="225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амоксициллин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ампициллин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6" w:name="sub_1078"/>
            <w:r>
              <w:rPr>
                <w:sz w:val="24"/>
                <w:szCs w:val="24"/>
              </w:rPr>
              <w:t>J01CE</w:t>
            </w:r>
            <w:bookmarkEnd w:id="22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бензатина бензилпенициллин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бензилпенициллин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</w:t>
            </w:r>
            <w:r>
              <w:rPr>
                <w:sz w:val="24"/>
                <w:szCs w:val="24"/>
              </w:rPr>
              <w:t>готовления раствора для внутримышечного и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7" w:name="sub_1718"/>
            <w:r>
              <w:rPr>
                <w:sz w:val="24"/>
                <w:szCs w:val="24"/>
              </w:rPr>
              <w:t>J01CF</w:t>
            </w:r>
            <w:bookmarkEnd w:id="22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енициллины, устойчивые к бета-лактамазам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оксациллин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8" w:name="sub_1710"/>
            <w:r>
              <w:rPr>
                <w:sz w:val="24"/>
                <w:szCs w:val="24"/>
              </w:rPr>
              <w:t>J01CR</w:t>
            </w:r>
            <w:bookmarkEnd w:id="22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ампициллин + сульбактам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J01DB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цефазолин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цефалексин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</w:t>
            </w:r>
            <w:r>
              <w:rPr>
                <w:sz w:val="24"/>
                <w:szCs w:val="24"/>
              </w:rPr>
              <w:t>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J01DC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цефуроксим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29" w:name="sub_17103"/>
            <w:r>
              <w:rPr>
                <w:sz w:val="24"/>
                <w:szCs w:val="24"/>
              </w:rPr>
              <w:t>J01DD</w:t>
            </w:r>
            <w:bookmarkEnd w:id="22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цефотаксим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порошок для приготовления раствора для </w:t>
            </w:r>
            <w:r>
              <w:rPr>
                <w:sz w:val="24"/>
                <w:szCs w:val="24"/>
              </w:rPr>
              <w:t>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цефотаксим + [сульбактам]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цефтазидим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цефтриаксон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</w:t>
            </w:r>
            <w:r>
              <w:rPr>
                <w:sz w:val="24"/>
                <w:szCs w:val="24"/>
              </w:rPr>
              <w:t>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цефоперазон + сульбактам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J01DE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цефепим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</w:t>
            </w:r>
            <w:r>
              <w:rPr>
                <w:sz w:val="24"/>
                <w:szCs w:val="24"/>
              </w:rPr>
              <w:t>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J01DH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карбапенемы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имипенем + циластатин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меропенем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эртапенем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J01DI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цефтазидим + [авибактам]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концентрата для приготовления рас</w:t>
            </w:r>
            <w:r>
              <w:rPr>
                <w:sz w:val="24"/>
                <w:szCs w:val="24"/>
              </w:rPr>
              <w:t>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цефтаролина фосамил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цефтолозан + [тазобактам]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J01EE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ко-тримоксазол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0" w:name="sub_10016"/>
            <w:r>
              <w:rPr>
                <w:sz w:val="24"/>
                <w:szCs w:val="24"/>
              </w:rPr>
              <w:t>J01FA</w:t>
            </w:r>
            <w:bookmarkEnd w:id="23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макролиды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азитромицин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джозамицин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кларитромицин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</w:t>
            </w:r>
            <w:r>
              <w:rPr>
                <w:sz w:val="24"/>
                <w:szCs w:val="24"/>
              </w:rPr>
              <w:t>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J01FF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линкозамиды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клиндамицин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J01G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аминогликозиды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J01GA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стрептомицины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стрептомицин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1" w:name="sub_1725"/>
            <w:r>
              <w:rPr>
                <w:sz w:val="24"/>
                <w:szCs w:val="24"/>
              </w:rPr>
              <w:t>J01GB</w:t>
            </w:r>
            <w:bookmarkEnd w:id="23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аминогликозиды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амикацин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гентам</w:t>
            </w:r>
            <w:r>
              <w:rPr>
                <w:sz w:val="24"/>
                <w:szCs w:val="24"/>
              </w:rPr>
              <w:t>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тобрамицин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порошком для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J01M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антибактериальные препараты,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хинолона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2" w:name="sub_10017"/>
            <w:r>
              <w:rPr>
                <w:sz w:val="24"/>
                <w:szCs w:val="24"/>
              </w:rPr>
              <w:t>J01MA</w:t>
            </w:r>
            <w:bookmarkEnd w:id="23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фторхинолоны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ломефлоксацин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моксифлоксацин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офлоксацин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 и ушные;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глазная;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спарфлоксацин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ципрофлоксацин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 и ушные;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ушные;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глазная;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J01X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3" w:name="sub_1729"/>
            <w:r>
              <w:rPr>
                <w:sz w:val="24"/>
                <w:szCs w:val="24"/>
              </w:rPr>
              <w:t>J01XA</w:t>
            </w:r>
            <w:bookmarkEnd w:id="23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ванкомицин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телаванцин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</w:t>
            </w:r>
            <w:r>
              <w:rPr>
                <w:sz w:val="24"/>
                <w:szCs w:val="24"/>
              </w:rPr>
              <w:t>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4" w:name="sub_1730"/>
            <w:r>
              <w:rPr>
                <w:sz w:val="24"/>
                <w:szCs w:val="24"/>
              </w:rPr>
              <w:t>J01XB</w:t>
            </w:r>
            <w:bookmarkEnd w:id="23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полимиксины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полимиксин В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5" w:name="sub_10018"/>
            <w:r>
              <w:rPr>
                <w:sz w:val="24"/>
                <w:szCs w:val="24"/>
              </w:rPr>
              <w:t>J01XD</w:t>
            </w:r>
            <w:bookmarkEnd w:id="235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метронидазол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6" w:name="sub_1731"/>
            <w:r>
              <w:rPr>
                <w:sz w:val="24"/>
                <w:szCs w:val="24"/>
              </w:rPr>
              <w:t>J01XX</w:t>
            </w:r>
            <w:bookmarkEnd w:id="23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антибактериальные препараты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даптомицин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линезолид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тедизолид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противогрибковые препараты системного дейст</w:t>
            </w:r>
            <w:r>
              <w:rPr>
                <w:sz w:val="24"/>
                <w:szCs w:val="24"/>
              </w:rPr>
              <w:t>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J02AA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антибиотики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амфотерицин В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нистатин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7" w:name="sub_10019"/>
            <w:r>
              <w:rPr>
                <w:sz w:val="24"/>
                <w:szCs w:val="24"/>
              </w:rPr>
              <w:t>J02AC</w:t>
            </w:r>
            <w:bookmarkEnd w:id="23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триазола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вориконазол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позаконазол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</w:t>
            </w:r>
            <w:r>
              <w:rPr>
                <w:sz w:val="24"/>
                <w:szCs w:val="24"/>
              </w:rPr>
              <w:t>пензия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флуконазол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8" w:name="sub_1724"/>
            <w:r>
              <w:rPr>
                <w:sz w:val="24"/>
                <w:szCs w:val="24"/>
              </w:rPr>
              <w:t>J02AX</w:t>
            </w:r>
            <w:bookmarkEnd w:id="23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противогрибковые препараты системного действия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каспофунгин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микафунгин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J04A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39" w:name="sub_1742"/>
            <w:r>
              <w:rPr>
                <w:sz w:val="24"/>
                <w:szCs w:val="24"/>
              </w:rPr>
              <w:t>J04AA</w:t>
            </w:r>
            <w:bookmarkEnd w:id="23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с пролонгир</w:t>
            </w:r>
            <w:r>
              <w:rPr>
                <w:sz w:val="24"/>
                <w:szCs w:val="24"/>
              </w:rPr>
              <w:t>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J04AB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антибиотики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капреомицин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рифабутин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</w:t>
            </w:r>
            <w:r>
              <w:rPr>
                <w:sz w:val="24"/>
                <w:szCs w:val="24"/>
              </w:rPr>
              <w:t>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рифампицин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циклосерин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J04AC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гидразиды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 и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J04AD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протионамид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этионамид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0" w:name="sub_1744"/>
            <w:r>
              <w:rPr>
                <w:sz w:val="24"/>
                <w:szCs w:val="24"/>
              </w:rPr>
              <w:t>J04AK</w:t>
            </w:r>
            <w:bookmarkEnd w:id="24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бедаквилин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деламанид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пиразинамид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теризидон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этамбутол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J04AM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 + пиразинамид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</w:t>
            </w:r>
            <w:r>
              <w:rPr>
                <w:sz w:val="24"/>
                <w:szCs w:val="24"/>
              </w:rPr>
              <w:t>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 + рифампицин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 + этамбутол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J04В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J04BA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дапсон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J05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J05A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1" w:name="sub_10020"/>
            <w:r>
              <w:rPr>
                <w:sz w:val="24"/>
                <w:szCs w:val="24"/>
              </w:rPr>
              <w:t>J05AB</w:t>
            </w:r>
            <w:bookmarkEnd w:id="241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ацикловир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глазная;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местного и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валганцикловир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ганцикловир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2" w:name="sub_10055"/>
            <w:r>
              <w:rPr>
                <w:sz w:val="24"/>
                <w:szCs w:val="24"/>
              </w:rPr>
              <w:t>J05AE</w:t>
            </w:r>
            <w:bookmarkEnd w:id="24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протеаз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атазанавир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дарунавир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нарлапревир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нирматрелвир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нирматрелвир + ритонавир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ритонавир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саквинавир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фосампренавир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3" w:name="sub_10021"/>
            <w:r>
              <w:rPr>
                <w:sz w:val="24"/>
                <w:szCs w:val="24"/>
              </w:rPr>
              <w:t>J05AF</w:t>
            </w:r>
            <w:bookmarkEnd w:id="24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 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диданозин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зидовудин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 раствор для приема внутрь; 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ламивудин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 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ставудин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телбивудин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тенофовир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тенофовира алафенамид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фосфазид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эмтрицитабин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энтекавир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4" w:name="sub_1753"/>
            <w:r>
              <w:rPr>
                <w:sz w:val="24"/>
                <w:szCs w:val="24"/>
              </w:rPr>
              <w:t>J05AG</w:t>
            </w:r>
            <w:bookmarkEnd w:id="24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доравирин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невирапин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 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элсульфавирин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этравирин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эфавиренз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J05AH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осельтамивир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5" w:name="sub_10022"/>
            <w:r>
              <w:rPr>
                <w:sz w:val="24"/>
                <w:szCs w:val="24"/>
              </w:rPr>
              <w:t>J05AP</w:t>
            </w:r>
            <w:bookmarkEnd w:id="245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велпатасвир + софосбувир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даклатасвир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дасабувир;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таблеток набор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рибавирин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софосбувир</w:t>
            </w:r>
          </w:p>
        </w:tc>
        <w:tc>
          <w:tcPr>
            <w:tcW w:w="1806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6" w:name="sub_10023"/>
            <w:r>
              <w:rPr>
                <w:sz w:val="24"/>
                <w:szCs w:val="24"/>
              </w:rPr>
              <w:t>J05AR</w:t>
            </w:r>
            <w:bookmarkEnd w:id="246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абакавир + ламивудин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зидовудин + ламивудин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лопинавир + ритонавир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7" w:name="sub_1071"/>
            <w:r>
              <w:rPr>
                <w:sz w:val="24"/>
                <w:szCs w:val="24"/>
              </w:rPr>
              <w:t>J05AX</w:t>
            </w:r>
            <w:bookmarkEnd w:id="24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булевиртид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гразопревир + элбасвир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долутегравир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кагоцел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маравирок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молнупиравир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ралтегравир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жевательные;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ремдесивир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умифеновир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фавипиравир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J06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</w:t>
            </w:r>
            <w:r>
              <w:rPr>
                <w:sz w:val="24"/>
                <w:szCs w:val="24"/>
              </w:rPr>
              <w:t>6A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8" w:name="sub_1074"/>
            <w:r>
              <w:rPr>
                <w:sz w:val="24"/>
                <w:szCs w:val="24"/>
              </w:rPr>
              <w:t>J06AA</w:t>
            </w:r>
            <w:bookmarkEnd w:id="24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антитоксин дифтерийный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антитоксин столбнячный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J06B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J06BA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49" w:name="sub_1077"/>
            <w:r>
              <w:rPr>
                <w:sz w:val="24"/>
                <w:szCs w:val="24"/>
              </w:rPr>
              <w:t>J06BB</w:t>
            </w:r>
            <w:bookmarkEnd w:id="24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человека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противостафилококковый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паливизумаб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0" w:name="sub_10024"/>
            <w:r>
              <w:rPr>
                <w:sz w:val="24"/>
                <w:szCs w:val="24"/>
              </w:rPr>
              <w:t>J07</w:t>
            </w:r>
            <w:bookmarkEnd w:id="25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вакцины в соответствии с </w:t>
            </w:r>
            <w:hyperlink r:id="rId75" w:history="1">
              <w:r>
                <w:rPr>
                  <w:sz w:val="24"/>
                  <w:szCs w:val="24"/>
                </w:rPr>
                <w:t>национальным календарем</w:t>
              </w:r>
            </w:hyperlink>
            <w:r>
              <w:rPr>
                <w:sz w:val="24"/>
                <w:szCs w:val="24"/>
              </w:rPr>
              <w:t xml:space="preserve"> профилактических прививок и </w:t>
            </w:r>
            <w:hyperlink r:id="rId76" w:history="1">
              <w:r>
                <w:rPr>
                  <w:sz w:val="24"/>
                  <w:szCs w:val="24"/>
                </w:rPr>
                <w:t>календарем</w:t>
              </w:r>
            </w:hyperlink>
            <w:r>
              <w:rPr>
                <w:sz w:val="24"/>
                <w:szCs w:val="24"/>
              </w:rPr>
              <w:t xml:space="preserve"> профилактических прививок по эпидемическим показаниям</w:t>
            </w:r>
          </w:p>
          <w:p w:rsidR="003104AF" w:rsidRDefault="00571F89">
            <w:pPr>
              <w:rPr>
                <w:sz w:val="24"/>
                <w:szCs w:val="24"/>
              </w:rPr>
            </w:pPr>
            <w:hyperlink r:id="rId77" w:history="1">
              <w:r>
                <w:rPr>
                  <w:sz w:val="24"/>
                  <w:szCs w:val="24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1" w:name="sub_100025"/>
            <w:r>
              <w:rPr>
                <w:sz w:val="24"/>
                <w:szCs w:val="24"/>
              </w:rPr>
              <w:t>J07A</w:t>
            </w:r>
            <w:bookmarkEnd w:id="25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вакцины бактериальные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2" w:name="sub_100026"/>
            <w:r>
              <w:rPr>
                <w:sz w:val="24"/>
                <w:szCs w:val="24"/>
              </w:rPr>
              <w:t>J07AF</w:t>
            </w:r>
            <w:bookmarkEnd w:id="25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вакцины дифтерийные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анатоксин дифтерийный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3" w:name="sub_100027"/>
            <w:r>
              <w:rPr>
                <w:sz w:val="24"/>
                <w:szCs w:val="24"/>
              </w:rPr>
              <w:t>J07AM</w:t>
            </w:r>
            <w:bookmarkEnd w:id="25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анатоксин дифтерийно- столбнячный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анатоксин столбнячный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4" w:name="sub_1008"/>
            <w:r>
              <w:rPr>
                <w:sz w:val="24"/>
                <w:szCs w:val="24"/>
              </w:rPr>
              <w:t>L</w:t>
            </w:r>
            <w:bookmarkEnd w:id="25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алкилирующие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5" w:name="sub_10025"/>
            <w:r>
              <w:rPr>
                <w:sz w:val="24"/>
                <w:szCs w:val="24"/>
              </w:rPr>
              <w:t>L01AA</w:t>
            </w:r>
            <w:bookmarkEnd w:id="255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бендамустин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ифосфамид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мелфалан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хлорамбуцил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циклофосфамид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6" w:name="sub_1813"/>
            <w:r>
              <w:rPr>
                <w:sz w:val="24"/>
                <w:szCs w:val="24"/>
              </w:rPr>
              <w:t>L01AB</w:t>
            </w:r>
            <w:bookmarkEnd w:id="25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алкилсульфонаты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бусульфан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L01AD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кармустин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ломустин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дакарбазин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темозоломид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антиметаболиты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метотрексат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пеметрексед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ралтитрексид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L01BB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 пурина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меркаптопурин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неларабин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флударабин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7" w:name="sub_1819"/>
            <w:r>
              <w:rPr>
                <w:sz w:val="24"/>
                <w:szCs w:val="24"/>
              </w:rPr>
              <w:t>L01BС</w:t>
            </w:r>
            <w:bookmarkEnd w:id="25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 пиримидина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азацитидин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гемцитабин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капецитабин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фторурацил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внутрисосудистого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цитарабин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винбластин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винкристин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винорелбин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L01CB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этопозид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L01CD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таксаны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доцетаксел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кабазитаксел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паклитаксел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8" w:name="sub_10026"/>
            <w:r>
              <w:rPr>
                <w:sz w:val="24"/>
                <w:szCs w:val="24"/>
              </w:rPr>
              <w:t>L01DB</w:t>
            </w:r>
            <w:bookmarkEnd w:id="25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даунорубицин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доксорубицин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идарубицин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</w:t>
            </w:r>
            <w:r>
              <w:rPr>
                <w:sz w:val="24"/>
                <w:szCs w:val="24"/>
              </w:rPr>
              <w:t>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митоксантрон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эпирубицин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59" w:name="sub_1027"/>
            <w:r>
              <w:rPr>
                <w:sz w:val="24"/>
                <w:szCs w:val="24"/>
              </w:rPr>
              <w:t>L01DC</w:t>
            </w:r>
            <w:bookmarkEnd w:id="25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блеомицин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</w:t>
            </w:r>
            <w:r>
              <w:rPr>
                <w:sz w:val="24"/>
                <w:szCs w:val="24"/>
              </w:rPr>
              <w:t>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иксабепилон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митомицин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0" w:name="sub_14029"/>
            <w:r>
              <w:rPr>
                <w:sz w:val="24"/>
                <w:szCs w:val="24"/>
              </w:rPr>
              <w:t>L01XA</w:t>
            </w:r>
            <w:bookmarkEnd w:id="26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платины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карбоплатин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оксалиплатин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цисплатин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L01XB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метилгидразины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прокарбазин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1" w:name="sub_10027"/>
            <w:r>
              <w:rPr>
                <w:sz w:val="24"/>
                <w:szCs w:val="24"/>
              </w:rPr>
              <w:t>L01XC</w:t>
            </w:r>
            <w:bookmarkEnd w:id="26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моноклональные антитела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авелумаб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атезолизумаб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бевацизумаб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блинатумомаб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концентрата для приготовления рас</w:t>
            </w:r>
            <w:r>
              <w:rPr>
                <w:sz w:val="24"/>
                <w:szCs w:val="24"/>
              </w:rPr>
              <w:t>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брентуксимаб ведотин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даратумумаб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дурвалумаб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изатуксимаб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ипилимумаб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ниволумаб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обинутузумаб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панитумумаб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пембролизумаб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пертузумаб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пролголимаб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рамуцирумаб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ритуксимаб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трастузумаб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трастузумаб эмтанзин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цетуксимаб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элотузумаб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2" w:name="sub_10028"/>
            <w:r>
              <w:rPr>
                <w:sz w:val="24"/>
                <w:szCs w:val="24"/>
              </w:rPr>
              <w:t>L01XE</w:t>
            </w:r>
            <w:bookmarkEnd w:id="26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абемациклиб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акалабрутиниб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бозутиниб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вандетаниб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вемурафениб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гефитиниб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дабрафениб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дазатиниб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ибрутиниб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кабозантиниб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кобиметиниб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кризотиниб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лапатиниб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ленватиниб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мидостаурин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нилотиниб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нинтеданиб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мягкие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осимертиниб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пазопаниб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палбоциклиб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регорафениб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рибоциклиб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руксолитиниб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сорафениб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сунитиниб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траметиниб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церитиниб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эрлотиниб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3" w:name="sub_10029"/>
            <w:r>
              <w:rPr>
                <w:sz w:val="24"/>
                <w:szCs w:val="24"/>
              </w:rPr>
              <w:t>L01XX</w:t>
            </w:r>
            <w:bookmarkEnd w:id="26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аспарагиназа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афлиберцепт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внутриглазного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бортезомиб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венетоклакс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</w:t>
            </w:r>
            <w:r>
              <w:rPr>
                <w:sz w:val="24"/>
                <w:szCs w:val="24"/>
              </w:rPr>
              <w:t>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висмодегиб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гидроксикарбамид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иксазомиб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иринотекан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карфилзомиб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митотан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олапариб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пэгаспаргаза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талазопариб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третиноин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некроза опухоли альфа-1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(тимозин рекомбинантный)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эрибулин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L02AB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гестагены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медроксипрогестерон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4" w:name="sub_1030"/>
            <w:r>
              <w:rPr>
                <w:sz w:val="24"/>
                <w:szCs w:val="24"/>
              </w:rPr>
              <w:t>L02AE</w:t>
            </w:r>
            <w:bookmarkEnd w:id="26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бусерелин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гозерелин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имплантат;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капсула для подкожного введения п</w:t>
            </w:r>
            <w:r>
              <w:rPr>
                <w:sz w:val="24"/>
                <w:szCs w:val="24"/>
              </w:rPr>
              <w:t>ролонгированного действия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лейпрорелин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трипторелин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</w:t>
            </w:r>
            <w:r>
              <w:rPr>
                <w:sz w:val="24"/>
                <w:szCs w:val="24"/>
              </w:rPr>
              <w:t>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лиофилизат </w:t>
            </w:r>
            <w:r>
              <w:rPr>
                <w:sz w:val="24"/>
                <w:szCs w:val="24"/>
              </w:rPr>
              <w:t>для приготовления суспензии для внутримышечного и подкожного введения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L02B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антагонисты го</w:t>
            </w:r>
            <w:r>
              <w:rPr>
                <w:sz w:val="24"/>
                <w:szCs w:val="24"/>
              </w:rPr>
              <w:t>рмонов и родственные соединения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L02BA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антиэстрогены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тамоксифен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фулвестрант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5" w:name="sub_10030"/>
            <w:r>
              <w:rPr>
                <w:sz w:val="24"/>
                <w:szCs w:val="24"/>
              </w:rPr>
              <w:t>L02BB</w:t>
            </w:r>
            <w:bookmarkEnd w:id="265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апалутамид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бикалутамид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флутамид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энзалутамид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L02BG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ароматазы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анастрозол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L02BX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абиратерон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дегареликс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L03AA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филграстим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эмпэгфилграстим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6" w:name="sub_1833"/>
            <w:r>
              <w:rPr>
                <w:sz w:val="24"/>
                <w:szCs w:val="24"/>
              </w:rPr>
              <w:t>L03AB</w:t>
            </w:r>
            <w:bookmarkEnd w:id="26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интерфероны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интерферон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местного и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назальные;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назальный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</w:t>
            </w:r>
            <w:r>
              <w:rPr>
                <w:sz w:val="24"/>
                <w:szCs w:val="24"/>
              </w:rPr>
              <w:t>аствора для интраназального введения и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и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интерферон бета-1a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интерферон бета-1b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интерферон гамма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</w:t>
            </w:r>
            <w:r>
              <w:rPr>
                <w:sz w:val="24"/>
                <w:szCs w:val="24"/>
              </w:rPr>
              <w:t>отовления раствора для внутримышечного и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пэгинтерферон альфа-2a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пэгинтерферон альфа-2b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пэгинтерферон бета-1a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цепэгинтерферон альфа-2b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7" w:name="sub_10031"/>
            <w:r>
              <w:rPr>
                <w:sz w:val="24"/>
                <w:szCs w:val="24"/>
              </w:rPr>
              <w:t>L03AX</w:t>
            </w:r>
            <w:bookmarkEnd w:id="267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азоксимера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вагинальные и ректальные;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глатирамера ацетат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меглюмина акридонацетат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тилорон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L04A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8" w:name="sub_10032"/>
            <w:r>
              <w:rPr>
                <w:sz w:val="24"/>
                <w:szCs w:val="24"/>
              </w:rPr>
              <w:t>L04AA</w:t>
            </w:r>
            <w:bookmarkEnd w:id="26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абатацепт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алемтузумаб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апремиласт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барицитиниб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белимумаб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кладрибин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лефлуномид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микофенолата мофетил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микофеноловая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окрелизумаб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сипонимод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терифлуномид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тофацитиниб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упадацитиниб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финголимод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эверолимус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экулизумаб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L04AB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адалимумаб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голимумаб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инфликсимаб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цертолизумаба пэгол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этанерцепт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69" w:name="sub_1081"/>
            <w:r>
              <w:rPr>
                <w:sz w:val="24"/>
                <w:szCs w:val="24"/>
              </w:rPr>
              <w:t>L04AC</w:t>
            </w:r>
            <w:bookmarkEnd w:id="26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интерлейкина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анакинра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базиликсимаб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гуселькумаб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иксекизумаб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левилимаб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нетакимаб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олокизумаб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рисанкизумаб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сарилумаб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секукинумаб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тоцилизумаб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устекинумаб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L04AD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такролимус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циклоспорин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мягкие;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0" w:name="sub_10033"/>
            <w:r>
              <w:rPr>
                <w:sz w:val="24"/>
                <w:szCs w:val="24"/>
              </w:rPr>
              <w:t>L04AX</w:t>
            </w:r>
            <w:bookmarkEnd w:id="270"/>
          </w:p>
        </w:tc>
        <w:tc>
          <w:tcPr>
            <w:tcW w:w="1435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250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азатиоприн</w:t>
            </w:r>
          </w:p>
        </w:tc>
        <w:tc>
          <w:tcPr>
            <w:tcW w:w="1806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диметилфумарат</w:t>
            </w:r>
          </w:p>
        </w:tc>
        <w:tc>
          <w:tcPr>
            <w:tcW w:w="1806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леналидомид</w:t>
            </w:r>
          </w:p>
        </w:tc>
        <w:tc>
          <w:tcPr>
            <w:tcW w:w="1806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пирфенидон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помалидомид</w:t>
            </w:r>
          </w:p>
        </w:tc>
        <w:tc>
          <w:tcPr>
            <w:tcW w:w="1806" w:type="pct"/>
            <w:vAlign w:val="center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1" w:name="sub_1009"/>
            <w:r>
              <w:rPr>
                <w:sz w:val="24"/>
                <w:szCs w:val="24"/>
              </w:rPr>
              <w:t>M</w:t>
            </w:r>
            <w:bookmarkEnd w:id="27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костно-мышечная система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2" w:name="sub_10034"/>
            <w:r>
              <w:rPr>
                <w:sz w:val="24"/>
                <w:szCs w:val="24"/>
              </w:rPr>
              <w:t>M01AB</w:t>
            </w:r>
            <w:bookmarkEnd w:id="27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уксусной кислоты и родственные соединения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диклофенак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</w:t>
            </w:r>
            <w:r>
              <w:rPr>
                <w:sz w:val="24"/>
                <w:szCs w:val="24"/>
              </w:rPr>
              <w:t>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кеторолак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</w:t>
            </w:r>
            <w:r>
              <w:rPr>
                <w:sz w:val="24"/>
                <w:szCs w:val="24"/>
              </w:rPr>
              <w:t>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3" w:name="sub_1913"/>
            <w:r>
              <w:rPr>
                <w:sz w:val="24"/>
                <w:szCs w:val="24"/>
              </w:rPr>
              <w:t>M01AE</w:t>
            </w:r>
            <w:bookmarkEnd w:id="27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декскетопрофен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ибупрофен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 (для детей);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 (для детей);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кетопрофен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 и внутр</w:t>
            </w:r>
            <w:r>
              <w:rPr>
                <w:sz w:val="24"/>
                <w:szCs w:val="24"/>
              </w:rPr>
              <w:t>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ректальные;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M01C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M01CC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пеницилламин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миорелаксанты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M03AB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холина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M03AC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пипекурония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рокурония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4" w:name="sub_1934"/>
            <w:r>
              <w:rPr>
                <w:sz w:val="24"/>
                <w:szCs w:val="24"/>
              </w:rPr>
              <w:t>M03AX</w:t>
            </w:r>
            <w:bookmarkEnd w:id="27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</w:t>
            </w:r>
            <w:r>
              <w:rPr>
                <w:sz w:val="24"/>
                <w:szCs w:val="24"/>
              </w:rPr>
              <w:t>зат для приготовления раствора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M03B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M03BX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баклофен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интратекального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тизанидин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M04A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M04AA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аллопуринол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M05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M05B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5" w:name="sub_1952"/>
            <w:r>
              <w:rPr>
                <w:sz w:val="24"/>
                <w:szCs w:val="24"/>
              </w:rPr>
              <w:t>M05BA</w:t>
            </w:r>
            <w:bookmarkEnd w:id="275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бифосфонаты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алендроновая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золедроновая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6" w:name="sub_10035"/>
            <w:r>
              <w:rPr>
                <w:sz w:val="24"/>
                <w:szCs w:val="24"/>
              </w:rPr>
              <w:t>M05BX</w:t>
            </w:r>
            <w:bookmarkEnd w:id="27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деносумаб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стронция ранелат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7" w:name="sub_10036"/>
            <w:r>
              <w:rPr>
                <w:sz w:val="24"/>
                <w:szCs w:val="24"/>
              </w:rPr>
              <w:t>M09AX</w:t>
            </w:r>
            <w:bookmarkEnd w:id="27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препараты для лечения заболеваний ко</w:t>
            </w:r>
            <w:r>
              <w:rPr>
                <w:sz w:val="24"/>
                <w:szCs w:val="24"/>
              </w:rPr>
              <w:t>стно-мышечной системы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нусинерсен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рисдиплам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8" w:name="sub_1010"/>
            <w:r>
              <w:rPr>
                <w:sz w:val="24"/>
                <w:szCs w:val="24"/>
              </w:rPr>
              <w:t>N</w:t>
            </w:r>
            <w:bookmarkEnd w:id="27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79" w:name="sub_10037"/>
            <w:r>
              <w:rPr>
                <w:sz w:val="24"/>
                <w:szCs w:val="24"/>
              </w:rPr>
              <w:t>N01AB</w:t>
            </w:r>
            <w:bookmarkEnd w:id="279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галотан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десфлуран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севофлуран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N01AF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барбитураты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тиопентал натрия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N01AH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опиоидные анальгетики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тримеперидин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N01AX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динитрогена оксид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сжатый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кетамин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натрия оксибутират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пропофол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эмульсия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эмульсия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N01BB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бупивакаин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интратекального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левобупивакаин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ропивакаин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анальгетики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опиоиды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0" w:name="sub_11012"/>
            <w:r>
              <w:rPr>
                <w:sz w:val="24"/>
                <w:szCs w:val="24"/>
              </w:rPr>
              <w:t>N02AA</w:t>
            </w:r>
            <w:bookmarkEnd w:id="280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налоксон + оксикодон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1" w:name="sub_11013"/>
            <w:r>
              <w:rPr>
                <w:sz w:val="24"/>
                <w:szCs w:val="24"/>
              </w:rPr>
              <w:t>N02AB</w:t>
            </w:r>
            <w:bookmarkEnd w:id="28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фентанил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трансдермальная терапевтическая система;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пластырь трансдермальный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2" w:name="sub_10038"/>
            <w:r>
              <w:rPr>
                <w:sz w:val="24"/>
                <w:szCs w:val="24"/>
              </w:rPr>
              <w:t>N02AE</w:t>
            </w:r>
            <w:bookmarkEnd w:id="28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орипавина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бупренорфин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3" w:name="sub_10381"/>
            <w:r>
              <w:rPr>
                <w:sz w:val="24"/>
                <w:szCs w:val="24"/>
              </w:rPr>
              <w:t>N02AX</w:t>
            </w:r>
            <w:bookmarkEnd w:id="283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опиоиды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защечные;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подъязычные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тапентадол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трамадол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N02B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4" w:name="sub_11016"/>
            <w:r>
              <w:rPr>
                <w:sz w:val="24"/>
                <w:szCs w:val="24"/>
              </w:rPr>
              <w:t>N02BA</w:t>
            </w:r>
            <w:bookmarkEnd w:id="284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салицилова</w:t>
            </w:r>
            <w:r>
              <w:rPr>
                <w:sz w:val="24"/>
                <w:szCs w:val="24"/>
              </w:rPr>
              <w:t>я кислота и ее производные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5" w:name="sub_11017"/>
            <w:r>
              <w:rPr>
                <w:sz w:val="24"/>
                <w:szCs w:val="24"/>
              </w:rPr>
              <w:t>N02BE</w:t>
            </w:r>
            <w:bookmarkEnd w:id="285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анилиды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парацетамол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 (для детей);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 (для детей);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 (для детей);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6" w:name="sub_11020"/>
            <w:r>
              <w:rPr>
                <w:sz w:val="24"/>
                <w:szCs w:val="24"/>
              </w:rPr>
              <w:t>N03AA</w:t>
            </w:r>
            <w:bookmarkEnd w:id="286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бензобарбитал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фенобарбитал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N03AB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гидантоина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фенитоин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N03AD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сукцинимида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этосуксимид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N03AЕ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клоназепам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7" w:name="sub_1039"/>
            <w:r>
              <w:rPr>
                <w:sz w:val="24"/>
                <w:szCs w:val="24"/>
              </w:rPr>
              <w:t>N03AF</w:t>
            </w:r>
            <w:bookmarkEnd w:id="287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карбамазепин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окскарбазепин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 та</w:t>
            </w:r>
            <w:r>
              <w:rPr>
                <w:sz w:val="24"/>
                <w:szCs w:val="24"/>
              </w:rPr>
              <w:t>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8" w:name="sub_10039"/>
            <w:r>
              <w:rPr>
                <w:sz w:val="24"/>
                <w:szCs w:val="24"/>
              </w:rPr>
              <w:t>N03AG</w:t>
            </w:r>
            <w:bookmarkEnd w:id="288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вальпроевая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с пролонгированным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 (для детей);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N03AX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  <w:r>
              <w:rPr>
                <w:sz w:val="24"/>
                <w:szCs w:val="24"/>
              </w:rPr>
              <w:t>гие противоэпилептические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бриварацетам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лакосамид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леветирацетам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перампанел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прегабалин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топирамат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N04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N04A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N04AA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третичные амины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бипериден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тригексифенидил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N04B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N04BA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допа и ее производные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леводопа + бенсеразид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леводопа + карбидопа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N04BB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адамантана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амантадин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N04BC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пирибедил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прамипексол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психолептики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левомепромазин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хлорпромазин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89" w:name="sub_11503"/>
            <w:r>
              <w:rPr>
                <w:sz w:val="24"/>
                <w:szCs w:val="24"/>
              </w:rPr>
              <w:t>N05AB</w:t>
            </w:r>
            <w:bookmarkEnd w:id="289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перфеназин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трифлуоперазин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флуфеназин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перициазин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тиоридазин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N05AD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галоперидол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дроперидол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90" w:name="sub_10040"/>
            <w:r>
              <w:rPr>
                <w:sz w:val="24"/>
                <w:szCs w:val="24"/>
              </w:rPr>
              <w:t>N05AЕ</w:t>
            </w:r>
            <w:bookmarkEnd w:id="290"/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индола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луразидон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сертиндол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91" w:name="sub_11507"/>
            <w:r>
              <w:rPr>
                <w:sz w:val="24"/>
                <w:szCs w:val="24"/>
              </w:rPr>
              <w:t>N05AF</w:t>
            </w:r>
            <w:bookmarkEnd w:id="291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тиоксантена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зуклопентиксол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флупентиксол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bookmarkStart w:id="292" w:name="sub_11508"/>
            <w:r>
              <w:rPr>
                <w:sz w:val="24"/>
                <w:szCs w:val="24"/>
              </w:rPr>
              <w:t>N05AH</w:t>
            </w:r>
            <w:bookmarkEnd w:id="292"/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кветиапин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</w:t>
            </w:r>
            <w:r>
              <w:rPr>
                <w:sz w:val="24"/>
                <w:szCs w:val="24"/>
              </w:rPr>
              <w:t>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оланзапин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диспергируемые в полости рта;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N05AL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бензамиды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сульпирид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карипразин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палиперидон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рисперидон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диспергируемые в полости рта;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для рассасывания;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анксиолитики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диазепам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лоразепам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оксазепам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N05BB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гидроксизин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N05CD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мидазолам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нитразепам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N05CF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зопиклон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психоаналептики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антидепрессанты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неселективные ингибиторы обратного захвата моноаминов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амитриптилин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имипрамин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кломипрамин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N06AB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пароксетин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сертралин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флуоксетин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антидепрессанты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агомелатин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пипофезин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N06BC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ксантина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N06BX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винпоцетин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защечные;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подъязычные;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защечные и подъязычные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назальные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пирацетам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фонтурацетам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церебролизин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цитиколин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N06DA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галантамин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ривастигмин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трансдермальная терапевтическая система;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N06DX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меман</w:t>
            </w:r>
            <w:r>
              <w:rPr>
                <w:sz w:val="24"/>
                <w:szCs w:val="24"/>
              </w:rPr>
              <w:t>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парасимпатомиметики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пиридостигмина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N07AХ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холина альфосцерат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N07BB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налтрексон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бетагистин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N07XX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</w:t>
            </w:r>
            <w:r>
              <w:rPr>
                <w:sz w:val="24"/>
                <w:szCs w:val="24"/>
              </w:rPr>
              <w:t>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тетрабеназин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сукцинат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P01B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P01BA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аминохинолины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гидроксихлорохин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P01BC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метанолхинолины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мефлохин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P02B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P02BA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празиквантел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P02C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P02CA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мебендазол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P02CC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пирантел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Р02СЕ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левамизол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уничтожения эктопаразитов (в т.ч. чесоточного клеща)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P03AX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бензилбензоат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для наружного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эмульсия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назальные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R01AA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адреномиметики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ксилометазолин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назальный;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назальные;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назальные (для детей);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назальный;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назальный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R02AА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местного применения;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для местного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</w:t>
            </w:r>
            <w:r>
              <w:rPr>
                <w:sz w:val="24"/>
                <w:szCs w:val="24"/>
              </w:rPr>
              <w:t>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селективные бета 2-адреномиметики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индакатерол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сальбутамол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формотерол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порошком для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R03AK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будесонид + формотерол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 с порошком для ингаляций набор;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салметерол + флутиказон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порошком для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R03AL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вилантерол + умеклидиния бромид+ флутиказона фуроат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беклометазон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назальный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будесонид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кишечнорастворимые;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назальный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суспензия для </w:t>
            </w:r>
            <w:r>
              <w:rPr>
                <w:sz w:val="24"/>
                <w:szCs w:val="24"/>
              </w:rPr>
              <w:t>ингаляций дозированная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R03BB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аклидиния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гликопиррония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ипратропия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дозированный; 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тиотропия бромид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с порошком для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R03BC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кромоглициевая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ингаляций дозированный;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спрей назальный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R03DA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ксантины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аминофиллин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R03DX</w:t>
            </w:r>
          </w:p>
        </w:tc>
        <w:tc>
          <w:tcPr>
            <w:tcW w:w="1435" w:type="pct"/>
            <w:vMerge w:val="restar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средства системного действия для лече</w:t>
            </w:r>
            <w:r>
              <w:rPr>
                <w:sz w:val="24"/>
                <w:szCs w:val="24"/>
              </w:rPr>
              <w:t>ния обструктивных заболеваний дыхательных путей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бенрализумаб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  <w:p w:rsidR="003104AF" w:rsidRDefault="003104AF">
            <w:pPr>
              <w:rPr>
                <w:sz w:val="24"/>
                <w:szCs w:val="24"/>
              </w:rPr>
            </w:pP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меполизумаб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реслизумаб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R05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R05C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R05CB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амброксол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 пролонгированного действия;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пастилки;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 и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ацетилцистеин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для приготовления сиропа;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 и ингаляций;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</w:t>
            </w:r>
            <w:r>
              <w:rPr>
                <w:sz w:val="24"/>
                <w:szCs w:val="24"/>
              </w:rPr>
              <w:t>тки шипучие;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дорназа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R06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R06A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R06AA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эфиры алкиламинов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дифенгидрамин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R06AC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хлоропирамин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R06AE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пиперазина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цетиризин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R06AX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лоратадин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R07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R07A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R07AA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легочные сурфактанты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берактант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порактант альфа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сурфактант-БЛ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R07AX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ивакафтор+лумакафтор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антибиотики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тетрациклин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глазная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S01EB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парасимпатомиметики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пилокарпин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S01EC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ацетазоламид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дорзоламид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S01ED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тимолол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S01EE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 простагландинов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тафлупрост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S01EX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S01FA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тропикамид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S01Н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S01НA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оксибупрокаин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S01J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S01JA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красящие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флуоресцеин натрия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S01К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S01КА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гипромеллоза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S01L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S01LA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бролуцизумаб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внутриглазного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ранибизумаб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внутриглазного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S02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S02A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S02AA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рифамицин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ушные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препараты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V01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аллергены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V01A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аллергены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V01AА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аллергенов экстракт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аллергены бактерий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V03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V03A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V03AB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антидоты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карбоксим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налоксон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натрия тиосульфат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протамина сульфат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сугаммадекс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V03AC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деферазирокс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диспергируемые;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V03AE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E60552" wp14:editId="2067203D">
                      <wp:extent cx="90170" cy="165735"/>
                      <wp:effectExtent l="0" t="0" r="0" b="0"/>
                      <wp:docPr id="3" name="_x0000_i10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8"/>
                              <a:stretch/>
                            </pic:blipFill>
                            <pic:spPr>
                              <a:xfrm>
                                <a:off x="0" y="0"/>
                                <a:ext cx="90170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7.10pt;height:13.05pt;mso-wrap-distance-left:0.00pt;mso-wrap-distance-top:0.00pt;mso-wrap-distance-right:0.00pt;mso-wrap-distance-bottom:0.00pt;" stroked="f">
                      <v:path textboxrect="0,0,0,0"/>
                      <v:imagedata r:id="rId79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-железа (III) оксигидроксида, сахарозы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крахмала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жевательные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севеламер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V03AF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фолинат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месна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908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V03AX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лечебные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V06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питание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V06D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V06DD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 и их смеси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кетоаналоги аминокислот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rPr>
          <w:trHeight w:val="8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V06DE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V07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V07A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V07AB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для инъекций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V08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контрастные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V08A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8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V08AA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натрия амидотризоат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8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V08AB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йоверсол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йогексол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йомепрол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йопромид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V08B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V08BA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бария сульфат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V08C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V08CA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гадобеновая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гадобутрол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гадодиамид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гадоксетовая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гадопентетовая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гадотеридол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гадотеровая кислота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V09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меброфенин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пентатех 99mTc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пирфотех 99mTc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технеция (99mTc) оксабифор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584"/>
        </w:trPr>
        <w:tc>
          <w:tcPr>
            <w:tcW w:w="509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технеция (</w:t>
            </w:r>
            <w:r>
              <w:rPr>
                <w:sz w:val="24"/>
                <w:szCs w:val="24"/>
              </w:rPr>
              <w:t>99mTc) фитат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892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V10B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V10BX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стронция хлорид 89Sr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1250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  <w:tc>
          <w:tcPr>
            <w:tcW w:w="1806" w:type="pct"/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V10XX</w:t>
            </w:r>
          </w:p>
        </w:tc>
        <w:tc>
          <w:tcPr>
            <w:tcW w:w="1435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1250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радия хлорид [223 Ra]</w:t>
            </w:r>
          </w:p>
        </w:tc>
        <w:tc>
          <w:tcPr>
            <w:tcW w:w="1806" w:type="pct"/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3104AF" w:rsidRDefault="003104AF">
      <w:pPr>
        <w:keepNext/>
        <w:jc w:val="center"/>
        <w:outlineLvl w:val="0"/>
        <w:rPr>
          <w:b/>
          <w:sz w:val="16"/>
          <w:szCs w:val="16"/>
          <w:lang w:eastAsia="en-US"/>
        </w:rPr>
      </w:pPr>
    </w:p>
    <w:p w:rsidR="003104AF" w:rsidRDefault="00571F89">
      <w:pPr>
        <w:keepNext/>
        <w:jc w:val="center"/>
        <w:outlineLvl w:val="0"/>
        <w:rPr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t>Раздел II. Дополнительный перечень лекарственных средств разных фармакологических групп, необходимых для оказания стационарной медицинской помощи</w:t>
      </w:r>
    </w:p>
    <w:p w:rsidR="003104AF" w:rsidRDefault="003104AF">
      <w:pPr>
        <w:keepNext/>
        <w:jc w:val="center"/>
        <w:outlineLvl w:val="0"/>
        <w:rPr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289"/>
        <w:gridCol w:w="3281"/>
      </w:tblGrid>
      <w:tr w:rsidR="003104AF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Диагностикумы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диагностикум геморрагической лихорадки с почечным синдромом культуральный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диагностикум клещевого энцефалита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диагностикум туляремийный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</w:t>
            </w:r>
            <w:r>
              <w:rPr>
                <w:sz w:val="24"/>
                <w:szCs w:val="24"/>
              </w:rPr>
              <w:t>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диагностикум чумной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диагностикумы гриппозные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диагностикумы трепонемные эритроцитарные антигенные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диагностикумы шигелезные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Иммунодиагностикумы, иммуноглобулины и сыворотки диагностические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иммуноглобулины бруцеллезные диагностические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иммуноглобулины для выявления риккетсий сыпного тифа диагностические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против гепатита В человека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иммуноглобулин туляремийный диагностический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определения иммуноглобулинов класса М к вирусу гепатита 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 к НВs антигену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 коклюшная диагностическая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 паракоклюшная диагностическая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 туляремийная диагностическая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 чумная антифаговая диагностическая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сыворотки ботулинические типов А, В, С, Е, F нативные лошадиные или крупного рогатого скота диагностические для реакции биологической нейтрализации сухие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</w:t>
            </w:r>
            <w:r>
              <w:rPr>
                <w:sz w:val="24"/>
                <w:szCs w:val="24"/>
              </w:rPr>
              <w:t xml:space="preserve">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сыворотки менингококковые диагностические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сыворотки холерные диагностические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формы, внесенные в Государственный реестр</w:t>
            </w:r>
          </w:p>
        </w:tc>
      </w:tr>
      <w:tr w:rsidR="003104AF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для исследований методом ИФА (иммун</w:t>
            </w:r>
            <w:r>
              <w:rPr>
                <w:sz w:val="24"/>
                <w:szCs w:val="24"/>
              </w:rPr>
              <w:t>оферментный анализ)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для выявления антител к ВИЧ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для выявления антигена к ВИЧ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иммуноферментные для выявления НВs антигена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иммуноферментные для выявления иммуноглобулинов класса М к гепатиту В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иммуноферментные для выявления суммарных антител к кор-антигену гепатита В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иммуноферментные для выявления Е-антигена к вирусу гепатита В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иммуноферментные для выявления иммуноглобулинов класса G к Е-антигену гепати</w:t>
            </w:r>
            <w:r>
              <w:rPr>
                <w:sz w:val="24"/>
                <w:szCs w:val="24"/>
              </w:rPr>
              <w:t>та В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иммуноферментные для выявления антител к НВs антигену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иммуноферментные для выявления антител к вирусу гепатита С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иммуноферментная для выявления антител класса М вируса гепатита 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иммуноферментная для выявления антител класса G вируса гепатита 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М к возбудителю сифилиса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G к возбудителю сифилиса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</w:t>
            </w:r>
            <w:r>
              <w:rPr>
                <w:sz w:val="24"/>
                <w:szCs w:val="24"/>
              </w:rPr>
              <w:t>асса G к вирусу простого герпеса 2 типа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G к вирусу краснухи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М к антигенам токсоплазмоза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G к антигенам токсоплазмоза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иммуноферментная для выявления антител класса А к антигенам хламидии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иммуноферментная для выявления антител класса G к антигенам хламидии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иммуноферментная для выявления антител класса А к антигенам уреаплазмы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М к цитомегаловирусу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М к гепатиту 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G к антигенам эхинококка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G к антигенам гельмин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G к антигенам бруцеллеза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А, М, G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аллерген-специфических IgE-антител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М к хламидофилам пневмонии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G к хламидофилам пневмонии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системы для выявления антител класса М к микоплазмам пневмонии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системы для выявления антител класса G </w:t>
            </w:r>
            <w:r>
              <w:rPr>
                <w:sz w:val="24"/>
                <w:szCs w:val="24"/>
              </w:rPr>
              <w:t>к микоплазмам пневмонии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определения SD-4 методом проточной цитометрии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Тест-системы для исследования методом ПЦР (полимеразной цепной реакции)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система для количественного определения РНК вируса иммунодефицита человека (ВИЧ-1) методом обратной транскрипции и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противовирусной ДНК вируса иммунодефицита человека (ВИЧ-1)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РНК вируса гепатита С методом обратной транскрипции и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</w:t>
            </w:r>
            <w:r>
              <w:rPr>
                <w:sz w:val="24"/>
                <w:szCs w:val="24"/>
              </w:rPr>
              <w:t>ления ДНК вируса гепатита В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Chlamydia trachomatis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Ureaplasma urealyticum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Mycoplasma grNitalium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Neisseria goNorrhoeae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GardNerella vagiNalis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ВПЧ 16/18 тип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TrichomoNas vagiNalis методом полимеразной цепной р</w:t>
            </w:r>
            <w:r>
              <w:rPr>
                <w:sz w:val="24"/>
                <w:szCs w:val="24"/>
              </w:rPr>
              <w:t>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ЦМВ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ВПГ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тест-система для выявления ДНК ВЭБ методом полимеразной цепной реакции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rPr>
                <w:sz w:val="24"/>
                <w:szCs w:val="24"/>
              </w:rPr>
            </w:pPr>
          </w:p>
        </w:tc>
      </w:tr>
      <w:tr w:rsidR="003104AF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препараты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адалимумаб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азаметония бромид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азапентацен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актовегин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инъекций, 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жевательные, суспензия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алгелдрат + бензокаин + магния гидроксид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амлодипин + лизиноприл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алоэ древовидного листья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алтея корней экстракт + аммония хлорид + аниса масло + натрия бензоат + натрия гидрокарбонат + солодки корней экстракт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сухая микстура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альфа-токоферола ацетат + аскорбиновая кислота + кальция пантотенат + масло</w:t>
            </w:r>
            <w:r>
              <w:rPr>
                <w:sz w:val="24"/>
                <w:szCs w:val="24"/>
              </w:rPr>
              <w:t xml:space="preserve"> листьев мяты перечной + никотинамид + пиридоксин + ретинола пальмитат + рибофлавин + рутозид + тиамин + фолиевая кислота + цианокобаламин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альфа-токоферола ацетат + ретинола ацетат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амброксол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аминофенилмасляная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ампициллин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артикаин + эпинефрин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аскорбиновая кислота + ретинол ацетат + рибофлавин + тиамин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атенолол + хлорталидон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атракурия безилат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ацетон + борная кислота + резорцин + фенол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ацетилцистеин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шипучие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бупивакаин + эпинефрин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баклофен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бактисубтил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бактериофаг клебсиел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бактериофаг сальмонелезный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бактериофаг стрептококковый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бактериофаг интенси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беклометазонадипропионат + клотримазол + лидокаин + хлорамфеникол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ушные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белладонны листьев экстракт + трибромфенолят висмута + висмута оксида комплекс + цинка сульфат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белладонны алкалоиды + фенобарбитал + эрготамин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бендазол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бензатина бензилпеницилли</w:t>
            </w:r>
            <w:r>
              <w:rPr>
                <w:sz w:val="24"/>
                <w:szCs w:val="24"/>
              </w:rPr>
              <w:t>н (бицилин 3, бицилин 5)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бензилдиметил-миристоиламино-пропиламмоний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бензокаин + борная кислота + облепихи крушиновидной плодов масло + хлорамфеникол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бензалкония хлорид + левоментол + масло мяты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пастилки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бенфотиамин + пиридоксин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бетаметазон + гентамицин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мазь, крем, капли глазные/ушные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бетаметазон + гентамицин + клотримазол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бетаметазон + салициловая кисло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мазь, крем, 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бриллиантовый зеленый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бромгексин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сироп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вазелин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гамма-аминомасляная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гексобендин + этамиван + этофиллин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инъекций, 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гексэстрол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гемодиализат депротеинизированный из крови телят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инъекций, 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гепарин натрия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гепарин натрия + бензокаин + бензиликотинат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гидрокортизон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 глазная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гидрокортизон + окситетрациклин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гидроталцит + магния гидроксид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для рассасывания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гимекромон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глауцин + эфедрин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глибенкламид + метформин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глицерол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глутаминовая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гопантеновая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сироп для внутреннего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гесперидин + диосмин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грамицидин С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для рассасывания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деготь+трибромфеноля висмута + висмута оксида комплекс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линимент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дексаметазон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дексаметазон + грамицидин С + фрамицетин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глазные/ушные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дексаметазон + неомицин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глазные/ушные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дексаметазон + неомицин + полимиксин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декспантенол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крем, аэрозоль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диклофенак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 ректальные, 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диметилсульфоксид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динопроста тропетамин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диоксотетрагидрокситетрагидронафталин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дипиридамол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дисульфирам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дисульфирам + аденил + никотинамид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дифлукортолон + изоконазол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дигидротахистерол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домперидон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III гидроксид полимальтозат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сульфат + серин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внутрь, капсулы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сульфат + фолиевая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хлорид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желчь + поджелудочной железы порошок + порошок слизистой тонкой кишки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изониазид + пиридоксин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изофлуран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ингаляций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индометацин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таблетки, покрытые оболочкой, </w:t>
            </w:r>
            <w:r>
              <w:rPr>
                <w:sz w:val="24"/>
                <w:szCs w:val="24"/>
              </w:rPr>
              <w:t>суппозитории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инозин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интерферон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ипидакрин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ифосфамид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местного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спиртовой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йодопирон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раствор, порошок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йод + калия йодид + алкилсульфонат + фосфорная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калия хлорид + магния хлорид + кальция хлорид + натрия гидрокарбонат + натрия хлорид + повидон 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калия хлорид + магния хлорид + натрия хлорид + натрия фумарат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глюконат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жевательные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хлорид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камфора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спиртовой 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камфора + хлорбутанол + эвкалипта масло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местного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карденолид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кетотифен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кетопрофен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кислота никотиновая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клемастин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инъекций, 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клобетазол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мазь, крем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клозапин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клотримазол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кодеин + кофеин + метамизол + напроксен + фенобарбитал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кодеин + морфин + ноксапин + папаверин + тебаин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кокарбоксилаза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ксантинола никотинат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ксилометазолин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назальные, спрей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каптоприл + гидрохлоротиазид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приема внутрь, суппозитории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лактоза + аминокислоты + молочная кислота + жирные кислоты и молочно-солевой буфер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ландыша листьев гликозид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летрозол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левоментола раствор в метилизовалериате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подъязычные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лигнин гидролизный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гранулы, порошок для приготовления суспензии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лидокаин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лизаты бактерий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капсулы, спрей назальный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линекс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в капсулах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линкомицин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капсулы, мазь,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лиотиронин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лозартан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лапатиниб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магния лактата дигидрат + пиридоксин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магния оротат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малатион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эмульсия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мебгидролин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медазепам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мелатонин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мелоксикам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метамизол + триацетонамин-4-толуолсульфонат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метамизол натрия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метамизол натрия + пиафенон + фенпивериния бромид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метионин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метронидазол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вагинальные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миансерин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мидекамицин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мифепристон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мометазон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раствор, 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мяты перечной листьев масло + сульфаниламид + сульфатизол + эвкалипта масло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местного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мяты перечной листьев масло + фенобарбитал + хмеля соплодий масло + этилбромизовалериат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мяты перечной листьев масло + фенобарбитал + этилбромизовалериат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моксифлоксацин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инфузий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мепивакаин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надропарин кальция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налбуфин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натамицин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нафазолин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назальные, спрей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нафтифин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никетамид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нимесулид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гель, 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нитроксолин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нитрофурантоин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нитрофурал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ницерголин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норфлоксацин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оболочкой, капли глазные/ушные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облепихи крушиновидной плоды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оксациллин натрия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оксибутинин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оксиметазолин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назальные, спрей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ондансетрон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осеин гидроскиапатит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панкреатин + компоненты желчи + гемицеллюлоза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папаверин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папаверин + бендазол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парацетамол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суппозитории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пентоксифиллин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парафин жидкий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перициазин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перфторан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эмульсия для инфузий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пефлоксацин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пиклоксидин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пилокарпин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пиобактериофаг поливалентный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пипемидовая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пирацетам+циннаризин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пирензепин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пиридоксин + тиамин + цианокобаламин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пиридоксин + тиамин + цианокобаламин + лидокаин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пирогенал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порошок для приготовления </w:t>
            </w:r>
            <w:r>
              <w:rPr>
                <w:sz w:val="24"/>
                <w:szCs w:val="24"/>
              </w:rPr>
              <w:t>раствора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приготовления пероральной суспензии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полиоксифумарин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инфузий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полипептиды коры головного мозга (кортексин)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преноксдиазин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прогестерон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прокаин + сульфокамфорная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прометазин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инъекций, 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пиперонил бутоксид + эсбиол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пиперонил бутоксид + перметрин + малотион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периндоприл + индапамид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рабепразол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расторопши пятнистой экстракт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драже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римантадин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розувастатин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рокситромицин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серебра протеинат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в нос, 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симетикон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капсулы, эмульсия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стрептокиназа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лиофилизированный для приготовления раствора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сульфацетамид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таурин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теофиллин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таблетки пролонгированного действия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тербинафин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крем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термопсиса ланцетного трава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тернидазол + неомицин + нистатин + преднизолон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вагинальные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тианептин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тиаприд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инъекций, 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тимуса экстракт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тобрамицин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токоферол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толперизон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топотекан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тофизопам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триамцинолон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суспензия для инъекций, таблетки, 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триамцинолона ацетонид + тетрациклина гидрохлорид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триметазидин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покрытые оболочкой с модифицированным высвобождением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трипсин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трифосфаденин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троксерутин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капсулы, гель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трописетрон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телмисартан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фенилбутазон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фенотерол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аэрозоль, дозированный для ингаляций, таблетки, раствор для инъекций, концентрат для приготовления раствора для инфузий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фенхеля обыкновенного плоды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флуметазон + клиохинол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флуметазон + салициловая</w:t>
            </w:r>
            <w:r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флуоцинолона ацетонид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флутиказон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аэрозоль, дозированный для ингаляций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фозиноприл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формальдегид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жирная масса, раствор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фосфолипиды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капсулы, 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фосфолипиды + поливитамины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капсулы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фуразидин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фотемустин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химотрипсин + трипсин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местного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хинаприл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хифенадин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хлорамфеникол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глазные, порошок для приготовления раствора для инъекций, раствор спиртовой, суппозитории, линимент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хлорпротиксен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холина салицилат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ушные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хондроитин сульфат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инъекций, маз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хлорохин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церебролизин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цитохром С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эвкалипта листьев экстракт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спиртовой, масляный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эвкалипта прутовидного листьев масло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 для рассасывания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элеутерококка колючего корневища и корни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экстракт жидкий для внутреннего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эмоксипин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глазные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эналаприл + гидрохлортиазид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эналаприлат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эритромицин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таблетки, мазь глазная, лиофилизат для приготовления раствора для инъекций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эсдепалетрин + пиперония бутоксид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аэрозоль для наружного применения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этидроновая кислота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3104AF">
        <w:tc>
          <w:tcPr>
            <w:tcW w:w="32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формы экстемпорального изготовления, не имеющие за</w:t>
            </w:r>
            <w:r>
              <w:rPr>
                <w:sz w:val="24"/>
                <w:szCs w:val="24"/>
              </w:rPr>
              <w:t>водских аналогов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 для наружного и внутреннего применения, мази, порошки</w:t>
            </w:r>
          </w:p>
        </w:tc>
      </w:tr>
    </w:tbl>
    <w:p w:rsidR="003104AF" w:rsidRDefault="003104AF">
      <w:pPr>
        <w:rPr>
          <w:sz w:val="16"/>
          <w:szCs w:val="16"/>
        </w:rPr>
      </w:pPr>
    </w:p>
    <w:p w:rsidR="003104AF" w:rsidRDefault="00571F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III. Изделия медицинского назначения и расходные материалы</w:t>
      </w:r>
    </w:p>
    <w:p w:rsidR="003104AF" w:rsidRDefault="003104AF">
      <w:pPr>
        <w:rPr>
          <w:sz w:val="16"/>
          <w:szCs w:val="16"/>
        </w:rPr>
      </w:pPr>
    </w:p>
    <w:p w:rsidR="003104AF" w:rsidRDefault="00571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I. Медицинский инструментарий: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пинцеты;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инструментарий для гинекологического осмотра;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эндоскопический инструментарий (щипцы для биопсии, щипцы для удаления инородных тел и так далее); лапароскопический инструментарий, и рабочие вставки к нему (зажимы, электроды, игла Вериша и так далее); троакары эндоскопические; стилеты;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металлоконструкции</w:t>
      </w:r>
      <w:r>
        <w:rPr>
          <w:sz w:val="24"/>
          <w:szCs w:val="24"/>
        </w:rPr>
        <w:t xml:space="preserve"> для травматологии и ортопедии;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петли, крючки, вапоризаторы к резектоскопу;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режущий хирургический инструментарий (скальпели, ножи, ножницы и так далее);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воздуховоды, трубки эндотрахеальные, мешок Амбу;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маски для наркоза, зонды;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наборы для эпидуральной анес</w:t>
      </w:r>
      <w:r>
        <w:rPr>
          <w:sz w:val="24"/>
          <w:szCs w:val="24"/>
        </w:rPr>
        <w:t>тезии;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спинокан-игла спинальная;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наборы для плевральной пункции;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трубки интубационные (для безопасной интубации);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кюветы для УФО крови;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наборы для трахеостомии, в том числе одноразовые стерильные;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троакары, в том числе наборы резиновых прокладок;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петли бак</w:t>
      </w:r>
      <w:r>
        <w:rPr>
          <w:sz w:val="24"/>
          <w:szCs w:val="24"/>
        </w:rPr>
        <w:t>териологические;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зажимы разные;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цапки разные;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жгут кровоостанавливающий;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крючки Фарабефа;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иглодержатель;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зеркала стоматологические, гинекологические, для лор-практики;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шпатели металлические;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измеритель артериального давления;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 xml:space="preserve">коробка стерильная, биксы для </w:t>
      </w:r>
      <w:r>
        <w:rPr>
          <w:sz w:val="24"/>
          <w:szCs w:val="24"/>
        </w:rPr>
        <w:t>стерилизации;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контейнеры;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сумка-термос; термоконтейнеры;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экран с кассетами;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часы песочные;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иглы Куликовского;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иглы для парацентеза;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фонендоскопы, стетофонендоскопы, стетоскопы, в том числе акушерский;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грелки и пузыри для льда;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кружки Эсмарха, спринцовки;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рефлектор лобный;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камертон медицинский;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офтальмоскоп;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динамометр медицинский, эспандер;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прибор для измерения внутриглазного давления;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тазомер;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метроном;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счетчик лейкоцитарной формулы крови;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таблицы для исследования остроты зрения и цветоощущения;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лоток (пр</w:t>
      </w:r>
      <w:r>
        <w:rPr>
          <w:sz w:val="24"/>
          <w:szCs w:val="24"/>
        </w:rPr>
        <w:t>ямоугольный, почкообразный);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наконечник турбинный, угловой, прямой;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интралегаментарный шприц;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дозатор локтевой;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шприцы-дозаторы;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зонды желудочные, дуоденальные и прочие, в том числе для парентерального питания;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катетеры всех видов;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секундомер;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термометры медицинские и ванные;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часы процедурные;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подушка кислородная.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инструментарий для микрохирургических операций в офтальмологии, в том числе одноразового использования; изделия медицинского назначения, применяемые в офтальмологии.</w:t>
      </w:r>
    </w:p>
    <w:p w:rsidR="003104AF" w:rsidRDefault="00571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II. Перевязочные с</w:t>
      </w:r>
      <w:r>
        <w:rPr>
          <w:b/>
          <w:bCs/>
          <w:sz w:val="24"/>
          <w:szCs w:val="24"/>
        </w:rPr>
        <w:t>редства: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вата и изделия из ваты;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марля и изделия из марли;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перевязочные материалы с клейкой поверхностью, в том числе лейкопластырь;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бинты эластичные;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фиксирующие повязки, клей;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бинты нестерильные, стерильные;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тампоны хирургические;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салфетки нестерильные, стерильные, в том числе одноразовые с антисептиком;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стерильные пленки;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космопоры;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гипс, гипсовые бинты.</w:t>
      </w:r>
    </w:p>
    <w:p w:rsidR="003104AF" w:rsidRDefault="00571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III. Расходные материалы, изделия медицинского назначения: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шовный материал, в том числе импортный;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губка гемостатическая коллаген</w:t>
      </w:r>
      <w:r>
        <w:rPr>
          <w:sz w:val="24"/>
          <w:szCs w:val="24"/>
        </w:rPr>
        <w:t>овая;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проленовая сетка;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перчатки хирургические, гинекологические, анатомические, смотровые;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напальчники;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маски одноразовые;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шприцы многоразового, одноразового применения и иглы к ним, в том числе инсулиновые и иглы-бабочки;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внутривенные катетеры, канюли, в</w:t>
      </w:r>
      <w:r>
        <w:rPr>
          <w:sz w:val="24"/>
          <w:szCs w:val="24"/>
        </w:rPr>
        <w:t xml:space="preserve"> том числе одноразовые;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системы для переливания крови и кровезаменителей;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пробирки - вакутайнеры;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гель для УЗИ;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одноразовые пакеты (мешки) для сбора, сортировки, переработки, хранения и утилизации медицинских отходов;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бахилы одноразовые полиэтиленовые;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рен</w:t>
      </w:r>
      <w:r>
        <w:rPr>
          <w:sz w:val="24"/>
          <w:szCs w:val="24"/>
        </w:rPr>
        <w:t>тгенпленка и расходные материалы, используемые при проявке пленки, в том числе для снимков компьютерной томографии;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изотопы и материалы для производства анализов;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дренажи различные и дренажные трубки, вентиляционные мешки для ИВЛ;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скарификаторы, скарификат</w:t>
      </w:r>
      <w:r>
        <w:rPr>
          <w:sz w:val="24"/>
          <w:szCs w:val="24"/>
        </w:rPr>
        <w:t>оры-иглы;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аллергены-маркеры;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тест полоски;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фартуки рентгенозащитные;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одежда медицинская, операционное белье, бахилы, комплекты белья акушерские, одноразовые простыни;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расходный материал, применяемый во время проведения операций при заболеваниях, входящих в Программу ОМС;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расходные материалы для стерилизации инструментов, индикаторы контроля стерилизации;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бумага и чернила для проведения функциональных методов исследования;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наборы реагентов для проведения клинических и биохимических анализов;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цоликлоны;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пробирки лабораторные, крышки, воронки лабораторные, колпачки для укупорки лекарственных средств и препара</w:t>
      </w:r>
      <w:r>
        <w:rPr>
          <w:sz w:val="24"/>
          <w:szCs w:val="24"/>
        </w:rPr>
        <w:t>тов, ерши бутылочные;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пипеточные дозаторы пластмассовые для аптек и лабораторий;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аптекарская посуда;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сосуды из медицинского стекла;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спиртовки;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карандаш по стеклу;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электроды различные;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термовременные тесты исходных материалов для питательных сред;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диагности</w:t>
      </w:r>
      <w:r>
        <w:rPr>
          <w:sz w:val="24"/>
          <w:szCs w:val="24"/>
        </w:rPr>
        <w:t>ческие сыворотки для лабораторной диагностики;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реактивы для лабораторных исследований;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трубки стеклянные (дрот медицинский);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лабораторное стекло;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дозатор - эскадроп регулятор капельница;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наборы для чрезбедренной катетеризации аорты;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клипсы, в том числе хир</w:t>
      </w:r>
      <w:r>
        <w:rPr>
          <w:sz w:val="24"/>
          <w:szCs w:val="24"/>
        </w:rPr>
        <w:t>ургические;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мембраны-диски антибиотиков;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шпатели одноразовые;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эндодонтический инструментарий;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спрей для наконечников;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одноразовые капилляры для забора крови.</w:t>
      </w:r>
    </w:p>
    <w:p w:rsidR="003104AF" w:rsidRDefault="00571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IV. Предметы ухода за больными: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подкладная клеенка и компрессная бумага;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ванночки глазные, пипетки;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плевательницы;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судна, утки, подкладные круги, поилки;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грелки;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калоприемники, мочеприемники;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костыли, трости, бандажи;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подгузники;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соски-пустышки, соски молочные;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банки, флаконы, бутылки;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браслеты для новорожденных.</w:t>
      </w:r>
    </w:p>
    <w:p w:rsidR="003104AF" w:rsidRDefault="00571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V. Стоматологи</w:t>
      </w:r>
      <w:r>
        <w:rPr>
          <w:b/>
          <w:bCs/>
          <w:sz w:val="24"/>
          <w:szCs w:val="24"/>
        </w:rPr>
        <w:t>ческие материалы и препараты, расходные материалы для терапевтической и хирургической стоматологии: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адсорберы бумажные;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аппликаторы (микробраш);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артикуляционная бумага;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боры твердосплавные и алмазные для углового, турбинного и прямого наконечников;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головки</w:t>
      </w:r>
      <w:r>
        <w:rPr>
          <w:sz w:val="24"/>
          <w:szCs w:val="24"/>
        </w:rPr>
        <w:t xml:space="preserve"> абразивные для обработки пломб;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головки силиконовые для обработки пломб;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К-файлы;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К-флексофайлы;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каналонаполнители (лентуло);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клинья деревянные, полипропиленовые;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лигатурная проволока для фиксации назубных шин;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матрицы металлические и светопроводящие;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Н-файлы;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наконечники для слюноотсоса;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плевательницы;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полировочный набор Софт-Лекс;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промывка для наконечников SprayNet;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пульпоэкстракторы;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расширители устьев каналов;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резиновая тяга для назубных шин;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ретракционная нить;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римеры;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салфетки двухслойные для пациентов;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смазка для наконечников Lubrifluid;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инструментарий для хирургической и терапевтической стоматологии;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материалы для обработки корневых каналов: канал плюс, крезодент жидкость;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материалы для пломбирования корневых каналов:</w:t>
      </w:r>
      <w:r>
        <w:rPr>
          <w:sz w:val="24"/>
          <w:szCs w:val="24"/>
        </w:rPr>
        <w:t xml:space="preserve"> эндометазон форфенан, крезодент паста;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материалы для временных пломб: дентин паста;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материалы для постоянных пломб: цементы (силицин, силидонт, унифас, адгезор),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композиты (компосайт, цитрикс, эвикрол химического отверждения, эвикрол светового отверждения</w:t>
      </w:r>
      <w:r>
        <w:rPr>
          <w:sz w:val="24"/>
          <w:szCs w:val="24"/>
        </w:rPr>
        <w:t>);</w:t>
      </w:r>
    </w:p>
    <w:p w:rsidR="003104AF" w:rsidRDefault="00571F89">
      <w:pPr>
        <w:rPr>
          <w:sz w:val="24"/>
          <w:szCs w:val="24"/>
          <w:lang w:val="en-US"/>
        </w:rPr>
      </w:pPr>
      <w:r>
        <w:rPr>
          <w:sz w:val="24"/>
          <w:szCs w:val="24"/>
        </w:rPr>
        <w:t>анкерные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штифты</w:t>
      </w:r>
      <w:r>
        <w:rPr>
          <w:sz w:val="24"/>
          <w:szCs w:val="24"/>
          <w:lang w:val="en-US"/>
        </w:rPr>
        <w:t>: World Healthcare Systems;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материалы для профилактики заболеваний полости рта: фторлак, сафорайд, флюолон, радент, компосил;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антисептические средства: альвожил, септомиксин;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десневые повязки: септо-пак, йодокликоль;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 xml:space="preserve">кровоостанавливающие </w:t>
      </w:r>
      <w:r>
        <w:rPr>
          <w:sz w:val="24"/>
          <w:szCs w:val="24"/>
        </w:rPr>
        <w:t>препараты: рецесептин, альвостаз;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штрипсы;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стоматологические материалы и препараты: Пронес Паста Арома, Витапекс, Ортексер, F-варниш, Денталис Кез, Коллапан, Коллапол.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Пломбировочные материалы при оказании терапевтической помощи детям и поросткам до 18 лет</w:t>
      </w:r>
      <w:r>
        <w:rPr>
          <w:sz w:val="24"/>
          <w:szCs w:val="24"/>
        </w:rPr>
        <w:t>: Филтек Ультимейт, Филтек Р60, Филтек Флоу.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Стоматологические материалы и препараты, расходные материалы для ортодонтии: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гипс ортодонтический;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супергипс;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масса слепочная альгинатная (OrthpriNt), силиконовая (Еxpress, Еxpress XT Ultra Light body-3M ESPE);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ложки слепочные;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чашки резиновые для замешивания слепочных масс;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шпатели для замешивания слепочных масс;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пластмасса Forestacryl для изготовления ортодонтических аппаратов;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ортодонтическая проволока d 0,6; 0,7; 0,8; 1,0; 1,2 мм;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инструменты для зубного техника;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инструменты для врача-ортодонта;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трейнеры преортодонтические;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винты ортодонтические;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фрезы твердосплавные для работы с пластмассой;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изолирующий лак для моделей;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воск базисный;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маска для регистрации прикуса с расходными материалами O-Bite, DMG;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горелка;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ретракционная нить;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емкость для хранения гипса;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инструменты, режущие: боры, полиры, финиры, фрезы, диски, фасонные головки и круги);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инъектор карпульный;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лупа бинокулярная;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 xml:space="preserve">массы </w:t>
      </w:r>
      <w:r>
        <w:rPr>
          <w:sz w:val="24"/>
          <w:szCs w:val="24"/>
        </w:rPr>
        <w:t>самотвердеющие;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материалы для временной и постоянной фиксации;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 восков;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 измерительных инструментов;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 инструментов для осмотра полости рта;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 инструментов для съемной аппаратуры;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наборы инструментов для работы с несъемной аппаратурой;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ин</w:t>
      </w:r>
      <w:r>
        <w:rPr>
          <w:sz w:val="24"/>
          <w:szCs w:val="24"/>
        </w:rPr>
        <w:t>струменты для работы с металлическими коронками и кольцами;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наконечники (прямой, угловой, турбинный с фиброоптикой);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очки защитные для врача и пациента;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пломбировочные материалы Filtek Supreme flow;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средства и емкости для дезинфекции;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стекла для замешивани</w:t>
      </w:r>
      <w:r>
        <w:rPr>
          <w:sz w:val="24"/>
          <w:szCs w:val="24"/>
        </w:rPr>
        <w:t>я материалов;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стоматологические материалы и препараты: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Десенси раствор, Джи Пи-Солвент жидкость, Кавиос паста,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Нео Триоцинк паста,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Неостелин Грин раствор 10%,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Рут Канал Сюринг шприц,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Эвадайн плюс паста, Флюолон раствор,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Кавиос паста, Периодон,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Фантасиста композит светового отверждения,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Метафил флоу композит светового отверждения,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Гибрид Бонд, Йодистый Глицерин,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Иодо-Гликоль Паста Нео, Нео Клинер,</w:t>
      </w:r>
    </w:p>
    <w:p w:rsidR="003104AF" w:rsidRDefault="00571F89">
      <w:pPr>
        <w:rPr>
          <w:sz w:val="24"/>
          <w:szCs w:val="24"/>
          <w:lang w:val="en-US"/>
        </w:rPr>
      </w:pPr>
      <w:r>
        <w:rPr>
          <w:sz w:val="24"/>
          <w:szCs w:val="24"/>
        </w:rPr>
        <w:t>Щетки</w:t>
      </w:r>
      <w:r>
        <w:rPr>
          <w:sz w:val="24"/>
          <w:szCs w:val="24"/>
          <w:lang w:val="en-US"/>
        </w:rPr>
        <w:t xml:space="preserve"> Kids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S-Tapered;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дезодорирующие и антисептические препараты.</w:t>
      </w:r>
    </w:p>
    <w:p w:rsidR="003104AF" w:rsidRDefault="00571F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VI. Средства для дезинфекции, де</w:t>
      </w:r>
      <w:r>
        <w:rPr>
          <w:b/>
          <w:bCs/>
          <w:sz w:val="24"/>
          <w:szCs w:val="24"/>
        </w:rPr>
        <w:t>зинсекции, препараты для предстерилизационной очистки, средства контроля качества мытья: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1) хлорсодержащие препараты для дезинфекции поверхностей, санитарно-технического оборудования, предметов обстановки и ухода за больными, изделий медицинского назначени</w:t>
      </w:r>
      <w:r>
        <w:rPr>
          <w:sz w:val="24"/>
          <w:szCs w:val="24"/>
        </w:rPr>
        <w:t>я (ДП - 2Т, Деохлор таблетки, Жавелеон таблетки, Жавель Солид, Клор - Клин, Клорсепт 17 и Клорсепт в гранулах, Клорсепт 25, Пюржавель, Санивап, Сульфохлорандин Д, ХТХ Жавель, Хлорамин Б, Хлорная известь, Деохлор таблетки, Бриллиантовый миг, Альциона хлор);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2) препараты для дезинфекции поверхностей, санитарно-технического оборудования, предметов обстановки и ухода за больными на основе: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четвертично - аммониевых соединений (Сурфаниос, Аспирматик / Аспирматик Клинер, Ника-Эктра М, Вапусан-Эконом. Макси-Дез, Ни</w:t>
      </w:r>
      <w:r>
        <w:rPr>
          <w:sz w:val="24"/>
          <w:szCs w:val="24"/>
        </w:rPr>
        <w:t>ка-2, ТРН 5225, Клиндезин-Специаль, Дезэфект - Санит, Ника - Полицид);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препаратов, содержащих гуанидины (Дез - Яхонт, Демос, Лезоформин - Специаль);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препаратов, содержащих пропанол (Клиндезин-спрей, Клиндезин Окси);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препаратов, содержащих амины (Мистраль);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3) препараты для дезинфекции и предстерилизационной обработки изделий медицинского назначения: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на основе четвертично - аммониевых соединений (Аламинол, Альциона, Вапусан 2000Р, Вапусан - Форте, Велтолен, Дезэффект, Деконекс, Дентал ББ, Ника - Неодез, Триа</w:t>
      </w:r>
      <w:r>
        <w:rPr>
          <w:sz w:val="24"/>
          <w:szCs w:val="24"/>
        </w:rPr>
        <w:t>цид, Самаровка, Флори Дез);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содержащие гуанидин (Дезин, Гигасепт инстру АФ);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альдегидосодержащие (Бриллиант, Деконекс 50 ФФ, Сайдекс ОПА, Бриллиантовый поток, Клиндезин - 3000, Клиндезин Форте);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 xml:space="preserve">содержащие триамины (Бриллиантовый рай, Бриллиантовый рай 2, </w:t>
      </w:r>
      <w:r>
        <w:rPr>
          <w:sz w:val="24"/>
          <w:szCs w:val="24"/>
        </w:rPr>
        <w:t>Бриллиантовый свет);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д) кислородосодержащие (Абсолют Окси);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4) препараты для дезинфекции, предстерилизационной очистки и стерилизации: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альдегидосодержащие (Бианол, Гигасепт ФФ, Деконекс 55энд, ДВУ - 5, Лизоформин 3000, Лизанол, Сайдекс, Стераниос 20%, Эриг</w:t>
      </w:r>
      <w:r>
        <w:rPr>
          <w:sz w:val="24"/>
          <w:szCs w:val="24"/>
        </w:rPr>
        <w:t>ид форте, Деконекс 50 плюс, Сайдекс тест полоски);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кислородосодержащие (Аниоксид 1000, НУ - Сайдекс, Экоцид);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5) Средства, оказывающие антисептическое действие на кожу и слизистые оболочки (Велтосепт, Дезискраб, Дезихенд, Лизанол, Октениман, Октинидерм, Ок</w:t>
      </w:r>
      <w:r>
        <w:rPr>
          <w:sz w:val="24"/>
          <w:szCs w:val="24"/>
        </w:rPr>
        <w:t>тинисепт, Септоцид Р, Лижен, Эземтан Хаутбальзам, Бриллиантовые руки 2, Салфетки "СПДс - ВИПС Мед", АХД 2000 экспресс);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6) препараты для обеззараживания воды (Акватабс);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7) препараты для дезинфекции и предстерилизационной очистки для обработки инструментов и приборов в стоматологии (АДС 521, Ротасепт, Денталь Б 100, Денталь Б 300);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8) препараты для предстерилизационной очистки (Сайдезим);</w:t>
      </w:r>
    </w:p>
    <w:p w:rsidR="003104AF" w:rsidRDefault="00571F89">
      <w:pPr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9) средства контроля качества мыть</w:t>
      </w:r>
      <w:r>
        <w:rPr>
          <w:rFonts w:ascii="Times New Roman CYR" w:hAnsi="Times New Roman CYR" w:cs="Times New Roman CYR"/>
          <w:sz w:val="24"/>
          <w:szCs w:val="24"/>
        </w:rPr>
        <w:t>я и предстерилизационной очистки (Азопирам,</w:t>
      </w:r>
      <w:r>
        <w:rPr>
          <w:sz w:val="24"/>
          <w:szCs w:val="24"/>
        </w:rPr>
        <w:t xml:space="preserve"> Фенолфталеин, Септусин);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10) мыла и крема с дезинфицирующим эффектом;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11) средства для дезинсекции;</w:t>
      </w:r>
    </w:p>
    <w:p w:rsidR="003104AF" w:rsidRDefault="00571F89">
      <w:pPr>
        <w:rPr>
          <w:sz w:val="24"/>
          <w:szCs w:val="24"/>
        </w:rPr>
      </w:pPr>
      <w:r>
        <w:rPr>
          <w:sz w:val="24"/>
          <w:szCs w:val="24"/>
        </w:rPr>
        <w:t>12) противопедикулезные шампуни, мыла и эмульсии.</w:t>
      </w:r>
    </w:p>
    <w:p w:rsidR="003104AF" w:rsidRDefault="003104AF">
      <w:pPr>
        <w:rPr>
          <w:sz w:val="24"/>
          <w:szCs w:val="24"/>
        </w:rPr>
      </w:pPr>
    </w:p>
    <w:p w:rsidR="003104AF" w:rsidRDefault="003104AF">
      <w:pPr>
        <w:rPr>
          <w:sz w:val="24"/>
          <w:szCs w:val="24"/>
        </w:rPr>
        <w:sectPr w:rsidR="003104AF">
          <w:pgSz w:w="11906" w:h="16838"/>
          <w:pgMar w:top="1134" w:right="851" w:bottom="1134" w:left="1701" w:header="709" w:footer="720" w:gutter="0"/>
          <w:cols w:space="720"/>
          <w:docGrid w:linePitch="360"/>
        </w:sectPr>
      </w:pPr>
    </w:p>
    <w:tbl>
      <w:tblPr>
        <w:tblW w:w="0" w:type="auto"/>
        <w:tblInd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0"/>
      </w:tblGrid>
      <w:tr w:rsidR="003104AF">
        <w:trPr>
          <w:trHeight w:val="1770"/>
        </w:trPr>
        <w:tc>
          <w:tcPr>
            <w:tcW w:w="6030" w:type="dxa"/>
          </w:tcPr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Территориальной программе государс</w:t>
            </w:r>
            <w:r>
              <w:rPr>
                <w:sz w:val="24"/>
                <w:szCs w:val="24"/>
              </w:rPr>
              <w:t>твенных гарантий бесплатного оказания гражданам медицинской помощи на 2025 год и на плановый период 2026 и 2027 годов в Чукотском автономном округе</w:t>
            </w:r>
          </w:p>
        </w:tc>
      </w:tr>
    </w:tbl>
    <w:p w:rsidR="003104AF" w:rsidRDefault="003104AF">
      <w:pPr>
        <w:keepNext/>
        <w:jc w:val="center"/>
        <w:rPr>
          <w:b/>
          <w:bCs/>
          <w:spacing w:val="20"/>
        </w:rPr>
      </w:pPr>
    </w:p>
    <w:p w:rsidR="003104AF" w:rsidRDefault="003104AF">
      <w:pPr>
        <w:keepNext/>
        <w:jc w:val="center"/>
        <w:rPr>
          <w:b/>
          <w:bCs/>
          <w:spacing w:val="20"/>
        </w:rPr>
      </w:pPr>
    </w:p>
    <w:p w:rsidR="003104AF" w:rsidRDefault="00571F89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УТВЕРЖДЕННАЯ СТОИМОСТЬ</w:t>
      </w:r>
    </w:p>
    <w:p w:rsidR="003104AF" w:rsidRDefault="00571F89">
      <w:pPr>
        <w:jc w:val="center"/>
        <w:rPr>
          <w:b/>
          <w:sz w:val="22"/>
        </w:rPr>
      </w:pPr>
      <w:r>
        <w:rPr>
          <w:b/>
          <w:sz w:val="24"/>
          <w:szCs w:val="22"/>
        </w:rPr>
        <w:t xml:space="preserve">Территориальной программы государственных гарантий бесплатного оказания гражданам </w:t>
      </w:r>
      <w:r>
        <w:rPr>
          <w:b/>
          <w:sz w:val="24"/>
          <w:szCs w:val="22"/>
        </w:rPr>
        <w:t>медицинской помощи по условиям ее оказания на 2025 год в Чукотском автономном округе</w:t>
      </w:r>
    </w:p>
    <w:p w:rsidR="003104AF" w:rsidRDefault="00571F89">
      <w:pPr>
        <w:tabs>
          <w:tab w:val="left" w:pos="93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1004"/>
        <w:gridCol w:w="1659"/>
        <w:gridCol w:w="1429"/>
        <w:gridCol w:w="1491"/>
        <w:gridCol w:w="1242"/>
        <w:gridCol w:w="1167"/>
        <w:gridCol w:w="1256"/>
        <w:gridCol w:w="1138"/>
        <w:gridCol w:w="1108"/>
      </w:tblGrid>
      <w:tr w:rsidR="003104AF">
        <w:trPr>
          <w:trHeight w:val="690"/>
        </w:trPr>
        <w:tc>
          <w:tcPr>
            <w:tcW w:w="3328" w:type="dxa"/>
            <w:vMerge w:val="restart"/>
            <w:noWrap/>
          </w:tcPr>
          <w:p w:rsidR="003104AF" w:rsidRDefault="00571F89">
            <w:pPr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095" w:type="dxa"/>
            <w:vMerge w:val="restart"/>
          </w:tcPr>
          <w:p w:rsidR="003104AF" w:rsidRDefault="00571F89">
            <w:pPr>
              <w:jc w:val="center"/>
            </w:pPr>
            <w:r>
              <w:t>№ строки</w:t>
            </w:r>
          </w:p>
        </w:tc>
        <w:tc>
          <w:tcPr>
            <w:tcW w:w="1825" w:type="dxa"/>
            <w:vMerge w:val="restart"/>
          </w:tcPr>
          <w:p w:rsidR="003104AF" w:rsidRDefault="00571F89">
            <w:pPr>
              <w:jc w:val="center"/>
            </w:pPr>
            <w:r>
              <w:t>Единица измерения</w:t>
            </w:r>
          </w:p>
        </w:tc>
        <w:tc>
          <w:tcPr>
            <w:tcW w:w="1568" w:type="dxa"/>
            <w:vMerge w:val="restart"/>
          </w:tcPr>
          <w:p w:rsidR="003104AF" w:rsidRDefault="00571F89">
            <w:pPr>
              <w:jc w:val="center"/>
            </w:pPr>
            <w: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638" w:type="dxa"/>
            <w:vMerge w:val="restart"/>
          </w:tcPr>
          <w:p w:rsidR="003104AF" w:rsidRDefault="00571F89">
            <w:pPr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</w:t>
            </w:r>
            <w:r>
              <w:t>кой помощи)</w:t>
            </w:r>
          </w:p>
        </w:tc>
        <w:tc>
          <w:tcPr>
            <w:tcW w:w="2636" w:type="dxa"/>
            <w:gridSpan w:val="2"/>
          </w:tcPr>
          <w:p w:rsidR="003104AF" w:rsidRDefault="00571F89">
            <w:pPr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830" w:type="dxa"/>
            <w:gridSpan w:val="3"/>
          </w:tcPr>
          <w:p w:rsidR="003104AF" w:rsidRDefault="00571F89">
            <w:pPr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3104AF">
        <w:trPr>
          <w:trHeight w:val="255"/>
        </w:trPr>
        <w:tc>
          <w:tcPr>
            <w:tcW w:w="3328" w:type="dxa"/>
            <w:vMerge/>
          </w:tcPr>
          <w:p w:rsidR="003104AF" w:rsidRDefault="003104AF">
            <w:pPr>
              <w:jc w:val="center"/>
            </w:pPr>
          </w:p>
        </w:tc>
        <w:tc>
          <w:tcPr>
            <w:tcW w:w="1095" w:type="dxa"/>
            <w:vMerge/>
          </w:tcPr>
          <w:p w:rsidR="003104AF" w:rsidRDefault="003104AF">
            <w:pPr>
              <w:jc w:val="center"/>
            </w:pPr>
          </w:p>
        </w:tc>
        <w:tc>
          <w:tcPr>
            <w:tcW w:w="1825" w:type="dxa"/>
            <w:vMerge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vMerge/>
          </w:tcPr>
          <w:p w:rsidR="003104AF" w:rsidRDefault="003104AF">
            <w:pPr>
              <w:jc w:val="center"/>
            </w:pPr>
          </w:p>
        </w:tc>
        <w:tc>
          <w:tcPr>
            <w:tcW w:w="1638" w:type="dxa"/>
            <w:vMerge/>
          </w:tcPr>
          <w:p w:rsidR="003104AF" w:rsidRDefault="003104AF">
            <w:pPr>
              <w:jc w:val="center"/>
            </w:pPr>
          </w:p>
        </w:tc>
        <w:tc>
          <w:tcPr>
            <w:tcW w:w="2636" w:type="dxa"/>
            <w:gridSpan w:val="2"/>
            <w:noWrap/>
          </w:tcPr>
          <w:p w:rsidR="003104AF" w:rsidRDefault="00571F89">
            <w:pPr>
              <w:jc w:val="center"/>
            </w:pPr>
            <w:r>
              <w:t>руб.</w:t>
            </w:r>
          </w:p>
        </w:tc>
        <w:tc>
          <w:tcPr>
            <w:tcW w:w="2620" w:type="dxa"/>
            <w:gridSpan w:val="2"/>
            <w:noWrap/>
          </w:tcPr>
          <w:p w:rsidR="003104AF" w:rsidRDefault="00571F89">
            <w:pPr>
              <w:jc w:val="center"/>
            </w:pPr>
            <w:r>
              <w:t>тыс. руб.</w:t>
            </w:r>
          </w:p>
        </w:tc>
        <w:tc>
          <w:tcPr>
            <w:tcW w:w="1210" w:type="dxa"/>
            <w:vMerge w:val="restart"/>
          </w:tcPr>
          <w:p w:rsidR="003104AF" w:rsidRDefault="00571F89">
            <w:pPr>
              <w:jc w:val="center"/>
            </w:pPr>
            <w:r>
              <w:t>в % к итогу</w:t>
            </w:r>
          </w:p>
        </w:tc>
      </w:tr>
      <w:tr w:rsidR="003104AF">
        <w:trPr>
          <w:trHeight w:val="1860"/>
        </w:trPr>
        <w:tc>
          <w:tcPr>
            <w:tcW w:w="3328" w:type="dxa"/>
            <w:vMerge/>
          </w:tcPr>
          <w:p w:rsidR="003104AF" w:rsidRDefault="003104AF"/>
        </w:tc>
        <w:tc>
          <w:tcPr>
            <w:tcW w:w="1095" w:type="dxa"/>
            <w:vMerge/>
          </w:tcPr>
          <w:p w:rsidR="003104AF" w:rsidRDefault="003104AF"/>
        </w:tc>
        <w:tc>
          <w:tcPr>
            <w:tcW w:w="1825" w:type="dxa"/>
            <w:vMerge/>
          </w:tcPr>
          <w:p w:rsidR="003104AF" w:rsidRDefault="003104AF"/>
        </w:tc>
        <w:tc>
          <w:tcPr>
            <w:tcW w:w="1568" w:type="dxa"/>
            <w:vMerge/>
          </w:tcPr>
          <w:p w:rsidR="003104AF" w:rsidRDefault="003104AF"/>
        </w:tc>
        <w:tc>
          <w:tcPr>
            <w:tcW w:w="1638" w:type="dxa"/>
            <w:vMerge/>
          </w:tcPr>
          <w:p w:rsidR="003104AF" w:rsidRDefault="003104AF"/>
        </w:tc>
        <w:tc>
          <w:tcPr>
            <w:tcW w:w="1360" w:type="dxa"/>
          </w:tcPr>
          <w:p w:rsidR="003104AF" w:rsidRDefault="00571F89">
            <w:pPr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76" w:type="dxa"/>
          </w:tcPr>
          <w:p w:rsidR="003104AF" w:rsidRDefault="00571F89">
            <w:pPr>
              <w:jc w:val="center"/>
            </w:pPr>
            <w:r>
              <w:t>за счет средств ОМС</w:t>
            </w:r>
          </w:p>
        </w:tc>
        <w:tc>
          <w:tcPr>
            <w:tcW w:w="1376" w:type="dxa"/>
          </w:tcPr>
          <w:p w:rsidR="003104AF" w:rsidRDefault="00571F89">
            <w:pPr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44" w:type="dxa"/>
          </w:tcPr>
          <w:p w:rsidR="003104AF" w:rsidRDefault="00571F89">
            <w:pPr>
              <w:jc w:val="center"/>
            </w:pPr>
            <w:r>
              <w:t>за счет средств ОМС</w:t>
            </w:r>
          </w:p>
        </w:tc>
        <w:tc>
          <w:tcPr>
            <w:tcW w:w="1210" w:type="dxa"/>
            <w:vMerge/>
          </w:tcPr>
          <w:p w:rsidR="003104AF" w:rsidRDefault="003104AF">
            <w:pPr>
              <w:jc w:val="center"/>
            </w:pPr>
          </w:p>
        </w:tc>
      </w:tr>
      <w:tr w:rsidR="003104AF">
        <w:trPr>
          <w:trHeight w:val="255"/>
        </w:trPr>
        <w:tc>
          <w:tcPr>
            <w:tcW w:w="3328" w:type="dxa"/>
            <w:noWrap/>
          </w:tcPr>
          <w:p w:rsidR="003104AF" w:rsidRDefault="00571F89">
            <w:r>
              <w:t> 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2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3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4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5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6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7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8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9</w:t>
            </w:r>
          </w:p>
        </w:tc>
      </w:tr>
      <w:tr w:rsidR="003104AF">
        <w:trPr>
          <w:trHeight w:val="750"/>
        </w:trPr>
        <w:tc>
          <w:tcPr>
            <w:tcW w:w="3328" w:type="dxa"/>
          </w:tcPr>
          <w:p w:rsidR="003104AF" w:rsidRDefault="00571F89">
            <w:pPr>
              <w:rPr>
                <w:b/>
                <w:bCs/>
              </w:rPr>
            </w:pPr>
            <w:r>
              <w:rPr>
                <w:b/>
                <w:bCs/>
              </w:rPr>
              <w:t>I. Медицинская помощь, предоставляемая за счет консолидированного бюджета субъекта Российской Федерации, в том числе &lt;*&gt;: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25 443,45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1 236 042,80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21,78</w:t>
            </w:r>
          </w:p>
        </w:tc>
      </w:tr>
      <w:tr w:rsidR="003104AF">
        <w:trPr>
          <w:trHeight w:val="915"/>
        </w:trPr>
        <w:tc>
          <w:tcPr>
            <w:tcW w:w="3328" w:type="dxa"/>
          </w:tcPr>
          <w:p w:rsidR="003104AF" w:rsidRDefault="00571F89">
            <w:r>
              <w:t>1. Скорая медицинская помощь, включая скорую специализированную медицинскую помощь, не входящая в территориальную программу ОМС &lt;**&gt;,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вызов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0,03143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610 121,22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19 176,11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931 575,20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555"/>
        </w:trPr>
        <w:tc>
          <w:tcPr>
            <w:tcW w:w="3328" w:type="dxa"/>
          </w:tcPr>
          <w:p w:rsidR="003104AF" w:rsidRDefault="00571F89">
            <w:r>
              <w:t>не идентифицированным и не застрахованным в системе ОМС лицам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3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вызов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</w:tcPr>
          <w:p w:rsidR="003104AF" w:rsidRDefault="00571F89">
            <w:r>
              <w:t>скорая медицинская помощь при санитарно-авиационной эвакуации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4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вызов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0,03143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610 121,22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19 176,11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931 575,20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16,42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2. Первичная медико-санитарная помощь, предоставляемая: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5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noWrap/>
          </w:tcPr>
          <w:p w:rsidR="003104AF" w:rsidRDefault="00571F89">
            <w:r>
              <w:t>2.1 в амбулаторных условиях: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6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2.1.1 с профилактической и иными целями &lt;***&gt;,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7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не идентифицированным и не застрахованным в системе ОМС лицам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07.1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2.1.2 в связи с заболеваниями - обращений &lt;****&gt;,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8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обращение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не идентифицированным и не застрахованным в системе ОМС лицам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08.1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обращение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2.2 в условиях дневных стационаров &lt;*****&gt;,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9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не идентифицированным и не застрахованным в системе ОМС лицам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09.1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675"/>
        </w:trPr>
        <w:tc>
          <w:tcPr>
            <w:tcW w:w="3328" w:type="dxa"/>
          </w:tcPr>
          <w:p w:rsidR="003104AF" w:rsidRDefault="00571F89">
            <w:r>
              <w:t>3. В условиях дневных стационаров (первичная медико-санитарная помощь, специализированная медицинская помощь) &lt;******&gt;,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10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не идентифицированным и не застрахованным в системе ОМС лицам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10.1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11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4.1 в условиях дневных стационаров &lt;*****&gt;,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12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не идентифицированным и не застрахованным в системе ОМС лицам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12.1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4.2 в условиях круглосуточных стационаров,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13</w:t>
            </w:r>
          </w:p>
        </w:tc>
        <w:tc>
          <w:tcPr>
            <w:tcW w:w="1825" w:type="dxa"/>
            <w:vAlign w:val="center"/>
          </w:tcPr>
          <w:p w:rsidR="003104AF" w:rsidRDefault="00571F89">
            <w:pPr>
              <w:jc w:val="center"/>
            </w:pPr>
            <w:r>
              <w:t>случай госпитализаций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не идентифицированным и не застрахованным в системе ОМС лицам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13.1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noWrap/>
          </w:tcPr>
          <w:p w:rsidR="003104AF" w:rsidRDefault="00571F89">
            <w:r>
              <w:t>5. Паллиативная медицинская помощь: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14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5.1. первичная медицинская помощь, в том числе доврачебная и врачебная &lt;*******&gt;, всего,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15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15.1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</w:tcPr>
          <w:p w:rsidR="003104AF" w:rsidRDefault="00571F89">
            <w:r>
              <w:t>посещения на дому выездными патронажными бригадами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15.2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675"/>
        </w:trPr>
        <w:tc>
          <w:tcPr>
            <w:tcW w:w="3328" w:type="dxa"/>
          </w:tcPr>
          <w:p w:rsidR="003104AF" w:rsidRDefault="00571F89"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16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койко-день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noWrap/>
          </w:tcPr>
          <w:p w:rsidR="003104AF" w:rsidRDefault="00571F89">
            <w:r>
              <w:t>5.3 оказываемая в условиях дневного стационара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16.1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Х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Х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Х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6. Иные государственные и муниципальные услуги (работы)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17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6 267,34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304 467,60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18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638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6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76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376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1244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210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</w:tr>
      <w:tr w:rsidR="003104AF">
        <w:trPr>
          <w:trHeight w:val="1050"/>
        </w:trPr>
        <w:tc>
          <w:tcPr>
            <w:tcW w:w="3328" w:type="dxa"/>
          </w:tcPr>
          <w:p w:rsidR="003104AF" w:rsidRDefault="00571F89">
            <w:pPr>
              <w:rPr>
                <w:b/>
                <w:bCs/>
              </w:rPr>
            </w:pPr>
            <w:r>
              <w:rPr>
                <w:b/>
                <w:bCs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699,88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34 000,00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0,60</w:t>
            </w:r>
          </w:p>
        </w:tc>
      </w:tr>
      <w:tr w:rsidR="003104AF">
        <w:trPr>
          <w:trHeight w:val="435"/>
        </w:trPr>
        <w:tc>
          <w:tcPr>
            <w:tcW w:w="3328" w:type="dxa"/>
          </w:tcPr>
          <w:p w:rsidR="003104AF" w:rsidRDefault="00571F89">
            <w:pPr>
              <w:rPr>
                <w:b/>
                <w:bCs/>
              </w:rPr>
            </w:pPr>
            <w:r>
              <w:rPr>
                <w:b/>
                <w:bCs/>
              </w:rPr>
              <w:t>III. Медицинская помощь в рамках территориальной программы ОМС: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25" w:type="dxa"/>
            <w:noWrap/>
            <w:vAlign w:val="center"/>
          </w:tcPr>
          <w:p w:rsidR="003104AF" w:rsidRDefault="003104AF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97 485,82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4 404 604,50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77,62</w:t>
            </w:r>
          </w:p>
        </w:tc>
      </w:tr>
      <w:tr w:rsidR="003104AF">
        <w:trPr>
          <w:trHeight w:val="435"/>
        </w:trPr>
        <w:tc>
          <w:tcPr>
            <w:tcW w:w="3328" w:type="dxa"/>
          </w:tcPr>
          <w:p w:rsidR="003104AF" w:rsidRDefault="00571F89">
            <w: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вызов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0,29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18 255,56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5 294,11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239 198,48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22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noWrap/>
          </w:tcPr>
          <w:p w:rsidR="003104AF" w:rsidRDefault="00571F89">
            <w:r>
              <w:t>2.1 В амбулаторных условиях: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23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</w:tcPr>
          <w:p w:rsidR="003104AF" w:rsidRDefault="00571F89">
            <w:r>
              <w:t>2.1.1 посещения с профилактическими и иными целями, всего (сумма строк 39.1 + 53.1 + 69.1), из них: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23.1</w:t>
            </w:r>
          </w:p>
        </w:tc>
        <w:tc>
          <w:tcPr>
            <w:tcW w:w="1825" w:type="dxa"/>
            <w:vAlign w:val="center"/>
          </w:tcPr>
          <w:p w:rsidR="003104AF" w:rsidRDefault="00571F89">
            <w:pPr>
              <w:jc w:val="center"/>
            </w:pPr>
            <w:r>
              <w:t>посещения/компле ксные посещения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4,242370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3 600,11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15 273,00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690 064,54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23.1.1</w:t>
            </w:r>
          </w:p>
        </w:tc>
        <w:tc>
          <w:tcPr>
            <w:tcW w:w="1825" w:type="dxa"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0,276051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10 901,97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3 009,50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135 975,20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для проведения диспансеризации, всего (сумма строк 39.1.2 + 53.1.2 + 69.1.2),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23.1.2</w:t>
            </w:r>
          </w:p>
        </w:tc>
        <w:tc>
          <w:tcPr>
            <w:tcW w:w="1825" w:type="dxa"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0,436244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11 080,11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4 833,63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218 393,12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bottom w:val="single" w:sz="4" w:space="0" w:color="000000"/>
            </w:tcBorders>
          </w:tcPr>
          <w:p w:rsidR="003104AF" w:rsidRDefault="00571F89">
            <w:r>
              <w:t>для проведения углубленной диспансеризации (сумма строк 39.1.2.1 + 53.1.2.1 + 69.1.2.1)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23.1.2.1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0,050758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5 888,86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298,91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13 505,35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диспансеризация граждан репродуктивного возраста по оценке репродуктивного здоровья женщин и мужчин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0,134681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7 836,08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1 055,37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47 683,73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для посещений с иными целями (сумма строк 39.1.3 + 53.1.3 + 69.1.3)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23.1.3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3,395394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1 877,40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6 374,50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288 012,49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2.1.2 в неотложной форме (сумма строк 39.2 + 53.2 + 69.2)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4 182,76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2 258,69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102 052,13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126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обращение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1,28709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9 187,84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11 825,54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534 301,57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8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Проведение отдельных диагностических (лабораторных) исследований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0,277354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9 450,74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2 621,20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118 431,06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компьютерная томография (сумма строк 39.3.1 + 53.3.1 + 69.3.1)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23.3.1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0,057732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14 623,92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844,27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38 145,81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магнитно-резонансная томография (сумма строк 39.3.2 + 53.3.2 + 69.3.2)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23.3.2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0,022033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19 967,61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439,95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19 877,82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23.3.3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0,122408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2 952,94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361,46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16 331,49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bottom w:val="single" w:sz="4" w:space="0" w:color="000000"/>
            </w:tcBorders>
          </w:tcPr>
          <w:p w:rsidR="003104AF" w:rsidRDefault="00571F89">
            <w:r>
              <w:t>эндоскопическое диагностическое исследование (сумма строк 39.3.4 + 53.3.4 + 69.3.4)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23.3.4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0,035370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5 414,71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191,52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8 653,26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7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молекулярно-генетическое исследование с целью диагностики онкологических заболеваний (сумма строк 39.3.5 + 535.3.5 + 69.3.5)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23.3.5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0,001297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45 472,83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2 664,83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112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23.3.6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0,027103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11 214,27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303,94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13 732,62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57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ПЭТ -КТ при онкологических заболеваниях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0,002086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150 599,74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14 193,93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55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ОФЭКТ/КТ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0,003622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20 665,45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3 381,87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55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школа сахарного диабета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0,005702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5 632,01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1 450,79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 диспансерное наблюдение (сумма строк 39.4 + 53.4 + 69.4), в том числе по поводу: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0,261736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11 316,33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2 961,89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133 824,11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2.1.4.1 онкологичесикх заболеваний (сумма строк 39.4.1 + 53.4.1 + 69.4.1)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23.4.1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15 977,07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719,77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32 520,65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2.1.4.2 сахарного диабета (сумма строк 39.4.2 + 53.4.2 + 69.4.2)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23.4.2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6 032,17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360,72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16 298,05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</w:tcBorders>
          </w:tcPr>
          <w:p w:rsidR="003104AF" w:rsidRDefault="00571F89">
            <w:r>
              <w:t>2.1.4.3 болезней системы кровообращения (сумма строк 39.4.3 + 53.4.3 + 69.4.3)</w:t>
            </w:r>
          </w:p>
        </w:tc>
        <w:tc>
          <w:tcPr>
            <w:tcW w:w="1095" w:type="dxa"/>
            <w:tcBorders>
              <w:top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23.4.3</w:t>
            </w:r>
          </w:p>
        </w:tc>
        <w:tc>
          <w:tcPr>
            <w:tcW w:w="1825" w:type="dxa"/>
            <w:tcBorders>
              <w:top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0,12521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13 413,66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1 679,52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75 884,07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посещения с профилактичскими целями центров здоровья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0,022207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4 930,35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109,49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4 946,98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bottom w:val="single" w:sz="4" w:space="0" w:color="000000"/>
            </w:tcBorders>
          </w:tcPr>
          <w:p w:rsidR="003104AF" w:rsidRDefault="00571F89">
            <w:r>
              <w:t>2.2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24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2.2.1 медицинская помощь по профилю "онкология"</w:t>
            </w:r>
            <w:r>
              <w:t xml:space="preserve"> (сумма строк 40.1 + 54.1 + 70.1)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24.1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2.2.2 при экстракорпоральном оплодотворении (сумма строк 40.2 + 54.2 + 70.2)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24.2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84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0,071347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122 946,87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8 771,89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396 331,70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3.1 для медицинской помощи по профилю "онкология" (сумма строк 24.1 + 27.1)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25.1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323 843,61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4 235,87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191 385,08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3.2 для медицинской помощи при экстракорпоральном оплодотворении (сумма строк 24.2 + 27.2)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25.2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108 861,20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3 167,56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3.3 для медицинской помощи больным с вирусным гепатитом С (сумма строк 24.3 + 27.3)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25.3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483 066,99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15 168,95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 в условиях дневных стационаров, за исключением медицинской реабилитации (сумма строк 43 + 57 + 73), включая: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0,071347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122 946,87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8 771,89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396 331,70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4.1.1 медицинскую помощь по профилю "онкология" (сумма строк 43.1 + 57.1 + 73.1):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27.1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323 843,61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4 235,87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191 385,08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4.1.2 медицинскую помощь при экстракорпоральном оплодотворении (сумма строк 43.2 + 57.2 + 73.2)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27.2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108 861,20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3 167,56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4.1.3 для медицинской помощи больным с вирусным гепатитом С (сумма строк 43.3 + 57.3 + 73.3)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27.3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483 066,99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15 168,95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4.2 в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0,190299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231 879,88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44 126,51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1 993 724,18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4.2.1 медицинская помощь по профилю "онкология" (сумма строк 44.1 + 58.1 + 74.1)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28.1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0,010265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412 252,23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4 231,77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191 199,83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стентирование для больных с инфарктом миокарда медицинскими организациями (за исключением федеральным медицинских организаций)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0,002327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823 798,13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86 612,99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имплантация частотно-адаптированного кардиостимулятора взрослым медицинскими организацияии (исключением федеральных мединских организаций)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1 083 301,41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465,82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21 046,68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0,000189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1 303 430,37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11 130,59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стентирование / эндартерэктомия медицинскими организациями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0,000472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848 392,89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18 092,68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4.2.2 высокотехнологичная медицинская помощь (сумма строк 44.2 + 58.2 + 74.2)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28.2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5. Медицинская реабилитация: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29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5.1 В амбулаторных условиях (сумма строк 46+60+76)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комплексные 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0,003241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108 131,29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15 834,03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5.2 В условиях дневных стационаров (первичная медико-санитарная помощь, специализированная медицинская помощь) (сумма строк 47+61+77)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0,002705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119 236,70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322,54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14 572,79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855"/>
        </w:trPr>
        <w:tc>
          <w:tcPr>
            <w:tcW w:w="3328" w:type="dxa"/>
            <w:tcBorders>
              <w:top w:val="single" w:sz="4" w:space="0" w:color="000000"/>
            </w:tcBorders>
          </w:tcPr>
          <w:p w:rsidR="003104AF" w:rsidRDefault="00571F89">
            <w:r>
              <w:t>5.3 Специализированная, в том числе высокотехнологичная, медицинская помощь в условиях круглосуточного стационара (сумма строк 48+62+78)</w:t>
            </w:r>
          </w:p>
        </w:tc>
        <w:tc>
          <w:tcPr>
            <w:tcW w:w="1095" w:type="dxa"/>
            <w:tcBorders>
              <w:top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32</w:t>
            </w:r>
          </w:p>
        </w:tc>
        <w:tc>
          <w:tcPr>
            <w:tcW w:w="1825" w:type="dxa"/>
            <w:tcBorders>
              <w:top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0,005643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231 114,87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1 304,18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58 925,46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70"/>
        </w:trPr>
        <w:tc>
          <w:tcPr>
            <w:tcW w:w="3328" w:type="dxa"/>
            <w:noWrap/>
          </w:tcPr>
          <w:p w:rsidR="003104AF" w:rsidRDefault="00571F89">
            <w:r>
              <w:t>6. паллиативная медицинская помощь &lt;*********&gt;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33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73 801,94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104AF">
        <w:trPr>
          <w:trHeight w:val="645"/>
        </w:trPr>
        <w:tc>
          <w:tcPr>
            <w:tcW w:w="3328" w:type="dxa"/>
          </w:tcPr>
          <w:p w:rsidR="003104AF" w:rsidRDefault="00571F89">
            <w:r>
              <w:t>6.1 первичная медицинская помощь, в том числе доврачебная и врачебная &lt;*******&gt;, всего (равно строке 63.1), в том числе: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33.1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посещений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5 227,33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156,82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7 085,57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</w:tcPr>
          <w:p w:rsidR="003104AF" w:rsidRDefault="00571F89">
            <w: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33.1.1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посещений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2 540,87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2 525,63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20"/>
        </w:trPr>
        <w:tc>
          <w:tcPr>
            <w:tcW w:w="3328" w:type="dxa"/>
          </w:tcPr>
          <w:p w:rsidR="003104AF" w:rsidRDefault="00571F89">
            <w:r>
              <w:t>6.1.2 посещения на дому выездными патронажными бригадами (равно строке 63.1.2)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33.1.2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посещений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12 615,47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100,92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4 559,94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</w:tcPr>
          <w:p w:rsidR="003104AF" w:rsidRDefault="00571F89">
            <w: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33.2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койко-день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0,092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14 927,55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1 476,61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66 716,37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</w:tcPr>
          <w:p w:rsidR="003104AF" w:rsidRDefault="00571F89">
            <w:r>
              <w:t>6.3 оказываемая в условиях дневного стационара (равно строке 63.3)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33.3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</w:tcPr>
          <w:p w:rsidR="003104AF" w:rsidRDefault="00571F89">
            <w:r>
              <w:t>7. Расходы на ведение дела СМО (сумма строк 49+64+79)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34</w:t>
            </w:r>
          </w:p>
        </w:tc>
        <w:tc>
          <w:tcPr>
            <w:tcW w:w="1825" w:type="dxa"/>
            <w:noWrap/>
            <w:vAlign w:val="center"/>
          </w:tcPr>
          <w:p w:rsidR="003104AF" w:rsidRDefault="00571F89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789,72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35 681,10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bottom w:val="single" w:sz="4" w:space="0" w:color="000000"/>
            </w:tcBorders>
            <w:noWrap/>
          </w:tcPr>
          <w:p w:rsidR="003104AF" w:rsidRDefault="00571F89">
            <w:r>
              <w:t>8. Иные расходы (равно строке 65)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35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84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b/>
                <w:bCs/>
              </w:rPr>
            </w:pPr>
            <w:r>
              <w:rPr>
                <w:b/>
                <w:bCs/>
              </w:rPr>
              <w:t>из строки 20: 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3104AF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88 042,51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3 977 936,50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70,10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вызов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18 255,56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5 294,11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239 198,48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2.1 В амбулаторных условиях: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2.1.1 посещения с профилактическими и иными целями, всего (сумма строк 39.1.1 + 39.1.2 + 39.1.3), из них: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посещения/компле ксные 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3,383266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4 126,32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13 960,45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630 760,84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для проведения профилактических медицинских осмотров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39.1.1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0,266791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11 143,68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2 973,03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134 327,44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для проведения диспансеризации, всего,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39.1.2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0,432393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11 143,68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4 818,45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217 707,21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для проведения углубленной диспансеризации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39.1.2.1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0,050758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5 888,86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298,91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13 505,35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диспансеризация граждан репродуктивного возраста по оценке репродуктивного здоровья женщин и мужчин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0,134681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7 836,08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1 055,37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47 683,73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для посещений с иными целями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39.1.3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2,549401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5 113,60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231 042,46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2.1.2 в неотложной форме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4 182,76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2 258,69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102 052,13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106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обращение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1,08799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9 868,68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10 736,99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485 118,50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106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Проведение отдельных диагностических (лабораторных) исследований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0,277354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9 450,76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2 621,20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118 431,06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компьютерная томография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39.3.1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0,057732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14 623,92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844,27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38 145,81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магнитно-резонансная томография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39.3.2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0,022033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19 967,61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439,95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19 877,82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ультразвуковое исследование сердечно-сосудистой системы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39.3.3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0,12241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2 952,94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361,46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16 331,49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эндоскопическое диагностическое исследование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39.3.4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0,035370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5 414,71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191,52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8 653,26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39.3.5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45 472,83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2 664,83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90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39.3.6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0,02710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11 214,27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303,94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13 732,62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9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ПЭТ -КТ при онкологических заболеваниях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0,002086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150 599,74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14 193,93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09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ОФЭКТ/КТ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0,003622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20 665,45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3 381,87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1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школа сахарного диабета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0,005702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5 632,01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1 450,79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 диспансерное наблюдение, в том числе по поводу: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0,261736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11 316,33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2 961,89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133 824,11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2.1.4.1 онкологичесикх заболеваний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39.4.1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15 977,07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719,77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32 520,65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2.1.4.2 сахарного диабета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39.4.2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6 032,17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360,72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16 298,05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2.1.4.3 болезней системы кровообращения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39.4.3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13 413,66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1 679,52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75 884,07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посещения с профилактичскими целями центров здоровья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0,02221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4 930,35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4 946,98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 В условиях дневных стационаров, за исключением медицинской реабилитации &lt;*****&gt; (сумма строк 40.1 + 40.2+ 40.3),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2.2.1 для медицинской помощи по профилю "онкология"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40.1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2.2.2 для медицинской помощи при экстракорпоральном оплодотворении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40.2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84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0,064101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135 620,51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8 693,41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392 785,77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3.1 для медицинской помощи по профилю "онкология"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41.1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323 843,61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4 235,87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191 385,08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3.2 для медицинской помощи при экстракорпоральном оплодотворении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41.2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108 861,20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3 167,56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3.3 для медицинской помощи больным с вирусным гепатитом 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41.3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483 066,99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15 168,95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 в условиях дневных стационаров, за исключением медицинской реабилитации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0,064101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135 620,51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8 693,41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392 785,77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4.1.1 для медицинской помощи по профилю "онкология"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43.1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323 843,61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4 235,87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191 385,08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4.1.2 для медицинской помощи при экстракорпоральном оплодотворении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43.2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108 861,20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3 167,56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4.1.3 для медицинской помощи больным с вирусным гепатитом 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43.3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483 066,99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15 168,95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0,167992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230 470,08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38 717,13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1 749 317,45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4.2.1 для медицинской помощи по профилю "онкология"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44.1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0,010265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412 252,23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4 231,77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191 199,83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стентирование для больных с инфарктом миокарда медицинскими организациями (за исключением федеральным медицинских организаций)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0,002327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823 798,13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86 612,99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имплантация частотно-адаптированного кардиостимулятора взрослым медицинскими организацияии (исключением федеральных мединских организаций)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1 083 301,41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465,82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21 046,68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0,000189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1 303 430,37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11 130,59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 xml:space="preserve">стентирование / эндартерэктомия медицинскими организациями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0,000472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848 392,89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18 092,68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4.2.2 высокотехнологичная медицинская помощь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44.2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5. Медицинская реабилитация: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5.1 В амбулаторных условиях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комплексные 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0,003241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108 131,29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15 834,03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0,002705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119 236,70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322,54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14 572,79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0,005643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231 114,87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1 304,18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58 925,46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5. Расходы на ведение дела СМО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49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32 168,90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1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b/>
                <w:bCs/>
              </w:rPr>
            </w:pPr>
            <w:r>
              <w:rPr>
                <w:b/>
                <w:bCs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4 528,33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204 599,60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3,61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вызов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2.1 В амбулаторных условиях: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2.1.1 посещения с профилактическими и иными целями, всего,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посещения/компле ксные 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861,62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628,98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28 418,73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для проведения профилактических медицинских осмотров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53.1.1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0,00926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3 938,39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1 647,76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для проведения диспансеризации, всего,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53.1.2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0,003851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3 942,13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685,91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для проведения углубленной диспансеризации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53.1.2.1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диспансеризация граждан репродуктивного возраста по оценке репродуктивного здоровья женщин и мужчин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для посещений с иными целями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53.1.3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0,716889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26 085,06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2.1.2 в неотложной форме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106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обращение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2 353,61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338,92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15 313,21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75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Проведение отдельных диагностических (лабораторных) исследований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компьютерная томография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53.3.1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магнитно-резонансная томография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53.3.2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ультразвуковое исследование сердечно-сосудистой системы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53.3.3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эндоскопическое диагностическое исследование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53.3.4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53.3.5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90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53.3.6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56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ПЭТ -КТ при онкологических  заболеваниях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1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ОФЭКТ/КТ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56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школа сахарного диабета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 диспансерное наблюдение, в том числе по поводу: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2.1.4.1 онкологичесикх заболеваний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53.4.1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2.1.4.2 сахарного диабета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53.4.2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2.1.4.3 болезней системы кровообращения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53.4.3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посещения с профилактичскими целями центров здоровья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 В условиях дневных стационаров, за исключением медицинской реабилитации &lt;*****&gt; (сумма строк 54.1 + 54.2 + 54.3),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случаев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2.2.1 для медицинской помощи по профилю "онкология"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54.1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2.2.2 для медицинской помощи при экстракорпоральном оплодотворении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54.2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70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2.2.3 для медицинской помощи при вирусном гепатите С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70.3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84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4 855,00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3.1 для медицинской помощи по профилю "онкология"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55.1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3.2 для медицинской помощи при экстракорпоральном оплодотворении: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55.2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3.3 для медицинской помощи больным с вирусным гепатитом 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55.3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7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4 855,00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877,55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4.1.1 для медицинской помощи по профилю "онкология"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57.1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4.1.2 для медицинской помощи при экстракорпоральном оплодотворении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57.2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4.1.3 для медицинской помощи больным с вирусным гепатитом 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57.3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0,0138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146 892,75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2 027,12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91 589,54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4.2.1 для медицинской помощи по профилю "онкология"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58.1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стентирование для больных с инфарктом миокарда медицинскими организациями (за исключением федеральным медицинских организаций)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имплантация частотно-адаптированного кардиостимулятора взрослым медицинскими организацияии (исключением федеральных мединских организаций)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 xml:space="preserve">стентирование / эндартерэктомия медицинскими организациями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4.2.2 высокотехнологичная медицинская помощь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58.2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5. Медицинская реабилитация: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59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5.1 В амбулаторных условиях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комплексные 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6. паллиативная медицинская помощь в стационарных условиях &lt;*********&gt;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73 801,94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3104AF">
        <w:trPr>
          <w:trHeight w:val="4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6.1 первичная медицинская помощь, в том числе доврачебная и врачебная &lt;*******&gt;, всего, включая: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63.1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5 227,33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156,82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7 085,57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6.1.1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63.1.1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2 540,87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2 525,63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6.1.2 посещения на дому выездными патронажными бригадами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63.1.2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12 615,47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4 559,94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63.2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койко-день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0,092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14 927,55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1 476,61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66 716,37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6.3 оказываемая в условиях дневного стационара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63.3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7. Расходы на ведение дела СМО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1 684,20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8. Иные расходы (равно строке)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-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rPr>
                <w:b/>
                <w:bCs/>
              </w:rPr>
            </w:pPr>
            <w:r>
              <w:rPr>
                <w:b/>
                <w:bCs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3104AF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4 914,98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222 068,40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3,91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вызов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2.1 В амбулаторных условиях: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2.1.1 посещения с профилактическими и иными целями, из них: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посещения/компле ксные 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0,129104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5 294,72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683,57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30 884,97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для проведения профилактических медицинских осмотров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69.1.1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для проведения диспансеризации, всего,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69.1.2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для проведения углубленной диспансеризации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69.1.2.1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диспансеризация граждан репродуктивного возраста по оценке репродуктивного здоровья женщин и мужчин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для посещений с иными целями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69.1.3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0,129104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5 294,72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683,57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30 884,97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2.1.2 в неотложной форме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106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обращение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0,05510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13 604,90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749,63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33 869,86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80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Проведение отдельных диагностических (лабораторных) исследований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компьютерная томография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69.3.1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магнитно-резонансная томография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69.3.2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ультразвуковое исследование сердечно-сосудистой системы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69.3.3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эндоскопическое диагностическое исследование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69.3.4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69.3.5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90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69.3.6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509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ПЭТ -КТ при онкологических заболеваниях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7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ОФЭКТ/КТ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исследование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56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школа сахарного диабета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3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 диспансерное наблюдение, в том числе по поводу: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2.1.4.1 онкологичесикх заболеваний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69.4.1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2.1.4.2 сахарного диабета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69.4.2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2.1.4.3 болезней системы кровообращения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69.4.3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посещения с профилактичскими целями центров здоровья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комплексное посещение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 в условиях дневных стационаров, за исключением медицинской реабилитации &lt;*****&gt;</w:t>
            </w:r>
            <w:r>
              <w:t xml:space="preserve"> (сумма строк 70.1 + 70.2 + 70.3)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2.2.1 для медицинской помощи по профилю «онкология»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70.1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2.2.2 для медицинской помощи при экстракорпоральном оплодотворении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70.2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 xml:space="preserve">2.2.3 для медицинской помощи при вирусном гепатите С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70.3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84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18 194,70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2 668,38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3.1 для медицинской помощи по профилю «онкология»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71.1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3.2 при экстракорпоральном оплодотворении: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71.2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3.3 для медицинской помощи больным с вирусным гепатитом 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71.3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7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0,003246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18 194,70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59,06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2 668,38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4.1.1 для медицинской помощи по профилю «онкология»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73.1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4.1.2 для медицинской помощи при экстракорпоральном оплодотворении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73.2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4.1.3 для медицинской помощи больным с вирусным гепатитом 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73.3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30"/>
        </w:trPr>
        <w:tc>
          <w:tcPr>
            <w:tcW w:w="3328" w:type="dxa"/>
            <w:tcBorders>
              <w:top w:val="single" w:sz="4" w:space="0" w:color="000000"/>
            </w:tcBorders>
          </w:tcPr>
          <w:p w:rsidR="003104AF" w:rsidRDefault="00571F89">
            <w: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95" w:type="dxa"/>
            <w:tcBorders>
              <w:top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74</w:t>
            </w:r>
          </w:p>
        </w:tc>
        <w:tc>
          <w:tcPr>
            <w:tcW w:w="1825" w:type="dxa"/>
            <w:tcBorders>
              <w:top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0,008507</w:t>
            </w:r>
          </w:p>
        </w:tc>
        <w:tc>
          <w:tcPr>
            <w:tcW w:w="16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397 585,52</w:t>
            </w:r>
          </w:p>
        </w:tc>
        <w:tc>
          <w:tcPr>
            <w:tcW w:w="13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3 382,26</w:t>
            </w:r>
          </w:p>
        </w:tc>
        <w:tc>
          <w:tcPr>
            <w:tcW w:w="13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152 817,19</w:t>
            </w:r>
          </w:p>
        </w:tc>
        <w:tc>
          <w:tcPr>
            <w:tcW w:w="12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</w:tcPr>
          <w:p w:rsidR="003104AF" w:rsidRDefault="00571F89">
            <w:r>
              <w:t>4.2.1 для медицинской помощи по профилю «онкология»</w:t>
            </w:r>
          </w:p>
        </w:tc>
        <w:tc>
          <w:tcPr>
            <w:tcW w:w="1095" w:type="dxa"/>
            <w:noWrap/>
            <w:vAlign w:val="center"/>
          </w:tcPr>
          <w:p w:rsidR="003104AF" w:rsidRDefault="00571F89">
            <w:pPr>
              <w:jc w:val="center"/>
            </w:pPr>
            <w:r>
              <w:t>74.1</w:t>
            </w:r>
          </w:p>
        </w:tc>
        <w:tc>
          <w:tcPr>
            <w:tcW w:w="1825" w:type="dxa"/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стентирование для больных с инфарктом миокарда медицинскими организациями (за исключением федеральным медицинских организаций)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имплантация частотно-адаптированного кардиостимулятора взрослым медицинскими организацияии (исключением федеральных мединских организаций)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 xml:space="preserve">стентирование / эндартерэктомия медицинскими организациями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4.2.2 высокотехнологичная медицинская помощь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74.2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5. Медицинская реабилитация**********: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42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5.1 В амбулаторных условиях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комплексные посещения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случай лечения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6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случай госпитализации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r>
              <w:t>6. Расходы на ведение дела СМО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</w:pPr>
            <w:r>
              <w:t>79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1 828,00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01 + 19 + 20)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3104AF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26 143,33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97 485,82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1 270 042,80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4 404 604,50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</w:tbl>
    <w:p w:rsidR="003104AF" w:rsidRDefault="003104AF"/>
    <w:p w:rsidR="003104AF" w:rsidRDefault="00571F89">
      <w:pPr>
        <w:ind w:firstLine="709"/>
        <w:jc w:val="both"/>
      </w:pPr>
      <w:r>
        <w:t>&lt;*&gt;</w:t>
      </w:r>
      <w:r>
        <w:t xml:space="preserve">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тариф).Средние нормативы объема оказания и средние нормативы ф</w:t>
      </w:r>
      <w:r>
        <w:t>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</w:t>
      </w:r>
      <w:r>
        <w:t>фере охраны здоровья граждан Российской Федерации для осуществления органами местного самоуправления).</w:t>
      </w:r>
    </w:p>
    <w:p w:rsidR="003104AF" w:rsidRDefault="00571F89">
      <w:pPr>
        <w:ind w:firstLine="709"/>
        <w:jc w:val="both"/>
      </w:pPr>
      <w:r>
        <w:t>&lt;**&gt;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</w:t>
      </w:r>
      <w:r>
        <w:t>й Федерации.Средний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</w:t>
      </w:r>
      <w:r>
        <w:t xml:space="preserve"> судами, с учетом реальной потребности (за исключением расходов на авиационные работы) составляет на 2025 год 7 542,4 рубля, 2026 год – 7 881,8 рублей, 2027 год – 8 236,5 рубля.</w:t>
      </w:r>
    </w:p>
    <w:p w:rsidR="003104AF" w:rsidRDefault="00571F89">
      <w:pPr>
        <w:ind w:firstLine="709"/>
        <w:jc w:val="both"/>
      </w:pPr>
      <w:r>
        <w:t>&lt;***&gt;</w:t>
      </w:r>
      <w:r>
        <w:t xml:space="preserve"> 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</w:t>
      </w:r>
      <w:r>
        <w:tab/>
        <w:t>образовательных организациях, а также в образовательных орг</w:t>
      </w:r>
      <w:r>
        <w:t>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>
        <w:tab/>
      </w:r>
      <w:r>
        <w:tab/>
      </w:r>
      <w:r>
        <w:tab/>
      </w:r>
      <w:r>
        <w:tab/>
      </w:r>
      <w:r>
        <w:tab/>
        <w:t>&lt;****&gt; Законченных случаев лечения заболевания в амбулаторных условиях с кратностью посещений по поводу одног</w:t>
      </w:r>
      <w:r>
        <w:t>о заболевания не менее 2.</w:t>
      </w:r>
      <w:r>
        <w:tab/>
      </w:r>
      <w:r>
        <w:tab/>
        <w:t>&lt;*****&gt;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</w:t>
      </w:r>
      <w:r>
        <w:t>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04AF" w:rsidRDefault="00571F89">
      <w:pPr>
        <w:ind w:firstLine="709"/>
        <w:jc w:val="both"/>
      </w:pPr>
      <w:r>
        <w:t>&lt;******&gt; Нормативы объема и стоимости единицы объема медицинской помощи, оказываемой в условиях дневных стациона</w:t>
      </w:r>
      <w:r>
        <w:t>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</w:t>
      </w:r>
      <w:r>
        <w:t>ормативов Программы государственных гарантий бесплатного оказания гражданам медицинской помощи на 2025 - 2027 годы, утвержденных постановлением Правительства Российской Федерации.</w:t>
      </w:r>
      <w:r>
        <w:tab/>
      </w:r>
      <w:r>
        <w:tab/>
      </w:r>
      <w:r>
        <w:tab/>
      </w:r>
    </w:p>
    <w:p w:rsidR="003104AF" w:rsidRDefault="00571F89">
      <w:pPr>
        <w:ind w:firstLine="709"/>
        <w:jc w:val="both"/>
      </w:pPr>
      <w:r>
        <w:t>&lt;*******&gt; Включены в норматив объема первичной медико-санитарной помощи в</w:t>
      </w:r>
      <w:r>
        <w:t xml:space="preserve"> амбулаторных условиях.</w:t>
      </w:r>
      <w:r>
        <w:tab/>
      </w:r>
      <w:r>
        <w:tab/>
      </w:r>
      <w:r>
        <w:tab/>
      </w:r>
    </w:p>
    <w:p w:rsidR="003104AF" w:rsidRDefault="00571F89">
      <w:pPr>
        <w:ind w:firstLine="709"/>
        <w:jc w:val="both"/>
      </w:pPr>
      <w: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04AF" w:rsidRDefault="00571F89">
      <w:pPr>
        <w:ind w:firstLine="709"/>
        <w:jc w:val="both"/>
      </w:pPr>
      <w:r>
        <w:t>&lt;*********&gt;</w:t>
      </w:r>
      <w:r>
        <w:t xml:space="preserve">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  <w:r>
        <w:tab/>
      </w:r>
      <w:r>
        <w:tab/>
      </w:r>
      <w:r>
        <w:tab/>
      </w:r>
      <w:r>
        <w:tab/>
        <w:t>&lt;**********&gt; Н</w:t>
      </w:r>
      <w:r>
        <w:t>ормативы объема включают не менее 25 процентов для медицинской реабилитации детей в возрасте 0-17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</w:t>
      </w:r>
      <w:r>
        <w:t>кой Народной Республики и Луганской Народной Республики с 24 февраля 2022 года.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04AF" w:rsidRDefault="003104AF">
      <w:pPr>
        <w:ind w:firstLine="851"/>
        <w:jc w:val="both"/>
      </w:pPr>
    </w:p>
    <w:p w:rsidR="003104AF" w:rsidRDefault="003104AF">
      <w:pPr>
        <w:ind w:firstLine="851"/>
        <w:jc w:val="both"/>
      </w:pPr>
    </w:p>
    <w:p w:rsidR="003104AF" w:rsidRDefault="003104AF">
      <w:pPr>
        <w:ind w:firstLine="851"/>
        <w:jc w:val="both"/>
      </w:pPr>
    </w:p>
    <w:p w:rsidR="003104AF" w:rsidRDefault="00571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3104AF">
      <w:pPr>
        <w:jc w:val="center"/>
        <w:rPr>
          <w:sz w:val="24"/>
          <w:szCs w:val="24"/>
        </w:rPr>
      </w:pPr>
    </w:p>
    <w:p w:rsidR="003104AF" w:rsidRDefault="00571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3104AF" w:rsidRDefault="00571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8472" w:type="dxa"/>
        <w:tblLook w:val="04A0" w:firstRow="1" w:lastRow="0" w:firstColumn="1" w:lastColumn="0" w:noHBand="0" w:noVBand="1"/>
      </w:tblPr>
      <w:tblGrid>
        <w:gridCol w:w="6030"/>
      </w:tblGrid>
      <w:tr w:rsidR="003104AF">
        <w:trPr>
          <w:trHeight w:val="1636"/>
        </w:trPr>
        <w:tc>
          <w:tcPr>
            <w:tcW w:w="6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Территориальной программе государственных гарантий бесплатного оказания гражданам медицинской помощи на 2025 год и на плановый период 2026 и 2027 годов в Чукотском автономном округе</w:t>
            </w:r>
          </w:p>
        </w:tc>
      </w:tr>
    </w:tbl>
    <w:p w:rsidR="003104AF" w:rsidRDefault="003104AF">
      <w:pPr>
        <w:tabs>
          <w:tab w:val="left" w:pos="10143"/>
          <w:tab w:val="right" w:pos="15704"/>
        </w:tabs>
        <w:rPr>
          <w:sz w:val="22"/>
          <w:szCs w:val="22"/>
        </w:rPr>
      </w:pPr>
    </w:p>
    <w:p w:rsidR="003104AF" w:rsidRDefault="00571F89">
      <w:pPr>
        <w:keepNext/>
        <w:ind w:left="142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СТОИМОСТЬ </w:t>
      </w:r>
    </w:p>
    <w:p w:rsidR="003104AF" w:rsidRDefault="00571F89">
      <w:pPr>
        <w:keepNext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Территориальной программы государственных гарантий бесплатного оказания гражданам медицинской помощи по источникам финансового обеспечения на 2025 год и на плановый период 2026 и 2027 годов</w:t>
      </w:r>
    </w:p>
    <w:p w:rsidR="003104AF" w:rsidRDefault="003104AF">
      <w:pPr>
        <w:keepNext/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7"/>
        <w:gridCol w:w="845"/>
        <w:gridCol w:w="1266"/>
        <w:gridCol w:w="1733"/>
        <w:gridCol w:w="1266"/>
        <w:gridCol w:w="1759"/>
        <w:gridCol w:w="1266"/>
        <w:gridCol w:w="1760"/>
      </w:tblGrid>
      <w:tr w:rsidR="003104AF">
        <w:trPr>
          <w:cantSplit/>
        </w:trPr>
        <w:tc>
          <w:tcPr>
            <w:tcW w:w="1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Источники финансового обеспечения территориальной программы госуд</w:t>
            </w:r>
            <w:r>
              <w:rPr>
                <w:b/>
              </w:rPr>
              <w:t>арственных гарантий бесплатного оказания гражданам медицинской помощи</w:t>
            </w: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строки</w:t>
            </w:r>
          </w:p>
        </w:tc>
        <w:tc>
          <w:tcPr>
            <w:tcW w:w="10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20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3104AF">
        <w:trPr>
          <w:cantSplit/>
        </w:trPr>
        <w:tc>
          <w:tcPr>
            <w:tcW w:w="1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3104AF">
            <w:pPr>
              <w:rPr>
                <w:b/>
              </w:rPr>
            </w:pPr>
          </w:p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3104AF">
            <w:pPr>
              <w:rPr>
                <w:b/>
              </w:rPr>
            </w:pPr>
          </w:p>
        </w:tc>
        <w:tc>
          <w:tcPr>
            <w:tcW w:w="10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3104AF">
            <w:pPr>
              <w:rPr>
                <w:b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104AF">
        <w:trPr>
          <w:cantSplit/>
        </w:trPr>
        <w:tc>
          <w:tcPr>
            <w:tcW w:w="1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3104AF">
            <w:pPr>
              <w:rPr>
                <w:b/>
              </w:rPr>
            </w:pPr>
          </w:p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3104AF">
            <w:pPr>
              <w:rPr>
                <w:b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утвержденная стоимость территориальной программы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стоимость территориальной программы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стоимость территориальной программы </w:t>
            </w:r>
          </w:p>
        </w:tc>
      </w:tr>
      <w:tr w:rsidR="003104AF">
        <w:trPr>
          <w:cantSplit/>
        </w:trPr>
        <w:tc>
          <w:tcPr>
            <w:tcW w:w="1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3104AF">
            <w:pPr>
              <w:rPr>
                <w:b/>
              </w:rPr>
            </w:pPr>
          </w:p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3104AF">
            <w:pPr>
              <w:rPr>
                <w:b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на 1 жителя  </w:t>
            </w:r>
          </w:p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(1 застрахованное лицо) в год (руб.)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на 1 жителя       </w:t>
            </w:r>
          </w:p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(1 застрахованное лицо) в год (руб.)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на 1 жителя     </w:t>
            </w:r>
          </w:p>
          <w:p w:rsidR="003104AF" w:rsidRDefault="00571F89">
            <w:pPr>
              <w:widowControl w:val="0"/>
              <w:ind w:right="34"/>
              <w:jc w:val="center"/>
              <w:rPr>
                <w:b/>
              </w:rPr>
            </w:pPr>
            <w:r>
              <w:rPr>
                <w:b/>
              </w:rPr>
              <w:t>(1 застрахованное лицо) в год (руб.)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 xml:space="preserve">Стоимость территориальной программы государственных гарантий всего (сумма </w:t>
            </w:r>
            <w:hyperlink r:id="rId80" w:anchor="sub_1002" w:history="1">
              <w:r>
                <w:rPr>
                  <w:rStyle w:val="af6"/>
                  <w:b/>
                  <w:color w:val="000000"/>
                  <w:u w:val="none"/>
                </w:rPr>
                <w:t>строк 02</w:t>
              </w:r>
            </w:hyperlink>
            <w:r>
              <w:t xml:space="preserve"> + </w:t>
            </w:r>
            <w:hyperlink r:id="rId81" w:anchor="sub_1003" w:history="1">
              <w:r>
                <w:rPr>
                  <w:rStyle w:val="af6"/>
                  <w:b/>
                  <w:color w:val="000000"/>
                  <w:u w:val="none"/>
                </w:rPr>
                <w:t>03</w:t>
              </w:r>
            </w:hyperlink>
            <w:r>
              <w:t>)</w:t>
            </w:r>
          </w:p>
          <w:p w:rsidR="003104AF" w:rsidRDefault="00571F89">
            <w:pPr>
              <w:widowControl w:val="0"/>
              <w:jc w:val="both"/>
            </w:pPr>
            <w:r>
              <w:t>в том числе: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5 674 647,30</w:t>
            </w:r>
          </w:p>
        </w:tc>
        <w:tc>
          <w:tcPr>
            <w:tcW w:w="625" w:type="pct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123 629,15</w:t>
            </w:r>
          </w:p>
        </w:tc>
        <w:tc>
          <w:tcPr>
            <w:tcW w:w="402" w:type="pct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5 900 832,50</w:t>
            </w:r>
          </w:p>
        </w:tc>
        <w:tc>
          <w:tcPr>
            <w:tcW w:w="625" w:type="pct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128 535,83</w:t>
            </w:r>
          </w:p>
        </w:tc>
        <w:tc>
          <w:tcPr>
            <w:tcW w:w="402" w:type="pct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6 202 584,90</w:t>
            </w:r>
          </w:p>
        </w:tc>
        <w:tc>
          <w:tcPr>
            <w:tcW w:w="625" w:type="pct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134 912,80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I. Средства консолидированного бюджета субъекта Российской Федерации</w:t>
            </w:r>
            <w:hyperlink r:id="rId82" w:anchor="sub_1991" w:history="1">
              <w:r>
                <w:rPr>
                  <w:rStyle w:val="af6"/>
                  <w:b/>
                  <w:color w:val="000000"/>
                  <w:u w:val="none"/>
                </w:rPr>
                <w:t>*</w:t>
              </w:r>
            </w:hyperlink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46" w:type="pc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1 270 042,80</w:t>
            </w:r>
          </w:p>
        </w:tc>
        <w:tc>
          <w:tcPr>
            <w:tcW w:w="625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26 143,33</w:t>
            </w:r>
          </w:p>
        </w:tc>
        <w:tc>
          <w:tcPr>
            <w:tcW w:w="402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1 180 661,60</w:t>
            </w:r>
          </w:p>
        </w:tc>
        <w:tc>
          <w:tcPr>
            <w:tcW w:w="625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24 065,67</w:t>
            </w:r>
          </w:p>
        </w:tc>
        <w:tc>
          <w:tcPr>
            <w:tcW w:w="402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1 183 699,50</w:t>
            </w:r>
          </w:p>
        </w:tc>
        <w:tc>
          <w:tcPr>
            <w:tcW w:w="625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23 831,28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II. Стоимость территориальной программы ОМС всего</w:t>
            </w:r>
          </w:p>
          <w:p w:rsidR="003104AF" w:rsidRDefault="00571F89">
            <w:pPr>
              <w:widowControl w:val="0"/>
              <w:jc w:val="both"/>
            </w:pPr>
            <w:r>
              <w:t xml:space="preserve">(сумма </w:t>
            </w:r>
            <w:hyperlink r:id="rId83" w:anchor="sub_1004" w:history="1">
              <w:r>
                <w:rPr>
                  <w:rStyle w:val="af6"/>
                  <w:b/>
                  <w:color w:val="000000"/>
                  <w:u w:val="none"/>
                </w:rPr>
                <w:t>строк 04</w:t>
              </w:r>
            </w:hyperlink>
            <w:r>
              <w:t xml:space="preserve"> + </w:t>
            </w:r>
            <w:hyperlink r:id="rId84" w:anchor="sub_1008" w:history="1">
              <w:r>
                <w:rPr>
                  <w:rStyle w:val="af6"/>
                  <w:b/>
                  <w:color w:val="000000"/>
                  <w:u w:val="none"/>
                </w:rPr>
                <w:t>08</w:t>
              </w:r>
            </w:hyperlink>
            <w:r>
              <w:t>)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4 404 604,50</w:t>
            </w:r>
          </w:p>
        </w:tc>
        <w:tc>
          <w:tcPr>
            <w:tcW w:w="625" w:type="pc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97 485</w:t>
            </w:r>
            <w:r>
              <w:t>,82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4 720 170,90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104 470,16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5 018 885,40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111 081,52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1. Стоимость территориальной программы ОМС за счет средств обязательного медицинского страхования в рамках базовой программы**</w:t>
            </w:r>
          </w:p>
          <w:p w:rsidR="003104AF" w:rsidRDefault="00571F89">
            <w:pPr>
              <w:widowControl w:val="0"/>
              <w:jc w:val="both"/>
            </w:pPr>
            <w:r>
              <w:t xml:space="preserve">(сумма </w:t>
            </w:r>
            <w:hyperlink r:id="rId85" w:anchor="sub_1005" w:history="1">
              <w:r>
                <w:rPr>
                  <w:rStyle w:val="af6"/>
                  <w:b/>
                  <w:color w:val="000000"/>
                  <w:u w:val="none"/>
                </w:rPr>
                <w:t>строк 05</w:t>
              </w:r>
            </w:hyperlink>
            <w:r>
              <w:t xml:space="preserve"> + </w:t>
            </w:r>
            <w:hyperlink r:id="rId86" w:anchor="sub_1006" w:history="1">
              <w:r>
                <w:rPr>
                  <w:rStyle w:val="af6"/>
                  <w:b/>
                  <w:color w:val="000000"/>
                  <w:u w:val="none"/>
                </w:rPr>
                <w:t>06</w:t>
              </w:r>
            </w:hyperlink>
            <w:r>
              <w:t xml:space="preserve"> + </w:t>
            </w:r>
            <w:hyperlink r:id="rId87" w:anchor="sub_1007" w:history="1">
              <w:r>
                <w:rPr>
                  <w:rStyle w:val="af6"/>
                  <w:b/>
                  <w:color w:val="000000"/>
                  <w:u w:val="none"/>
                </w:rPr>
                <w:t>07</w:t>
              </w:r>
            </w:hyperlink>
            <w:r>
              <w:t>) в том числе: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4 200 004,90</w:t>
            </w:r>
          </w:p>
        </w:tc>
        <w:tc>
          <w:tcPr>
            <w:tcW w:w="625" w:type="pc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92 957,49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4 473 173,60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99 003,45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4 771 888,10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105 614,80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1.1. субвенции из бюджета ФОМС**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3 977 936,50</w:t>
            </w:r>
          </w:p>
        </w:tc>
        <w:tc>
          <w:tcPr>
            <w:tcW w:w="625" w:type="pc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88 042,51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4 295 518,90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95 071,46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4 594 233,40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101 682,82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</w:t>
            </w:r>
            <w:r>
              <w:t>вленным базовой программой ОМС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222 068,40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4 914,98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177 654,70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3 931,99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177 654,70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3 931,98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1.3. прочие поступления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07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08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204 599,60</w:t>
            </w:r>
          </w:p>
        </w:tc>
        <w:tc>
          <w:tcPr>
            <w:tcW w:w="625" w:type="pc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4 528,33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246 997,30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5 466,71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246 997,30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5 466,72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помощи.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09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204 599,60</w:t>
            </w:r>
          </w:p>
        </w:tc>
        <w:tc>
          <w:tcPr>
            <w:tcW w:w="625" w:type="pc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4 528,33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246 997,30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5 466,71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246 997,30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5 466,72</w:t>
            </w:r>
          </w:p>
        </w:tc>
      </w:tr>
      <w:tr w:rsidR="003104AF"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3104AF" w:rsidRDefault="00571F89">
            <w:pPr>
              <w:widowControl w:val="0"/>
              <w:jc w:val="both"/>
            </w:pPr>
            <w: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</w:t>
            </w:r>
            <w:r>
              <w:t>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625" w:type="pc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0,00</w:t>
            </w:r>
          </w:p>
        </w:tc>
      </w:tr>
      <w:tr w:rsidR="003104AF">
        <w:trPr>
          <w:trHeight w:val="399"/>
        </w:trPr>
        <w:tc>
          <w:tcPr>
            <w:tcW w:w="1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both"/>
            </w:pPr>
            <w:r>
              <w:t>Справочно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 xml:space="preserve">2025 год 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2026 год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2027 год</w:t>
            </w:r>
          </w:p>
        </w:tc>
      </w:tr>
      <w:tr w:rsidR="003104AF">
        <w:trPr>
          <w:trHeight w:val="615"/>
        </w:trPr>
        <w:tc>
          <w:tcPr>
            <w:tcW w:w="1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jc w:val="both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3104AF">
            <w:pPr>
              <w:jc w:val="center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Всего (тыс. руб.)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На 1 застрахованное лицо (руб.)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Всего (тыс. руб.)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На 1 застрахованное лицо (руб.)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Всего (тыс. руб.)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На 1 застрахованное лицо (руб.)</w:t>
            </w:r>
          </w:p>
        </w:tc>
      </w:tr>
      <w:tr w:rsidR="003104AF">
        <w:trPr>
          <w:trHeight w:val="585"/>
        </w:trPr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4AF" w:rsidRDefault="00571F89">
            <w:pPr>
              <w:jc w:val="both"/>
            </w:pPr>
            <w:r>
              <w:t>Расходы на обеспечение выполнения ТФОМС своих функций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rPr>
                <w:bCs/>
                <w:iCs/>
              </w:rPr>
              <w:t>-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72 357,60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1 601, 47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72 357,60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1 601, 47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72 357,60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</w:pPr>
            <w:r>
              <w:t>1 601, 47</w:t>
            </w:r>
          </w:p>
        </w:tc>
      </w:tr>
    </w:tbl>
    <w:p w:rsidR="003104AF" w:rsidRDefault="003104AF">
      <w:pPr>
        <w:rPr>
          <w:sz w:val="16"/>
          <w:szCs w:val="16"/>
        </w:rPr>
      </w:pPr>
    </w:p>
    <w:p w:rsidR="003104AF" w:rsidRDefault="00571F89">
      <w:pPr>
        <w:ind w:firstLine="851"/>
        <w:jc w:val="both"/>
      </w:pPr>
      <w:r>
        <w:t>*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трасфертов (стр</w:t>
      </w:r>
      <w:r>
        <w:t>оки 06 и 08).</w:t>
      </w:r>
    </w:p>
    <w:p w:rsidR="003104AF" w:rsidRDefault="00571F89">
      <w:pPr>
        <w:ind w:firstLine="851"/>
        <w:jc w:val="both"/>
      </w:pPr>
      <w:r>
        <w:t>** 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</w:t>
      </w:r>
      <w:r>
        <w:t>егосударственные вопросы»,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</w:t>
      </w:r>
      <w:r>
        <w:t>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страхования.</w:t>
      </w:r>
    </w:p>
    <w:p w:rsidR="003104AF" w:rsidRDefault="003104AF">
      <w:pPr>
        <w:jc w:val="center"/>
        <w:rPr>
          <w:sz w:val="22"/>
          <w:szCs w:val="22"/>
        </w:rPr>
      </w:pPr>
    </w:p>
    <w:p w:rsidR="003104AF" w:rsidRDefault="003104AF">
      <w:pPr>
        <w:jc w:val="center"/>
        <w:rPr>
          <w:sz w:val="22"/>
          <w:szCs w:val="22"/>
        </w:rPr>
      </w:pPr>
    </w:p>
    <w:tbl>
      <w:tblPr>
        <w:tblW w:w="0" w:type="auto"/>
        <w:tblInd w:w="8472" w:type="dxa"/>
        <w:tblLook w:val="04A0" w:firstRow="1" w:lastRow="0" w:firstColumn="1" w:lastColumn="0" w:noHBand="0" w:noVBand="1"/>
      </w:tblPr>
      <w:tblGrid>
        <w:gridCol w:w="6030"/>
      </w:tblGrid>
      <w:tr w:rsidR="003104AF">
        <w:trPr>
          <w:trHeight w:val="1504"/>
        </w:trPr>
        <w:tc>
          <w:tcPr>
            <w:tcW w:w="6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</w:p>
          <w:p w:rsidR="003104AF" w:rsidRDefault="0057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Территориальной программе госуд</w:t>
            </w:r>
            <w:r>
              <w:rPr>
                <w:sz w:val="24"/>
                <w:szCs w:val="24"/>
              </w:rPr>
              <w:t>арственных гарантий бесплатного оказания гражданам медицинской помощи на 2025 год и на плановый период 2026 и 2027 годов в Чукотском автономном округе</w:t>
            </w:r>
          </w:p>
        </w:tc>
      </w:tr>
    </w:tbl>
    <w:p w:rsidR="003104AF" w:rsidRDefault="003104AF">
      <w:pPr>
        <w:jc w:val="center"/>
        <w:rPr>
          <w:b/>
          <w:bCs/>
          <w:sz w:val="22"/>
          <w:szCs w:val="22"/>
        </w:rPr>
      </w:pPr>
    </w:p>
    <w:p w:rsidR="003104AF" w:rsidRDefault="00571F89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НОРМАТИВЫ</w:t>
      </w:r>
    </w:p>
    <w:p w:rsidR="003104AF" w:rsidRDefault="00571F89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объемов медицинской помощи и нормативы финансовых затрат на единицу объема медицинской помощи с учетом условий ее оказания в Чукотском автономном округе на 2025 год и на плановый период 2026 и 2027 годов</w:t>
      </w:r>
    </w:p>
    <w:p w:rsidR="003104AF" w:rsidRDefault="003104AF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1694"/>
        <w:gridCol w:w="1523"/>
        <w:gridCol w:w="1585"/>
        <w:gridCol w:w="1726"/>
        <w:gridCol w:w="1585"/>
        <w:gridCol w:w="1523"/>
        <w:gridCol w:w="1585"/>
      </w:tblGrid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3104AF">
            <w:pPr>
              <w:tabs>
                <w:tab w:val="left" w:pos="2640"/>
              </w:tabs>
              <w:jc w:val="center"/>
            </w:pPr>
          </w:p>
        </w:tc>
        <w:tc>
          <w:tcPr>
            <w:tcW w:w="1858" w:type="dxa"/>
            <w:noWrap/>
          </w:tcPr>
          <w:p w:rsidR="003104AF" w:rsidRDefault="003104AF">
            <w:pPr>
              <w:tabs>
                <w:tab w:val="left" w:pos="2640"/>
              </w:tabs>
              <w:jc w:val="center"/>
            </w:pPr>
          </w:p>
        </w:tc>
        <w:tc>
          <w:tcPr>
            <w:tcW w:w="3405" w:type="dxa"/>
            <w:gridSpan w:val="2"/>
            <w:noWrap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3631" w:type="dxa"/>
            <w:gridSpan w:val="2"/>
            <w:noWrap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3405" w:type="dxa"/>
            <w:gridSpan w:val="2"/>
            <w:noWrap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3104AF">
        <w:trPr>
          <w:trHeight w:val="510"/>
        </w:trPr>
        <w:tc>
          <w:tcPr>
            <w:tcW w:w="3621" w:type="dxa"/>
            <w:vMerge w:val="restart"/>
            <w:noWrap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условия оказания медицинской помощи</w:t>
            </w:r>
          </w:p>
        </w:tc>
        <w:tc>
          <w:tcPr>
            <w:tcW w:w="1858" w:type="dxa"/>
            <w:vMerge w:val="restart"/>
            <w:noWrap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668" w:type="dxa"/>
            <w:vMerge w:val="restart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737" w:type="dxa"/>
            <w:vMerge w:val="restart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единицы объема медицинской помощи (нормати</w:t>
            </w:r>
            <w:r>
              <w:rPr>
                <w:b/>
                <w:bCs/>
              </w:rPr>
              <w:t>в финансовых затрат на единицу объема предоставления медицинской помощи)</w:t>
            </w:r>
          </w:p>
        </w:tc>
        <w:tc>
          <w:tcPr>
            <w:tcW w:w="1894" w:type="dxa"/>
            <w:vMerge w:val="restart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737" w:type="dxa"/>
            <w:vMerge w:val="restart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единицы объема медицинской пом</w:t>
            </w:r>
            <w:r>
              <w:rPr>
                <w:b/>
                <w:bCs/>
              </w:rPr>
              <w:t>ощи (норматив финансовых затрат на единицу объема предоставления медицинской помощи)</w:t>
            </w:r>
          </w:p>
        </w:tc>
        <w:tc>
          <w:tcPr>
            <w:tcW w:w="1668" w:type="dxa"/>
            <w:vMerge w:val="restart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737" w:type="dxa"/>
            <w:vMerge w:val="restart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</w:tr>
      <w:tr w:rsidR="003104AF">
        <w:trPr>
          <w:trHeight w:val="255"/>
        </w:trPr>
        <w:tc>
          <w:tcPr>
            <w:tcW w:w="3621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894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</w:tr>
      <w:tr w:rsidR="003104AF">
        <w:trPr>
          <w:trHeight w:val="2310"/>
        </w:trPr>
        <w:tc>
          <w:tcPr>
            <w:tcW w:w="3621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858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894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1</w:t>
            </w:r>
          </w:p>
        </w:tc>
        <w:tc>
          <w:tcPr>
            <w:tcW w:w="1858" w:type="dxa"/>
            <w:noWrap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2</w:t>
            </w:r>
          </w:p>
        </w:tc>
        <w:tc>
          <w:tcPr>
            <w:tcW w:w="1668" w:type="dxa"/>
            <w:noWrap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3</w:t>
            </w:r>
          </w:p>
        </w:tc>
        <w:tc>
          <w:tcPr>
            <w:tcW w:w="1737" w:type="dxa"/>
            <w:noWrap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4</w:t>
            </w:r>
          </w:p>
        </w:tc>
        <w:tc>
          <w:tcPr>
            <w:tcW w:w="1894" w:type="dxa"/>
            <w:noWrap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5</w:t>
            </w:r>
          </w:p>
        </w:tc>
        <w:tc>
          <w:tcPr>
            <w:tcW w:w="1737" w:type="dxa"/>
            <w:noWrap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6</w:t>
            </w:r>
          </w:p>
        </w:tc>
        <w:tc>
          <w:tcPr>
            <w:tcW w:w="1668" w:type="dxa"/>
            <w:noWrap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7</w:t>
            </w:r>
          </w:p>
        </w:tc>
        <w:tc>
          <w:tcPr>
            <w:tcW w:w="1737" w:type="dxa"/>
            <w:noWrap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8</w:t>
            </w:r>
          </w:p>
        </w:tc>
      </w:tr>
      <w:tr w:rsidR="003104AF">
        <w:trPr>
          <w:trHeight w:val="480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  <w:rPr>
                <w:b/>
                <w:bCs/>
              </w:rPr>
            </w:pPr>
            <w:r>
              <w:rPr>
                <w:b/>
                <w:bCs/>
              </w:rPr>
              <w:t>Медицинская помощь, предоставляемая за счет консолидированного бюджета субъекта Российской Федерации, в том числе:</w:t>
            </w:r>
          </w:p>
        </w:tc>
        <w:tc>
          <w:tcPr>
            <w:tcW w:w="1858" w:type="dxa"/>
            <w:noWrap/>
            <w:vAlign w:val="center"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894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3104AF">
        <w:trPr>
          <w:trHeight w:val="720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вызов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0,03143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610 121,22</w:t>
            </w:r>
          </w:p>
        </w:tc>
        <w:tc>
          <w:tcPr>
            <w:tcW w:w="1894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0,03143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658 082,41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0,03143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650 000,64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не идентифицированным и не застрахованным в системе ОМС лицам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вызов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894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скорая медицинская помощь при санитарно-авиационной эвакуации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вызов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0,03143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610 121,22</w:t>
            </w:r>
          </w:p>
        </w:tc>
        <w:tc>
          <w:tcPr>
            <w:tcW w:w="1894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0,03143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658 082,41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0,03143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650 000,64</w:t>
            </w:r>
          </w:p>
        </w:tc>
      </w:tr>
      <w:tr w:rsidR="003104AF">
        <w:trPr>
          <w:trHeight w:val="480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 том числе высокотехнологичная, медицинская помощь</w:t>
            </w:r>
          </w:p>
        </w:tc>
        <w:tc>
          <w:tcPr>
            <w:tcW w:w="1858" w:type="dxa"/>
            <w:noWrap/>
            <w:vAlign w:val="center"/>
          </w:tcPr>
          <w:p w:rsidR="003104AF" w:rsidRDefault="003104AF">
            <w:pPr>
              <w:tabs>
                <w:tab w:val="left" w:pos="2640"/>
              </w:tabs>
              <w:jc w:val="center"/>
            </w:pP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894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круглосуточных стационаров, в том числе: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894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не идентифицированным и не застрахованным в системе ОМС лицам</w:t>
            </w:r>
          </w:p>
        </w:tc>
        <w:tc>
          <w:tcPr>
            <w:tcW w:w="1858" w:type="dxa"/>
            <w:noWrap/>
            <w:vAlign w:val="center"/>
          </w:tcPr>
          <w:p w:rsidR="003104AF" w:rsidRDefault="003104AF">
            <w:pPr>
              <w:tabs>
                <w:tab w:val="left" w:pos="2640"/>
              </w:tabs>
              <w:jc w:val="center"/>
            </w:pP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894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66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  <w:tc>
          <w:tcPr>
            <w:tcW w:w="1737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  <w:rPr>
                <w:b/>
                <w:bCs/>
              </w:rPr>
            </w:pPr>
            <w:r>
              <w:rPr>
                <w:b/>
                <w:bCs/>
              </w:rPr>
              <w:t>Медицинская помощь в рамках территориальной программы ОМС:</w:t>
            </w:r>
          </w:p>
        </w:tc>
        <w:tc>
          <w:tcPr>
            <w:tcW w:w="1858" w:type="dxa"/>
            <w:noWrap/>
            <w:vAlign w:val="center"/>
          </w:tcPr>
          <w:p w:rsidR="003104AF" w:rsidRDefault="003104AF">
            <w:pPr>
              <w:tabs>
                <w:tab w:val="left" w:pos="2640"/>
              </w:tabs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вызов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18 255,56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19 903,83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21 390,08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Первичная медико-санитарная помощь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амбулаторных условиях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посещения с профилактическими и иными целями, всего, из них: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посещения / комплексные посещения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4,24237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3 600,11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4,249997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4 157,81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4,262623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4 452,66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проведения профилактических медицинских осмотров 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0,276051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10 901,97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0,276051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11 857,92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0,276051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12 721,42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для проведения диспансеризации, всего, в том числе: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0,436244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11 080,11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0,436244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14 732,37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0,436244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15 814,34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bottom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для проведения углубленной диспансеризации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0,050758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5 888,86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0,050758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6 411,49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0,050758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6 883,52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диспансеризация граждан репродуктивного возраста по оценке репродуктивного здоровья женщин и мужчин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0,134681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7 836,08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0,147308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8 531,79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0,159934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9 159,89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посещений с иными целями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3,395394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1 877,40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3,390394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1 980,18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3,390394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2 095,44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неотложной форме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4 182,76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4 554,00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4 889,10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обращение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1,287086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9 187,84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1,286086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9 781,35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1,286086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10 442,0</w:t>
            </w:r>
            <w:r>
              <w:rPr>
                <w:sz w:val="18"/>
                <w:szCs w:val="18"/>
              </w:rPr>
              <w:t>2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Проведение отдельных диагностических (лабораторных) исследований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0,277354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9 450,74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0,29065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10 187,72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0,29065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10 907,24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компьютерная томография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0,057732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14 623,92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0,060619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15 921,79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0,060619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17 094,20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магнитно-резонансная томография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0,022033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19 967,61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0,023135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21 739,63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0,023135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23 340,27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ультразвуковое исследование сердечно-сосудистой системы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0,122408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2 952,94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0,128528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3 214,89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0,128528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3 451,75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эндоскопическое диагностическое исследование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0,03537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5 414,71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0,037139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5 895,24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0,037139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6 329,42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молекулярно-генетическое исследование с целью диагностики онкологических заболеваний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0,001297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45 472,83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0,001362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49 508,88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0,001362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53 154,12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0,027103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11 214,27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0,028458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12 209,78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0,028458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13 108,76</w:t>
            </w:r>
          </w:p>
        </w:tc>
      </w:tr>
      <w:tr w:rsidR="003104AF">
        <w:trPr>
          <w:trHeight w:val="52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ПЭТ -КТ при онкологических заболеваниях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150 599,74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157 965,07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165 280,64</w:t>
            </w:r>
          </w:p>
        </w:tc>
      </w:tr>
      <w:tr w:rsidR="003104AF">
        <w:trPr>
          <w:trHeight w:val="41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ОФЭКТ/КТ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0,003622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20 665,45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0,003622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22 499,55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0,003622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24 155,90</w:t>
            </w:r>
          </w:p>
        </w:tc>
      </w:tr>
      <w:tr w:rsidR="003104AF">
        <w:trPr>
          <w:trHeight w:val="55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школа сахарного диабета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0,005702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5 632,01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0,005702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6 131,68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0,005702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6 583,30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диспансерное наблюдение,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0,261736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11 316,33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0,261736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12 320,77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0,261736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13 227,83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онкология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15 977,07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17 395,28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18 676,13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сахарный диабет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6 032,17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6 567,56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7 051,07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болезни системы кровообращения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13 413,66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14 604,36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15 679,39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посещения с профилактичскими целями центров здоровья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0,022207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4 930,35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0,023317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5 367,93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0,024483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5 762,99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0,071347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122 946,87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128 338,92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135 373,56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323 843,61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343 850,77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362 808,84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108 861,20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112 726,40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115 970,70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483 066,99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505 768,54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528 527,07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включая высокотехнологичную, медицинская помощь,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стационаров, включая: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0,071347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122 946,87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128 338,92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0,071327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135 373,56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медицинскую помощь по профилю «онкология»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323 843,61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343 850,77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362 808,84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медицинскую помощь при экстракорпоральном оплодотворении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108 861,20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112 726,40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115 970,70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483 066,99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505 768,54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528 527,07</w:t>
            </w:r>
          </w:p>
        </w:tc>
      </w:tr>
      <w:tr w:rsidR="003104AF">
        <w:trPr>
          <w:trHeight w:val="6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круглосуточного стационара,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0,190299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231 879,88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0,188299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243 886,64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0,187722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258 187,21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медицинская помощь по профилю "онкология"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0,010265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412 252,23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0,010265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444 901,65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0,010265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474 743,15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стентирование для больных с инфарктом миокарда медицинскими организациями (за исключением федеральным медицинских организаций)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823 798,13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881 716,33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935 482,39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имплантация частотно-адаптированного кардиостимулятора взрослым медицинскими организацияии (исключением федеральных мединских организаций)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1 083 301,41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1 151 075,21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1 215 156,13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1 303 430,37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1 384 975,89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1 462 077,97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стентирование / эндартерэктомия медицинскими организациями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0,000472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848 392,89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0,000472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901 470,47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0,000472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951 655,92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высокотехнологичная медицинская помощь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Медицинская реабилитация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амбулаторных условиях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комплексные посещения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108 131,29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117 728,34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126 396,21</w:t>
            </w:r>
          </w:p>
        </w:tc>
      </w:tr>
      <w:tr w:rsidR="003104AF">
        <w:trPr>
          <w:trHeight w:val="45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0,002705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119 236,70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0,002705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126 603,30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0,002705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133 583,36</w:t>
            </w:r>
          </w:p>
        </w:tc>
      </w:tr>
      <w:tr w:rsidR="003104AF">
        <w:trPr>
          <w:trHeight w:val="45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0,005643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231 114,87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0,005643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249 884,98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0,005643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266 991,51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Паллиативная медицинская помощь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первичная медицинская помощь, в том числе доврачебная и врачебная, всего,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5 227,33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5 227,33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6 701,67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2 540,87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2 766,25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2 963,14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посещения на дому выездными патронажными бригадами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12 615,47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13 730,47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14 712,80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оказываемая в стационарных условиях (включая койки паллиативной медицинской помощи и койки сестринского ухода)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койко-день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14 927,55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16 202,45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17 332,34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оказываемая в условиях дневного стационара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  <w:rPr>
                <w:b/>
                <w:bCs/>
              </w:rPr>
            </w:pPr>
            <w:r>
              <w:rPr>
                <w:b/>
                <w:bCs/>
              </w:rP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вызов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18 255,56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19 903,83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21 390,08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Первичная медико-санитарная помощь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амбулаторных условиях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посещения с профилактическими и иными целями, всего, из них: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посещения / комплексные посещения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3,383266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4 126,32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3,395893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4 825,75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3,408519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5 198,37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проведения профилактических медицинских осмотров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0,266791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11 143,68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0,266791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12 132,81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0,266791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13 026,26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проведения диспансеризации, всего,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0,432393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11 143,68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0,432393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14 828,47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0,432393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15 920,08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для проведения углубленной диспансеризации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0,050758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5 888,86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0,050758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6 411,49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0,050758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6 883,52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диспансеризация граждан репродуктивного возраста по оценке репродуктивного здоровья женщин и мужчин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0,134681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7 836,08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0,147308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8 531,79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0,159934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9 159,89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посещений с иными целями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2,549401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2 005,80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2,549401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2 150,41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2,549401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2 312,21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неотложной форме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4 182,76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4 554,00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0,540000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4 889,10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обращение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1,087986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9 868,68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1,087986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10 580,97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1,087986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11 376,83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Проведение отдельных диагностических (лабораторных) исследований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0,277354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9 450,76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0,290650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10 187,71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0,290650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10 907,24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компьютерная томография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0,057732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14 623,92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0,060619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15 921,79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0,060619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17 094,20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магнитно-резонансная томография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0,022033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19 967,61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0,023135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21 739,63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0,023135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23 340,27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0,122408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2 952,94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0,128528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3 214,89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0,128528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3 451,75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эндоскопическое диагностическое исследование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0,035370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5 414,71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0,037139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5 895,24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0,037139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6 329,42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0,001297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45 472,83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0,001362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49 508,88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0,001362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53 154,12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0,027103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11 214,27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0,028458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12 209,78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0,028458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13 108,76</w:t>
            </w:r>
          </w:p>
        </w:tc>
      </w:tr>
      <w:tr w:rsidR="003104AF">
        <w:trPr>
          <w:trHeight w:val="489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ПЭТ -КТ при онкологических заболеваниях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150 599,74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157 965,07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0,002086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165 280,64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ОФЭКТ/КТ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0,003622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20 665,45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0,003622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22 499,55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0,003622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24 155,90</w:t>
            </w:r>
          </w:p>
        </w:tc>
      </w:tr>
      <w:tr w:rsidR="003104AF">
        <w:trPr>
          <w:trHeight w:val="56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школа сахарного диабета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0,005702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5 632,01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0,005702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6 131,68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0,005702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6 583,30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диспансерное наблюдение,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0,261736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11 316,33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0,261736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12 320,77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0,261736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13 227,83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онкология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15 977,07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17 395,28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0,045050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18 676,13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сахарный диабет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6 032,17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6 567,56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0,059800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7 051,07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болезни системы кровообращения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13 413,66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14 604,36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0,125210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15 679,39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посещения с профилактичскими целями центров здоровья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0,022207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4 930,35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0,023317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5 367,93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0,024483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5 762,99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0,064101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135 620,51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0,064101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141 612,30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0,064101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149 461,47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323 843,61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343 850,77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362 808,84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108 861,20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112 726,40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115 970,70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483 066,99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505 768,54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528 527,07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включая высокотехнологичную, медицинская помощь,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Х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0,064101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135 620,51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0,064101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141 612,30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0,064101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149 461,47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323 843,61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343 850,77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0,013080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362 808,84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108 861,20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112 726,40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115 970,70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483 066,99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505 768,54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0,000695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528 527,07</w:t>
            </w:r>
          </w:p>
        </w:tc>
      </w:tr>
      <w:tr w:rsidR="003104AF">
        <w:trPr>
          <w:trHeight w:val="60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круглосуточного стационара,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0,167992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230 470,08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0,166279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244 456,97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0,165729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261 191,52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0,010265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412 252,23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0,010265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444 901,65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0,010265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474 743,15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стентирование для больных с инфарктом миокарда медицинскими организациями (за исключением федеральным медицинских организаций)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823 798,13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881 716,33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0,002327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935 482,39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имплантация частотно-адаптированного кардиостимулятора взрослым медицинскими организацияии (исключением федеральных мединских организаций)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1 083 301,41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1 151 075,21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1 215 156,13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1 303 430,37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1 384 975,89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1 462 077,97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стентирование / эндартерэктомия медицинскими организациями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0,000472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848 392,89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0,000472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901 470,47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0,000472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951 655,92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высокотехнологичная медицинская помощь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Медицинская реабилитация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амбулаторных условиях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комплексные посещения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108 131,29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117 728,34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126 396,21</w:t>
            </w:r>
          </w:p>
        </w:tc>
      </w:tr>
      <w:tr w:rsidR="003104AF">
        <w:trPr>
          <w:trHeight w:val="45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0,002705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119 236,70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0,002705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126 603,30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0,002705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133 583,36</w:t>
            </w:r>
          </w:p>
        </w:tc>
      </w:tr>
      <w:tr w:rsidR="003104AF">
        <w:trPr>
          <w:trHeight w:val="45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0,005643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231 114,87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0,005643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249 884,98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0,005643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266 991,51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  <w:rPr>
                <w:b/>
                <w:bCs/>
              </w:rPr>
            </w:pPr>
            <w:r>
              <w:rPr>
                <w:b/>
                <w:bCs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вызов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Первичная медико-санитарная помощь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амбулаторных условиях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посещения с профилактическими и иными целями, всего,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посещения / комплексные посещения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861,62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1 079,54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1 043,42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проведения профилактических медицинских осмотров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0,00926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3 938,39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0,00926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3 097,10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0,00926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3 851,97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проведения диспансеризации, всего,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0,003851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3 942,13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0,003851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3 903,56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0,003851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3 855,62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для проведения углубленной диспансеризации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диспансеризация граждан репродуктивного возраста по оценке репродуктивного здоровья женщин и мужчин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посещений с иными целями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0,716889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805,33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0,711889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1 026,87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0,711889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990,08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неотложной форме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обращение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2 353,61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3 000,98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2 893,50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Проведение отдельных диагностических (лабораторных) исследований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компьютерная томография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магнитно-резонансная томография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эндоскопическое диагностическое исследование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56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ПЭТ -КТ при онкологических заболеваниях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56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ОФЭКТ/КТ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629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школа сахарного диабета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диспансерное наблюдение,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онкология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сахарный диабет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болезни системы кровообращения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посещения с профилактичскими целями центров здоровья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4 855,00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6 178,39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5 957,29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 том числе высокотехнологичная, медицинская помощь, включая междицинскую помощь: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4 855,00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6 178,39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0,00398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5 957,29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круглосуточного стационара,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146 892,75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188 730,88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181 969,85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стентирование для больных с инфарктом миокарда медицинскими организациями (за исключением федеральным медицинских организаций)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имплантация частотно-адаптированного кардиостимулятора взрослым медицинскими организацияии (исключением федеральных мединских организаций)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стентирование / эндартерэктомия медицинскими организациями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высокотехнологичная медицинская помощь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Медицинская реабилитация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амбулаторных условиях 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комплексные посещения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50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50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Паллиативная медицинская помощь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61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первичная медицинская помощь, в том числе доврачебная и врачебная, всего, включая: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посещений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5 227,33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5 227,33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6 701,67</w:t>
            </w:r>
          </w:p>
        </w:tc>
      </w:tr>
      <w:tr w:rsidR="003104AF">
        <w:trPr>
          <w:trHeight w:val="61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посещений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2 540,87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2 766,25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2 963,14</w:t>
            </w:r>
          </w:p>
        </w:tc>
      </w:tr>
      <w:tr w:rsidR="003104AF">
        <w:trPr>
          <w:trHeight w:val="600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посещения на дому выездными патронажными бригадами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посещений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12 615,47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13 730,47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14 712,80</w:t>
            </w:r>
          </w:p>
        </w:tc>
      </w:tr>
      <w:tr w:rsidR="003104AF">
        <w:trPr>
          <w:trHeight w:val="82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койко-день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0,092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14 927,55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0,092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16 202,45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0,092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17 332,34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оказываемая в условиях дневного стационара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80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  <w:rPr>
                <w:b/>
                <w:bCs/>
              </w:rPr>
            </w:pPr>
            <w:r>
              <w:rPr>
                <w:b/>
                <w:bCs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858" w:type="dxa"/>
            <w:noWrap/>
            <w:vAlign w:val="center"/>
          </w:tcPr>
          <w:p w:rsidR="003104AF" w:rsidRDefault="003104AF">
            <w:pPr>
              <w:tabs>
                <w:tab w:val="left" w:pos="2640"/>
              </w:tabs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вызов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Первичная медико-санитарная помощь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амбулаторных условиях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посещения с профилактическими и иными целями, из них: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посещения / комплексные посещения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0,129104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5 294,72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0,129104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3 875,09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0,129104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3 910,03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проведения профилактических медицинских осмотров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проведения диспансеризации, всего, в том числе: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для проведения углубленной диспансеризации</w:t>
            </w:r>
          </w:p>
        </w:tc>
        <w:tc>
          <w:tcPr>
            <w:tcW w:w="1858" w:type="dxa"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  <w:rPr>
                <w:i/>
                <w:iCs/>
              </w:rPr>
            </w:pPr>
            <w:r>
              <w:rPr>
                <w:i/>
                <w:iCs/>
              </w:rPr>
              <w:t>диспансеризация граждан репродуктивного возраста по оценке репродуктивного здоровья женщин и мужчин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для посещений с иными целями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0,129104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5 294,72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0,129104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3 875,09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0,129104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3 910,03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неотложной форме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посещение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720"/>
        </w:trPr>
        <w:tc>
          <w:tcPr>
            <w:tcW w:w="3621" w:type="dxa"/>
          </w:tcPr>
          <w:p w:rsidR="003104AF" w:rsidRDefault="00571F89">
            <w:pPr>
              <w:tabs>
                <w:tab w:val="left" w:pos="2640"/>
              </w:tabs>
            </w:pPr>
            <w: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обращение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0,05510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13 604,90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0,05510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11 589,29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0,0551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11 574,23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Проведение отдельных диагностических (лабораторных) исследований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компьютерная томография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магнитно-резонансная томография</w:t>
            </w:r>
          </w:p>
        </w:tc>
        <w:tc>
          <w:tcPr>
            <w:tcW w:w="1858" w:type="dxa"/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bottom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эндоскопическое диагностическое исследование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7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5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ПЭТ -КТ при онкологических заболеваниях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08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ОФЭКТ/КТ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исследования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55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школа сахарного диабета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диспансерное наблюдение,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онкология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сахарный диабет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болезни системы кровообращения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посещения с профилактичскими целями центров здоровья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комплексное посещение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18 194,70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16 004,31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15 850,28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при экстракорпоральном оплодотворении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8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дневных стационаров,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18 194,70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16 004,31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0,003246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15 850,28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для медицинской помощи при вирусном гепатите С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 условиях круглосуточного стационара, 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0,008507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397 585,52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0,008420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321 711,40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0,008393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322 366,26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для медицинской помощи по профилю «онкология»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стентирование для больных с инфарктом миокарда медицинскими организациями (за исключением федеральным медицинских организаций)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имплантация частотно-адаптированного кардиостимулятора взрослым медицинскими организацияии (исключением федеральных мединских организаций)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стентирование / эндартерэктомия медицинскими организациями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высокотехнологичная медицинская помощь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04AF" w:rsidRDefault="00571F89">
            <w:pPr>
              <w:tabs>
                <w:tab w:val="left" w:pos="2640"/>
              </w:tabs>
            </w:pPr>
            <w:r>
              <w:t>Медицинская реабилитация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104AF">
        <w:trPr>
          <w:trHeight w:val="25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амбулаторных условиях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комплексные посещения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5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 xml:space="preserve">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лечения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104AF">
        <w:trPr>
          <w:trHeight w:val="45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tabs>
                <w:tab w:val="left" w:pos="2640"/>
              </w:tabs>
            </w:pPr>
            <w: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AF" w:rsidRDefault="00571F89">
            <w:pPr>
              <w:tabs>
                <w:tab w:val="left" w:pos="2640"/>
              </w:tabs>
              <w:jc w:val="center"/>
            </w:pPr>
            <w:r>
              <w:t>случай госпитализации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AF" w:rsidRDefault="0057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3104AF" w:rsidRDefault="003104AF">
      <w:pPr>
        <w:tabs>
          <w:tab w:val="left" w:pos="2640"/>
        </w:tabs>
        <w:jc w:val="center"/>
      </w:pPr>
    </w:p>
    <w:p w:rsidR="003104AF" w:rsidRDefault="003104AF">
      <w:pPr>
        <w:tabs>
          <w:tab w:val="left" w:pos="885"/>
        </w:tabs>
        <w:sectPr w:rsidR="003104AF">
          <w:pgSz w:w="16838" w:h="11906" w:orient="landscape"/>
          <w:pgMar w:top="1701" w:right="851" w:bottom="709" w:left="1701" w:header="397" w:footer="720" w:gutter="0"/>
          <w:cols w:space="720"/>
          <w:docGrid w:linePitch="360"/>
        </w:sectPr>
      </w:pP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599"/>
      </w:tblGrid>
      <w:tr w:rsidR="003104AF">
        <w:trPr>
          <w:trHeight w:val="1666"/>
        </w:trPr>
        <w:tc>
          <w:tcPr>
            <w:tcW w:w="55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</w:t>
            </w:r>
          </w:p>
          <w:p w:rsidR="003104AF" w:rsidRDefault="0057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hyperlink w:anchor="sub_1000" w:history="1">
              <w:r>
                <w:rPr>
                  <w:bCs/>
                  <w:sz w:val="24"/>
                  <w:szCs w:val="24"/>
                </w:rPr>
                <w:t>Территориальной программе</w:t>
              </w:r>
            </w:hyperlink>
            <w:r>
              <w:rPr>
                <w:sz w:val="24"/>
                <w:szCs w:val="24"/>
              </w:rPr>
              <w:t xml:space="preserve"> государственных гарантий бесплатного оказания гражданам медицинской помощи на 2025 год и плановый период 2026 и 2027 годов в Чукотском автономном округе</w:t>
            </w:r>
          </w:p>
        </w:tc>
      </w:tr>
    </w:tbl>
    <w:p w:rsidR="003104AF" w:rsidRDefault="003104AF">
      <w:pPr>
        <w:jc w:val="center"/>
        <w:outlineLvl w:val="0"/>
        <w:rPr>
          <w:b/>
          <w:bCs/>
          <w:sz w:val="24"/>
          <w:szCs w:val="24"/>
        </w:rPr>
      </w:pPr>
    </w:p>
    <w:p w:rsidR="003104AF" w:rsidRDefault="00571F89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  <w:r>
        <w:rPr>
          <w:b/>
          <w:bCs/>
          <w:sz w:val="24"/>
          <w:szCs w:val="24"/>
        </w:rPr>
        <w:br w:type="textWrapping" w:clear="all"/>
      </w:r>
      <w:r>
        <w:rPr>
          <w:b/>
          <w:bCs/>
          <w:sz w:val="24"/>
          <w:szCs w:val="24"/>
        </w:rPr>
        <w:t>лекарственных средств, отпускаемых отдельным категориям граждан, имеющим право на получение медико-социальной помощи на территории Чукотского автономного округа за счет средств окружного бюджета и бюджета Чукотского территориального фонда обязательного мед</w:t>
      </w:r>
      <w:r>
        <w:rPr>
          <w:b/>
          <w:bCs/>
          <w:sz w:val="24"/>
          <w:szCs w:val="24"/>
        </w:rPr>
        <w:t>ицинского страхования в рамках территориальной программы ОМС</w:t>
      </w:r>
    </w:p>
    <w:p w:rsidR="003104AF" w:rsidRDefault="003104AF">
      <w:pPr>
        <w:jc w:val="center"/>
        <w:outlineLvl w:val="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2493"/>
        <w:gridCol w:w="3563"/>
        <w:gridCol w:w="2629"/>
      </w:tblGrid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Код АТХ</w:t>
            </w:r>
          </w:p>
        </w:tc>
        <w:tc>
          <w:tcPr>
            <w:tcW w:w="1435" w:type="pct"/>
          </w:tcPr>
          <w:p w:rsidR="003104AF" w:rsidRDefault="00571F89">
            <w:r>
              <w:t>Анатомо-терапевтическо-химическая классификация (АТХ)</w:t>
            </w:r>
          </w:p>
        </w:tc>
        <w:tc>
          <w:tcPr>
            <w:tcW w:w="1250" w:type="pct"/>
          </w:tcPr>
          <w:p w:rsidR="003104AF" w:rsidRDefault="00571F89">
            <w:r>
              <w:t>Лекарственные препараты</w:t>
            </w:r>
          </w:p>
        </w:tc>
        <w:tc>
          <w:tcPr>
            <w:tcW w:w="1806" w:type="pct"/>
          </w:tcPr>
          <w:p w:rsidR="003104AF" w:rsidRDefault="00571F89">
            <w:r>
              <w:t>Лекарственные формы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</w:t>
            </w:r>
          </w:p>
        </w:tc>
        <w:tc>
          <w:tcPr>
            <w:tcW w:w="1435" w:type="pct"/>
          </w:tcPr>
          <w:p w:rsidR="003104AF" w:rsidRDefault="00571F89">
            <w:r>
              <w:t>пищеварительный тракт и обмен веществ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A02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A02B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A02BA</w:t>
            </w:r>
          </w:p>
        </w:tc>
        <w:tc>
          <w:tcPr>
            <w:tcW w:w="1435" w:type="pct"/>
          </w:tcPr>
          <w:p w:rsidR="003104AF" w:rsidRDefault="00571F89">
            <w:r>
              <w:t>блокаторы H2-гистаминовых рецепторов</w:t>
            </w:r>
          </w:p>
        </w:tc>
        <w:tc>
          <w:tcPr>
            <w:tcW w:w="1250" w:type="pct"/>
          </w:tcPr>
          <w:p w:rsidR="003104AF" w:rsidRDefault="00571F89">
            <w:r>
              <w:t>ранитидин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</w:t>
            </w:r>
          </w:p>
          <w:p w:rsidR="003104AF" w:rsidRDefault="00571F89">
            <w:r>
              <w:t>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фамотидин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</w:t>
            </w:r>
          </w:p>
          <w:p w:rsidR="003104AF" w:rsidRDefault="00571F89">
            <w:r>
              <w:t>раствора для внутривенного введения;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A02BC</w:t>
            </w:r>
          </w:p>
        </w:tc>
        <w:tc>
          <w:tcPr>
            <w:tcW w:w="1435" w:type="pct"/>
          </w:tcPr>
          <w:p w:rsidR="003104AF" w:rsidRDefault="00571F89">
            <w:r>
              <w:t>ингибиторы протонного насоса</w:t>
            </w:r>
          </w:p>
        </w:tc>
        <w:tc>
          <w:tcPr>
            <w:tcW w:w="1250" w:type="pct"/>
          </w:tcPr>
          <w:p w:rsidR="003104AF" w:rsidRDefault="00571F89">
            <w:r>
              <w:t>омепразол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капсулы кишечнорастворимые;</w:t>
            </w:r>
          </w:p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порошок для приготовления суспензии для приема внутрь;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эзомепразол</w:t>
            </w:r>
          </w:p>
        </w:tc>
        <w:tc>
          <w:tcPr>
            <w:tcW w:w="1806" w:type="pct"/>
          </w:tcPr>
          <w:p w:rsidR="003104AF" w:rsidRDefault="00571F89">
            <w:r>
              <w:t>капсулы кишечнорастворимые;</w:t>
            </w:r>
          </w:p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таблетки кишечнорастворимые, покрытые пленочной оболочкой;</w:t>
            </w:r>
          </w:p>
          <w:p w:rsidR="003104AF" w:rsidRDefault="00571F89">
            <w:r>
              <w:t>таблетки, покрытые кишечнорастворимой оболочкой;</w:t>
            </w:r>
          </w:p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A02BX</w:t>
            </w:r>
          </w:p>
        </w:tc>
        <w:tc>
          <w:tcPr>
            <w:tcW w:w="1435" w:type="pct"/>
          </w:tcPr>
          <w:p w:rsidR="003104AF" w:rsidRDefault="00571F89">
            <w:r>
              <w:t xml:space="preserve">другие препараты для лечения язвенной болезни </w:t>
            </w:r>
            <w:r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</w:tcPr>
          <w:p w:rsidR="003104AF" w:rsidRDefault="00571F89">
            <w:r>
              <w:t>висмута трикалия дицитрат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A03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A03A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A03AA</w:t>
            </w:r>
          </w:p>
        </w:tc>
        <w:tc>
          <w:tcPr>
            <w:tcW w:w="1435" w:type="pct"/>
          </w:tcPr>
          <w:p w:rsidR="003104AF" w:rsidRDefault="00571F89"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250" w:type="pct"/>
          </w:tcPr>
          <w:p w:rsidR="003104AF" w:rsidRDefault="00571F89">
            <w:r>
              <w:t>мебеверин</w:t>
            </w:r>
          </w:p>
        </w:tc>
        <w:tc>
          <w:tcPr>
            <w:tcW w:w="1806" w:type="pct"/>
          </w:tcPr>
          <w:p w:rsidR="003104AF" w:rsidRDefault="00571F89">
            <w:r>
              <w:t>капсулы с пролонгированным высвобождением;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</w:t>
            </w:r>
            <w:r>
              <w:t>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платифиллин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A03AD</w:t>
            </w:r>
          </w:p>
        </w:tc>
        <w:tc>
          <w:tcPr>
            <w:tcW w:w="1435" w:type="pct"/>
          </w:tcPr>
          <w:p w:rsidR="003104AF" w:rsidRDefault="00571F89">
            <w:r>
              <w:t>папаверин и его производные</w:t>
            </w:r>
          </w:p>
        </w:tc>
        <w:tc>
          <w:tcPr>
            <w:tcW w:w="1250" w:type="pct"/>
          </w:tcPr>
          <w:p w:rsidR="003104AF" w:rsidRDefault="00571F89">
            <w:r>
              <w:t>дротаверин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A03B</w:t>
            </w:r>
          </w:p>
        </w:tc>
        <w:tc>
          <w:tcPr>
            <w:tcW w:w="1435" w:type="pct"/>
          </w:tcPr>
          <w:p w:rsidR="003104AF" w:rsidRDefault="00571F89">
            <w:r>
              <w:t>препараты белладонны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A03BA</w:t>
            </w:r>
          </w:p>
        </w:tc>
        <w:tc>
          <w:tcPr>
            <w:tcW w:w="1435" w:type="pct"/>
          </w:tcPr>
          <w:p w:rsidR="003104AF" w:rsidRDefault="00571F89">
            <w:r>
              <w:t>алкалоиды белладонны, третичные амины</w:t>
            </w:r>
          </w:p>
        </w:tc>
        <w:tc>
          <w:tcPr>
            <w:tcW w:w="1250" w:type="pct"/>
          </w:tcPr>
          <w:p w:rsidR="003104AF" w:rsidRDefault="00571F89">
            <w:r>
              <w:t>атропин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A03F</w:t>
            </w:r>
          </w:p>
        </w:tc>
        <w:tc>
          <w:tcPr>
            <w:tcW w:w="1435" w:type="pct"/>
          </w:tcPr>
          <w:p w:rsidR="003104AF" w:rsidRDefault="00571F89">
            <w:r>
              <w:t>стимуляторы моторики желудочно-кишечного тракта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A03FA</w:t>
            </w:r>
          </w:p>
        </w:tc>
        <w:tc>
          <w:tcPr>
            <w:tcW w:w="1435" w:type="pct"/>
          </w:tcPr>
          <w:p w:rsidR="003104AF" w:rsidRDefault="00571F89">
            <w:r>
              <w:t>стимуляторы моторики желудочно-кишечного тракта</w:t>
            </w:r>
          </w:p>
        </w:tc>
        <w:tc>
          <w:tcPr>
            <w:tcW w:w="1250" w:type="pct"/>
          </w:tcPr>
          <w:p w:rsidR="003104AF" w:rsidRDefault="00571F89">
            <w:r>
              <w:t>метоклопрамид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раствор для приема внутрь;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A04</w:t>
            </w:r>
          </w:p>
        </w:tc>
        <w:tc>
          <w:tcPr>
            <w:tcW w:w="1435" w:type="pct"/>
          </w:tcPr>
          <w:p w:rsidR="003104AF" w:rsidRDefault="00571F89">
            <w:r>
              <w:t>противорвотные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A04A</w:t>
            </w:r>
          </w:p>
        </w:tc>
        <w:tc>
          <w:tcPr>
            <w:tcW w:w="1435" w:type="pct"/>
          </w:tcPr>
          <w:p w:rsidR="003104AF" w:rsidRDefault="00571F89">
            <w:r>
              <w:t>противорвотные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A04AA</w:t>
            </w:r>
          </w:p>
        </w:tc>
        <w:tc>
          <w:tcPr>
            <w:tcW w:w="1435" w:type="pct"/>
          </w:tcPr>
          <w:p w:rsidR="003104AF" w:rsidRDefault="00571F89">
            <w:r>
              <w:t>блокаторы серотониновых</w:t>
            </w:r>
          </w:p>
          <w:p w:rsidR="003104AF" w:rsidRDefault="00571F89">
            <w:r>
              <w:t>5HT3-рецепторов</w:t>
            </w:r>
          </w:p>
        </w:tc>
        <w:tc>
          <w:tcPr>
            <w:tcW w:w="1250" w:type="pct"/>
          </w:tcPr>
          <w:p w:rsidR="003104AF" w:rsidRDefault="00571F89">
            <w:r>
              <w:t>ондансетрон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сироп;</w:t>
            </w:r>
          </w:p>
          <w:p w:rsidR="003104AF" w:rsidRDefault="00571F89">
            <w:r>
              <w:t>суппозитории ректальные;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лиофилизированные;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A05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печени и желчевыводящих путей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A05A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желчевыводящих путей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A05AA</w:t>
            </w:r>
          </w:p>
        </w:tc>
        <w:tc>
          <w:tcPr>
            <w:tcW w:w="1435" w:type="pct"/>
          </w:tcPr>
          <w:p w:rsidR="003104AF" w:rsidRDefault="00571F89">
            <w:r>
              <w:t>препараты желчных кислот</w:t>
            </w:r>
          </w:p>
        </w:tc>
        <w:tc>
          <w:tcPr>
            <w:tcW w:w="1250" w:type="pct"/>
          </w:tcPr>
          <w:p w:rsidR="003104AF" w:rsidRDefault="00571F89">
            <w:r>
              <w:t>урсодезоксихолевая кислота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суспензия для приема внутрь;</w:t>
            </w:r>
          </w:p>
          <w:p w:rsidR="003104AF" w:rsidRDefault="00571F89">
            <w:r>
              <w:t>таблетки, покрытые пленочной о</w:t>
            </w:r>
            <w:r>
              <w:t>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A05B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печени, липотропные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A05BA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печени</w:t>
            </w:r>
          </w:p>
        </w:tc>
        <w:tc>
          <w:tcPr>
            <w:tcW w:w="1250" w:type="pct"/>
          </w:tcPr>
          <w:p w:rsidR="003104AF" w:rsidRDefault="00571F89">
            <w:r>
              <w:t>фосфолипиды + глицирризиновая кислота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янтарная кислота + меглумин + инозин + метионин + никотинамид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A06</w:t>
            </w:r>
          </w:p>
        </w:tc>
        <w:tc>
          <w:tcPr>
            <w:tcW w:w="1435" w:type="pct"/>
          </w:tcPr>
          <w:p w:rsidR="003104AF" w:rsidRDefault="00571F89">
            <w:r>
              <w:t>слабительные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A06A</w:t>
            </w:r>
          </w:p>
        </w:tc>
        <w:tc>
          <w:tcPr>
            <w:tcW w:w="1435" w:type="pct"/>
          </w:tcPr>
          <w:p w:rsidR="003104AF" w:rsidRDefault="00571F89">
            <w:r>
              <w:t>слабительные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A06AB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контактные слабительные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бисакодил</w:t>
            </w:r>
          </w:p>
        </w:tc>
        <w:tc>
          <w:tcPr>
            <w:tcW w:w="1806" w:type="pct"/>
          </w:tcPr>
          <w:p w:rsidR="003104AF" w:rsidRDefault="00571F89">
            <w:r>
              <w:t>суппозитории ректальные;</w:t>
            </w:r>
          </w:p>
          <w:p w:rsidR="003104AF" w:rsidRDefault="00571F89">
            <w:r>
              <w:t>таблетки, покрытые кишечнорастворимой оболочкой;</w:t>
            </w:r>
          </w:p>
          <w:p w:rsidR="003104AF" w:rsidRDefault="00571F89">
            <w:r>
              <w:t>таблетки кишечнорастворимые,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сеннозиды A и B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A06AD</w:t>
            </w:r>
          </w:p>
        </w:tc>
        <w:tc>
          <w:tcPr>
            <w:tcW w:w="1435" w:type="pct"/>
          </w:tcPr>
          <w:p w:rsidR="003104AF" w:rsidRDefault="00571F89">
            <w:r>
              <w:t>осмотические слабительные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лактулоза</w:t>
            </w:r>
          </w:p>
        </w:tc>
        <w:tc>
          <w:tcPr>
            <w:tcW w:w="1806" w:type="pct"/>
          </w:tcPr>
          <w:p w:rsidR="003104AF" w:rsidRDefault="00571F89">
            <w:r>
              <w:t>сироп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макрогол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приема внутрь;</w:t>
            </w:r>
          </w:p>
          <w:p w:rsidR="003104AF" w:rsidRDefault="00571F89">
            <w:r>
              <w:t>порошок для приготовления раствора для приема внутрь (для детей)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</w:t>
            </w:r>
          </w:p>
        </w:tc>
        <w:tc>
          <w:tcPr>
            <w:tcW w:w="1435" w:type="pct"/>
          </w:tcPr>
          <w:p w:rsidR="003104AF" w:rsidRDefault="00571F89"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A07B</w:t>
            </w:r>
          </w:p>
        </w:tc>
        <w:tc>
          <w:tcPr>
            <w:tcW w:w="1435" w:type="pct"/>
          </w:tcPr>
          <w:p w:rsidR="003104AF" w:rsidRDefault="00571F89">
            <w:r>
              <w:t>адсорбирующие кишечные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A07BС</w:t>
            </w:r>
          </w:p>
        </w:tc>
        <w:tc>
          <w:tcPr>
            <w:tcW w:w="1435" w:type="pct"/>
          </w:tcPr>
          <w:p w:rsidR="003104AF" w:rsidRDefault="00571F89">
            <w:r>
              <w:t>другие адсорбирующие кишечные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смектит диоктаэдрический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суспензии для приема внутрь;</w:t>
            </w:r>
          </w:p>
          <w:p w:rsidR="003104AF" w:rsidRDefault="00571F89">
            <w:r>
              <w:t>суспензия для приема внутрь;</w:t>
            </w:r>
          </w:p>
          <w:p w:rsidR="003104AF" w:rsidRDefault="00571F89">
            <w: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A07D</w:t>
            </w:r>
          </w:p>
        </w:tc>
        <w:tc>
          <w:tcPr>
            <w:tcW w:w="1435" w:type="pct"/>
          </w:tcPr>
          <w:p w:rsidR="003104AF" w:rsidRDefault="00571F89">
            <w:r>
              <w:t>препараты, снижающие моторику желудочно-кишечного тракта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A07DA</w:t>
            </w:r>
          </w:p>
        </w:tc>
        <w:tc>
          <w:tcPr>
            <w:tcW w:w="1435" w:type="pct"/>
          </w:tcPr>
          <w:p w:rsidR="003104AF" w:rsidRDefault="00571F89">
            <w:r>
              <w:t>препараты, снижающие моторику желудочно-кишечного т</w:t>
            </w:r>
            <w:r>
              <w:t>ракта</w:t>
            </w:r>
          </w:p>
        </w:tc>
        <w:tc>
          <w:tcPr>
            <w:tcW w:w="1250" w:type="pct"/>
          </w:tcPr>
          <w:p w:rsidR="003104AF" w:rsidRDefault="00571F89">
            <w:r>
              <w:t>лоперамид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жевательные;</w:t>
            </w:r>
          </w:p>
          <w:p w:rsidR="003104AF" w:rsidRDefault="00571F89">
            <w:r>
              <w:t>таблетки-лиофилизат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A07E</w:t>
            </w:r>
          </w:p>
        </w:tc>
        <w:tc>
          <w:tcPr>
            <w:tcW w:w="1435" w:type="pct"/>
          </w:tcPr>
          <w:p w:rsidR="003104AF" w:rsidRDefault="00571F89">
            <w:r>
              <w:t>кишечные противовоспалительные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A07EС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аминосалициловая кислота и аналогичные препараты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месалазин</w:t>
            </w:r>
          </w:p>
          <w:p w:rsidR="003104AF" w:rsidRDefault="003104AF"/>
        </w:tc>
        <w:tc>
          <w:tcPr>
            <w:tcW w:w="1806" w:type="pct"/>
          </w:tcPr>
          <w:p w:rsidR="003104AF" w:rsidRDefault="00571F89">
            <w:r>
              <w:t>суппозитории ректальные;</w:t>
            </w:r>
          </w:p>
          <w:p w:rsidR="003104AF" w:rsidRDefault="00571F89">
            <w:r>
              <w:t>суспензия ректальная;</w:t>
            </w:r>
          </w:p>
          <w:p w:rsidR="003104AF" w:rsidRDefault="00571F89"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3104AF" w:rsidRDefault="00571F89">
            <w:r>
              <w:t>таблетки, покрытые кишечнорастворимой оболочкой;</w:t>
            </w:r>
          </w:p>
          <w:p w:rsidR="003104AF" w:rsidRDefault="00571F89">
            <w:r>
              <w:t>таблетки, покрытые кишечнорастворимой пленочной оболочкой;</w:t>
            </w:r>
          </w:p>
          <w:p w:rsidR="003104AF" w:rsidRDefault="00571F89">
            <w:r>
              <w:t>таблетки кишечнорастворимые, покрытые пленочной оболочкой;</w:t>
            </w:r>
          </w:p>
          <w:p w:rsidR="003104AF" w:rsidRDefault="00571F89">
            <w:r>
              <w:t>таблетки пролонгированного действия;</w:t>
            </w:r>
          </w:p>
          <w:p w:rsidR="003104AF" w:rsidRDefault="00571F89">
            <w:r>
              <w:t>таблетки с пролонгированным высвобождением;</w:t>
            </w:r>
          </w:p>
          <w:p w:rsidR="003104AF" w:rsidRDefault="00571F89">
            <w:r>
              <w:t>гранулы кишечнорастворимые с пролонгированным высвобождением, покрытые оболочкой;</w:t>
            </w:r>
          </w:p>
          <w:p w:rsidR="003104AF" w:rsidRDefault="00571F89">
            <w:r>
              <w:t>гранулы с пролонгированным высвобо</w:t>
            </w:r>
            <w:r>
              <w:t>ждением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сульфасалазин</w:t>
            </w:r>
          </w:p>
        </w:tc>
        <w:tc>
          <w:tcPr>
            <w:tcW w:w="1806" w:type="pct"/>
          </w:tcPr>
          <w:p w:rsidR="003104AF" w:rsidRDefault="00571F89">
            <w:r>
              <w:t>таблетки кишечнорастворимые, покрытые пленочной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A07F</w:t>
            </w:r>
          </w:p>
        </w:tc>
        <w:tc>
          <w:tcPr>
            <w:tcW w:w="1435" w:type="pct"/>
          </w:tcPr>
          <w:p w:rsidR="003104AF" w:rsidRDefault="00571F89">
            <w:r>
              <w:t>противодиарейные микроорганизмы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A07FA</w:t>
            </w:r>
          </w:p>
        </w:tc>
        <w:tc>
          <w:tcPr>
            <w:tcW w:w="1435" w:type="pct"/>
          </w:tcPr>
          <w:p w:rsidR="003104AF" w:rsidRDefault="00571F89">
            <w:r>
              <w:t>противодиарейные микроорганизмы</w:t>
            </w:r>
          </w:p>
        </w:tc>
        <w:tc>
          <w:tcPr>
            <w:tcW w:w="1250" w:type="pct"/>
          </w:tcPr>
          <w:p w:rsidR="003104AF" w:rsidRDefault="00571F89">
            <w:r>
              <w:t>бифидобактерии бифидум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лиофилизат для приготовления раствора для приема внутрь и местного применения;</w:t>
            </w:r>
          </w:p>
          <w:p w:rsidR="003104AF" w:rsidRDefault="00571F89">
            <w:r>
              <w:t>лиофилизат для приготовления суспензии для приема внутрь и местного применения;</w:t>
            </w:r>
          </w:p>
          <w:p w:rsidR="003104AF" w:rsidRDefault="00571F89">
            <w:r>
              <w:t>порошок для приема внутрь;</w:t>
            </w:r>
          </w:p>
          <w:p w:rsidR="003104AF" w:rsidRDefault="00571F89">
            <w:r>
              <w:t>порошок для приема внутрь и местного применения;</w:t>
            </w:r>
          </w:p>
          <w:p w:rsidR="003104AF" w:rsidRDefault="00571F89">
            <w:r>
              <w:t>суппозитории вагиналь</w:t>
            </w:r>
            <w:r>
              <w:t>ные и ректальные;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порошок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A09</w:t>
            </w:r>
          </w:p>
        </w:tc>
        <w:tc>
          <w:tcPr>
            <w:tcW w:w="1435" w:type="pct"/>
          </w:tcPr>
          <w:p w:rsidR="003104AF" w:rsidRDefault="00571F89"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A09A</w:t>
            </w:r>
          </w:p>
        </w:tc>
        <w:tc>
          <w:tcPr>
            <w:tcW w:w="1435" w:type="pct"/>
          </w:tcPr>
          <w:p w:rsidR="003104AF" w:rsidRDefault="00571F89"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A09AA</w:t>
            </w:r>
          </w:p>
        </w:tc>
        <w:tc>
          <w:tcPr>
            <w:tcW w:w="1435" w:type="pct"/>
          </w:tcPr>
          <w:p w:rsidR="003104AF" w:rsidRDefault="00571F89">
            <w:r>
              <w:t>ферментные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панкреатин</w:t>
            </w:r>
          </w:p>
        </w:tc>
        <w:tc>
          <w:tcPr>
            <w:tcW w:w="1806" w:type="pct"/>
          </w:tcPr>
          <w:p w:rsidR="003104AF" w:rsidRDefault="00571F89">
            <w:r>
              <w:t>гранулы кишечнорастворимые;</w:t>
            </w:r>
          </w:p>
          <w:p w:rsidR="003104AF" w:rsidRDefault="00571F89">
            <w:r>
              <w:t>капсулы;</w:t>
            </w:r>
          </w:p>
          <w:p w:rsidR="003104AF" w:rsidRDefault="00571F89">
            <w:r>
              <w:t>капсулы кишечнорастворимые;</w:t>
            </w:r>
          </w:p>
          <w:p w:rsidR="003104AF" w:rsidRDefault="00571F89">
            <w:r>
              <w:t>таблетки, покрытые кишечнорастворимой оболочкой;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</w:t>
            </w:r>
            <w:r>
              <w:t>летки кишечнорастворимые,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сахарного диабета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A10A</w:t>
            </w:r>
          </w:p>
        </w:tc>
        <w:tc>
          <w:tcPr>
            <w:tcW w:w="1435" w:type="pct"/>
          </w:tcPr>
          <w:p w:rsidR="003104AF" w:rsidRDefault="00571F89">
            <w:r>
              <w:t>инсулины и их аналоги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A10AB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250" w:type="pct"/>
          </w:tcPr>
          <w:p w:rsidR="003104AF" w:rsidRDefault="00571F89">
            <w:r>
              <w:t>инсулин аспарт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и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глулизин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лизпро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растворимый (человеческий генно-инженерный)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A10AC</w:t>
            </w:r>
          </w:p>
        </w:tc>
        <w:tc>
          <w:tcPr>
            <w:tcW w:w="1435" w:type="pct"/>
          </w:tcPr>
          <w:p w:rsidR="003104AF" w:rsidRDefault="00571F89"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250" w:type="pct"/>
          </w:tcPr>
          <w:p w:rsidR="003104AF" w:rsidRDefault="00571F89">
            <w:r>
              <w:t>инсулин-изофан (человеческий генно-инженерный)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A10AD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250" w:type="pct"/>
          </w:tcPr>
          <w:p w:rsidR="003104AF" w:rsidRDefault="00571F89">
            <w:r>
              <w:t>инсулин аспарт двухфазный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деглудек + инсулин аспарт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двухфазный (человеческий генно-инженерный)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лизпро двухфазный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A10AE</w:t>
            </w:r>
          </w:p>
        </w:tc>
        <w:tc>
          <w:tcPr>
            <w:tcW w:w="1435" w:type="pct"/>
          </w:tcPr>
          <w:p w:rsidR="003104AF" w:rsidRDefault="00571F89">
            <w:r>
              <w:t>инсулины длительного действия и их аналоги для инъекционного введе</w:t>
            </w:r>
            <w:r>
              <w:t>ния</w:t>
            </w:r>
          </w:p>
        </w:tc>
        <w:tc>
          <w:tcPr>
            <w:tcW w:w="1250" w:type="pct"/>
          </w:tcPr>
          <w:p w:rsidR="003104AF" w:rsidRDefault="00571F89">
            <w:r>
              <w:t>инсулин гларгин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гларгин + ликсисенатид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деглудек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инсулин детемир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A10B</w:t>
            </w:r>
          </w:p>
        </w:tc>
        <w:tc>
          <w:tcPr>
            <w:tcW w:w="1435" w:type="pct"/>
          </w:tcPr>
          <w:p w:rsidR="003104AF" w:rsidRDefault="00571F89">
            <w:r>
              <w:t>гипогликемические препараты, кроме инсулинов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A10BA</w:t>
            </w:r>
          </w:p>
        </w:tc>
        <w:tc>
          <w:tcPr>
            <w:tcW w:w="1435" w:type="pct"/>
          </w:tcPr>
          <w:p w:rsidR="003104AF" w:rsidRDefault="00571F89">
            <w:r>
              <w:t>бигуаниды</w:t>
            </w:r>
          </w:p>
        </w:tc>
        <w:tc>
          <w:tcPr>
            <w:tcW w:w="1250" w:type="pct"/>
          </w:tcPr>
          <w:p w:rsidR="003104AF" w:rsidRDefault="00571F89">
            <w:r>
              <w:t>метформин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пролонгированного действия;</w:t>
            </w:r>
          </w:p>
          <w:p w:rsidR="003104AF" w:rsidRDefault="00571F89">
            <w:r>
              <w:t>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пролонгированным высвобождением;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A10BB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производные сульфонилмочевины</w:t>
            </w:r>
          </w:p>
        </w:tc>
        <w:tc>
          <w:tcPr>
            <w:tcW w:w="1250" w:type="pct"/>
          </w:tcPr>
          <w:p w:rsidR="003104AF" w:rsidRDefault="00571F89">
            <w:r>
              <w:t>глибенкламид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гликлазид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 с модифицированным высвобождением;</w:t>
            </w:r>
          </w:p>
          <w:p w:rsidR="003104AF" w:rsidRDefault="00571F89">
            <w:r>
              <w:t>таблетки с пролонгированным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A10BH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ингибиторы дипептидилпептидазы-4 (ДПП-4)</w:t>
            </w:r>
          </w:p>
        </w:tc>
        <w:tc>
          <w:tcPr>
            <w:tcW w:w="1250" w:type="pct"/>
          </w:tcPr>
          <w:p w:rsidR="003104AF" w:rsidRDefault="00571F89">
            <w:r>
              <w:t>алоглиптин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вилдаглиптин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гозоглиптин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линаглиптин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саксаглиптин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ситаглиптин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эвоглиптин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A10BJ</w:t>
            </w:r>
          </w:p>
        </w:tc>
        <w:tc>
          <w:tcPr>
            <w:tcW w:w="1435" w:type="pct"/>
          </w:tcPr>
          <w:p w:rsidR="003104AF" w:rsidRDefault="00571F89">
            <w:r>
              <w:t>аналоги глюкагоноподобного пептида-1</w:t>
            </w:r>
          </w:p>
        </w:tc>
        <w:tc>
          <w:tcPr>
            <w:tcW w:w="1250" w:type="pct"/>
          </w:tcPr>
          <w:p w:rsidR="003104AF" w:rsidRDefault="00571F89">
            <w:r>
              <w:t>дулаглутид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ликсисенатид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семаглутид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А10ВК</w:t>
            </w:r>
          </w:p>
        </w:tc>
        <w:tc>
          <w:tcPr>
            <w:tcW w:w="1435" w:type="pct"/>
          </w:tcPr>
          <w:p w:rsidR="003104AF" w:rsidRDefault="00571F89">
            <w:r>
              <w:t>ингибиторы натрийзависимого переносчика глюкозы 2 типа</w:t>
            </w:r>
          </w:p>
        </w:tc>
        <w:tc>
          <w:tcPr>
            <w:tcW w:w="1250" w:type="pct"/>
          </w:tcPr>
          <w:p w:rsidR="003104AF" w:rsidRDefault="00571F89">
            <w:r>
              <w:t>дапаглифлозин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ипраглифлозин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эмпаглифлозин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эртуглифлозин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A10BX</w:t>
            </w:r>
          </w:p>
        </w:tc>
        <w:tc>
          <w:tcPr>
            <w:tcW w:w="1435" w:type="pct"/>
          </w:tcPr>
          <w:p w:rsidR="003104AF" w:rsidRDefault="00571F89">
            <w:r>
              <w:t>другие гипогликемические препараты, кроме инсулинов</w:t>
            </w:r>
          </w:p>
        </w:tc>
        <w:tc>
          <w:tcPr>
            <w:tcW w:w="1250" w:type="pct"/>
          </w:tcPr>
          <w:p w:rsidR="003104AF" w:rsidRDefault="00571F89">
            <w:r>
              <w:t>репаглинид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A11</w:t>
            </w:r>
          </w:p>
        </w:tc>
        <w:tc>
          <w:tcPr>
            <w:tcW w:w="1435" w:type="pct"/>
          </w:tcPr>
          <w:p w:rsidR="003104AF" w:rsidRDefault="00571F89">
            <w:r>
              <w:t>витамины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A11C</w:t>
            </w:r>
          </w:p>
        </w:tc>
        <w:tc>
          <w:tcPr>
            <w:tcW w:w="1435" w:type="pct"/>
          </w:tcPr>
          <w:p w:rsidR="003104AF" w:rsidRDefault="00571F89">
            <w:r>
              <w:t>витамины A и D, включая их комбинации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A11CA</w:t>
            </w:r>
          </w:p>
        </w:tc>
        <w:tc>
          <w:tcPr>
            <w:tcW w:w="1435" w:type="pct"/>
          </w:tcPr>
          <w:p w:rsidR="003104AF" w:rsidRDefault="00571F89">
            <w:r>
              <w:t>витамин А</w:t>
            </w:r>
          </w:p>
        </w:tc>
        <w:tc>
          <w:tcPr>
            <w:tcW w:w="1250" w:type="pct"/>
          </w:tcPr>
          <w:p w:rsidR="003104AF" w:rsidRDefault="00571F89">
            <w:r>
              <w:t>ретинол</w:t>
            </w:r>
          </w:p>
        </w:tc>
        <w:tc>
          <w:tcPr>
            <w:tcW w:w="1806" w:type="pct"/>
          </w:tcPr>
          <w:p w:rsidR="003104AF" w:rsidRDefault="00571F89">
            <w:r>
              <w:t>драже;</w:t>
            </w:r>
          </w:p>
          <w:p w:rsidR="003104AF" w:rsidRDefault="00571F89">
            <w:r>
              <w:t>капли для приема внутрь и наружного применения;</w:t>
            </w:r>
          </w:p>
          <w:p w:rsidR="003104AF" w:rsidRDefault="00571F89">
            <w:r>
              <w:t>капсулы;</w:t>
            </w:r>
          </w:p>
          <w:p w:rsidR="003104AF" w:rsidRDefault="00571F89">
            <w:r>
              <w:t>мазь для наружного применения;</w:t>
            </w:r>
          </w:p>
          <w:p w:rsidR="003104AF" w:rsidRDefault="00571F89">
            <w:r>
              <w:t>раствор для приема внутрь (масляный);</w:t>
            </w:r>
          </w:p>
          <w:p w:rsidR="003104AF" w:rsidRDefault="00571F89">
            <w:r>
              <w:t>раствор для приема внутрь и наружного применения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A11CC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витамин D и его аналоги</w:t>
            </w:r>
          </w:p>
        </w:tc>
        <w:tc>
          <w:tcPr>
            <w:tcW w:w="1250" w:type="pct"/>
          </w:tcPr>
          <w:p w:rsidR="003104AF" w:rsidRDefault="00571F89">
            <w:r>
              <w:t>альфакальцидол</w:t>
            </w:r>
          </w:p>
        </w:tc>
        <w:tc>
          <w:tcPr>
            <w:tcW w:w="1806" w:type="pct"/>
          </w:tcPr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кальцитриол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колекальциферол</w:t>
            </w:r>
          </w:p>
        </w:tc>
        <w:tc>
          <w:tcPr>
            <w:tcW w:w="1806" w:type="pct"/>
          </w:tcPr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раствор для приема внутрь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A11D</w:t>
            </w:r>
          </w:p>
        </w:tc>
        <w:tc>
          <w:tcPr>
            <w:tcW w:w="1435" w:type="pct"/>
          </w:tcPr>
          <w:p w:rsidR="003104AF" w:rsidRDefault="00571F89">
            <w:r>
              <w:t>витамин B 1 и его комбинации с витаминами B 6 и B 12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A11DA</w:t>
            </w:r>
          </w:p>
        </w:tc>
        <w:tc>
          <w:tcPr>
            <w:tcW w:w="1435" w:type="pct"/>
          </w:tcPr>
          <w:p w:rsidR="003104AF" w:rsidRDefault="00571F89">
            <w:r>
              <w:t>витамин B 1</w:t>
            </w:r>
          </w:p>
        </w:tc>
        <w:tc>
          <w:tcPr>
            <w:tcW w:w="1250" w:type="pct"/>
          </w:tcPr>
          <w:p w:rsidR="003104AF" w:rsidRDefault="00571F89">
            <w:r>
              <w:t>тиамин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A11G</w:t>
            </w:r>
          </w:p>
        </w:tc>
        <w:tc>
          <w:tcPr>
            <w:tcW w:w="1435" w:type="pct"/>
          </w:tcPr>
          <w:p w:rsidR="003104AF" w:rsidRDefault="00571F89"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A11GA</w:t>
            </w:r>
          </w:p>
        </w:tc>
        <w:tc>
          <w:tcPr>
            <w:tcW w:w="1435" w:type="pct"/>
          </w:tcPr>
          <w:p w:rsidR="003104AF" w:rsidRDefault="00571F89">
            <w:r>
              <w:t>аскорбиновая кислота (витамин С)</w:t>
            </w:r>
          </w:p>
        </w:tc>
        <w:tc>
          <w:tcPr>
            <w:tcW w:w="1250" w:type="pct"/>
          </w:tcPr>
          <w:p w:rsidR="003104AF" w:rsidRDefault="00571F89">
            <w:r>
              <w:t>аскорбиновая кислота</w:t>
            </w:r>
          </w:p>
        </w:tc>
        <w:tc>
          <w:tcPr>
            <w:tcW w:w="1806" w:type="pct"/>
          </w:tcPr>
          <w:p w:rsidR="003104AF" w:rsidRDefault="00571F89">
            <w:r>
              <w:t>драже;</w:t>
            </w:r>
          </w:p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порошок для приготовления раствора для приема внутрь;</w:t>
            </w:r>
          </w:p>
          <w:p w:rsidR="003104AF" w:rsidRDefault="00571F89">
            <w:r>
              <w:t>порошок для приема внутрь;</w:t>
            </w:r>
          </w:p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А11Н</w:t>
            </w:r>
          </w:p>
        </w:tc>
        <w:tc>
          <w:tcPr>
            <w:tcW w:w="1435" w:type="pct"/>
          </w:tcPr>
          <w:p w:rsidR="003104AF" w:rsidRDefault="00571F89">
            <w:r>
              <w:t>другие витаминные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А11НА</w:t>
            </w:r>
          </w:p>
        </w:tc>
        <w:tc>
          <w:tcPr>
            <w:tcW w:w="1435" w:type="pct"/>
          </w:tcPr>
          <w:p w:rsidR="003104AF" w:rsidRDefault="00571F89">
            <w:r>
              <w:t>другие витаминные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пиридоксин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A12</w:t>
            </w:r>
          </w:p>
        </w:tc>
        <w:tc>
          <w:tcPr>
            <w:tcW w:w="1435" w:type="pct"/>
          </w:tcPr>
          <w:p w:rsidR="003104AF" w:rsidRDefault="00571F89">
            <w:r>
              <w:t>минеральные добавки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A12A</w:t>
            </w:r>
          </w:p>
        </w:tc>
        <w:tc>
          <w:tcPr>
            <w:tcW w:w="1435" w:type="pct"/>
          </w:tcPr>
          <w:p w:rsidR="003104AF" w:rsidRDefault="00571F89">
            <w:r>
              <w:t>препараты кальция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A12AA</w:t>
            </w:r>
          </w:p>
        </w:tc>
        <w:tc>
          <w:tcPr>
            <w:tcW w:w="1435" w:type="pct"/>
          </w:tcPr>
          <w:p w:rsidR="003104AF" w:rsidRDefault="00571F89">
            <w:r>
              <w:t>препараты кальция</w:t>
            </w:r>
          </w:p>
        </w:tc>
        <w:tc>
          <w:tcPr>
            <w:tcW w:w="1250" w:type="pct"/>
          </w:tcPr>
          <w:p w:rsidR="003104AF" w:rsidRDefault="00571F89">
            <w:r>
              <w:t>кальция глюконат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A12C</w:t>
            </w:r>
          </w:p>
        </w:tc>
        <w:tc>
          <w:tcPr>
            <w:tcW w:w="1435" w:type="pct"/>
          </w:tcPr>
          <w:p w:rsidR="003104AF" w:rsidRDefault="00571F89">
            <w:r>
              <w:t>другие минеральные добавки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A12CX</w:t>
            </w:r>
          </w:p>
        </w:tc>
        <w:tc>
          <w:tcPr>
            <w:tcW w:w="1435" w:type="pct"/>
          </w:tcPr>
          <w:p w:rsidR="003104AF" w:rsidRDefault="00571F89">
            <w:r>
              <w:t>другие минеральные вещества</w:t>
            </w:r>
          </w:p>
        </w:tc>
        <w:tc>
          <w:tcPr>
            <w:tcW w:w="1250" w:type="pct"/>
          </w:tcPr>
          <w:p w:rsidR="003104AF" w:rsidRDefault="00571F89">
            <w:r>
              <w:t>калия и магния аспарагинат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A14</w:t>
            </w:r>
          </w:p>
        </w:tc>
        <w:tc>
          <w:tcPr>
            <w:tcW w:w="1435" w:type="pct"/>
          </w:tcPr>
          <w:p w:rsidR="003104AF" w:rsidRDefault="00571F89">
            <w:r>
              <w:t>анаболические средства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A14A</w:t>
            </w:r>
          </w:p>
        </w:tc>
        <w:tc>
          <w:tcPr>
            <w:tcW w:w="1435" w:type="pct"/>
          </w:tcPr>
          <w:p w:rsidR="003104AF" w:rsidRDefault="00571F89">
            <w:r>
              <w:t>анаболические стероиды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A14AB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эстрена</w:t>
            </w:r>
          </w:p>
        </w:tc>
        <w:tc>
          <w:tcPr>
            <w:tcW w:w="1250" w:type="pct"/>
          </w:tcPr>
          <w:p w:rsidR="003104AF" w:rsidRDefault="00571F89">
            <w:r>
              <w:t>нандролон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A16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A16A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A16AA</w:t>
            </w:r>
          </w:p>
        </w:tc>
        <w:tc>
          <w:tcPr>
            <w:tcW w:w="1435" w:type="pct"/>
          </w:tcPr>
          <w:p w:rsidR="003104AF" w:rsidRDefault="00571F89">
            <w:r>
              <w:t>аминокислоты и их производные</w:t>
            </w:r>
          </w:p>
        </w:tc>
        <w:tc>
          <w:tcPr>
            <w:tcW w:w="1250" w:type="pct"/>
          </w:tcPr>
          <w:p w:rsidR="003104AF" w:rsidRDefault="00571F89">
            <w:r>
              <w:t>адеметионин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r>
              <w:t>таблетки кишечнорастворимые;</w:t>
            </w:r>
          </w:p>
          <w:p w:rsidR="003104AF" w:rsidRDefault="00571F89">
            <w:r>
              <w:t>таблетки кишечнорастворимые, покрытые пленочной оболочкой;</w:t>
            </w:r>
          </w:p>
          <w:p w:rsidR="003104AF" w:rsidRDefault="00571F89">
            <w:r>
              <w:t>таблетки, покрытые кишечнорастворимой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A16AB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ферментные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агалсида</w:t>
            </w:r>
            <w:r>
              <w:t>за альфа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агалсидаза бета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велаглюцераза альфа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галсульфаза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идурсульфаза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идурсульфаза бета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имиглюцераза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ларонидаза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себелипаза альфа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талиглюцераза альфа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A16AX</w:t>
            </w:r>
          </w:p>
        </w:tc>
        <w:tc>
          <w:tcPr>
            <w:tcW w:w="1435" w:type="pct"/>
            <w:vMerge w:val="restart"/>
            <w:vAlign w:val="center"/>
          </w:tcPr>
          <w:p w:rsidR="003104AF" w:rsidRDefault="00571F89"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vAlign w:val="center"/>
          </w:tcPr>
          <w:p w:rsidR="003104AF" w:rsidRDefault="00571F89">
            <w:r>
              <w:t>миглустат</w:t>
            </w:r>
          </w:p>
        </w:tc>
        <w:tc>
          <w:tcPr>
            <w:tcW w:w="1806" w:type="pct"/>
            <w:vAlign w:val="center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  <w:vAlign w:val="center"/>
          </w:tcPr>
          <w:p w:rsidR="003104AF" w:rsidRDefault="00571F89">
            <w:r>
              <w:t>нитизинон</w:t>
            </w:r>
          </w:p>
        </w:tc>
        <w:tc>
          <w:tcPr>
            <w:tcW w:w="1806" w:type="pct"/>
            <w:vAlign w:val="center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сапроптерин</w:t>
            </w:r>
          </w:p>
        </w:tc>
        <w:tc>
          <w:tcPr>
            <w:tcW w:w="1806" w:type="pct"/>
          </w:tcPr>
          <w:p w:rsidR="003104AF" w:rsidRDefault="00571F89">
            <w:r>
              <w:t>таблетки диспергируемые;</w:t>
            </w:r>
          </w:p>
          <w:p w:rsidR="003104AF" w:rsidRDefault="00571F89">
            <w:r>
              <w:t>таблетки растворимые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тиоктовая кислота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концентрат для приготовления раствора для внутривенного введения;</w:t>
            </w:r>
          </w:p>
          <w:p w:rsidR="003104AF" w:rsidRDefault="00571F89">
            <w:r>
              <w:t>концентрат для приготовления раствора для инфузий;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</w:t>
            </w:r>
          </w:p>
          <w:p w:rsidR="003104AF" w:rsidRDefault="00571F89">
            <w:r>
              <w:t>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</w:t>
            </w:r>
          </w:p>
        </w:tc>
        <w:tc>
          <w:tcPr>
            <w:tcW w:w="1435" w:type="pct"/>
          </w:tcPr>
          <w:p w:rsidR="003104AF" w:rsidRDefault="00571F89">
            <w:r>
              <w:t>кровь и система кроветворения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B01</w:t>
            </w:r>
          </w:p>
        </w:tc>
        <w:tc>
          <w:tcPr>
            <w:tcW w:w="1435" w:type="pct"/>
          </w:tcPr>
          <w:p w:rsidR="003104AF" w:rsidRDefault="00571F89">
            <w:r>
              <w:t>антитромботические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B01A</w:t>
            </w:r>
          </w:p>
        </w:tc>
        <w:tc>
          <w:tcPr>
            <w:tcW w:w="1435" w:type="pct"/>
          </w:tcPr>
          <w:p w:rsidR="003104AF" w:rsidRDefault="00571F89">
            <w:r>
              <w:t>антитромботические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B01AA</w:t>
            </w:r>
          </w:p>
        </w:tc>
        <w:tc>
          <w:tcPr>
            <w:tcW w:w="1435" w:type="pct"/>
          </w:tcPr>
          <w:p w:rsidR="003104AF" w:rsidRDefault="00571F89">
            <w:r>
              <w:t>антагонисты витамина К</w:t>
            </w:r>
          </w:p>
        </w:tc>
        <w:tc>
          <w:tcPr>
            <w:tcW w:w="1250" w:type="pct"/>
          </w:tcPr>
          <w:p w:rsidR="003104AF" w:rsidRDefault="00571F89">
            <w:r>
              <w:t>варфарин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B01AB</w:t>
            </w:r>
          </w:p>
        </w:tc>
        <w:tc>
          <w:tcPr>
            <w:tcW w:w="1435" w:type="pct"/>
          </w:tcPr>
          <w:p w:rsidR="003104AF" w:rsidRDefault="00571F89">
            <w:r>
              <w:t>группа гепарина</w:t>
            </w:r>
          </w:p>
        </w:tc>
        <w:tc>
          <w:tcPr>
            <w:tcW w:w="1250" w:type="pct"/>
          </w:tcPr>
          <w:p w:rsidR="003104AF" w:rsidRDefault="00571F89">
            <w:r>
              <w:t>гепарин натрия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подкожного введения;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эноксапарин натрия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парнапарин натрия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B01AC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антиагреганты, кроме гепарина</w:t>
            </w:r>
          </w:p>
        </w:tc>
        <w:tc>
          <w:tcPr>
            <w:tcW w:w="1250" w:type="pct"/>
          </w:tcPr>
          <w:p w:rsidR="003104AF" w:rsidRDefault="00571F89">
            <w:r>
              <w:t>клопидогрел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селексипаг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тикагрелор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B01AD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ферментные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алтеплаза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проурокиназа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тенектеплаза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В01АЕ</w:t>
            </w:r>
          </w:p>
        </w:tc>
        <w:tc>
          <w:tcPr>
            <w:tcW w:w="1435" w:type="pct"/>
          </w:tcPr>
          <w:p w:rsidR="003104AF" w:rsidRDefault="00571F89">
            <w:r>
              <w:t>прямые ингибиторы тромбина</w:t>
            </w:r>
          </w:p>
        </w:tc>
        <w:tc>
          <w:tcPr>
            <w:tcW w:w="1250" w:type="pct"/>
          </w:tcPr>
          <w:p w:rsidR="003104AF" w:rsidRDefault="00571F89">
            <w:r>
              <w:t>дабигатрана этексилат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B01AF</w:t>
            </w:r>
          </w:p>
        </w:tc>
        <w:tc>
          <w:tcPr>
            <w:tcW w:w="1435" w:type="pct"/>
          </w:tcPr>
          <w:p w:rsidR="003104AF" w:rsidRDefault="00571F89">
            <w:r>
              <w:t>прямые ингибиторы фактора Xa</w:t>
            </w:r>
          </w:p>
        </w:tc>
        <w:tc>
          <w:tcPr>
            <w:tcW w:w="1250" w:type="pct"/>
          </w:tcPr>
          <w:p w:rsidR="003104AF" w:rsidRDefault="00571F89">
            <w:r>
              <w:t>апиксабан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ривароксабан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B02</w:t>
            </w:r>
          </w:p>
        </w:tc>
        <w:tc>
          <w:tcPr>
            <w:tcW w:w="1435" w:type="pct"/>
          </w:tcPr>
          <w:p w:rsidR="003104AF" w:rsidRDefault="00571F89">
            <w:r>
              <w:t>гемостатические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B02A</w:t>
            </w:r>
          </w:p>
        </w:tc>
        <w:tc>
          <w:tcPr>
            <w:tcW w:w="1435" w:type="pct"/>
          </w:tcPr>
          <w:p w:rsidR="003104AF" w:rsidRDefault="00571F89">
            <w:r>
              <w:t>антифибринолитические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B02AA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аминокислоты</w:t>
            </w:r>
          </w:p>
        </w:tc>
        <w:tc>
          <w:tcPr>
            <w:tcW w:w="1250" w:type="pct"/>
          </w:tcPr>
          <w:p w:rsidR="003104AF" w:rsidRDefault="00571F89">
            <w:r>
              <w:t>аминокапроновая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транексамовая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B02AB</w:t>
            </w:r>
          </w:p>
        </w:tc>
        <w:tc>
          <w:tcPr>
            <w:tcW w:w="1435" w:type="pct"/>
          </w:tcPr>
          <w:p w:rsidR="003104AF" w:rsidRDefault="00571F89">
            <w:r>
              <w:t>ингибиторы протеиназ плазмы</w:t>
            </w:r>
          </w:p>
        </w:tc>
        <w:tc>
          <w:tcPr>
            <w:tcW w:w="1250" w:type="pct"/>
          </w:tcPr>
          <w:p w:rsidR="003104AF" w:rsidRDefault="00571F89">
            <w:r>
              <w:t>апротинин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B02B</w:t>
            </w:r>
          </w:p>
        </w:tc>
        <w:tc>
          <w:tcPr>
            <w:tcW w:w="1435" w:type="pct"/>
          </w:tcPr>
          <w:p w:rsidR="003104AF" w:rsidRDefault="00571F89">
            <w:r>
              <w:t>витамин К и другие гемостатики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B02BA</w:t>
            </w:r>
          </w:p>
        </w:tc>
        <w:tc>
          <w:tcPr>
            <w:tcW w:w="1435" w:type="pct"/>
          </w:tcPr>
          <w:p w:rsidR="003104AF" w:rsidRDefault="00571F89">
            <w:r>
              <w:t>витамин К</w:t>
            </w:r>
          </w:p>
        </w:tc>
        <w:tc>
          <w:tcPr>
            <w:tcW w:w="1250" w:type="pct"/>
          </w:tcPr>
          <w:p w:rsidR="003104AF" w:rsidRDefault="00571F89">
            <w:r>
              <w:t>менадиона натрия бисульфит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B02BC</w:t>
            </w:r>
          </w:p>
        </w:tc>
        <w:tc>
          <w:tcPr>
            <w:tcW w:w="1435" w:type="pct"/>
          </w:tcPr>
          <w:p w:rsidR="003104AF" w:rsidRDefault="00571F89">
            <w:r>
              <w:t>местные гемостатики</w:t>
            </w:r>
          </w:p>
        </w:tc>
        <w:tc>
          <w:tcPr>
            <w:tcW w:w="1250" w:type="pct"/>
          </w:tcPr>
          <w:p w:rsidR="003104AF" w:rsidRDefault="00571F89">
            <w:r>
              <w:t>фибриноген + тромбин</w:t>
            </w:r>
          </w:p>
        </w:tc>
        <w:tc>
          <w:tcPr>
            <w:tcW w:w="1806" w:type="pct"/>
          </w:tcPr>
          <w:p w:rsidR="003104AF" w:rsidRDefault="00571F89">
            <w:r>
              <w:t>губка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B02BD</w:t>
            </w:r>
          </w:p>
        </w:tc>
        <w:tc>
          <w:tcPr>
            <w:tcW w:w="1435" w:type="pct"/>
          </w:tcPr>
          <w:p w:rsidR="003104AF" w:rsidRDefault="00571F89">
            <w:r>
              <w:t>факторы свертывания крови</w:t>
            </w:r>
          </w:p>
        </w:tc>
        <w:tc>
          <w:tcPr>
            <w:tcW w:w="1250" w:type="pct"/>
          </w:tcPr>
          <w:p w:rsidR="003104AF" w:rsidRDefault="00571F89">
            <w:r>
              <w:t>антиингибиторный коагулянтный комплекс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мороктоког альфа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нонаког альфа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октоког альфа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фактор свертывания крови VII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</w:t>
            </w:r>
            <w:r>
              <w:t xml:space="preserve"> приготовления раствора для внутривенного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571F89">
            <w:r>
              <w:t>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фактор свертывания крови VIII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фактор свертывания крови IX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1806" w:type="pct"/>
          </w:tcPr>
          <w:p w:rsidR="003104AF" w:rsidRDefault="00571F89">
            <w:r>
              <w:t xml:space="preserve">лиофилизат для приготовления </w:t>
            </w:r>
            <w:r>
              <w:t>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факторы свертывания крови II, IX и X в комбинации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фактор свертывания крови VIII + фактор Виллебранда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эптаког альфа (активированный)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эфмороктоког альфа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B02BX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другие системные гемостатики</w:t>
            </w:r>
          </w:p>
        </w:tc>
        <w:tc>
          <w:tcPr>
            <w:tcW w:w="1250" w:type="pct"/>
          </w:tcPr>
          <w:p w:rsidR="003104AF" w:rsidRDefault="00571F89">
            <w:r>
              <w:t>ромиплостим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элтромбопаг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эмицизумаб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этамзилат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</w:t>
            </w:r>
          </w:p>
          <w:p w:rsidR="003104AF" w:rsidRDefault="00571F89">
            <w:r>
              <w:t>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раствор для инъекций и наружного</w:t>
            </w:r>
          </w:p>
          <w:p w:rsidR="003104AF" w:rsidRDefault="00571F89">
            <w:r>
              <w:t>применения;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B03</w:t>
            </w:r>
          </w:p>
        </w:tc>
        <w:tc>
          <w:tcPr>
            <w:tcW w:w="1435" w:type="pct"/>
          </w:tcPr>
          <w:p w:rsidR="003104AF" w:rsidRDefault="00571F89">
            <w:r>
              <w:t>антианемические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B03A</w:t>
            </w:r>
          </w:p>
        </w:tc>
        <w:tc>
          <w:tcPr>
            <w:tcW w:w="1435" w:type="pct"/>
          </w:tcPr>
          <w:p w:rsidR="003104AF" w:rsidRDefault="00571F89">
            <w:r>
              <w:t>препараты железа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B03AB</w:t>
            </w:r>
          </w:p>
        </w:tc>
        <w:tc>
          <w:tcPr>
            <w:tcW w:w="1435" w:type="pct"/>
          </w:tcPr>
          <w:p w:rsidR="003104AF" w:rsidRDefault="00571F89">
            <w:r>
              <w:t>пероральные препараты трехвалентного железа</w:t>
            </w:r>
          </w:p>
        </w:tc>
        <w:tc>
          <w:tcPr>
            <w:tcW w:w="1250" w:type="pct"/>
          </w:tcPr>
          <w:p w:rsidR="003104AF" w:rsidRDefault="00571F89">
            <w:r>
              <w:t>железа (III) гидроксид полимальтозат</w:t>
            </w:r>
          </w:p>
        </w:tc>
        <w:tc>
          <w:tcPr>
            <w:tcW w:w="1806" w:type="pct"/>
          </w:tcPr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сироп;</w:t>
            </w:r>
          </w:p>
          <w:p w:rsidR="003104AF" w:rsidRDefault="00571F89">
            <w:r>
              <w:t>таблетки жевательные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B03AC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парентеральные препараты трехвалентного железа</w:t>
            </w:r>
          </w:p>
        </w:tc>
        <w:tc>
          <w:tcPr>
            <w:tcW w:w="1250" w:type="pct"/>
          </w:tcPr>
          <w:p w:rsidR="003104AF" w:rsidRDefault="00571F89">
            <w:r>
              <w:t>железа (III) гидроксид олигоизомальтозат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железа (III) гидроксида сахарозный комплекс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железа карбоксимальтозат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B03B</w:t>
            </w:r>
          </w:p>
        </w:tc>
        <w:tc>
          <w:tcPr>
            <w:tcW w:w="1435" w:type="pct"/>
          </w:tcPr>
          <w:p w:rsidR="003104AF" w:rsidRDefault="00571F89">
            <w:r>
              <w:t>витамин B 12 и фолиевая кислота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B03BA</w:t>
            </w:r>
          </w:p>
        </w:tc>
        <w:tc>
          <w:tcPr>
            <w:tcW w:w="1435" w:type="pct"/>
          </w:tcPr>
          <w:p w:rsidR="003104AF" w:rsidRDefault="00571F89">
            <w:r>
              <w:t>витамин B 12 (цианокобаламин и его аналоги)</w:t>
            </w:r>
          </w:p>
        </w:tc>
        <w:tc>
          <w:tcPr>
            <w:tcW w:w="1250" w:type="pct"/>
          </w:tcPr>
          <w:p w:rsidR="003104AF" w:rsidRDefault="00571F89">
            <w:r>
              <w:t>цианокобаламин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B03BB</w:t>
            </w:r>
          </w:p>
        </w:tc>
        <w:tc>
          <w:tcPr>
            <w:tcW w:w="1435" w:type="pct"/>
          </w:tcPr>
          <w:p w:rsidR="003104AF" w:rsidRDefault="00571F89">
            <w:r>
              <w:t>фолиевая кислота и ее производные</w:t>
            </w:r>
          </w:p>
        </w:tc>
        <w:tc>
          <w:tcPr>
            <w:tcW w:w="1250" w:type="pct"/>
          </w:tcPr>
          <w:p w:rsidR="003104AF" w:rsidRDefault="00571F89">
            <w:r>
              <w:t>фолиевая кислота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B03X</w:t>
            </w:r>
          </w:p>
        </w:tc>
        <w:tc>
          <w:tcPr>
            <w:tcW w:w="1435" w:type="pct"/>
          </w:tcPr>
          <w:p w:rsidR="003104AF" w:rsidRDefault="00571F89">
            <w:r>
              <w:t>другие антианемические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B03XA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другие антианемические препараты</w:t>
            </w:r>
          </w:p>
        </w:tc>
        <w:tc>
          <w:tcPr>
            <w:tcW w:w="1250" w:type="pct"/>
          </w:tcPr>
          <w:p w:rsidR="003104AF" w:rsidRDefault="00571F89">
            <w:r>
              <w:t>дарбэпоэтин альфа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метоксиполиэтиленгликоль- эпоэтин бета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эпоэтин альфа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эпоэтин бета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</w:t>
            </w:r>
          </w:p>
        </w:tc>
        <w:tc>
          <w:tcPr>
            <w:tcW w:w="1435" w:type="pct"/>
          </w:tcPr>
          <w:p w:rsidR="003104AF" w:rsidRDefault="00571F89">
            <w:r>
              <w:t>кровезаменители и перфузионные растворы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B05A</w:t>
            </w:r>
          </w:p>
        </w:tc>
        <w:tc>
          <w:tcPr>
            <w:tcW w:w="1435" w:type="pct"/>
          </w:tcPr>
          <w:p w:rsidR="003104AF" w:rsidRDefault="00571F89">
            <w:r>
              <w:t>кровь и препараты крови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B05AA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кровезаменители и препараты плазмы крови</w:t>
            </w:r>
          </w:p>
        </w:tc>
        <w:tc>
          <w:tcPr>
            <w:tcW w:w="1250" w:type="pct"/>
          </w:tcPr>
          <w:p w:rsidR="003104AF" w:rsidRDefault="00571F89">
            <w:r>
              <w:t>альбумин человека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гидроксиэтилкрахмал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декстран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желатин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B05B</w:t>
            </w:r>
          </w:p>
        </w:tc>
        <w:tc>
          <w:tcPr>
            <w:tcW w:w="1435" w:type="pct"/>
          </w:tcPr>
          <w:p w:rsidR="003104AF" w:rsidRDefault="00571F89">
            <w:r>
              <w:t>растворы для внутривенного введения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B05BA</w:t>
            </w:r>
          </w:p>
        </w:tc>
        <w:tc>
          <w:tcPr>
            <w:tcW w:w="1435" w:type="pct"/>
          </w:tcPr>
          <w:p w:rsidR="003104AF" w:rsidRDefault="00571F89">
            <w:r>
              <w:t>растворы для парентерального питания</w:t>
            </w:r>
          </w:p>
        </w:tc>
        <w:tc>
          <w:tcPr>
            <w:tcW w:w="1250" w:type="pct"/>
          </w:tcPr>
          <w:p w:rsidR="003104AF" w:rsidRDefault="00571F89">
            <w:r>
              <w:t>жировые эмульсии для парентерального питания</w:t>
            </w:r>
          </w:p>
        </w:tc>
        <w:tc>
          <w:tcPr>
            <w:tcW w:w="1806" w:type="pct"/>
          </w:tcPr>
          <w:p w:rsidR="003104AF" w:rsidRDefault="00571F89">
            <w:r>
              <w:t>эмульсия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B05BB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растворы, влияющие на водно-электролитный баланс</w:t>
            </w:r>
          </w:p>
        </w:tc>
        <w:tc>
          <w:tcPr>
            <w:tcW w:w="1250" w:type="pct"/>
          </w:tcPr>
          <w:p w:rsidR="003104AF" w:rsidRDefault="00571F89">
            <w:r>
              <w:t>декстроза + калия хлорид + натрия хлорид + натрия цитрат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калия хлорид + натрия ацетат + натрия хлорид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меглюмина натрия сукцинат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натрия лактата раствор сложный</w:t>
            </w:r>
          </w:p>
          <w:p w:rsidR="003104AF" w:rsidRDefault="00571F89">
            <w:r>
              <w:t>(калия хлорид + кальция хлорид + натрия хлорид + натрия лактат)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натрия хлорида раствор сложный</w:t>
            </w:r>
          </w:p>
          <w:p w:rsidR="003104AF" w:rsidRDefault="00571F89">
            <w:r>
              <w:t>(калия хлорид + кальция хлорид + натрия хлорид)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B05BC</w:t>
            </w:r>
          </w:p>
        </w:tc>
        <w:tc>
          <w:tcPr>
            <w:tcW w:w="1435" w:type="pct"/>
          </w:tcPr>
          <w:p w:rsidR="003104AF" w:rsidRDefault="00571F89">
            <w:r>
              <w:t>растворы с осмодиуретическим действием</w:t>
            </w:r>
          </w:p>
        </w:tc>
        <w:tc>
          <w:tcPr>
            <w:tcW w:w="1250" w:type="pct"/>
          </w:tcPr>
          <w:p w:rsidR="003104AF" w:rsidRDefault="00571F89">
            <w:r>
              <w:t>маннитол</w:t>
            </w:r>
          </w:p>
        </w:tc>
        <w:tc>
          <w:tcPr>
            <w:tcW w:w="1806" w:type="pct"/>
          </w:tcPr>
          <w:p w:rsidR="003104AF" w:rsidRDefault="00571F89">
            <w:r>
              <w:t>порошок для ингаляций дозированный;</w:t>
            </w:r>
          </w:p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B05C</w:t>
            </w:r>
          </w:p>
        </w:tc>
        <w:tc>
          <w:tcPr>
            <w:tcW w:w="1435" w:type="pct"/>
          </w:tcPr>
          <w:p w:rsidR="003104AF" w:rsidRDefault="00571F89">
            <w:r>
              <w:t>ирригационные растворы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B05CX</w:t>
            </w:r>
          </w:p>
        </w:tc>
        <w:tc>
          <w:tcPr>
            <w:tcW w:w="1435" w:type="pct"/>
          </w:tcPr>
          <w:p w:rsidR="003104AF" w:rsidRDefault="00571F89">
            <w:r>
              <w:t>другие ирригационные растворы</w:t>
            </w:r>
          </w:p>
        </w:tc>
        <w:tc>
          <w:tcPr>
            <w:tcW w:w="1250" w:type="pct"/>
          </w:tcPr>
          <w:p w:rsidR="003104AF" w:rsidRDefault="00571F89">
            <w:r>
              <w:t>декстроза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B05D</w:t>
            </w:r>
          </w:p>
        </w:tc>
        <w:tc>
          <w:tcPr>
            <w:tcW w:w="1435" w:type="pct"/>
          </w:tcPr>
          <w:p w:rsidR="003104AF" w:rsidRDefault="00571F89">
            <w:r>
              <w:t>растворы для перитонеального диализа</w:t>
            </w:r>
          </w:p>
        </w:tc>
        <w:tc>
          <w:tcPr>
            <w:tcW w:w="1250" w:type="pct"/>
          </w:tcPr>
          <w:p w:rsidR="003104AF" w:rsidRDefault="00571F89">
            <w:r>
              <w:t>растворы для перитонеального диализа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B05X</w:t>
            </w:r>
          </w:p>
        </w:tc>
        <w:tc>
          <w:tcPr>
            <w:tcW w:w="1435" w:type="pct"/>
          </w:tcPr>
          <w:p w:rsidR="003104AF" w:rsidRDefault="00571F89">
            <w:r>
              <w:t>добавки к растворам для внутривенного введения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B05XA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растворы электролитов</w:t>
            </w:r>
          </w:p>
        </w:tc>
        <w:tc>
          <w:tcPr>
            <w:tcW w:w="1250" w:type="pct"/>
          </w:tcPr>
          <w:p w:rsidR="003104AF" w:rsidRDefault="00571F89">
            <w:r>
              <w:t>калия хлорид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магния сульфат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натрия гидрокарбонат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натрия хлорид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растворитель для приготовления лекарственных форм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</w:t>
            </w:r>
          </w:p>
        </w:tc>
        <w:tc>
          <w:tcPr>
            <w:tcW w:w="1435" w:type="pct"/>
          </w:tcPr>
          <w:p w:rsidR="003104AF" w:rsidRDefault="00571F89">
            <w:r>
              <w:t>сердечно-сосудистая система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сердца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C01A</w:t>
            </w:r>
          </w:p>
        </w:tc>
        <w:tc>
          <w:tcPr>
            <w:tcW w:w="1435" w:type="pct"/>
          </w:tcPr>
          <w:p w:rsidR="003104AF" w:rsidRDefault="00571F89">
            <w:r>
              <w:t>сердечные гликозиды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C01AA</w:t>
            </w:r>
          </w:p>
        </w:tc>
        <w:tc>
          <w:tcPr>
            <w:tcW w:w="1435" w:type="pct"/>
          </w:tcPr>
          <w:p w:rsidR="003104AF" w:rsidRDefault="00571F89">
            <w:r>
              <w:t>гликозиды наперстянки</w:t>
            </w:r>
          </w:p>
        </w:tc>
        <w:tc>
          <w:tcPr>
            <w:tcW w:w="1250" w:type="pct"/>
          </w:tcPr>
          <w:p w:rsidR="003104AF" w:rsidRDefault="00571F89">
            <w:r>
              <w:t>дигоксин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(для детей)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C01B</w:t>
            </w:r>
          </w:p>
        </w:tc>
        <w:tc>
          <w:tcPr>
            <w:tcW w:w="1435" w:type="pct"/>
          </w:tcPr>
          <w:p w:rsidR="003104AF" w:rsidRDefault="00571F89">
            <w:r>
              <w:t>антиаритмические препараты, классы I и III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C01BA</w:t>
            </w:r>
          </w:p>
        </w:tc>
        <w:tc>
          <w:tcPr>
            <w:tcW w:w="1435" w:type="pct"/>
          </w:tcPr>
          <w:p w:rsidR="003104AF" w:rsidRDefault="00571F89">
            <w:r>
              <w:t>антиаритмические препараты, класс IА</w:t>
            </w:r>
          </w:p>
        </w:tc>
        <w:tc>
          <w:tcPr>
            <w:tcW w:w="1250" w:type="pct"/>
          </w:tcPr>
          <w:p w:rsidR="003104AF" w:rsidRDefault="00571F89">
            <w:r>
              <w:t>прокаинамид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C01BB</w:t>
            </w:r>
          </w:p>
        </w:tc>
        <w:tc>
          <w:tcPr>
            <w:tcW w:w="1435" w:type="pct"/>
          </w:tcPr>
          <w:p w:rsidR="003104AF" w:rsidRDefault="00571F89">
            <w:r>
              <w:t>антиаритмические препараты, класс IВ</w:t>
            </w:r>
          </w:p>
        </w:tc>
        <w:tc>
          <w:tcPr>
            <w:tcW w:w="1250" w:type="pct"/>
          </w:tcPr>
          <w:p w:rsidR="003104AF" w:rsidRDefault="00571F89">
            <w:r>
              <w:t>лидокаин</w:t>
            </w:r>
          </w:p>
        </w:tc>
        <w:tc>
          <w:tcPr>
            <w:tcW w:w="1806" w:type="pct"/>
          </w:tcPr>
          <w:p w:rsidR="003104AF" w:rsidRDefault="00571F89">
            <w:r>
              <w:t>гель для местного применения;</w:t>
            </w:r>
          </w:p>
          <w:p w:rsidR="003104AF" w:rsidRDefault="00571F89">
            <w:r>
              <w:t>капли глазные;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спрей для местного и наружного применения;</w:t>
            </w:r>
          </w:p>
          <w:p w:rsidR="003104AF" w:rsidRDefault="00571F89">
            <w:r>
              <w:t>спрей для местного и наружного применения дозированный;</w:t>
            </w:r>
          </w:p>
          <w:p w:rsidR="003104AF" w:rsidRDefault="00571F89">
            <w:r>
              <w:t>спрей для местного применения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C01BC</w:t>
            </w:r>
          </w:p>
        </w:tc>
        <w:tc>
          <w:tcPr>
            <w:tcW w:w="1435" w:type="pct"/>
          </w:tcPr>
          <w:p w:rsidR="003104AF" w:rsidRDefault="00571F89">
            <w:r>
              <w:t>антиаритмические препараты, класс IС</w:t>
            </w:r>
          </w:p>
        </w:tc>
        <w:tc>
          <w:tcPr>
            <w:tcW w:w="1250" w:type="pct"/>
          </w:tcPr>
          <w:p w:rsidR="003104AF" w:rsidRDefault="00571F89">
            <w:r>
              <w:t>пропафенон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C01BD</w:t>
            </w:r>
          </w:p>
        </w:tc>
        <w:tc>
          <w:tcPr>
            <w:tcW w:w="1435" w:type="pct"/>
          </w:tcPr>
          <w:p w:rsidR="003104AF" w:rsidRDefault="00571F89">
            <w:r>
              <w:t>антиаритмические пре</w:t>
            </w:r>
            <w:r>
              <w:t>параты, класс III</w:t>
            </w:r>
          </w:p>
        </w:tc>
        <w:tc>
          <w:tcPr>
            <w:tcW w:w="1250" w:type="pct"/>
          </w:tcPr>
          <w:p w:rsidR="003104AF" w:rsidRDefault="00571F89">
            <w:r>
              <w:t>амиодарон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внутривенного введения;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4-Нитро-N-[(IRS)-1-(4-фторфенил)-2-(1-этилпиперидин-4-ил)этил]бензамида гидрохлорид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C01BG</w:t>
            </w:r>
          </w:p>
        </w:tc>
        <w:tc>
          <w:tcPr>
            <w:tcW w:w="1435" w:type="pct"/>
          </w:tcPr>
          <w:p w:rsidR="003104AF" w:rsidRDefault="00571F89">
            <w:r>
              <w:t>другие антиаритмические препараты, классы I и III</w:t>
            </w:r>
          </w:p>
        </w:tc>
        <w:tc>
          <w:tcPr>
            <w:tcW w:w="1250" w:type="pct"/>
          </w:tcPr>
          <w:p w:rsidR="003104AF" w:rsidRDefault="00571F89">
            <w:r>
              <w:t>лаппаконитина гидробромид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C01C</w:t>
            </w:r>
          </w:p>
        </w:tc>
        <w:tc>
          <w:tcPr>
            <w:tcW w:w="1435" w:type="pct"/>
          </w:tcPr>
          <w:p w:rsidR="003104AF" w:rsidRDefault="00571F89">
            <w:r>
              <w:t>кардиотонические средства, кроме сердечных гликозидов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C01CA</w:t>
            </w:r>
          </w:p>
        </w:tc>
        <w:tc>
          <w:tcPr>
            <w:tcW w:w="1435" w:type="pct"/>
          </w:tcPr>
          <w:p w:rsidR="003104AF" w:rsidRDefault="00571F89">
            <w:r>
              <w:t>адренергические и дофаминергич</w:t>
            </w:r>
            <w:r>
              <w:t>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добутамин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допамин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норэпинефрин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фенилэфрин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эпинефрин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C01CX</w:t>
            </w:r>
          </w:p>
        </w:tc>
        <w:tc>
          <w:tcPr>
            <w:tcW w:w="1435" w:type="pct"/>
          </w:tcPr>
          <w:p w:rsidR="003104AF" w:rsidRDefault="00571F89">
            <w:r>
              <w:t>другие кардиотонические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левосимендан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C01D</w:t>
            </w:r>
          </w:p>
        </w:tc>
        <w:tc>
          <w:tcPr>
            <w:tcW w:w="1435" w:type="pct"/>
          </w:tcPr>
          <w:p w:rsidR="003104AF" w:rsidRDefault="00571F89">
            <w:r>
              <w:t>вазодилататоры для лечения заболеваний сердца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C01DA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органические нитраты</w:t>
            </w:r>
          </w:p>
        </w:tc>
        <w:tc>
          <w:tcPr>
            <w:tcW w:w="1250" w:type="pct"/>
          </w:tcPr>
          <w:p w:rsidR="003104AF" w:rsidRDefault="00571F89">
            <w:r>
              <w:t>изосорбида динитрат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</w:t>
            </w:r>
          </w:p>
          <w:p w:rsidR="003104AF" w:rsidRDefault="00571F89">
            <w:r>
              <w:t>для инфузий;</w:t>
            </w:r>
          </w:p>
          <w:p w:rsidR="003104AF" w:rsidRDefault="00571F89">
            <w:r>
              <w:t>спрей дозированный;</w:t>
            </w:r>
          </w:p>
          <w:p w:rsidR="003104AF" w:rsidRDefault="00571F89">
            <w:r>
              <w:t>спрей подъязычный дозированный;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пролонгированного действия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изосорбида мононитрат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капсулы пролонгированного действия; капсулы с пролонгированным высвобождением;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пролонгированным высв</w:t>
            </w:r>
            <w:r>
              <w:t>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нитроглицерин</w:t>
            </w:r>
          </w:p>
        </w:tc>
        <w:tc>
          <w:tcPr>
            <w:tcW w:w="1806" w:type="pct"/>
          </w:tcPr>
          <w:p w:rsidR="003104AF" w:rsidRDefault="00571F89">
            <w:r>
              <w:t>капсулы подъязычные;</w:t>
            </w:r>
          </w:p>
          <w:p w:rsidR="003104AF" w:rsidRDefault="00571F89">
            <w:r>
              <w:t>концентрат для приготовления раствора</w:t>
            </w:r>
          </w:p>
          <w:p w:rsidR="003104AF" w:rsidRDefault="00571F89">
            <w:r>
              <w:t>для инфузий;</w:t>
            </w:r>
          </w:p>
          <w:p w:rsidR="003104AF" w:rsidRDefault="00571F89">
            <w:r>
              <w:t>пленки для наклеивания на десну;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спрей подъязычный дозированный;</w:t>
            </w:r>
          </w:p>
          <w:p w:rsidR="003104AF" w:rsidRDefault="00571F89">
            <w:r>
              <w:t>таблетки подъязычные;</w:t>
            </w:r>
          </w:p>
          <w:p w:rsidR="003104AF" w:rsidRDefault="00571F89">
            <w:r>
              <w:t>таблетки сублингвальные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C01E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заболеваний сердца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C01EA</w:t>
            </w:r>
          </w:p>
        </w:tc>
        <w:tc>
          <w:tcPr>
            <w:tcW w:w="1435" w:type="pct"/>
          </w:tcPr>
          <w:p w:rsidR="003104AF" w:rsidRDefault="00571F89">
            <w:r>
              <w:t>простагландины</w:t>
            </w:r>
          </w:p>
        </w:tc>
        <w:tc>
          <w:tcPr>
            <w:tcW w:w="1250" w:type="pct"/>
          </w:tcPr>
          <w:p w:rsidR="003104AF" w:rsidRDefault="00571F89">
            <w:r>
              <w:t>алпростадил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C01EB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заболеваний сердца</w:t>
            </w:r>
          </w:p>
        </w:tc>
        <w:tc>
          <w:tcPr>
            <w:tcW w:w="1250" w:type="pct"/>
          </w:tcPr>
          <w:p w:rsidR="003104AF" w:rsidRDefault="00571F89">
            <w:r>
              <w:t>ивабрадин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C02</w:t>
            </w:r>
          </w:p>
        </w:tc>
        <w:tc>
          <w:tcPr>
            <w:tcW w:w="1435" w:type="pct"/>
          </w:tcPr>
          <w:p w:rsidR="003104AF" w:rsidRDefault="00571F89">
            <w:r>
              <w:t>антигипертензивные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C02A</w:t>
            </w:r>
          </w:p>
        </w:tc>
        <w:tc>
          <w:tcPr>
            <w:tcW w:w="1435" w:type="pct"/>
          </w:tcPr>
          <w:p w:rsidR="003104AF" w:rsidRDefault="00571F89">
            <w:r>
              <w:t>антиадренергические средства центрального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C02AB</w:t>
            </w:r>
          </w:p>
        </w:tc>
        <w:tc>
          <w:tcPr>
            <w:tcW w:w="1435" w:type="pct"/>
          </w:tcPr>
          <w:p w:rsidR="003104AF" w:rsidRDefault="00571F89">
            <w:r>
              <w:t>метилдопа</w:t>
            </w:r>
          </w:p>
        </w:tc>
        <w:tc>
          <w:tcPr>
            <w:tcW w:w="1250" w:type="pct"/>
          </w:tcPr>
          <w:p w:rsidR="003104AF" w:rsidRDefault="00571F89">
            <w:r>
              <w:t>метилдопа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C02AC</w:t>
            </w:r>
          </w:p>
        </w:tc>
        <w:tc>
          <w:tcPr>
            <w:tcW w:w="1435" w:type="pct"/>
          </w:tcPr>
          <w:p w:rsidR="003104AF" w:rsidRDefault="00571F89">
            <w:r>
              <w:t>агонисты имидазолиновых рецепторов</w:t>
            </w:r>
          </w:p>
        </w:tc>
        <w:tc>
          <w:tcPr>
            <w:tcW w:w="1250" w:type="pct"/>
          </w:tcPr>
          <w:p w:rsidR="003104AF" w:rsidRDefault="00571F89">
            <w:r>
              <w:t>клонидин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моксонидин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C02C</w:t>
            </w:r>
          </w:p>
        </w:tc>
        <w:tc>
          <w:tcPr>
            <w:tcW w:w="1435" w:type="pct"/>
          </w:tcPr>
          <w:p w:rsidR="003104AF" w:rsidRDefault="00571F89">
            <w:r>
              <w:t>антиадренергические средства периферического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C02CA</w:t>
            </w:r>
          </w:p>
        </w:tc>
        <w:tc>
          <w:tcPr>
            <w:tcW w:w="1435" w:type="pct"/>
          </w:tcPr>
          <w:p w:rsidR="003104AF" w:rsidRDefault="00571F89">
            <w:r>
              <w:t>альфа-адреноблокаторы</w:t>
            </w:r>
          </w:p>
        </w:tc>
        <w:tc>
          <w:tcPr>
            <w:tcW w:w="1250" w:type="pct"/>
          </w:tcPr>
          <w:p w:rsidR="003104AF" w:rsidRDefault="00571F89">
            <w:r>
              <w:t>доксазозин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урапидил</w:t>
            </w:r>
          </w:p>
        </w:tc>
        <w:tc>
          <w:tcPr>
            <w:tcW w:w="1806" w:type="pct"/>
          </w:tcPr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C02K</w:t>
            </w:r>
          </w:p>
        </w:tc>
        <w:tc>
          <w:tcPr>
            <w:tcW w:w="1435" w:type="pct"/>
          </w:tcPr>
          <w:p w:rsidR="003104AF" w:rsidRDefault="00571F89">
            <w:r>
              <w:t>другие антигипертензивные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C02KX</w:t>
            </w:r>
          </w:p>
        </w:tc>
        <w:tc>
          <w:tcPr>
            <w:tcW w:w="1435" w:type="pct"/>
          </w:tcPr>
          <w:p w:rsidR="003104AF" w:rsidRDefault="00571F89"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250" w:type="pct"/>
          </w:tcPr>
          <w:p w:rsidR="003104AF" w:rsidRDefault="00571F89">
            <w:r>
              <w:t>амбризентан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бозентан</w:t>
            </w:r>
          </w:p>
        </w:tc>
        <w:tc>
          <w:tcPr>
            <w:tcW w:w="1806" w:type="pct"/>
          </w:tcPr>
          <w:p w:rsidR="003104AF" w:rsidRDefault="00571F89">
            <w:r>
              <w:t>таблетки диспергируемые;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мацитентан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риоцигуат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</w:t>
            </w:r>
          </w:p>
        </w:tc>
        <w:tc>
          <w:tcPr>
            <w:tcW w:w="1435" w:type="pct"/>
          </w:tcPr>
          <w:p w:rsidR="003104AF" w:rsidRDefault="00571F89">
            <w:r>
              <w:t>диуретики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C03A</w:t>
            </w:r>
          </w:p>
        </w:tc>
        <w:tc>
          <w:tcPr>
            <w:tcW w:w="1435" w:type="pct"/>
          </w:tcPr>
          <w:p w:rsidR="003104AF" w:rsidRDefault="00571F89">
            <w:r>
              <w:t>тиазидные диуретики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C03AA</w:t>
            </w:r>
          </w:p>
        </w:tc>
        <w:tc>
          <w:tcPr>
            <w:tcW w:w="1435" w:type="pct"/>
          </w:tcPr>
          <w:p w:rsidR="003104AF" w:rsidRDefault="00571F89">
            <w:r>
              <w:t>тиазиды</w:t>
            </w:r>
          </w:p>
        </w:tc>
        <w:tc>
          <w:tcPr>
            <w:tcW w:w="1250" w:type="pct"/>
          </w:tcPr>
          <w:p w:rsidR="003104AF" w:rsidRDefault="00571F89">
            <w:r>
              <w:t>гидрохлоротиазид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C03B</w:t>
            </w:r>
          </w:p>
        </w:tc>
        <w:tc>
          <w:tcPr>
            <w:tcW w:w="1435" w:type="pct"/>
          </w:tcPr>
          <w:p w:rsidR="003104AF" w:rsidRDefault="00571F89">
            <w:r>
              <w:t>тиазидоподобные диуретики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C03BA</w:t>
            </w:r>
          </w:p>
        </w:tc>
        <w:tc>
          <w:tcPr>
            <w:tcW w:w="1435" w:type="pct"/>
          </w:tcPr>
          <w:p w:rsidR="003104AF" w:rsidRDefault="00571F89">
            <w:r>
              <w:t>сульфонамиды</w:t>
            </w:r>
          </w:p>
        </w:tc>
        <w:tc>
          <w:tcPr>
            <w:tcW w:w="1250" w:type="pct"/>
          </w:tcPr>
          <w:p w:rsidR="003104AF" w:rsidRDefault="00571F89">
            <w:r>
              <w:t>индапамид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пролонгированного действия, покрытые оболочкой;</w:t>
            </w:r>
          </w:p>
          <w:p w:rsidR="003104AF" w:rsidRDefault="00571F89">
            <w:r>
              <w:t>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контролируемым высвобождением, покрытые пленочной оболочкой;</w:t>
            </w:r>
          </w:p>
          <w:p w:rsidR="003104AF" w:rsidRDefault="00571F89">
            <w:r>
              <w:t>таблетки с модифицированным высвобождением, покрытые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C03C</w:t>
            </w:r>
          </w:p>
        </w:tc>
        <w:tc>
          <w:tcPr>
            <w:tcW w:w="1435" w:type="pct"/>
          </w:tcPr>
          <w:p w:rsidR="003104AF" w:rsidRDefault="00571F89">
            <w:r>
              <w:t>"петлевые" диуретики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C03CA</w:t>
            </w:r>
          </w:p>
        </w:tc>
        <w:tc>
          <w:tcPr>
            <w:tcW w:w="1435" w:type="pct"/>
          </w:tcPr>
          <w:p w:rsidR="003104AF" w:rsidRDefault="00571F89">
            <w:r>
              <w:t>сульфонамиды</w:t>
            </w:r>
          </w:p>
        </w:tc>
        <w:tc>
          <w:tcPr>
            <w:tcW w:w="1250" w:type="pct"/>
          </w:tcPr>
          <w:p w:rsidR="003104AF" w:rsidRDefault="00571F89">
            <w:r>
              <w:t>фуросемид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C03D</w:t>
            </w:r>
          </w:p>
        </w:tc>
        <w:tc>
          <w:tcPr>
            <w:tcW w:w="1435" w:type="pct"/>
          </w:tcPr>
          <w:p w:rsidR="003104AF" w:rsidRDefault="00571F89">
            <w:r>
              <w:t>калийсберегающие диуретики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C03DA</w:t>
            </w:r>
          </w:p>
        </w:tc>
        <w:tc>
          <w:tcPr>
            <w:tcW w:w="1435" w:type="pct"/>
          </w:tcPr>
          <w:p w:rsidR="003104AF" w:rsidRDefault="00571F89">
            <w:r>
              <w:t>антагонисты альдостерона</w:t>
            </w:r>
          </w:p>
        </w:tc>
        <w:tc>
          <w:tcPr>
            <w:tcW w:w="1250" w:type="pct"/>
          </w:tcPr>
          <w:p w:rsidR="003104AF" w:rsidRDefault="00571F89">
            <w:r>
              <w:t>спиронолактон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C04</w:t>
            </w:r>
          </w:p>
        </w:tc>
        <w:tc>
          <w:tcPr>
            <w:tcW w:w="1435" w:type="pct"/>
          </w:tcPr>
          <w:p w:rsidR="003104AF" w:rsidRDefault="00571F89">
            <w:r>
              <w:t>периферические вазодилататоры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C04A</w:t>
            </w:r>
          </w:p>
        </w:tc>
        <w:tc>
          <w:tcPr>
            <w:tcW w:w="1435" w:type="pct"/>
          </w:tcPr>
          <w:p w:rsidR="003104AF" w:rsidRDefault="00571F89">
            <w:r>
              <w:t>периферические вазодилататоры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C04AD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пурина</w:t>
            </w:r>
          </w:p>
        </w:tc>
        <w:tc>
          <w:tcPr>
            <w:tcW w:w="1250" w:type="pct"/>
          </w:tcPr>
          <w:p w:rsidR="003104AF" w:rsidRDefault="00571F89">
            <w:r>
              <w:t>пентоксифиллин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внутривенного и внутриартериального введения;</w:t>
            </w:r>
          </w:p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концентрат для приготовления раствора для инъекций;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внутривенного и в</w:t>
            </w:r>
            <w:r>
              <w:t>нутриартериального введения;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C07</w:t>
            </w:r>
          </w:p>
        </w:tc>
        <w:tc>
          <w:tcPr>
            <w:tcW w:w="1435" w:type="pct"/>
          </w:tcPr>
          <w:p w:rsidR="003104AF" w:rsidRDefault="00571F89">
            <w:r>
              <w:t>бета-адреноблокаторы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C07A</w:t>
            </w:r>
          </w:p>
        </w:tc>
        <w:tc>
          <w:tcPr>
            <w:tcW w:w="1435" w:type="pct"/>
          </w:tcPr>
          <w:p w:rsidR="003104AF" w:rsidRDefault="00571F89">
            <w:r>
              <w:t>бета-адреноблокаторы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C07AA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неселективные бета-адреноблокаторы</w:t>
            </w:r>
          </w:p>
        </w:tc>
        <w:tc>
          <w:tcPr>
            <w:tcW w:w="1250" w:type="pct"/>
          </w:tcPr>
          <w:p w:rsidR="003104AF" w:rsidRDefault="00571F89">
            <w:r>
              <w:t>пропранолол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соталол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C07AB</w:t>
            </w:r>
          </w:p>
        </w:tc>
        <w:tc>
          <w:tcPr>
            <w:tcW w:w="1435" w:type="pct"/>
          </w:tcPr>
          <w:p w:rsidR="003104AF" w:rsidRDefault="00571F89">
            <w:r>
              <w:t>селективные бета-адреноблокаторы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атенолол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бисопролол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метопролол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пролонгированного действия, покрытые</w:t>
            </w:r>
            <w:r>
              <w:t xml:space="preserve">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оболочкой;</w:t>
            </w:r>
          </w:p>
          <w:p w:rsidR="003104AF" w:rsidRDefault="003104AF"/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C07AG</w:t>
            </w:r>
          </w:p>
        </w:tc>
        <w:tc>
          <w:tcPr>
            <w:tcW w:w="1435" w:type="pct"/>
          </w:tcPr>
          <w:p w:rsidR="003104AF" w:rsidRDefault="00571F89">
            <w:r>
              <w:t>альфа- и бета-адреноблокаторы</w:t>
            </w:r>
          </w:p>
        </w:tc>
        <w:tc>
          <w:tcPr>
            <w:tcW w:w="1250" w:type="pct"/>
          </w:tcPr>
          <w:p w:rsidR="003104AF" w:rsidRDefault="00571F89">
            <w:r>
              <w:t>карведилол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C08</w:t>
            </w:r>
          </w:p>
        </w:tc>
        <w:tc>
          <w:tcPr>
            <w:tcW w:w="1435" w:type="pct"/>
          </w:tcPr>
          <w:p w:rsidR="003104AF" w:rsidRDefault="00571F89">
            <w:r>
              <w:t>блокаторы кальциевых каналов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C08C</w:t>
            </w:r>
          </w:p>
        </w:tc>
        <w:tc>
          <w:tcPr>
            <w:tcW w:w="1435" w:type="pct"/>
          </w:tcPr>
          <w:p w:rsidR="003104AF" w:rsidRDefault="00571F89"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C08CA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производные дигидропиридина</w:t>
            </w:r>
          </w:p>
        </w:tc>
        <w:tc>
          <w:tcPr>
            <w:tcW w:w="1250" w:type="pct"/>
          </w:tcPr>
          <w:p w:rsidR="003104AF" w:rsidRDefault="00571F89">
            <w:r>
              <w:t>амлодипин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нимодипин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нифедипин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модифицированным высвобождением,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</w:t>
            </w:r>
            <w:r>
              <w:t>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C08D</w:t>
            </w:r>
          </w:p>
        </w:tc>
        <w:tc>
          <w:tcPr>
            <w:tcW w:w="1435" w:type="pct"/>
          </w:tcPr>
          <w:p w:rsidR="003104AF" w:rsidRDefault="00571F89"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C08DA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фенилалкиламина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верапамил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C09</w:t>
            </w:r>
          </w:p>
        </w:tc>
        <w:tc>
          <w:tcPr>
            <w:tcW w:w="1435" w:type="pct"/>
          </w:tcPr>
          <w:p w:rsidR="003104AF" w:rsidRDefault="00571F89">
            <w:r>
              <w:t>средства, действующие на ренин-ангиотензиновую систему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C09A</w:t>
            </w:r>
          </w:p>
        </w:tc>
        <w:tc>
          <w:tcPr>
            <w:tcW w:w="1435" w:type="pct"/>
          </w:tcPr>
          <w:p w:rsidR="003104AF" w:rsidRDefault="00571F89">
            <w:r>
              <w:t>ингибиторы АПФ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C09AA</w:t>
            </w:r>
          </w:p>
        </w:tc>
        <w:tc>
          <w:tcPr>
            <w:tcW w:w="1435" w:type="pct"/>
          </w:tcPr>
          <w:p w:rsidR="003104AF" w:rsidRDefault="00571F89">
            <w:r>
              <w:t>ингибиторы АПФ</w:t>
            </w:r>
          </w:p>
        </w:tc>
        <w:tc>
          <w:tcPr>
            <w:tcW w:w="1250" w:type="pct"/>
          </w:tcPr>
          <w:p w:rsidR="003104AF" w:rsidRDefault="00571F89">
            <w:r>
              <w:t>каптоприл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лизиноприл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периндоприл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диспергируемые в полости рта;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рамиприл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эналаприл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C09C</w:t>
            </w:r>
          </w:p>
        </w:tc>
        <w:tc>
          <w:tcPr>
            <w:tcW w:w="1435" w:type="pct"/>
          </w:tcPr>
          <w:p w:rsidR="003104AF" w:rsidRDefault="00571F89">
            <w:r>
              <w:t>антагонисты рецепторов ангиотензина II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C09CA</w:t>
            </w:r>
          </w:p>
        </w:tc>
        <w:tc>
          <w:tcPr>
            <w:tcW w:w="1435" w:type="pct"/>
          </w:tcPr>
          <w:p w:rsidR="003104AF" w:rsidRDefault="00571F89">
            <w:r>
              <w:t>антагонисты рецепторов</w:t>
            </w:r>
          </w:p>
          <w:p w:rsidR="003104AF" w:rsidRDefault="00571F89">
            <w:r>
              <w:t>ангиотензина II</w:t>
            </w:r>
          </w:p>
        </w:tc>
        <w:tc>
          <w:tcPr>
            <w:tcW w:w="1250" w:type="pct"/>
          </w:tcPr>
          <w:p w:rsidR="003104AF" w:rsidRDefault="00571F89">
            <w:r>
              <w:t>лозартан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C09DX</w:t>
            </w:r>
          </w:p>
        </w:tc>
        <w:tc>
          <w:tcPr>
            <w:tcW w:w="1435" w:type="pct"/>
          </w:tcPr>
          <w:p w:rsidR="003104AF" w:rsidRDefault="00571F89">
            <w:r>
              <w:t>антагонисты рецепторов</w:t>
            </w:r>
          </w:p>
          <w:p w:rsidR="003104AF" w:rsidRDefault="00571F89">
            <w:r>
              <w:t>ангиотензина II в комбинации с другими средствами</w:t>
            </w:r>
          </w:p>
        </w:tc>
        <w:tc>
          <w:tcPr>
            <w:tcW w:w="1250" w:type="pct"/>
          </w:tcPr>
          <w:p w:rsidR="003104AF" w:rsidRDefault="00571F89">
            <w:r>
              <w:t>валсартан + сакубитрил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C10</w:t>
            </w:r>
          </w:p>
        </w:tc>
        <w:tc>
          <w:tcPr>
            <w:tcW w:w="1435" w:type="pct"/>
          </w:tcPr>
          <w:p w:rsidR="003104AF" w:rsidRDefault="00571F89">
            <w:r>
              <w:t>гиполипидемические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C10A</w:t>
            </w:r>
          </w:p>
        </w:tc>
        <w:tc>
          <w:tcPr>
            <w:tcW w:w="1435" w:type="pct"/>
          </w:tcPr>
          <w:p w:rsidR="003104AF" w:rsidRDefault="00571F89">
            <w:r>
              <w:t>гиполипидемические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C10AA</w:t>
            </w:r>
          </w:p>
        </w:tc>
        <w:tc>
          <w:tcPr>
            <w:tcW w:w="1435" w:type="pct"/>
          </w:tcPr>
          <w:p w:rsidR="003104AF" w:rsidRDefault="00571F89">
            <w:r>
              <w:t>ингибиторы ГМГ-КоА-редуктазы</w:t>
            </w:r>
          </w:p>
        </w:tc>
        <w:tc>
          <w:tcPr>
            <w:tcW w:w="1250" w:type="pct"/>
          </w:tcPr>
          <w:p w:rsidR="003104AF" w:rsidRDefault="00571F89">
            <w:r>
              <w:t>аторвастатин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симвастатин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C10AB</w:t>
            </w:r>
          </w:p>
        </w:tc>
        <w:tc>
          <w:tcPr>
            <w:tcW w:w="1435" w:type="pct"/>
          </w:tcPr>
          <w:p w:rsidR="003104AF" w:rsidRDefault="00571F89">
            <w:r>
              <w:t>фибраты</w:t>
            </w:r>
          </w:p>
        </w:tc>
        <w:tc>
          <w:tcPr>
            <w:tcW w:w="1250" w:type="pct"/>
          </w:tcPr>
          <w:p w:rsidR="003104AF" w:rsidRDefault="00571F89">
            <w:r>
              <w:t>фенофибрат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C10AX</w:t>
            </w:r>
          </w:p>
        </w:tc>
        <w:tc>
          <w:tcPr>
            <w:tcW w:w="1435" w:type="pct"/>
          </w:tcPr>
          <w:p w:rsidR="003104AF" w:rsidRDefault="00571F89">
            <w:r>
              <w:t>другие гиполипидемические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алирокумаб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эволокумаб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</w:t>
            </w:r>
          </w:p>
        </w:tc>
        <w:tc>
          <w:tcPr>
            <w:tcW w:w="1435" w:type="pct"/>
          </w:tcPr>
          <w:p w:rsidR="003104AF" w:rsidRDefault="00571F89">
            <w:r>
              <w:t>дерматологические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D01</w:t>
            </w:r>
          </w:p>
        </w:tc>
        <w:tc>
          <w:tcPr>
            <w:tcW w:w="1435" w:type="pct"/>
          </w:tcPr>
          <w:p w:rsidR="003104AF" w:rsidRDefault="00571F89">
            <w:r>
              <w:t>противогрибковые препараты, применяемые в дерматологии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D01A</w:t>
            </w:r>
          </w:p>
        </w:tc>
        <w:tc>
          <w:tcPr>
            <w:tcW w:w="1435" w:type="pct"/>
          </w:tcPr>
          <w:p w:rsidR="003104AF" w:rsidRDefault="00571F89">
            <w:r>
              <w:t>противогрибковые препараты для местного применения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D01AE</w:t>
            </w:r>
          </w:p>
        </w:tc>
        <w:tc>
          <w:tcPr>
            <w:tcW w:w="1435" w:type="pct"/>
          </w:tcPr>
          <w:p w:rsidR="003104AF" w:rsidRDefault="00571F89">
            <w:r>
              <w:t>прочие противогрибковые препараты для местного применения</w:t>
            </w:r>
          </w:p>
        </w:tc>
        <w:tc>
          <w:tcPr>
            <w:tcW w:w="1250" w:type="pct"/>
          </w:tcPr>
          <w:p w:rsidR="003104AF" w:rsidRDefault="00571F89">
            <w:r>
              <w:t>салициловая кислота</w:t>
            </w:r>
          </w:p>
        </w:tc>
        <w:tc>
          <w:tcPr>
            <w:tcW w:w="1806" w:type="pct"/>
          </w:tcPr>
          <w:p w:rsidR="003104AF" w:rsidRDefault="00571F89">
            <w:r>
              <w:t>мазь для наружного применения;</w:t>
            </w:r>
          </w:p>
          <w:p w:rsidR="003104AF" w:rsidRDefault="00571F89">
            <w:r>
              <w:t>раствор для наружного применения (спиртовой)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D03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ран и язв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D03A</w:t>
            </w:r>
          </w:p>
        </w:tc>
        <w:tc>
          <w:tcPr>
            <w:tcW w:w="1435" w:type="pct"/>
          </w:tcPr>
          <w:p w:rsidR="003104AF" w:rsidRDefault="00571F89">
            <w:r>
              <w:t>препараты, способствующие нормальному рубцеванию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D03AX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препараты, способствующие нормальному рубцеванию</w:t>
            </w:r>
          </w:p>
        </w:tc>
        <w:tc>
          <w:tcPr>
            <w:tcW w:w="1250" w:type="pct"/>
          </w:tcPr>
          <w:p w:rsidR="003104AF" w:rsidRDefault="00571F89">
            <w:r>
              <w:t>фактор роста эпидермальный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D06</w:t>
            </w:r>
          </w:p>
        </w:tc>
        <w:tc>
          <w:tcPr>
            <w:tcW w:w="1435" w:type="pct"/>
          </w:tcPr>
          <w:p w:rsidR="003104AF" w:rsidRDefault="00571F89"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D06C</w:t>
            </w:r>
          </w:p>
        </w:tc>
        <w:tc>
          <w:tcPr>
            <w:tcW w:w="1435" w:type="pct"/>
          </w:tcPr>
          <w:p w:rsidR="003104AF" w:rsidRDefault="00571F89">
            <w:r>
              <w:t>антибиотики в комбинации с противомикробными средствами</w:t>
            </w:r>
          </w:p>
        </w:tc>
        <w:tc>
          <w:tcPr>
            <w:tcW w:w="1250" w:type="pct"/>
          </w:tcPr>
          <w:p w:rsidR="003104AF" w:rsidRDefault="00571F89"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1806" w:type="pct"/>
          </w:tcPr>
          <w:p w:rsidR="003104AF" w:rsidRDefault="00571F89">
            <w:r>
              <w:t>мазь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D07</w:t>
            </w:r>
          </w:p>
        </w:tc>
        <w:tc>
          <w:tcPr>
            <w:tcW w:w="1435" w:type="pct"/>
          </w:tcPr>
          <w:p w:rsidR="003104AF" w:rsidRDefault="00571F89">
            <w:r>
              <w:t>глюкокортикоиды, применяемые в дерматологии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D07A</w:t>
            </w:r>
          </w:p>
        </w:tc>
        <w:tc>
          <w:tcPr>
            <w:tcW w:w="1435" w:type="pct"/>
          </w:tcPr>
          <w:p w:rsidR="003104AF" w:rsidRDefault="00571F89">
            <w:r>
              <w:t>глюкокортикоиды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D07AC</w:t>
            </w:r>
          </w:p>
        </w:tc>
        <w:tc>
          <w:tcPr>
            <w:tcW w:w="1435" w:type="pct"/>
          </w:tcPr>
          <w:p w:rsidR="003104AF" w:rsidRDefault="00571F89">
            <w:r>
              <w:t>глюкокортикоиды с высокой активностью (группа III)</w:t>
            </w:r>
          </w:p>
        </w:tc>
        <w:tc>
          <w:tcPr>
            <w:tcW w:w="1250" w:type="pct"/>
          </w:tcPr>
          <w:p w:rsidR="003104AF" w:rsidRDefault="00571F89">
            <w:r>
              <w:t>бетаметазон</w:t>
            </w:r>
          </w:p>
        </w:tc>
        <w:tc>
          <w:tcPr>
            <w:tcW w:w="1806" w:type="pct"/>
          </w:tcPr>
          <w:p w:rsidR="003104AF" w:rsidRDefault="00571F89">
            <w:r>
              <w:t>крем для наружного применения;</w:t>
            </w:r>
          </w:p>
          <w:p w:rsidR="003104AF" w:rsidRDefault="00571F89">
            <w:r>
              <w:t>мазь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мометазон</w:t>
            </w:r>
          </w:p>
        </w:tc>
        <w:tc>
          <w:tcPr>
            <w:tcW w:w="1806" w:type="pct"/>
          </w:tcPr>
          <w:p w:rsidR="003104AF" w:rsidRDefault="00571F89">
            <w:r>
              <w:t>крем для наружного применения;</w:t>
            </w:r>
          </w:p>
          <w:p w:rsidR="003104AF" w:rsidRDefault="00571F89">
            <w:r>
              <w:t>мазь для наружного применения; раствор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D08</w:t>
            </w:r>
          </w:p>
        </w:tc>
        <w:tc>
          <w:tcPr>
            <w:tcW w:w="1435" w:type="pct"/>
          </w:tcPr>
          <w:p w:rsidR="003104AF" w:rsidRDefault="00571F89">
            <w:r>
              <w:t>антисептики и дезинфицирующие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D08A</w:t>
            </w:r>
          </w:p>
        </w:tc>
        <w:tc>
          <w:tcPr>
            <w:tcW w:w="1435" w:type="pct"/>
          </w:tcPr>
          <w:p w:rsidR="003104AF" w:rsidRDefault="00571F89">
            <w:r>
              <w:t>антисептики и дезинфицирующие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D08AC</w:t>
            </w:r>
          </w:p>
        </w:tc>
        <w:tc>
          <w:tcPr>
            <w:tcW w:w="1435" w:type="pct"/>
          </w:tcPr>
          <w:p w:rsidR="003104AF" w:rsidRDefault="00571F89">
            <w:r>
              <w:t>бигуаниды и амидины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хлоргексидин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местного применения;</w:t>
            </w:r>
          </w:p>
          <w:p w:rsidR="003104AF" w:rsidRDefault="00571F89">
            <w:r>
              <w:t>раствор для местного и наружного применения;</w:t>
            </w:r>
          </w:p>
          <w:p w:rsidR="003104AF" w:rsidRDefault="00571F89">
            <w:r>
              <w:t>раствор для наружного применения;</w:t>
            </w:r>
          </w:p>
          <w:p w:rsidR="003104AF" w:rsidRDefault="00571F89">
            <w:r>
              <w:t>раствор для наружного применения (спиртовой);</w:t>
            </w:r>
          </w:p>
          <w:p w:rsidR="003104AF" w:rsidRDefault="00571F89">
            <w:r>
              <w:t>спрей для наружн</w:t>
            </w:r>
            <w:r>
              <w:t>ого применения (спиртовой);</w:t>
            </w:r>
          </w:p>
          <w:p w:rsidR="003104AF" w:rsidRDefault="00571F89">
            <w:r>
              <w:t>спрей для местного и наружного применения;</w:t>
            </w:r>
          </w:p>
          <w:p w:rsidR="003104AF" w:rsidRDefault="00571F89">
            <w:r>
              <w:t>суппозитории вагинальные;</w:t>
            </w:r>
          </w:p>
          <w:p w:rsidR="003104AF" w:rsidRDefault="00571F89">
            <w:r>
              <w:t>таблетки вагинальные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D08AG</w:t>
            </w:r>
          </w:p>
        </w:tc>
        <w:tc>
          <w:tcPr>
            <w:tcW w:w="1435" w:type="pct"/>
          </w:tcPr>
          <w:p w:rsidR="003104AF" w:rsidRDefault="00571F89">
            <w:r>
              <w:t>препараты йода</w:t>
            </w:r>
          </w:p>
        </w:tc>
        <w:tc>
          <w:tcPr>
            <w:tcW w:w="1250" w:type="pct"/>
          </w:tcPr>
          <w:p w:rsidR="003104AF" w:rsidRDefault="00571F89">
            <w:r>
              <w:t>повидон-йод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местного и наружного применения;</w:t>
            </w:r>
          </w:p>
          <w:p w:rsidR="003104AF" w:rsidRDefault="00571F89">
            <w:r>
              <w:t>раствор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D08AX</w:t>
            </w:r>
          </w:p>
        </w:tc>
        <w:tc>
          <w:tcPr>
            <w:tcW w:w="1435" w:type="pct"/>
          </w:tcPr>
          <w:p w:rsidR="003104AF" w:rsidRDefault="00571F89">
            <w:r>
              <w:t>другие антисептики и дезинфицирующие средства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водорода пероксид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местного и наружного применения;</w:t>
            </w:r>
          </w:p>
          <w:p w:rsidR="003104AF" w:rsidRDefault="00571F89">
            <w:r>
              <w:t>раствор для местного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калия перманганат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местного и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этанол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наружного применения;</w:t>
            </w:r>
          </w:p>
          <w:p w:rsidR="003104AF" w:rsidRDefault="00571F89"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3104AF" w:rsidRDefault="00571F89">
            <w:r>
              <w:t>раствор для наружного применения;</w:t>
            </w:r>
          </w:p>
          <w:p w:rsidR="003104AF" w:rsidRDefault="00571F89">
            <w:r>
              <w:t>раствор для наружного применения и приготовления лекарствен</w:t>
            </w:r>
            <w:r>
              <w:t>ных форм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D11</w:t>
            </w:r>
          </w:p>
        </w:tc>
        <w:tc>
          <w:tcPr>
            <w:tcW w:w="1435" w:type="pct"/>
          </w:tcPr>
          <w:p w:rsidR="003104AF" w:rsidRDefault="00571F89">
            <w:r>
              <w:t>другие дерматологические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D11A</w:t>
            </w:r>
          </w:p>
        </w:tc>
        <w:tc>
          <w:tcPr>
            <w:tcW w:w="1435" w:type="pct"/>
          </w:tcPr>
          <w:p w:rsidR="003104AF" w:rsidRDefault="00571F89">
            <w:r>
              <w:t>другие дерматологические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D11AН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дерматита, кроме глюкокортикоидов</w:t>
            </w:r>
          </w:p>
        </w:tc>
        <w:tc>
          <w:tcPr>
            <w:tcW w:w="1250" w:type="pct"/>
          </w:tcPr>
          <w:p w:rsidR="003104AF" w:rsidRDefault="00571F89">
            <w:r>
              <w:t>дупилумаб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пимекролимус</w:t>
            </w:r>
          </w:p>
        </w:tc>
        <w:tc>
          <w:tcPr>
            <w:tcW w:w="1806" w:type="pct"/>
          </w:tcPr>
          <w:p w:rsidR="003104AF" w:rsidRDefault="00571F89">
            <w:r>
              <w:t>крем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</w:t>
            </w:r>
          </w:p>
        </w:tc>
        <w:tc>
          <w:tcPr>
            <w:tcW w:w="1435" w:type="pct"/>
          </w:tcPr>
          <w:p w:rsidR="003104AF" w:rsidRDefault="00571F89">
            <w:r>
              <w:t>мочеполовая система и половые гормоны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G01</w:t>
            </w:r>
          </w:p>
        </w:tc>
        <w:tc>
          <w:tcPr>
            <w:tcW w:w="1435" w:type="pct"/>
          </w:tcPr>
          <w:p w:rsidR="003104AF" w:rsidRDefault="00571F89"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G01A</w:t>
            </w:r>
          </w:p>
        </w:tc>
        <w:tc>
          <w:tcPr>
            <w:tcW w:w="1435" w:type="pct"/>
          </w:tcPr>
          <w:p w:rsidR="003104AF" w:rsidRDefault="00571F89"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G01AА</w:t>
            </w:r>
          </w:p>
        </w:tc>
        <w:tc>
          <w:tcPr>
            <w:tcW w:w="1435" w:type="pct"/>
          </w:tcPr>
          <w:p w:rsidR="003104AF" w:rsidRDefault="00571F89">
            <w:r>
              <w:t>антибактериальные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натамицин</w:t>
            </w:r>
          </w:p>
        </w:tc>
        <w:tc>
          <w:tcPr>
            <w:tcW w:w="1806" w:type="pct"/>
          </w:tcPr>
          <w:p w:rsidR="003104AF" w:rsidRDefault="00571F89">
            <w:r>
              <w:t>суппозитории вагинальные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G01AF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имидазола</w:t>
            </w:r>
          </w:p>
        </w:tc>
        <w:tc>
          <w:tcPr>
            <w:tcW w:w="1250" w:type="pct"/>
          </w:tcPr>
          <w:p w:rsidR="003104AF" w:rsidRDefault="00571F89">
            <w:r>
              <w:t>клотримазол</w:t>
            </w:r>
          </w:p>
        </w:tc>
        <w:tc>
          <w:tcPr>
            <w:tcW w:w="1806" w:type="pct"/>
          </w:tcPr>
          <w:p w:rsidR="003104AF" w:rsidRDefault="00571F89">
            <w:r>
              <w:t>гель вагинальный;</w:t>
            </w:r>
          </w:p>
          <w:p w:rsidR="003104AF" w:rsidRDefault="00571F89">
            <w:r>
              <w:t>суппозитории вагинальные;</w:t>
            </w:r>
          </w:p>
          <w:p w:rsidR="003104AF" w:rsidRDefault="00571F89">
            <w:r>
              <w:t>таблетки вагинальные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G02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препараты, применяемые в гинекологии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G02A</w:t>
            </w:r>
          </w:p>
        </w:tc>
        <w:tc>
          <w:tcPr>
            <w:tcW w:w="1435" w:type="pct"/>
          </w:tcPr>
          <w:p w:rsidR="003104AF" w:rsidRDefault="00571F89">
            <w:r>
              <w:t>утеротонизирующие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G02AB</w:t>
            </w:r>
          </w:p>
        </w:tc>
        <w:tc>
          <w:tcPr>
            <w:tcW w:w="1435" w:type="pct"/>
          </w:tcPr>
          <w:p w:rsidR="003104AF" w:rsidRDefault="00571F89">
            <w:r>
              <w:t>алкалоиды спорыньи</w:t>
            </w:r>
          </w:p>
        </w:tc>
        <w:tc>
          <w:tcPr>
            <w:tcW w:w="1250" w:type="pct"/>
          </w:tcPr>
          <w:p w:rsidR="003104AF" w:rsidRDefault="00571F89">
            <w:r>
              <w:t>метилэргометрин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G02AD</w:t>
            </w:r>
          </w:p>
        </w:tc>
        <w:tc>
          <w:tcPr>
            <w:tcW w:w="1435" w:type="pct"/>
          </w:tcPr>
          <w:p w:rsidR="003104AF" w:rsidRDefault="00571F89">
            <w:r>
              <w:t>простагландины</w:t>
            </w:r>
          </w:p>
        </w:tc>
        <w:tc>
          <w:tcPr>
            <w:tcW w:w="1250" w:type="pct"/>
          </w:tcPr>
          <w:p w:rsidR="003104AF" w:rsidRDefault="00571F89">
            <w:r>
              <w:t>динопростон</w:t>
            </w:r>
          </w:p>
        </w:tc>
        <w:tc>
          <w:tcPr>
            <w:tcW w:w="1806" w:type="pct"/>
          </w:tcPr>
          <w:p w:rsidR="003104AF" w:rsidRDefault="00571F89">
            <w:r>
              <w:t>гель интрацервикальный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мизопростол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G02C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препараты, применяемые в гинекологии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G02CA</w:t>
            </w:r>
          </w:p>
        </w:tc>
        <w:tc>
          <w:tcPr>
            <w:tcW w:w="1435" w:type="pct"/>
          </w:tcPr>
          <w:p w:rsidR="003104AF" w:rsidRDefault="00571F89">
            <w:r>
              <w:t>адреномиметики, токолитические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гексопреналин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G02CB</w:t>
            </w:r>
          </w:p>
        </w:tc>
        <w:tc>
          <w:tcPr>
            <w:tcW w:w="1435" w:type="pct"/>
          </w:tcPr>
          <w:p w:rsidR="003104AF" w:rsidRDefault="00571F89">
            <w:r>
              <w:t>ингибиторы пролактина</w:t>
            </w:r>
          </w:p>
        </w:tc>
        <w:tc>
          <w:tcPr>
            <w:tcW w:w="1250" w:type="pct"/>
          </w:tcPr>
          <w:p w:rsidR="003104AF" w:rsidRDefault="00571F89">
            <w:r>
              <w:t>бромокриптин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G02CX</w:t>
            </w:r>
          </w:p>
        </w:tc>
        <w:tc>
          <w:tcPr>
            <w:tcW w:w="1435" w:type="pct"/>
          </w:tcPr>
          <w:p w:rsidR="003104AF" w:rsidRDefault="00571F89">
            <w:r>
              <w:t>прочие препараты, применяемые в гинекологии</w:t>
            </w:r>
          </w:p>
        </w:tc>
        <w:tc>
          <w:tcPr>
            <w:tcW w:w="1250" w:type="pct"/>
          </w:tcPr>
          <w:p w:rsidR="003104AF" w:rsidRDefault="00571F89">
            <w:r>
              <w:t>атозибан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</w:t>
            </w:r>
          </w:p>
        </w:tc>
        <w:tc>
          <w:tcPr>
            <w:tcW w:w="1435" w:type="pct"/>
          </w:tcPr>
          <w:p w:rsidR="003104AF" w:rsidRDefault="00571F89">
            <w:r>
              <w:t>половые гормоны и модуляторы функции половых органов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G03B</w:t>
            </w:r>
          </w:p>
        </w:tc>
        <w:tc>
          <w:tcPr>
            <w:tcW w:w="1435" w:type="pct"/>
          </w:tcPr>
          <w:p w:rsidR="003104AF" w:rsidRDefault="00571F89">
            <w:r>
              <w:t>андрогены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G03BA</w:t>
            </w:r>
          </w:p>
        </w:tc>
        <w:tc>
          <w:tcPr>
            <w:tcW w:w="1435" w:type="pct"/>
          </w:tcPr>
          <w:p w:rsidR="003104AF" w:rsidRDefault="00571F89">
            <w:r>
              <w:t>производные 3-оксоандрост-4-ена</w:t>
            </w:r>
          </w:p>
        </w:tc>
        <w:tc>
          <w:tcPr>
            <w:tcW w:w="1250" w:type="pct"/>
          </w:tcPr>
          <w:p w:rsidR="003104AF" w:rsidRDefault="00571F89">
            <w:r>
              <w:t>тестостерон</w:t>
            </w:r>
          </w:p>
        </w:tc>
        <w:tc>
          <w:tcPr>
            <w:tcW w:w="1806" w:type="pct"/>
          </w:tcPr>
          <w:p w:rsidR="003104AF" w:rsidRDefault="00571F89">
            <w:r>
              <w:t>гель для наружного применения;</w:t>
            </w:r>
          </w:p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тестостерон (смесь эфиров)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G03D</w:t>
            </w:r>
          </w:p>
        </w:tc>
        <w:tc>
          <w:tcPr>
            <w:tcW w:w="1435" w:type="pct"/>
          </w:tcPr>
          <w:p w:rsidR="003104AF" w:rsidRDefault="00571F89">
            <w:r>
              <w:t>гестагены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G03DA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прегн-4-ена</w:t>
            </w:r>
          </w:p>
        </w:tc>
        <w:tc>
          <w:tcPr>
            <w:tcW w:w="1250" w:type="pct"/>
          </w:tcPr>
          <w:p w:rsidR="003104AF" w:rsidRDefault="00571F89">
            <w:r>
              <w:t>прогестерон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G03DB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прегнадиена</w:t>
            </w:r>
          </w:p>
        </w:tc>
        <w:tc>
          <w:tcPr>
            <w:tcW w:w="1250" w:type="pct"/>
          </w:tcPr>
          <w:p w:rsidR="003104AF" w:rsidRDefault="00571F89">
            <w:r>
              <w:t>дидрогестерон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G03DC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эстрена</w:t>
            </w:r>
          </w:p>
        </w:tc>
        <w:tc>
          <w:tcPr>
            <w:tcW w:w="1250" w:type="pct"/>
          </w:tcPr>
          <w:p w:rsidR="003104AF" w:rsidRDefault="00571F89">
            <w:r>
              <w:t>норэтистерон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G03G</w:t>
            </w:r>
          </w:p>
        </w:tc>
        <w:tc>
          <w:tcPr>
            <w:tcW w:w="1435" w:type="pct"/>
          </w:tcPr>
          <w:p w:rsidR="003104AF" w:rsidRDefault="00571F89">
            <w:r>
              <w:t>гонадотропины и другие стимуляторы овуляции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G03GA</w:t>
            </w:r>
          </w:p>
        </w:tc>
        <w:tc>
          <w:tcPr>
            <w:tcW w:w="1435" w:type="pct"/>
          </w:tcPr>
          <w:p w:rsidR="003104AF" w:rsidRDefault="00571F89">
            <w:r>
              <w:t>гонадотропины</w:t>
            </w:r>
          </w:p>
        </w:tc>
        <w:tc>
          <w:tcPr>
            <w:tcW w:w="1250" w:type="pct"/>
          </w:tcPr>
          <w:p w:rsidR="003104AF" w:rsidRDefault="00571F89">
            <w:r>
              <w:t>гонадотропин хорионический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корифоллитропин альфа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фоллитропин альфа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</w:t>
            </w:r>
            <w:r>
              <w:t>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фоллитропин альфа + лутропин альфа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G03GB</w:t>
            </w:r>
          </w:p>
        </w:tc>
        <w:tc>
          <w:tcPr>
            <w:tcW w:w="1435" w:type="pct"/>
          </w:tcPr>
          <w:p w:rsidR="003104AF" w:rsidRDefault="00571F89">
            <w:r>
              <w:t>синтетические стимуляторы овуляции</w:t>
            </w:r>
          </w:p>
        </w:tc>
        <w:tc>
          <w:tcPr>
            <w:tcW w:w="1250" w:type="pct"/>
          </w:tcPr>
          <w:p w:rsidR="003104AF" w:rsidRDefault="00571F89">
            <w:r>
              <w:t>кломифен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G03H</w:t>
            </w:r>
          </w:p>
        </w:tc>
        <w:tc>
          <w:tcPr>
            <w:tcW w:w="1435" w:type="pct"/>
          </w:tcPr>
          <w:p w:rsidR="003104AF" w:rsidRDefault="00571F89">
            <w:r>
              <w:t>антиандрогены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G03HA</w:t>
            </w:r>
          </w:p>
        </w:tc>
        <w:tc>
          <w:tcPr>
            <w:tcW w:w="1435" w:type="pct"/>
          </w:tcPr>
          <w:p w:rsidR="003104AF" w:rsidRDefault="00571F89">
            <w:r>
              <w:t>антиандрогены</w:t>
            </w:r>
          </w:p>
        </w:tc>
        <w:tc>
          <w:tcPr>
            <w:tcW w:w="1250" w:type="pct"/>
          </w:tcPr>
          <w:p w:rsidR="003104AF" w:rsidRDefault="00571F89">
            <w:r>
              <w:t>ципротерон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 масляный;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G04</w:t>
            </w:r>
          </w:p>
        </w:tc>
        <w:tc>
          <w:tcPr>
            <w:tcW w:w="1435" w:type="pct"/>
          </w:tcPr>
          <w:p w:rsidR="003104AF" w:rsidRDefault="00571F89">
            <w:r>
              <w:t>препараты, применяемые в урологии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G04B</w:t>
            </w:r>
          </w:p>
        </w:tc>
        <w:tc>
          <w:tcPr>
            <w:tcW w:w="1435" w:type="pct"/>
          </w:tcPr>
          <w:p w:rsidR="003104AF" w:rsidRDefault="00571F89">
            <w:r>
              <w:t>препараты, применяемые в урологии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G04BD</w:t>
            </w:r>
          </w:p>
        </w:tc>
        <w:tc>
          <w:tcPr>
            <w:tcW w:w="1435" w:type="pct"/>
          </w:tcPr>
          <w:p w:rsidR="003104AF" w:rsidRDefault="00571F89">
            <w:r>
              <w:t>средства для лечения учащенного мочеиспускания и недержания мочи</w:t>
            </w:r>
          </w:p>
        </w:tc>
        <w:tc>
          <w:tcPr>
            <w:tcW w:w="1250" w:type="pct"/>
          </w:tcPr>
          <w:p w:rsidR="003104AF" w:rsidRDefault="00571F89">
            <w:r>
              <w:t>солифенацин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G04C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G04CA</w:t>
            </w:r>
          </w:p>
        </w:tc>
        <w:tc>
          <w:tcPr>
            <w:tcW w:w="1435" w:type="pct"/>
          </w:tcPr>
          <w:p w:rsidR="003104AF" w:rsidRDefault="00571F89">
            <w:r>
              <w:t>альфа-адреноблокаторы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алфузозин</w:t>
            </w:r>
          </w:p>
        </w:tc>
        <w:tc>
          <w:tcPr>
            <w:tcW w:w="1806" w:type="pct"/>
          </w:tcPr>
          <w:p w:rsidR="003104AF" w:rsidRDefault="00571F89">
            <w:r>
              <w:t>таблетки пролонгированного действия;</w:t>
            </w:r>
          </w:p>
          <w:p w:rsidR="003104AF" w:rsidRDefault="00571F89">
            <w:r>
              <w:t>таблетки пролонгированного действия, покрытые оболочкой;</w:t>
            </w:r>
          </w:p>
          <w:p w:rsidR="003104AF" w:rsidRDefault="00571F89">
            <w:r>
              <w:t>таблетки с контролируемым высвобождением, покр</w:t>
            </w:r>
            <w:r>
              <w:t>ытые оболочкой;</w:t>
            </w:r>
          </w:p>
          <w:p w:rsidR="003104AF" w:rsidRDefault="00571F89">
            <w:r>
              <w:t>таблетки с пролонгированным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тамсулозин</w:t>
            </w:r>
          </w:p>
        </w:tc>
        <w:tc>
          <w:tcPr>
            <w:tcW w:w="1806" w:type="pct"/>
          </w:tcPr>
          <w:p w:rsidR="003104AF" w:rsidRDefault="00571F89">
            <w:r>
              <w:t>капсулы кишечнорастворимые с пролонгированным высвобождением;</w:t>
            </w:r>
          </w:p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капсулы с модифицированным высвобождением;</w:t>
            </w:r>
          </w:p>
          <w:p w:rsidR="003104AF" w:rsidRDefault="00571F89">
            <w:r>
              <w:t>капсулы с пролонгированным высвобождением;</w:t>
            </w:r>
          </w:p>
          <w:p w:rsidR="003104AF" w:rsidRDefault="00571F89">
            <w:r>
              <w:t>таблетки с контролируемым высвобождением, покрытые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G04CB</w:t>
            </w:r>
          </w:p>
        </w:tc>
        <w:tc>
          <w:tcPr>
            <w:tcW w:w="1435" w:type="pct"/>
          </w:tcPr>
          <w:p w:rsidR="003104AF" w:rsidRDefault="00571F89">
            <w:r>
              <w:t>ингибиторы тестостерон-5-альфа-редуктазы</w:t>
            </w:r>
          </w:p>
        </w:tc>
        <w:tc>
          <w:tcPr>
            <w:tcW w:w="1250" w:type="pct"/>
          </w:tcPr>
          <w:p w:rsidR="003104AF" w:rsidRDefault="00571F89">
            <w:r>
              <w:t>финастерид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</w:t>
            </w:r>
          </w:p>
        </w:tc>
        <w:tc>
          <w:tcPr>
            <w:tcW w:w="1435" w:type="pct"/>
          </w:tcPr>
          <w:p w:rsidR="003104AF" w:rsidRDefault="00571F89">
            <w:r>
              <w:t>гормональные препар</w:t>
            </w:r>
            <w:r>
              <w:t>аты системного действия, кроме половых гормонов и инсулинов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</w:t>
            </w:r>
          </w:p>
        </w:tc>
        <w:tc>
          <w:tcPr>
            <w:tcW w:w="1435" w:type="pct"/>
          </w:tcPr>
          <w:p w:rsidR="003104AF" w:rsidRDefault="00571F89">
            <w:r>
              <w:t>гормоны гипофиза и гипоталамуса и их аналоги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H01A</w:t>
            </w:r>
          </w:p>
        </w:tc>
        <w:tc>
          <w:tcPr>
            <w:tcW w:w="1435" w:type="pct"/>
          </w:tcPr>
          <w:p w:rsidR="003104AF" w:rsidRDefault="00571F89">
            <w:r>
              <w:t>гормоны передней доли гипофиза и их аналоги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H01AC</w:t>
            </w:r>
          </w:p>
        </w:tc>
        <w:tc>
          <w:tcPr>
            <w:tcW w:w="1435" w:type="pct"/>
          </w:tcPr>
          <w:p w:rsidR="003104AF" w:rsidRDefault="00571F89">
            <w:r>
              <w:t>соматропин и его агонисты</w:t>
            </w:r>
          </w:p>
        </w:tc>
        <w:tc>
          <w:tcPr>
            <w:tcW w:w="1250" w:type="pct"/>
          </w:tcPr>
          <w:p w:rsidR="003104AF" w:rsidRDefault="00571F89">
            <w:r>
              <w:t>соматропин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H01AX</w:t>
            </w:r>
          </w:p>
        </w:tc>
        <w:tc>
          <w:tcPr>
            <w:tcW w:w="1435" w:type="pct"/>
          </w:tcPr>
          <w:p w:rsidR="003104AF" w:rsidRDefault="00571F89">
            <w:r>
              <w:t>другие гормоны передней доли гипофиза и их аналоги</w:t>
            </w:r>
          </w:p>
        </w:tc>
        <w:tc>
          <w:tcPr>
            <w:tcW w:w="1250" w:type="pct"/>
          </w:tcPr>
          <w:p w:rsidR="003104AF" w:rsidRDefault="00571F89">
            <w:r>
              <w:t>пэгвисомант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H01B</w:t>
            </w:r>
          </w:p>
        </w:tc>
        <w:tc>
          <w:tcPr>
            <w:tcW w:w="1435" w:type="pct"/>
          </w:tcPr>
          <w:p w:rsidR="003104AF" w:rsidRDefault="00571F89">
            <w:r>
              <w:t>гормоны задней доли гипофиза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H01BA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вазопрессин и его аналоги</w:t>
            </w:r>
          </w:p>
        </w:tc>
        <w:tc>
          <w:tcPr>
            <w:tcW w:w="1250" w:type="pct"/>
          </w:tcPr>
          <w:p w:rsidR="003104AF" w:rsidRDefault="00571F89">
            <w:r>
              <w:t>десмопрессин</w:t>
            </w:r>
          </w:p>
        </w:tc>
        <w:tc>
          <w:tcPr>
            <w:tcW w:w="1806" w:type="pct"/>
          </w:tcPr>
          <w:p w:rsidR="003104AF" w:rsidRDefault="00571F89">
            <w:r>
              <w:t>капли назальные;</w:t>
            </w:r>
          </w:p>
          <w:p w:rsidR="003104AF" w:rsidRDefault="00571F89">
            <w:r>
              <w:t>спрей назальный дозированный;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диспергируемые в полости рта;</w:t>
            </w:r>
          </w:p>
          <w:p w:rsidR="003104AF" w:rsidRDefault="00571F89">
            <w:r>
              <w:t>таблетки-лиофилизат;</w:t>
            </w:r>
          </w:p>
          <w:p w:rsidR="003104AF" w:rsidRDefault="00571F89">
            <w:r>
              <w:t>таблетки подъязычные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терлипрессин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H01BB</w:t>
            </w:r>
          </w:p>
        </w:tc>
        <w:tc>
          <w:tcPr>
            <w:tcW w:w="1435" w:type="pct"/>
          </w:tcPr>
          <w:p w:rsidR="003104AF" w:rsidRDefault="00571F89">
            <w:r>
              <w:t>окситоцин и его аналоги</w:t>
            </w:r>
          </w:p>
        </w:tc>
        <w:tc>
          <w:tcPr>
            <w:tcW w:w="1250" w:type="pct"/>
          </w:tcPr>
          <w:p w:rsidR="003104AF" w:rsidRDefault="00571F89">
            <w:r>
              <w:t>карбетоцин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окситоцин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инфузий и 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раствор для инъекций и местного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H01C</w:t>
            </w:r>
          </w:p>
        </w:tc>
        <w:tc>
          <w:tcPr>
            <w:tcW w:w="1435" w:type="pct"/>
          </w:tcPr>
          <w:p w:rsidR="003104AF" w:rsidRDefault="00571F89">
            <w:r>
              <w:t>гормоны гипоталамуса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H01СB</w:t>
            </w:r>
          </w:p>
        </w:tc>
        <w:tc>
          <w:tcPr>
            <w:tcW w:w="1435" w:type="pct"/>
          </w:tcPr>
          <w:p w:rsidR="003104AF" w:rsidRDefault="00571F89">
            <w:r>
              <w:t>соматостатин и аналоги</w:t>
            </w:r>
          </w:p>
        </w:tc>
        <w:tc>
          <w:tcPr>
            <w:tcW w:w="1250" w:type="pct"/>
          </w:tcPr>
          <w:p w:rsidR="003104AF" w:rsidRDefault="00571F89">
            <w:r>
              <w:t>ланреотид</w:t>
            </w:r>
          </w:p>
        </w:tc>
        <w:tc>
          <w:tcPr>
            <w:tcW w:w="1806" w:type="pct"/>
          </w:tcPr>
          <w:p w:rsidR="003104AF" w:rsidRDefault="00571F89">
            <w:r>
              <w:t>гель для подкожного введения пролонгированного действия</w:t>
            </w:r>
          </w:p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октреотид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104AF" w:rsidRDefault="00571F89"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104AF" w:rsidRDefault="00571F89">
            <w:r>
              <w:t>раствор для внутривенного и подкожного введения;</w:t>
            </w:r>
          </w:p>
          <w:p w:rsidR="003104AF" w:rsidRDefault="00571F89">
            <w:r>
              <w:t xml:space="preserve">раствор </w:t>
            </w:r>
            <w:r>
              <w:t>для инфузий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пасиреотид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H01CC</w:t>
            </w:r>
          </w:p>
        </w:tc>
        <w:tc>
          <w:tcPr>
            <w:tcW w:w="1435" w:type="pct"/>
          </w:tcPr>
          <w:p w:rsidR="003104AF" w:rsidRDefault="00571F89">
            <w:r>
              <w:t>антигонадотропин-рилизинг гормоны</w:t>
            </w:r>
          </w:p>
        </w:tc>
        <w:tc>
          <w:tcPr>
            <w:tcW w:w="1250" w:type="pct"/>
          </w:tcPr>
          <w:p w:rsidR="003104AF" w:rsidRDefault="00571F89">
            <w:r>
              <w:t>ганиреликс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цетрореликс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H02</w:t>
            </w:r>
          </w:p>
        </w:tc>
        <w:tc>
          <w:tcPr>
            <w:tcW w:w="1435" w:type="pct"/>
          </w:tcPr>
          <w:p w:rsidR="003104AF" w:rsidRDefault="00571F89">
            <w:r>
              <w:t>кортикостероиды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H02A</w:t>
            </w:r>
          </w:p>
        </w:tc>
        <w:tc>
          <w:tcPr>
            <w:tcW w:w="1435" w:type="pct"/>
          </w:tcPr>
          <w:p w:rsidR="003104AF" w:rsidRDefault="00571F89">
            <w:r>
              <w:t>кортикостероиды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H02AA</w:t>
            </w:r>
          </w:p>
        </w:tc>
        <w:tc>
          <w:tcPr>
            <w:tcW w:w="1435" w:type="pct"/>
          </w:tcPr>
          <w:p w:rsidR="003104AF" w:rsidRDefault="00571F89">
            <w:r>
              <w:t>минералокортикоиды</w:t>
            </w:r>
          </w:p>
        </w:tc>
        <w:tc>
          <w:tcPr>
            <w:tcW w:w="1250" w:type="pct"/>
          </w:tcPr>
          <w:p w:rsidR="003104AF" w:rsidRDefault="00571F89">
            <w:r>
              <w:t>флудрокортизон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H02AB</w:t>
            </w:r>
          </w:p>
        </w:tc>
        <w:tc>
          <w:tcPr>
            <w:tcW w:w="1435" w:type="pct"/>
          </w:tcPr>
          <w:p w:rsidR="003104AF" w:rsidRDefault="00571F89">
            <w:r>
              <w:t>глюкокортикоиды</w:t>
            </w:r>
          </w:p>
        </w:tc>
        <w:tc>
          <w:tcPr>
            <w:tcW w:w="1250" w:type="pct"/>
          </w:tcPr>
          <w:p w:rsidR="003104AF" w:rsidRDefault="00571F89">
            <w:r>
              <w:t>гидрокортизон</w:t>
            </w:r>
          </w:p>
        </w:tc>
        <w:tc>
          <w:tcPr>
            <w:tcW w:w="1806" w:type="pct"/>
          </w:tcPr>
          <w:p w:rsidR="003104AF" w:rsidRDefault="00571F89">
            <w:r>
              <w:t>крем для наружного применения;</w:t>
            </w:r>
          </w:p>
          <w:p w:rsidR="003104AF" w:rsidRDefault="00571F89">
            <w: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r>
              <w:t>мазь глазная;</w:t>
            </w:r>
          </w:p>
          <w:p w:rsidR="003104AF" w:rsidRDefault="00571F89">
            <w:r>
              <w:t>мазь для наружного применения;</w:t>
            </w:r>
          </w:p>
          <w:p w:rsidR="003104AF" w:rsidRDefault="00571F89">
            <w:r>
              <w:t>суспензия для внутримышечного и внутрисуставного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эмульсия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дексаметазон</w:t>
            </w:r>
          </w:p>
        </w:tc>
        <w:tc>
          <w:tcPr>
            <w:tcW w:w="1806" w:type="pct"/>
          </w:tcPr>
          <w:p w:rsidR="003104AF" w:rsidRDefault="00571F89">
            <w:r>
              <w:t>имплантат для интравитреального введения;</w:t>
            </w:r>
          </w:p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метилпреднизолон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преднизолон</w:t>
            </w:r>
          </w:p>
        </w:tc>
        <w:tc>
          <w:tcPr>
            <w:tcW w:w="1806" w:type="pct"/>
          </w:tcPr>
          <w:p w:rsidR="003104AF" w:rsidRDefault="00571F89">
            <w:r>
              <w:t>мазь для наружного применения;</w:t>
            </w:r>
          </w:p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H03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щитовидной железы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H03A</w:t>
            </w:r>
          </w:p>
        </w:tc>
        <w:tc>
          <w:tcPr>
            <w:tcW w:w="1435" w:type="pct"/>
          </w:tcPr>
          <w:p w:rsidR="003104AF" w:rsidRDefault="00571F89">
            <w:r>
              <w:t>препараты щитовидной железы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H03AA</w:t>
            </w:r>
          </w:p>
        </w:tc>
        <w:tc>
          <w:tcPr>
            <w:tcW w:w="1435" w:type="pct"/>
          </w:tcPr>
          <w:p w:rsidR="003104AF" w:rsidRDefault="00571F89">
            <w:r>
              <w:t>гормоны щитовидной железы</w:t>
            </w:r>
          </w:p>
        </w:tc>
        <w:tc>
          <w:tcPr>
            <w:tcW w:w="1250" w:type="pct"/>
          </w:tcPr>
          <w:p w:rsidR="003104AF" w:rsidRDefault="00571F89">
            <w:r>
              <w:t>левотироксин</w:t>
            </w:r>
            <w:r>
              <w:t xml:space="preserve"> натрия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H03B</w:t>
            </w:r>
          </w:p>
        </w:tc>
        <w:tc>
          <w:tcPr>
            <w:tcW w:w="1435" w:type="pct"/>
          </w:tcPr>
          <w:p w:rsidR="003104AF" w:rsidRDefault="00571F89">
            <w:r>
              <w:t>антитиреоидные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H03BB</w:t>
            </w:r>
          </w:p>
        </w:tc>
        <w:tc>
          <w:tcPr>
            <w:tcW w:w="1435" w:type="pct"/>
          </w:tcPr>
          <w:p w:rsidR="003104AF" w:rsidRDefault="00571F89">
            <w:r>
              <w:t>серосодержащие производные имидазола</w:t>
            </w:r>
          </w:p>
        </w:tc>
        <w:tc>
          <w:tcPr>
            <w:tcW w:w="1250" w:type="pct"/>
          </w:tcPr>
          <w:p w:rsidR="003104AF" w:rsidRDefault="00571F89">
            <w:r>
              <w:t>тиамазол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H03C</w:t>
            </w:r>
          </w:p>
        </w:tc>
        <w:tc>
          <w:tcPr>
            <w:tcW w:w="1435" w:type="pct"/>
          </w:tcPr>
          <w:p w:rsidR="003104AF" w:rsidRDefault="00571F89">
            <w:r>
              <w:t>препараты йода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H03CA</w:t>
            </w:r>
          </w:p>
        </w:tc>
        <w:tc>
          <w:tcPr>
            <w:tcW w:w="1435" w:type="pct"/>
          </w:tcPr>
          <w:p w:rsidR="003104AF" w:rsidRDefault="00571F89">
            <w:r>
              <w:t>препараты йода</w:t>
            </w:r>
          </w:p>
        </w:tc>
        <w:tc>
          <w:tcPr>
            <w:tcW w:w="1250" w:type="pct"/>
          </w:tcPr>
          <w:p w:rsidR="003104AF" w:rsidRDefault="00571F89">
            <w:r>
              <w:t>калия йодид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H04</w:t>
            </w:r>
          </w:p>
        </w:tc>
        <w:tc>
          <w:tcPr>
            <w:tcW w:w="1435" w:type="pct"/>
          </w:tcPr>
          <w:p w:rsidR="003104AF" w:rsidRDefault="00571F89">
            <w:r>
              <w:t>гормоны поджелудочной железы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H04A</w:t>
            </w:r>
          </w:p>
        </w:tc>
        <w:tc>
          <w:tcPr>
            <w:tcW w:w="1435" w:type="pct"/>
          </w:tcPr>
          <w:p w:rsidR="003104AF" w:rsidRDefault="00571F89">
            <w:r>
              <w:t>гормоны, расщепляющие гликоген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H04AA</w:t>
            </w:r>
          </w:p>
        </w:tc>
        <w:tc>
          <w:tcPr>
            <w:tcW w:w="1435" w:type="pct"/>
          </w:tcPr>
          <w:p w:rsidR="003104AF" w:rsidRDefault="00571F89">
            <w:r>
              <w:t>гормоны, расщепляющие гликоген</w:t>
            </w:r>
          </w:p>
        </w:tc>
        <w:tc>
          <w:tcPr>
            <w:tcW w:w="1250" w:type="pct"/>
          </w:tcPr>
          <w:p w:rsidR="003104AF" w:rsidRDefault="00571F89">
            <w:r>
              <w:t>глюкагон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H05</w:t>
            </w:r>
          </w:p>
        </w:tc>
        <w:tc>
          <w:tcPr>
            <w:tcW w:w="1435" w:type="pct"/>
          </w:tcPr>
          <w:p w:rsidR="003104AF" w:rsidRDefault="00571F89">
            <w:r>
              <w:t>препараты, регулирующие обмен кальция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H05A</w:t>
            </w:r>
          </w:p>
        </w:tc>
        <w:tc>
          <w:tcPr>
            <w:tcW w:w="1435" w:type="pct"/>
          </w:tcPr>
          <w:p w:rsidR="003104AF" w:rsidRDefault="00571F89">
            <w:r>
              <w:t>паратиреоидные гормоны и их аналоги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H05AA</w:t>
            </w:r>
          </w:p>
        </w:tc>
        <w:tc>
          <w:tcPr>
            <w:tcW w:w="1435" w:type="pct"/>
          </w:tcPr>
          <w:p w:rsidR="003104AF" w:rsidRDefault="00571F89">
            <w:r>
              <w:t>паратиреоидные гормоны и их аналоги</w:t>
            </w:r>
          </w:p>
        </w:tc>
        <w:tc>
          <w:tcPr>
            <w:tcW w:w="1250" w:type="pct"/>
          </w:tcPr>
          <w:p w:rsidR="003104AF" w:rsidRDefault="00571F89">
            <w:r>
              <w:t>терипаратид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H05B</w:t>
            </w:r>
          </w:p>
        </w:tc>
        <w:tc>
          <w:tcPr>
            <w:tcW w:w="1435" w:type="pct"/>
          </w:tcPr>
          <w:p w:rsidR="003104AF" w:rsidRDefault="00571F89">
            <w:r>
              <w:t>антипаратиреоидные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H05BA</w:t>
            </w:r>
          </w:p>
        </w:tc>
        <w:tc>
          <w:tcPr>
            <w:tcW w:w="1435" w:type="pct"/>
          </w:tcPr>
          <w:p w:rsidR="003104AF" w:rsidRDefault="00571F89">
            <w:r>
              <w:t>препараты кальцитонина</w:t>
            </w:r>
          </w:p>
        </w:tc>
        <w:tc>
          <w:tcPr>
            <w:tcW w:w="1250" w:type="pct"/>
          </w:tcPr>
          <w:p w:rsidR="003104AF" w:rsidRDefault="00571F89">
            <w:r>
              <w:t>кальцитонин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H05BX</w:t>
            </w:r>
          </w:p>
        </w:tc>
        <w:tc>
          <w:tcPr>
            <w:tcW w:w="1435" w:type="pct"/>
          </w:tcPr>
          <w:p w:rsidR="003104AF" w:rsidRDefault="00571F89">
            <w:r>
              <w:t>прочие антипаратиреоидные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парикальцитол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цинакальцет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этелкальцетид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</w:t>
            </w:r>
          </w:p>
        </w:tc>
        <w:tc>
          <w:tcPr>
            <w:tcW w:w="1435" w:type="pct"/>
          </w:tcPr>
          <w:p w:rsidR="003104AF" w:rsidRDefault="00571F89">
            <w:r>
              <w:t>противомикробные препараты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</w:t>
            </w:r>
          </w:p>
        </w:tc>
        <w:tc>
          <w:tcPr>
            <w:tcW w:w="1435" w:type="pct"/>
          </w:tcPr>
          <w:p w:rsidR="003104AF" w:rsidRDefault="00571F89">
            <w:r>
              <w:t>антибактериальные препараты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J01A</w:t>
            </w:r>
          </w:p>
        </w:tc>
        <w:tc>
          <w:tcPr>
            <w:tcW w:w="1435" w:type="pct"/>
          </w:tcPr>
          <w:p w:rsidR="003104AF" w:rsidRDefault="00571F89">
            <w:r>
              <w:t>тетрациклины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J01AA</w:t>
            </w:r>
          </w:p>
        </w:tc>
        <w:tc>
          <w:tcPr>
            <w:tcW w:w="1435" w:type="pct"/>
          </w:tcPr>
          <w:p w:rsidR="003104AF" w:rsidRDefault="00571F89">
            <w:r>
              <w:t>тетрациклины</w:t>
            </w:r>
          </w:p>
        </w:tc>
        <w:tc>
          <w:tcPr>
            <w:tcW w:w="1250" w:type="pct"/>
          </w:tcPr>
          <w:p w:rsidR="003104AF" w:rsidRDefault="00571F89">
            <w:r>
              <w:t>доксициклин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тигециклин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</w:t>
            </w:r>
            <w:r>
              <w:t>узий;</w:t>
            </w:r>
          </w:p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J01B</w:t>
            </w:r>
          </w:p>
        </w:tc>
        <w:tc>
          <w:tcPr>
            <w:tcW w:w="1435" w:type="pct"/>
          </w:tcPr>
          <w:p w:rsidR="003104AF" w:rsidRDefault="00571F89">
            <w:r>
              <w:t>амфениколы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J01BA</w:t>
            </w:r>
          </w:p>
        </w:tc>
        <w:tc>
          <w:tcPr>
            <w:tcW w:w="1435" w:type="pct"/>
          </w:tcPr>
          <w:p w:rsidR="003104AF" w:rsidRDefault="00571F89">
            <w:r>
              <w:t>амфениколы</w:t>
            </w:r>
          </w:p>
        </w:tc>
        <w:tc>
          <w:tcPr>
            <w:tcW w:w="1250" w:type="pct"/>
          </w:tcPr>
          <w:p w:rsidR="003104AF" w:rsidRDefault="00571F89">
            <w:r>
              <w:t>хлорамфеникол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J01C</w:t>
            </w:r>
          </w:p>
        </w:tc>
        <w:tc>
          <w:tcPr>
            <w:tcW w:w="1435" w:type="pct"/>
          </w:tcPr>
          <w:p w:rsidR="003104AF" w:rsidRDefault="00571F89">
            <w:r>
              <w:t>бета-лактамные антибактериальные препараты: пенициллины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J01CA</w:t>
            </w:r>
          </w:p>
        </w:tc>
        <w:tc>
          <w:tcPr>
            <w:tcW w:w="1435" w:type="pct"/>
          </w:tcPr>
          <w:p w:rsidR="003104AF" w:rsidRDefault="00571F89">
            <w:r>
              <w:t>пенициллины широкого спектра действия</w:t>
            </w:r>
          </w:p>
        </w:tc>
        <w:tc>
          <w:tcPr>
            <w:tcW w:w="1250" w:type="pct"/>
          </w:tcPr>
          <w:p w:rsidR="003104AF" w:rsidRDefault="00571F89">
            <w:r>
              <w:t>амоксициллин</w:t>
            </w:r>
          </w:p>
        </w:tc>
        <w:tc>
          <w:tcPr>
            <w:tcW w:w="1806" w:type="pct"/>
          </w:tcPr>
          <w:p w:rsidR="003104AF" w:rsidRDefault="00571F89">
            <w:r>
              <w:t>гранулы для приготовления суспензии для приема внутрь;</w:t>
            </w:r>
          </w:p>
          <w:p w:rsidR="003104AF" w:rsidRDefault="00571F89">
            <w:r>
              <w:t>капсулы;</w:t>
            </w:r>
          </w:p>
          <w:p w:rsidR="003104AF" w:rsidRDefault="00571F89">
            <w:r>
              <w:t>порошок для приготовления суспензии для приема внутрь;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диспергируемые;</w:t>
            </w:r>
          </w:p>
          <w:p w:rsidR="003104AF" w:rsidRDefault="00571F89">
            <w:r>
              <w:t>таблетки, покрытые пленочной оболочкой</w:t>
            </w:r>
          </w:p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ампициллин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</w:t>
            </w:r>
          </w:p>
          <w:p w:rsidR="003104AF" w:rsidRDefault="00571F89">
            <w:r>
              <w:t>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внутримышечного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J01CE</w:t>
            </w:r>
          </w:p>
        </w:tc>
        <w:tc>
          <w:tcPr>
            <w:tcW w:w="1435" w:type="pct"/>
          </w:tcPr>
          <w:p w:rsidR="003104AF" w:rsidRDefault="00571F89">
            <w:r>
              <w:t>пенициллины, чувствительные к бета-лактамазам</w:t>
            </w:r>
          </w:p>
        </w:tc>
        <w:tc>
          <w:tcPr>
            <w:tcW w:w="1250" w:type="pct"/>
          </w:tcPr>
          <w:p w:rsidR="003104AF" w:rsidRDefault="00571F89">
            <w:r>
              <w:t>бензатина бензилпенициллин</w:t>
            </w:r>
          </w:p>
          <w:p w:rsidR="003104AF" w:rsidRDefault="003104AF"/>
        </w:tc>
        <w:tc>
          <w:tcPr>
            <w:tcW w:w="1806" w:type="pct"/>
          </w:tcPr>
          <w:p w:rsidR="003104AF" w:rsidRDefault="00571F89">
            <w:r>
              <w:t>порошок для приготовления суспензии для внутримышечного введения;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бензилпенициллин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</w:t>
            </w:r>
            <w:r>
              <w:t>готовления раствора для внутримышечного и подкожного введения;</w:t>
            </w:r>
          </w:p>
          <w:p w:rsidR="003104AF" w:rsidRDefault="00571F89">
            <w:r>
              <w:t>порошок для приготовления раствора для инъекций;</w:t>
            </w:r>
          </w:p>
          <w:p w:rsidR="003104AF" w:rsidRDefault="00571F89">
            <w:r>
              <w:t>порошок для приготовления раствора для инъекций и местного применения;</w:t>
            </w:r>
          </w:p>
          <w:p w:rsidR="003104AF" w:rsidRDefault="00571F89">
            <w:r>
              <w:t>порошок для приготовления суспензии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J01CF</w:t>
            </w:r>
          </w:p>
        </w:tc>
        <w:tc>
          <w:tcPr>
            <w:tcW w:w="1435" w:type="pct"/>
          </w:tcPr>
          <w:p w:rsidR="003104AF" w:rsidRDefault="00571F89">
            <w:r>
              <w:t>п</w:t>
            </w:r>
            <w:r>
              <w:t>енициллины, устойчивые к бета-лактамазам</w:t>
            </w:r>
          </w:p>
        </w:tc>
        <w:tc>
          <w:tcPr>
            <w:tcW w:w="1250" w:type="pct"/>
          </w:tcPr>
          <w:p w:rsidR="003104AF" w:rsidRDefault="00571F89">
            <w:r>
              <w:t>оксациллин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J01CR</w:t>
            </w:r>
          </w:p>
        </w:tc>
        <w:tc>
          <w:tcPr>
            <w:tcW w:w="1435" w:type="pct"/>
          </w:tcPr>
          <w:p w:rsidR="003104AF" w:rsidRDefault="00571F89"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250" w:type="pct"/>
          </w:tcPr>
          <w:p w:rsidR="003104AF" w:rsidRDefault="00571F89">
            <w:r>
              <w:t>амоксициллин + клавулановая кислота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введения;</w:t>
            </w:r>
          </w:p>
          <w:p w:rsidR="003104AF" w:rsidRDefault="00571F89">
            <w:r>
              <w:t>порошок для приготовления суспензии для приема внутрь;</w:t>
            </w:r>
          </w:p>
          <w:p w:rsidR="003104AF" w:rsidRDefault="00571F89">
            <w:r>
              <w:t>таблетки диспергируемые;</w:t>
            </w:r>
          </w:p>
          <w:p w:rsidR="003104AF" w:rsidRDefault="00571F89">
            <w:r>
              <w:t>табл</w:t>
            </w:r>
            <w:r>
              <w:t>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ампициллин + сульбактам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J01D</w:t>
            </w:r>
          </w:p>
        </w:tc>
        <w:tc>
          <w:tcPr>
            <w:tcW w:w="1435" w:type="pct"/>
          </w:tcPr>
          <w:p w:rsidR="003104AF" w:rsidRDefault="00571F89">
            <w:r>
              <w:t>другие бета-лактамные антибактериальные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J01DB</w:t>
            </w:r>
          </w:p>
        </w:tc>
        <w:tc>
          <w:tcPr>
            <w:tcW w:w="1435" w:type="pct"/>
          </w:tcPr>
          <w:p w:rsidR="003104AF" w:rsidRDefault="00571F89">
            <w:r>
              <w:t>цефалоспорины 1-го поколения</w:t>
            </w:r>
          </w:p>
        </w:tc>
        <w:tc>
          <w:tcPr>
            <w:tcW w:w="1250" w:type="pct"/>
          </w:tcPr>
          <w:p w:rsidR="003104AF" w:rsidRDefault="00571F89">
            <w:r>
              <w:t>цефазолин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внутримышечного введения;</w:t>
            </w:r>
          </w:p>
          <w:p w:rsidR="003104AF" w:rsidRDefault="00571F89">
            <w:r>
              <w:t>порошок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цефалексин</w:t>
            </w:r>
          </w:p>
        </w:tc>
        <w:tc>
          <w:tcPr>
            <w:tcW w:w="1806" w:type="pct"/>
          </w:tcPr>
          <w:p w:rsidR="003104AF" w:rsidRDefault="00571F89">
            <w:r>
              <w:t>гранулы для приготовления суспензии для приема внутрь;</w:t>
            </w:r>
          </w:p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J01DC</w:t>
            </w:r>
          </w:p>
        </w:tc>
        <w:tc>
          <w:tcPr>
            <w:tcW w:w="1435" w:type="pct"/>
          </w:tcPr>
          <w:p w:rsidR="003104AF" w:rsidRDefault="00571F89">
            <w:r>
              <w:t>цефалоспорины 2-го поколения</w:t>
            </w:r>
          </w:p>
        </w:tc>
        <w:tc>
          <w:tcPr>
            <w:tcW w:w="1250" w:type="pct"/>
          </w:tcPr>
          <w:p w:rsidR="003104AF" w:rsidRDefault="00571F89">
            <w:r>
              <w:t>цефуроксим</w:t>
            </w:r>
          </w:p>
        </w:tc>
        <w:tc>
          <w:tcPr>
            <w:tcW w:w="1806" w:type="pct"/>
          </w:tcPr>
          <w:p w:rsidR="003104AF" w:rsidRDefault="00571F89">
            <w:r>
              <w:t>гранулы для приготовления суспензии для приема внутрь;</w:t>
            </w:r>
          </w:p>
          <w:p w:rsidR="003104AF" w:rsidRDefault="00571F89">
            <w:r>
              <w:t>порошок для приготовления раствора для внутривенного введения;</w:t>
            </w:r>
          </w:p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внутримышечного введения;</w:t>
            </w:r>
          </w:p>
          <w:p w:rsidR="003104AF" w:rsidRDefault="00571F89">
            <w:r>
              <w:t>порошок для приготовления раствора для инфузий;</w:t>
            </w:r>
          </w:p>
          <w:p w:rsidR="003104AF" w:rsidRDefault="00571F89">
            <w:r>
              <w:t>порошок для приготовления раствора для инъекций;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J01DD</w:t>
            </w:r>
          </w:p>
        </w:tc>
        <w:tc>
          <w:tcPr>
            <w:tcW w:w="1435" w:type="pct"/>
          </w:tcPr>
          <w:p w:rsidR="003104AF" w:rsidRDefault="00571F89">
            <w:r>
              <w:t>цефалоспорины 3-го поколения</w:t>
            </w:r>
          </w:p>
        </w:tc>
        <w:tc>
          <w:tcPr>
            <w:tcW w:w="1250" w:type="pct"/>
          </w:tcPr>
          <w:p w:rsidR="003104AF" w:rsidRDefault="00571F89">
            <w:r>
              <w:t>цефотаксим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 xml:space="preserve">порошок для приготовления раствора для </w:t>
            </w:r>
            <w:r>
              <w:t>внутримышечного введения;</w:t>
            </w:r>
          </w:p>
          <w:p w:rsidR="003104AF" w:rsidRDefault="00571F89">
            <w:r>
              <w:t>порошок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цефотаксим + [сульбактам]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цефтазидим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введения;</w:t>
            </w:r>
          </w:p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цефтриаксон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</w:t>
            </w:r>
            <w:r>
              <w:t>ого введения;</w:t>
            </w:r>
          </w:p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внутримышечного введения;</w:t>
            </w:r>
          </w:p>
          <w:p w:rsidR="003104AF" w:rsidRDefault="00571F89">
            <w:r>
              <w:t>порошок для приготовления раствора для инфузий;</w:t>
            </w:r>
          </w:p>
          <w:p w:rsidR="003104AF" w:rsidRDefault="00571F89">
            <w:r>
              <w:t>порошок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цефоперазон + сульбактам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J01DE</w:t>
            </w:r>
          </w:p>
        </w:tc>
        <w:tc>
          <w:tcPr>
            <w:tcW w:w="1435" w:type="pct"/>
          </w:tcPr>
          <w:p w:rsidR="003104AF" w:rsidRDefault="00571F89">
            <w:r>
              <w:t>цефалоспорины 4-го поколения</w:t>
            </w:r>
          </w:p>
        </w:tc>
        <w:tc>
          <w:tcPr>
            <w:tcW w:w="1250" w:type="pct"/>
          </w:tcPr>
          <w:p w:rsidR="003104AF" w:rsidRDefault="00571F89">
            <w:r>
              <w:t>цефепим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</w:t>
            </w:r>
            <w:r>
              <w:t>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J01DH</w:t>
            </w:r>
          </w:p>
        </w:tc>
        <w:tc>
          <w:tcPr>
            <w:tcW w:w="1435" w:type="pct"/>
          </w:tcPr>
          <w:p w:rsidR="003104AF" w:rsidRDefault="00571F89">
            <w:r>
              <w:t>карбапенемы</w:t>
            </w:r>
          </w:p>
        </w:tc>
        <w:tc>
          <w:tcPr>
            <w:tcW w:w="1250" w:type="pct"/>
          </w:tcPr>
          <w:p w:rsidR="003104AF" w:rsidRDefault="00571F89">
            <w:r>
              <w:t>имипенем + циластатин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меропенем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эртапенем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инъекций;</w:t>
            </w:r>
          </w:p>
          <w:p w:rsidR="003104AF" w:rsidRDefault="00571F89"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J01DI</w:t>
            </w:r>
          </w:p>
        </w:tc>
        <w:tc>
          <w:tcPr>
            <w:tcW w:w="1435" w:type="pct"/>
          </w:tcPr>
          <w:p w:rsidR="003104AF" w:rsidRDefault="00571F89">
            <w:r>
              <w:t>другие цефалоспорины и пенемы</w:t>
            </w:r>
          </w:p>
        </w:tc>
        <w:tc>
          <w:tcPr>
            <w:tcW w:w="1250" w:type="pct"/>
          </w:tcPr>
          <w:p w:rsidR="003104AF" w:rsidRDefault="00571F89">
            <w:r>
              <w:t>цефтазидим + [авибактам]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цефтаролина фосамил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цефтолозан + [тазобактам]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J01E</w:t>
            </w:r>
          </w:p>
        </w:tc>
        <w:tc>
          <w:tcPr>
            <w:tcW w:w="1435" w:type="pct"/>
          </w:tcPr>
          <w:p w:rsidR="003104AF" w:rsidRDefault="00571F89">
            <w:r>
              <w:t>сульфаниламиды и триметоприм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J01EE</w:t>
            </w:r>
          </w:p>
        </w:tc>
        <w:tc>
          <w:tcPr>
            <w:tcW w:w="1435" w:type="pct"/>
          </w:tcPr>
          <w:p w:rsidR="003104AF" w:rsidRDefault="00571F89"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250" w:type="pct"/>
          </w:tcPr>
          <w:p w:rsidR="003104AF" w:rsidRDefault="00571F89">
            <w:r>
              <w:t>ко-тримоксазол</w:t>
            </w:r>
          </w:p>
        </w:tc>
        <w:tc>
          <w:tcPr>
            <w:tcW w:w="1806" w:type="pct"/>
          </w:tcPr>
          <w:p w:rsidR="003104AF" w:rsidRDefault="00571F89">
            <w:r>
              <w:t xml:space="preserve">концентрат для приготовления раствора для </w:t>
            </w:r>
            <w:r>
              <w:t>инфузий;</w:t>
            </w:r>
          </w:p>
          <w:p w:rsidR="003104AF" w:rsidRDefault="00571F89">
            <w:r>
              <w:t>суспензия для приема внутрь;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J01F</w:t>
            </w:r>
          </w:p>
        </w:tc>
        <w:tc>
          <w:tcPr>
            <w:tcW w:w="1435" w:type="pct"/>
          </w:tcPr>
          <w:p w:rsidR="003104AF" w:rsidRDefault="00571F89">
            <w:r>
              <w:t>макролиды, линкозамиды и стрептограмины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J01FA</w:t>
            </w:r>
          </w:p>
        </w:tc>
        <w:tc>
          <w:tcPr>
            <w:tcW w:w="1435" w:type="pct"/>
          </w:tcPr>
          <w:p w:rsidR="003104AF" w:rsidRDefault="00571F89">
            <w:r>
              <w:t>макролиды</w:t>
            </w:r>
          </w:p>
        </w:tc>
        <w:tc>
          <w:tcPr>
            <w:tcW w:w="1250" w:type="pct"/>
          </w:tcPr>
          <w:p w:rsidR="003104AF" w:rsidRDefault="00571F89">
            <w:r>
              <w:t>азитромицин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r>
              <w:t>порошок для приготовления суспензии для приема внутрь;</w:t>
            </w:r>
          </w:p>
          <w:p w:rsidR="003104AF" w:rsidRDefault="00571F89">
            <w:r>
              <w:t>порошок для приготовления суспензии для приема внутрь (для детей);</w:t>
            </w:r>
          </w:p>
          <w:p w:rsidR="003104AF" w:rsidRDefault="00571F89">
            <w:r>
              <w:t>таблетки диспергируемые;</w:t>
            </w:r>
          </w:p>
          <w:p w:rsidR="003104AF" w:rsidRDefault="00571F89">
            <w:r>
              <w:t>таблетки, покрытые оболочкой</w:t>
            </w:r>
            <w:r>
              <w:t>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джозамицин</w:t>
            </w:r>
          </w:p>
        </w:tc>
        <w:tc>
          <w:tcPr>
            <w:tcW w:w="1806" w:type="pct"/>
          </w:tcPr>
          <w:p w:rsidR="003104AF" w:rsidRDefault="00571F89">
            <w:r>
              <w:t>таблетки диспергируемые;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кларитромицин</w:t>
            </w:r>
          </w:p>
        </w:tc>
        <w:tc>
          <w:tcPr>
            <w:tcW w:w="1806" w:type="pct"/>
          </w:tcPr>
          <w:p w:rsidR="003104AF" w:rsidRDefault="00571F89">
            <w:r>
              <w:t>гранулы для приготовления суспензии для приема внутрь;</w:t>
            </w:r>
          </w:p>
          <w:p w:rsidR="003104AF" w:rsidRDefault="00571F89">
            <w:r>
              <w:t>капсулы;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J01FF</w:t>
            </w:r>
          </w:p>
        </w:tc>
        <w:tc>
          <w:tcPr>
            <w:tcW w:w="1435" w:type="pct"/>
          </w:tcPr>
          <w:p w:rsidR="003104AF" w:rsidRDefault="00571F89">
            <w:r>
              <w:t>линкозамиды</w:t>
            </w:r>
          </w:p>
        </w:tc>
        <w:tc>
          <w:tcPr>
            <w:tcW w:w="1250" w:type="pct"/>
          </w:tcPr>
          <w:p w:rsidR="003104AF" w:rsidRDefault="00571F89">
            <w:r>
              <w:t>клиндамицин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J01G</w:t>
            </w:r>
          </w:p>
        </w:tc>
        <w:tc>
          <w:tcPr>
            <w:tcW w:w="1435" w:type="pct"/>
          </w:tcPr>
          <w:p w:rsidR="003104AF" w:rsidRDefault="00571F89">
            <w:r>
              <w:t>аминогликозиды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J01GA</w:t>
            </w:r>
          </w:p>
        </w:tc>
        <w:tc>
          <w:tcPr>
            <w:tcW w:w="1435" w:type="pct"/>
          </w:tcPr>
          <w:p w:rsidR="003104AF" w:rsidRDefault="00571F89">
            <w:r>
              <w:t>стрептомицины</w:t>
            </w:r>
          </w:p>
        </w:tc>
        <w:tc>
          <w:tcPr>
            <w:tcW w:w="1250" w:type="pct"/>
          </w:tcPr>
          <w:p w:rsidR="003104AF" w:rsidRDefault="00571F89">
            <w:r>
              <w:t>стрептомицин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J01GB</w:t>
            </w:r>
          </w:p>
        </w:tc>
        <w:tc>
          <w:tcPr>
            <w:tcW w:w="1435" w:type="pct"/>
          </w:tcPr>
          <w:p w:rsidR="003104AF" w:rsidRDefault="00571F89">
            <w:r>
              <w:t>другие аминогликозиды</w:t>
            </w:r>
          </w:p>
        </w:tc>
        <w:tc>
          <w:tcPr>
            <w:tcW w:w="1250" w:type="pct"/>
          </w:tcPr>
          <w:p w:rsidR="003104AF" w:rsidRDefault="00571F89">
            <w:r>
              <w:t>амикацин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внутримышечного введения;</w:t>
            </w:r>
          </w:p>
          <w:p w:rsidR="003104AF" w:rsidRDefault="00571F89">
            <w:r>
              <w:t xml:space="preserve">раствор для внутривенного </w:t>
            </w:r>
            <w:r>
              <w:t>и внутримышечного введения;</w:t>
            </w:r>
          </w:p>
          <w:p w:rsidR="003104AF" w:rsidRDefault="00571F89">
            <w:r>
              <w:t>раствор для инфузий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гентамицин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канамицин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тобрамицин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капсулы с порошком для ингаляций;</w:t>
            </w:r>
          </w:p>
          <w:p w:rsidR="003104AF" w:rsidRDefault="00571F89">
            <w: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J01M</w:t>
            </w:r>
          </w:p>
        </w:tc>
        <w:tc>
          <w:tcPr>
            <w:tcW w:w="1435" w:type="pct"/>
          </w:tcPr>
          <w:p w:rsidR="003104AF" w:rsidRDefault="00571F89">
            <w:r>
              <w:t>антибактериальные препараты,</w:t>
            </w:r>
          </w:p>
          <w:p w:rsidR="003104AF" w:rsidRDefault="00571F89">
            <w:r>
              <w:t>производные хинолона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J01MA</w:t>
            </w:r>
          </w:p>
        </w:tc>
        <w:tc>
          <w:tcPr>
            <w:tcW w:w="1435" w:type="pct"/>
          </w:tcPr>
          <w:p w:rsidR="003104AF" w:rsidRDefault="00571F89">
            <w:r>
              <w:t>фторхинолоны</w:t>
            </w:r>
          </w:p>
        </w:tc>
        <w:tc>
          <w:tcPr>
            <w:tcW w:w="1250" w:type="pct"/>
          </w:tcPr>
          <w:p w:rsidR="003104AF" w:rsidRDefault="00571F89">
            <w:r>
              <w:t>левофлоксацин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ломефлоксацин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моксифлоксацин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офлоксацин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капли глазные и ушные;</w:t>
            </w:r>
          </w:p>
          <w:p w:rsidR="003104AF" w:rsidRDefault="00571F89">
            <w:r>
              <w:t>мазь глазная;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пролонгированного действия,</w:t>
            </w:r>
          </w:p>
          <w:p w:rsidR="003104AF" w:rsidRDefault="00571F89">
            <w:r>
              <w:t>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спарфлоксацин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ципрофлоксацин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капли глазные и ушные;</w:t>
            </w:r>
          </w:p>
          <w:p w:rsidR="003104AF" w:rsidRDefault="00571F89">
            <w:r>
              <w:t>капли ушные;</w:t>
            </w:r>
          </w:p>
          <w:p w:rsidR="003104AF" w:rsidRDefault="00571F89">
            <w:r>
              <w:t>мазь глазная;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пролонгированного действия,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J01X</w:t>
            </w:r>
          </w:p>
        </w:tc>
        <w:tc>
          <w:tcPr>
            <w:tcW w:w="1435" w:type="pct"/>
          </w:tcPr>
          <w:p w:rsidR="003104AF" w:rsidRDefault="00571F89">
            <w:r>
              <w:t>другие антибактериальные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J01XA</w:t>
            </w:r>
          </w:p>
        </w:tc>
        <w:tc>
          <w:tcPr>
            <w:tcW w:w="1435" w:type="pct"/>
          </w:tcPr>
          <w:p w:rsidR="003104AF" w:rsidRDefault="00571F89">
            <w:r>
              <w:t>антибиотики гликопептидной структуры</w:t>
            </w:r>
          </w:p>
        </w:tc>
        <w:tc>
          <w:tcPr>
            <w:tcW w:w="1250" w:type="pct"/>
          </w:tcPr>
          <w:p w:rsidR="003104AF" w:rsidRDefault="00571F89">
            <w:r>
              <w:t>ванкомицин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 и приема внутрь;</w:t>
            </w:r>
          </w:p>
          <w:p w:rsidR="003104AF" w:rsidRDefault="00571F89">
            <w:r>
              <w:t>порошок для приготовления раствора для инфузий;</w:t>
            </w:r>
          </w:p>
          <w:p w:rsidR="003104AF" w:rsidRDefault="00571F89">
            <w:r>
              <w:t>порошок для приготовления раствора для инфузий и приема внутрь;</w:t>
            </w:r>
          </w:p>
          <w:p w:rsidR="003104AF" w:rsidRDefault="00571F89">
            <w:r>
              <w:t xml:space="preserve">порошок для приготовления концентрата для приготовления раствора для инфузий </w:t>
            </w:r>
            <w:r>
              <w:t>и раствора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телаванцин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J01XB</w:t>
            </w:r>
          </w:p>
        </w:tc>
        <w:tc>
          <w:tcPr>
            <w:tcW w:w="1435" w:type="pct"/>
          </w:tcPr>
          <w:p w:rsidR="003104AF" w:rsidRDefault="00571F89">
            <w:r>
              <w:t>полимиксины</w:t>
            </w:r>
          </w:p>
        </w:tc>
        <w:tc>
          <w:tcPr>
            <w:tcW w:w="1250" w:type="pct"/>
          </w:tcPr>
          <w:p w:rsidR="003104AF" w:rsidRDefault="00571F89">
            <w:r>
              <w:t>полимиксин В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J01XD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имидазола</w:t>
            </w:r>
          </w:p>
        </w:tc>
        <w:tc>
          <w:tcPr>
            <w:tcW w:w="1250" w:type="pct"/>
          </w:tcPr>
          <w:p w:rsidR="003104AF" w:rsidRDefault="00571F89">
            <w:r>
              <w:t>метронидазол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J01XX</w:t>
            </w:r>
          </w:p>
        </w:tc>
        <w:tc>
          <w:tcPr>
            <w:tcW w:w="1435" w:type="pct"/>
          </w:tcPr>
          <w:p w:rsidR="003104AF" w:rsidRDefault="00571F89">
            <w:r>
              <w:t>прочие антибактериальные препараты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даптомицин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линезолид</w:t>
            </w:r>
          </w:p>
        </w:tc>
        <w:tc>
          <w:tcPr>
            <w:tcW w:w="1806" w:type="pct"/>
          </w:tcPr>
          <w:p w:rsidR="003104AF" w:rsidRDefault="00571F89">
            <w:r>
              <w:t>гранулы для приготовления суспензии для п</w:t>
            </w:r>
            <w:r>
              <w:t>риема внутрь;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тедизолид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фосфомицин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J02</w:t>
            </w:r>
          </w:p>
        </w:tc>
        <w:tc>
          <w:tcPr>
            <w:tcW w:w="1435" w:type="pct"/>
          </w:tcPr>
          <w:p w:rsidR="003104AF" w:rsidRDefault="00571F89">
            <w:r>
              <w:t>противогрибковые препараты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J02A</w:t>
            </w:r>
          </w:p>
        </w:tc>
        <w:tc>
          <w:tcPr>
            <w:tcW w:w="1435" w:type="pct"/>
          </w:tcPr>
          <w:p w:rsidR="003104AF" w:rsidRDefault="00571F89">
            <w:r>
              <w:t>противогрибковые препараты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J02AA</w:t>
            </w:r>
          </w:p>
        </w:tc>
        <w:tc>
          <w:tcPr>
            <w:tcW w:w="1435" w:type="pct"/>
          </w:tcPr>
          <w:p w:rsidR="003104AF" w:rsidRDefault="00571F89">
            <w:r>
              <w:t>антибиотики</w:t>
            </w:r>
          </w:p>
        </w:tc>
        <w:tc>
          <w:tcPr>
            <w:tcW w:w="1250" w:type="pct"/>
          </w:tcPr>
          <w:p w:rsidR="003104AF" w:rsidRDefault="00571F89">
            <w:r>
              <w:t>амфотерицин В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нистатин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J02AC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триазола</w:t>
            </w:r>
          </w:p>
        </w:tc>
        <w:tc>
          <w:tcPr>
            <w:tcW w:w="1250" w:type="pct"/>
          </w:tcPr>
          <w:p w:rsidR="003104AF" w:rsidRDefault="00571F89">
            <w:r>
              <w:t>вориконазол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порошок для приготовления суспензии для приема внутрь;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позаконазол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флуконазол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порошок для приготовления суспензии для приема внутрь;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п</w:t>
            </w:r>
            <w:r>
              <w:t>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J02AX</w:t>
            </w:r>
          </w:p>
        </w:tc>
        <w:tc>
          <w:tcPr>
            <w:tcW w:w="1435" w:type="pct"/>
          </w:tcPr>
          <w:p w:rsidR="003104AF" w:rsidRDefault="00571F89">
            <w:r>
              <w:t>другие противогрибковые препараты системного действия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каспофунгин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микафунгин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</w:t>
            </w:r>
          </w:p>
        </w:tc>
        <w:tc>
          <w:tcPr>
            <w:tcW w:w="1435" w:type="pct"/>
          </w:tcPr>
          <w:p w:rsidR="003104AF" w:rsidRDefault="00571F89">
            <w:r>
              <w:t>препараты, активные в отношении микобактерий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J04A</w:t>
            </w:r>
          </w:p>
        </w:tc>
        <w:tc>
          <w:tcPr>
            <w:tcW w:w="1435" w:type="pct"/>
          </w:tcPr>
          <w:p w:rsidR="003104AF" w:rsidRDefault="00571F89">
            <w:r>
              <w:t>противотуберкулезные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J04AA</w:t>
            </w:r>
          </w:p>
        </w:tc>
        <w:tc>
          <w:tcPr>
            <w:tcW w:w="1435" w:type="pct"/>
          </w:tcPr>
          <w:p w:rsidR="003104AF" w:rsidRDefault="00571F89">
            <w:r>
              <w:t>аминосалициловая кислота и ее производные</w:t>
            </w:r>
          </w:p>
        </w:tc>
        <w:tc>
          <w:tcPr>
            <w:tcW w:w="1250" w:type="pct"/>
          </w:tcPr>
          <w:p w:rsidR="003104AF" w:rsidRDefault="00571F89">
            <w:r>
              <w:t>аминосалициловая кислота</w:t>
            </w:r>
          </w:p>
        </w:tc>
        <w:tc>
          <w:tcPr>
            <w:tcW w:w="1806" w:type="pct"/>
          </w:tcPr>
          <w:p w:rsidR="003104AF" w:rsidRDefault="00571F89">
            <w:r>
              <w:t>гранулы замедленного высвобождения для приема внутрь;</w:t>
            </w:r>
          </w:p>
          <w:p w:rsidR="003104AF" w:rsidRDefault="00571F89">
            <w:r>
              <w:t>гранулы кишечнорастворимые;</w:t>
            </w:r>
          </w:p>
          <w:p w:rsidR="003104AF" w:rsidRDefault="00571F89">
            <w:r>
              <w:t>гранулы, покрытые кишечнорастворимой оболочкой;</w:t>
            </w:r>
          </w:p>
          <w:p w:rsidR="003104AF" w:rsidRDefault="00571F89">
            <w:r>
              <w:t>гранулы с пролонгированным высвобождением;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 ки</w:t>
            </w:r>
            <w:r>
              <w:t>шечнорастворимые, покрытые пленочной оболочкой;</w:t>
            </w:r>
          </w:p>
          <w:p w:rsidR="003104AF" w:rsidRDefault="00571F89">
            <w:r>
              <w:t>таблетки, покрытые кишечнорастворимой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J04AB</w:t>
            </w:r>
          </w:p>
        </w:tc>
        <w:tc>
          <w:tcPr>
            <w:tcW w:w="1435" w:type="pct"/>
          </w:tcPr>
          <w:p w:rsidR="003104AF" w:rsidRDefault="00571F89">
            <w:r>
              <w:t>антибиотики</w:t>
            </w:r>
          </w:p>
        </w:tc>
        <w:tc>
          <w:tcPr>
            <w:tcW w:w="1250" w:type="pct"/>
          </w:tcPr>
          <w:p w:rsidR="003104AF" w:rsidRDefault="00571F89">
            <w:r>
              <w:t>капреомицин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r>
              <w:t>порошок для приготовления раствора для инфузий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рифабутин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рифампицин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лио</w:t>
            </w:r>
            <w:r>
              <w:t>филизат для приготовления раствора для инъекций;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циклосерин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J04AC</w:t>
            </w:r>
          </w:p>
        </w:tc>
        <w:tc>
          <w:tcPr>
            <w:tcW w:w="1435" w:type="pct"/>
          </w:tcPr>
          <w:p w:rsidR="003104AF" w:rsidRDefault="00571F89">
            <w:r>
              <w:t>гидразиды</w:t>
            </w:r>
          </w:p>
        </w:tc>
        <w:tc>
          <w:tcPr>
            <w:tcW w:w="1250" w:type="pct"/>
          </w:tcPr>
          <w:p w:rsidR="003104AF" w:rsidRDefault="00571F89">
            <w:r>
              <w:t>изониазид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внутривенного, внутримышечного, ингаляционного и эндотрахеального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раствор для инъекций и ингаляций;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J04AD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тиокарбамида</w:t>
            </w:r>
          </w:p>
        </w:tc>
        <w:tc>
          <w:tcPr>
            <w:tcW w:w="1250" w:type="pct"/>
          </w:tcPr>
          <w:p w:rsidR="003104AF" w:rsidRDefault="00571F89">
            <w:r>
              <w:t>протионамид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этионамид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J04AK</w:t>
            </w:r>
          </w:p>
        </w:tc>
        <w:tc>
          <w:tcPr>
            <w:tcW w:w="1435" w:type="pct"/>
          </w:tcPr>
          <w:p w:rsidR="003104AF" w:rsidRDefault="00571F89">
            <w:r>
              <w:t>другие противотуберкулезные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бедаквилин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деламанид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пиразинамид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теризидон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тиоуреидоиминометилпиридиния перхлорат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этамбутол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J04AM</w:t>
            </w:r>
          </w:p>
        </w:tc>
        <w:tc>
          <w:tcPr>
            <w:tcW w:w="1435" w:type="pct"/>
          </w:tcPr>
          <w:p w:rsidR="003104AF" w:rsidRDefault="00571F89">
            <w:r>
              <w:t>комбинированные противотуберкулезные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изониазид + ломефлоксацин + пиразинамид + этамбутол + пиридоксин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изониазид + пиразинамид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изониазид + пиразинамид + рифампицин</w:t>
            </w:r>
          </w:p>
        </w:tc>
        <w:tc>
          <w:tcPr>
            <w:tcW w:w="1806" w:type="pct"/>
          </w:tcPr>
          <w:p w:rsidR="003104AF" w:rsidRDefault="00571F89">
            <w:r>
              <w:t>таблетки диспергируемые;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изониазид + пиразинамид + рифампицин + этамбутол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изониазид + пиразинамид + рифампицин + этамбутол + пиридоксин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изониазид + рифампицин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изониазид + этамбутол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ломефлоксацин + пиразинамид + протионамид + этамбутол + пиридоксин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J04В</w:t>
            </w:r>
          </w:p>
        </w:tc>
        <w:tc>
          <w:tcPr>
            <w:tcW w:w="1435" w:type="pct"/>
          </w:tcPr>
          <w:p w:rsidR="003104AF" w:rsidRDefault="00571F89">
            <w:r>
              <w:t>противолепрозные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J04BA</w:t>
            </w:r>
          </w:p>
        </w:tc>
        <w:tc>
          <w:tcPr>
            <w:tcW w:w="1435" w:type="pct"/>
          </w:tcPr>
          <w:p w:rsidR="003104AF" w:rsidRDefault="00571F89">
            <w:r>
              <w:t>противолепрозные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дапсон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</w:t>
            </w:r>
          </w:p>
        </w:tc>
        <w:tc>
          <w:tcPr>
            <w:tcW w:w="1435" w:type="pct"/>
          </w:tcPr>
          <w:p w:rsidR="003104AF" w:rsidRDefault="00571F89">
            <w:r>
              <w:t>противовирусные препараты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J05A</w:t>
            </w:r>
          </w:p>
        </w:tc>
        <w:tc>
          <w:tcPr>
            <w:tcW w:w="1435" w:type="pct"/>
          </w:tcPr>
          <w:p w:rsidR="003104AF" w:rsidRDefault="00571F89">
            <w:r>
              <w:t>противовирусные препараты прямого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J05AB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250" w:type="pct"/>
          </w:tcPr>
          <w:p w:rsidR="003104AF" w:rsidRDefault="00571F89">
            <w:r>
              <w:t>ацикловир</w:t>
            </w:r>
          </w:p>
        </w:tc>
        <w:tc>
          <w:tcPr>
            <w:tcW w:w="1806" w:type="pct"/>
          </w:tcPr>
          <w:p w:rsidR="003104AF" w:rsidRDefault="00571F89">
            <w:r>
              <w:t>крем для наружного применения;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мазь глазная;</w:t>
            </w:r>
          </w:p>
          <w:p w:rsidR="003104AF" w:rsidRDefault="00571F89">
            <w:r>
              <w:t>мазь для местного и наружного применения;</w:t>
            </w:r>
          </w:p>
          <w:p w:rsidR="003104AF" w:rsidRDefault="00571F89">
            <w:r>
              <w:t>мазь для наружного применения;</w:t>
            </w:r>
          </w:p>
          <w:p w:rsidR="003104AF" w:rsidRDefault="00571F89">
            <w:r>
              <w:t>порошок для приготовления раствора для инфузий;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валганцикловир</w:t>
            </w:r>
          </w:p>
        </w:tc>
        <w:tc>
          <w:tcPr>
            <w:tcW w:w="1806" w:type="pct"/>
          </w:tcPr>
          <w:p w:rsidR="003104AF" w:rsidRDefault="00571F89">
            <w:r>
              <w:t>таб</w:t>
            </w:r>
            <w:r>
              <w:t>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ганцикловир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J05AE</w:t>
            </w:r>
          </w:p>
        </w:tc>
        <w:tc>
          <w:tcPr>
            <w:tcW w:w="1435" w:type="pct"/>
          </w:tcPr>
          <w:p w:rsidR="003104AF" w:rsidRDefault="00571F89">
            <w:r>
              <w:t>ингибиторы протеаз</w:t>
            </w:r>
          </w:p>
        </w:tc>
        <w:tc>
          <w:tcPr>
            <w:tcW w:w="1250" w:type="pct"/>
          </w:tcPr>
          <w:p w:rsidR="003104AF" w:rsidRDefault="00571F89">
            <w:r>
              <w:t>атазанавир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дарунавир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нарлапревир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нирматрелвир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нирматрелвир + ритонавир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набор таблеток, покрытых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ритонавир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саквинавир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фосампренавир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приема внутрь;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J05AF</w:t>
            </w:r>
          </w:p>
        </w:tc>
        <w:tc>
          <w:tcPr>
            <w:tcW w:w="1435" w:type="pct"/>
          </w:tcPr>
          <w:p w:rsidR="003104AF" w:rsidRDefault="00571F89">
            <w:r>
              <w:t>нуклеозиды и нуклеотиды - ингибиторы обратной транскриптазы</w:t>
            </w:r>
          </w:p>
        </w:tc>
        <w:tc>
          <w:tcPr>
            <w:tcW w:w="1250" w:type="pct"/>
          </w:tcPr>
          <w:p w:rsidR="003104AF" w:rsidRDefault="00571F89">
            <w:r>
              <w:t>абакавир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приема внутрь; 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диданозин</w:t>
            </w:r>
          </w:p>
        </w:tc>
        <w:tc>
          <w:tcPr>
            <w:tcW w:w="1806" w:type="pct"/>
          </w:tcPr>
          <w:p w:rsidR="003104AF" w:rsidRDefault="00571F89"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зидовудин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раствор для инфузий; раствор для приема внутрь; таблетки, покрытые пленочн</w:t>
            </w:r>
            <w:r>
              <w:t>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ламивудин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приема внутрь; 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ставудин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телбивудин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тенофовир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тенофовира алафенамид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фосфазид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эмтрицитабин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энтекавир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J05AG</w:t>
            </w:r>
          </w:p>
        </w:tc>
        <w:tc>
          <w:tcPr>
            <w:tcW w:w="1435" w:type="pct"/>
          </w:tcPr>
          <w:p w:rsidR="003104AF" w:rsidRDefault="00571F89">
            <w:r>
              <w:t>ненуклеозидные ингибиторы обратной транскриптазы</w:t>
            </w:r>
          </w:p>
        </w:tc>
        <w:tc>
          <w:tcPr>
            <w:tcW w:w="1250" w:type="pct"/>
          </w:tcPr>
          <w:p w:rsidR="003104AF" w:rsidRDefault="00571F89">
            <w:r>
              <w:t>доравирин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невирапин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приема внутрь; 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элсульфавирин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этравирин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эфавиренз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J05AH</w:t>
            </w:r>
          </w:p>
        </w:tc>
        <w:tc>
          <w:tcPr>
            <w:tcW w:w="1435" w:type="pct"/>
          </w:tcPr>
          <w:p w:rsidR="003104AF" w:rsidRDefault="00571F89">
            <w:r>
              <w:t>ингибиторы нейраминидазы</w:t>
            </w:r>
          </w:p>
        </w:tc>
        <w:tc>
          <w:tcPr>
            <w:tcW w:w="1250" w:type="pct"/>
          </w:tcPr>
          <w:p w:rsidR="003104AF" w:rsidRDefault="00571F89">
            <w:r>
              <w:t>осельтамивир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J05AP</w:t>
            </w:r>
          </w:p>
        </w:tc>
        <w:tc>
          <w:tcPr>
            <w:tcW w:w="1435" w:type="pct"/>
          </w:tcPr>
          <w:p w:rsidR="003104AF" w:rsidRDefault="00571F89">
            <w:r>
              <w:t>противовирусные препараты для лечения гепатита C</w:t>
            </w:r>
          </w:p>
        </w:tc>
        <w:tc>
          <w:tcPr>
            <w:tcW w:w="1250" w:type="pct"/>
          </w:tcPr>
          <w:p w:rsidR="003104AF" w:rsidRDefault="00571F89">
            <w:r>
              <w:t>велпатасвир + софосбувир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глекапревир + пибрентасвир</w:t>
            </w:r>
          </w:p>
        </w:tc>
        <w:tc>
          <w:tcPr>
            <w:tcW w:w="1806" w:type="pct"/>
          </w:tcPr>
          <w:p w:rsidR="003104AF" w:rsidRDefault="00571F89">
            <w:r>
              <w:t>гранулы, покрытые оболочкой;</w:t>
            </w:r>
          </w:p>
          <w:p w:rsidR="003104AF" w:rsidRDefault="00571F89">
            <w:r>
              <w:t>таблетки, покрытые</w:t>
            </w:r>
          </w:p>
          <w:p w:rsidR="003104AF" w:rsidRDefault="00571F89">
            <w:r>
              <w:t>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даклатасвир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дасабувир;</w:t>
            </w:r>
          </w:p>
          <w:p w:rsidR="003104AF" w:rsidRDefault="00571F89">
            <w:r>
              <w:t>омбитасвир + паритапревир + ритонавир</w:t>
            </w:r>
          </w:p>
        </w:tc>
        <w:tc>
          <w:tcPr>
            <w:tcW w:w="1806" w:type="pct"/>
          </w:tcPr>
          <w:p w:rsidR="003104AF" w:rsidRDefault="00571F89">
            <w:r>
              <w:t>таблеток набор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рибавирин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концентрат для приготовления</w:t>
            </w:r>
          </w:p>
          <w:p w:rsidR="003104AF" w:rsidRDefault="00571F89">
            <w:r>
              <w:t>раствора для инфузий;</w:t>
            </w:r>
          </w:p>
          <w:p w:rsidR="003104AF" w:rsidRDefault="00571F89">
            <w:r>
              <w:t>лиофилизат для приготовления</w:t>
            </w:r>
          </w:p>
          <w:p w:rsidR="003104AF" w:rsidRDefault="00571F89">
            <w:r>
              <w:t>суспензии для приема внутрь;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софосбувир</w:t>
            </w:r>
          </w:p>
        </w:tc>
        <w:tc>
          <w:tcPr>
            <w:tcW w:w="1806" w:type="pct"/>
            <w:vAlign w:val="center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J05AR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250" w:type="pct"/>
          </w:tcPr>
          <w:p w:rsidR="003104AF" w:rsidRDefault="00571F89">
            <w:r>
              <w:t>абакавир + ламивудин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абакавир + зидовудин + ламивудин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биктегравир + тенофовир алафенамид + эмтрицитабин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доравирин + ламивудин + тенофовир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зидовудин + ламивудин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кобицистат + тенофовира алафенамид + элвитегравир + эмтрицитабин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лопинавир + ритонавир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приема внутрь;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рилпивирин + тенофовир + эмтрицитабин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тенофовир + элсульфавирин + эмтрицитабин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J05AX</w:t>
            </w:r>
          </w:p>
        </w:tc>
        <w:tc>
          <w:tcPr>
            <w:tcW w:w="1435" w:type="pct"/>
          </w:tcPr>
          <w:p w:rsidR="003104AF" w:rsidRDefault="00571F89">
            <w:r>
              <w:t>прочие противовирусные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булевиртид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гразопревир + элбасвир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долутегравир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имидазолилэтанамид пентанди</w:t>
            </w:r>
            <w:r>
              <w:t>овой кислоты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кагоцел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маравирок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молнупиравир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ралтегравир</w:t>
            </w:r>
          </w:p>
        </w:tc>
        <w:tc>
          <w:tcPr>
            <w:tcW w:w="1806" w:type="pct"/>
          </w:tcPr>
          <w:p w:rsidR="003104AF" w:rsidRDefault="00571F89">
            <w:r>
              <w:t>таблетки жевательные;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ремдесивир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умифеновир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фавипиравир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порошок для приготовления концентрата для приготовления раствора для инфузий;</w:t>
            </w:r>
          </w:p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J06</w:t>
            </w:r>
          </w:p>
        </w:tc>
        <w:tc>
          <w:tcPr>
            <w:tcW w:w="1435" w:type="pct"/>
          </w:tcPr>
          <w:p w:rsidR="003104AF" w:rsidRDefault="00571F89">
            <w:r>
              <w:t>иммунные сыворотки и иммуноглобулины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</w:t>
            </w:r>
            <w:r>
              <w:t>6A</w:t>
            </w:r>
          </w:p>
        </w:tc>
        <w:tc>
          <w:tcPr>
            <w:tcW w:w="1435" w:type="pct"/>
          </w:tcPr>
          <w:p w:rsidR="003104AF" w:rsidRDefault="00571F89">
            <w:r>
              <w:t>иммунные сыворотки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J06AA</w:t>
            </w:r>
          </w:p>
        </w:tc>
        <w:tc>
          <w:tcPr>
            <w:tcW w:w="1435" w:type="pct"/>
          </w:tcPr>
          <w:p w:rsidR="003104AF" w:rsidRDefault="00571F89">
            <w:r>
              <w:t>иммунные сыворотки</w:t>
            </w:r>
          </w:p>
        </w:tc>
        <w:tc>
          <w:tcPr>
            <w:tcW w:w="1250" w:type="pct"/>
          </w:tcPr>
          <w:p w:rsidR="003104AF" w:rsidRDefault="00571F89">
            <w:r>
              <w:t>антитоксин яда гадюки обыкновенной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сыворотка противоботулиническая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антитоксин дифтерийный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антитоксин столбнячный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J06B</w:t>
            </w:r>
          </w:p>
        </w:tc>
        <w:tc>
          <w:tcPr>
            <w:tcW w:w="1435" w:type="pct"/>
          </w:tcPr>
          <w:p w:rsidR="003104AF" w:rsidRDefault="00571F89">
            <w:r>
              <w:t>иммуноглобулины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J06BA</w:t>
            </w:r>
          </w:p>
        </w:tc>
        <w:tc>
          <w:tcPr>
            <w:tcW w:w="1435" w:type="pct"/>
          </w:tcPr>
          <w:p w:rsidR="003104AF" w:rsidRDefault="00571F89">
            <w:r>
              <w:t>иммуноглобулины, нормальные человеческие</w:t>
            </w:r>
          </w:p>
        </w:tc>
        <w:tc>
          <w:tcPr>
            <w:tcW w:w="1250" w:type="pct"/>
          </w:tcPr>
          <w:p w:rsidR="003104AF" w:rsidRDefault="00571F89">
            <w:r>
              <w:t>иммуноглобулин человека нормальный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J06BB</w:t>
            </w:r>
          </w:p>
        </w:tc>
        <w:tc>
          <w:tcPr>
            <w:tcW w:w="1435" w:type="pct"/>
          </w:tcPr>
          <w:p w:rsidR="003104AF" w:rsidRDefault="00571F89">
            <w:r>
              <w:t>специфические иммуноглобулины</w:t>
            </w:r>
          </w:p>
        </w:tc>
        <w:tc>
          <w:tcPr>
            <w:tcW w:w="1250" w:type="pct"/>
          </w:tcPr>
          <w:p w:rsidR="003104AF" w:rsidRDefault="00571F89">
            <w:r>
              <w:t>иммуноглобулин антирабический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иммуноглобулин против клещевого энцефалита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иммуноглобулин противостолбнячный человека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иммуноглобулин человека антирезус RHO(D)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внутримышечного введения;</w:t>
            </w:r>
          </w:p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иммуноглобулин человека</w:t>
            </w:r>
          </w:p>
          <w:p w:rsidR="003104AF" w:rsidRDefault="00571F89">
            <w:r>
              <w:t>противостафилококковый</w:t>
            </w:r>
          </w:p>
          <w:p w:rsidR="003104AF" w:rsidRDefault="00571F89">
            <w:r>
              <w:t>паливизумаб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J07</w:t>
            </w:r>
          </w:p>
        </w:tc>
        <w:tc>
          <w:tcPr>
            <w:tcW w:w="1435" w:type="pct"/>
          </w:tcPr>
          <w:p w:rsidR="003104AF" w:rsidRDefault="00571F89">
            <w:r>
              <w:t>вакцины</w:t>
            </w:r>
          </w:p>
        </w:tc>
        <w:tc>
          <w:tcPr>
            <w:tcW w:w="1250" w:type="pct"/>
          </w:tcPr>
          <w:p w:rsidR="003104AF" w:rsidRDefault="00571F89">
            <w:r>
              <w:t xml:space="preserve">вакцины в соответствии с </w:t>
            </w:r>
            <w:hyperlink r:id="rId88" w:history="1">
              <w:r>
                <w:t>национальным календарем</w:t>
              </w:r>
            </w:hyperlink>
            <w:r>
              <w:t xml:space="preserve"> профилактических прививок и </w:t>
            </w:r>
            <w:hyperlink r:id="rId89" w:history="1">
              <w:r>
                <w:t>календарем</w:t>
              </w:r>
            </w:hyperlink>
            <w:r>
              <w:t xml:space="preserve"> профилактических прививок по эпидемическим показаниям</w:t>
            </w:r>
          </w:p>
          <w:p w:rsidR="003104AF" w:rsidRDefault="00571F89">
            <w:hyperlink r:id="rId90" w:history="1">
              <w:r>
                <w:t>вакцины для профилактики новой коронавирусной инфекции COVID</w:t>
              </w:r>
              <w:r>
                <w:t>-19</w:t>
              </w:r>
            </w:hyperlink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J07A</w:t>
            </w:r>
          </w:p>
        </w:tc>
        <w:tc>
          <w:tcPr>
            <w:tcW w:w="1435" w:type="pct"/>
          </w:tcPr>
          <w:p w:rsidR="003104AF" w:rsidRDefault="00571F89">
            <w:r>
              <w:t>вакцины бактериальные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J07AF</w:t>
            </w:r>
          </w:p>
        </w:tc>
        <w:tc>
          <w:tcPr>
            <w:tcW w:w="1435" w:type="pct"/>
          </w:tcPr>
          <w:p w:rsidR="003104AF" w:rsidRDefault="00571F89">
            <w:r>
              <w:t>вакцины дифтерийные</w:t>
            </w:r>
          </w:p>
        </w:tc>
        <w:tc>
          <w:tcPr>
            <w:tcW w:w="1250" w:type="pct"/>
          </w:tcPr>
          <w:p w:rsidR="003104AF" w:rsidRDefault="00571F89">
            <w:r>
              <w:t>анатоксин дифтерийный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J07AM</w:t>
            </w:r>
          </w:p>
        </w:tc>
        <w:tc>
          <w:tcPr>
            <w:tcW w:w="1435" w:type="pct"/>
          </w:tcPr>
          <w:p w:rsidR="003104AF" w:rsidRDefault="00571F89">
            <w:r>
              <w:t>противостолбнячные вакцины</w:t>
            </w:r>
          </w:p>
        </w:tc>
        <w:tc>
          <w:tcPr>
            <w:tcW w:w="1250" w:type="pct"/>
          </w:tcPr>
          <w:p w:rsidR="003104AF" w:rsidRDefault="00571F89">
            <w:r>
              <w:t>анатоксин дифтерийно- столбнячный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анатоксин столбнячный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</w:t>
            </w:r>
          </w:p>
        </w:tc>
        <w:tc>
          <w:tcPr>
            <w:tcW w:w="1435" w:type="pct"/>
          </w:tcPr>
          <w:p w:rsidR="003104AF" w:rsidRDefault="00571F89">
            <w:r>
              <w:t>противоопухолевые препараты и иммуномодуляторы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</w:t>
            </w:r>
          </w:p>
        </w:tc>
        <w:tc>
          <w:tcPr>
            <w:tcW w:w="1435" w:type="pct"/>
          </w:tcPr>
          <w:p w:rsidR="003104AF" w:rsidRDefault="00571F89">
            <w:r>
              <w:t>противоопухолевые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L01A</w:t>
            </w:r>
          </w:p>
        </w:tc>
        <w:tc>
          <w:tcPr>
            <w:tcW w:w="1435" w:type="pct"/>
          </w:tcPr>
          <w:p w:rsidR="003104AF" w:rsidRDefault="00571F89">
            <w:r>
              <w:t>алкилирующие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L01AA</w:t>
            </w:r>
          </w:p>
        </w:tc>
        <w:tc>
          <w:tcPr>
            <w:tcW w:w="1435" w:type="pct"/>
          </w:tcPr>
          <w:p w:rsidR="003104AF" w:rsidRDefault="00571F89">
            <w:r>
              <w:t>аналоги азотистого иприта</w:t>
            </w:r>
          </w:p>
        </w:tc>
        <w:tc>
          <w:tcPr>
            <w:tcW w:w="1250" w:type="pct"/>
          </w:tcPr>
          <w:p w:rsidR="003104AF" w:rsidRDefault="00571F89">
            <w:r>
              <w:t>бендамустин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r>
              <w:t>порошок для приготовления концентрата для приготовления раствора для и</w:t>
            </w:r>
            <w:r>
              <w:t>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ифосфамид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инфузий;</w:t>
            </w:r>
          </w:p>
          <w:p w:rsidR="003104AF" w:rsidRDefault="00571F89">
            <w:r>
              <w:t>порошок для приготовления раствора для инъекций;</w:t>
            </w:r>
          </w:p>
          <w:p w:rsidR="003104AF" w:rsidRDefault="00571F89"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мелфалан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внутрисосудистого введения;</w:t>
            </w:r>
          </w:p>
          <w:p w:rsidR="003104AF" w:rsidRDefault="00571F89">
            <w:r>
              <w:t>таблетки, покрытые</w:t>
            </w:r>
          </w:p>
          <w:p w:rsidR="003104AF" w:rsidRDefault="00571F89">
            <w:r>
              <w:t>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хлорамбуцил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циклофосфамид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порошок для приготовления раствора для внутривенного введения;</w:t>
            </w:r>
          </w:p>
          <w:p w:rsidR="003104AF" w:rsidRDefault="00571F89">
            <w:r>
              <w:t>порошок для приготовления раствора для внутривенного и внутримышечного введения;</w:t>
            </w:r>
          </w:p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L01AB</w:t>
            </w:r>
          </w:p>
        </w:tc>
        <w:tc>
          <w:tcPr>
            <w:tcW w:w="1435" w:type="pct"/>
          </w:tcPr>
          <w:p w:rsidR="003104AF" w:rsidRDefault="00571F89">
            <w:r>
              <w:t>алкилсульфонаты</w:t>
            </w:r>
          </w:p>
        </w:tc>
        <w:tc>
          <w:tcPr>
            <w:tcW w:w="1250" w:type="pct"/>
          </w:tcPr>
          <w:p w:rsidR="003104AF" w:rsidRDefault="00571F89">
            <w:r>
              <w:t>бусульфан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L01AD</w:t>
            </w:r>
          </w:p>
        </w:tc>
        <w:tc>
          <w:tcPr>
            <w:tcW w:w="1435" w:type="pct"/>
          </w:tcPr>
          <w:p w:rsidR="003104AF" w:rsidRDefault="00571F89">
            <w:r>
              <w:t>прои</w:t>
            </w:r>
            <w:r>
              <w:t>зводные нитрозомочевины</w:t>
            </w:r>
          </w:p>
        </w:tc>
        <w:tc>
          <w:tcPr>
            <w:tcW w:w="1250" w:type="pct"/>
          </w:tcPr>
          <w:p w:rsidR="003104AF" w:rsidRDefault="00571F89">
            <w:r>
              <w:t>кармустин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ломустин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L01AX</w:t>
            </w:r>
          </w:p>
        </w:tc>
        <w:tc>
          <w:tcPr>
            <w:tcW w:w="1435" w:type="pct"/>
          </w:tcPr>
          <w:p w:rsidR="003104AF" w:rsidRDefault="00571F89">
            <w:r>
              <w:t>другие алкилирующие средства</w:t>
            </w:r>
          </w:p>
        </w:tc>
        <w:tc>
          <w:tcPr>
            <w:tcW w:w="1250" w:type="pct"/>
          </w:tcPr>
          <w:p w:rsidR="003104AF" w:rsidRDefault="00571F89">
            <w:r>
              <w:t>дакарбазин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темозоломид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L01B</w:t>
            </w:r>
          </w:p>
        </w:tc>
        <w:tc>
          <w:tcPr>
            <w:tcW w:w="1435" w:type="pct"/>
          </w:tcPr>
          <w:p w:rsidR="003104AF" w:rsidRDefault="00571F89">
            <w:r>
              <w:t>антиметаболиты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L01BA</w:t>
            </w:r>
          </w:p>
        </w:tc>
        <w:tc>
          <w:tcPr>
            <w:tcW w:w="1435" w:type="pct"/>
          </w:tcPr>
          <w:p w:rsidR="003104AF" w:rsidRDefault="00571F89">
            <w:r>
              <w:t>аналоги фолиевой кислоты</w:t>
            </w:r>
          </w:p>
        </w:tc>
        <w:tc>
          <w:tcPr>
            <w:tcW w:w="1250" w:type="pct"/>
          </w:tcPr>
          <w:p w:rsidR="003104AF" w:rsidRDefault="00571F89">
            <w:r>
              <w:t>метотрексат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инъекций;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раствор для подкожного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пеметрексед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ралтитрексид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L01BB</w:t>
            </w:r>
          </w:p>
        </w:tc>
        <w:tc>
          <w:tcPr>
            <w:tcW w:w="1435" w:type="pct"/>
          </w:tcPr>
          <w:p w:rsidR="003104AF" w:rsidRDefault="00571F89">
            <w:r>
              <w:t>аналоги пурина</w:t>
            </w:r>
          </w:p>
        </w:tc>
        <w:tc>
          <w:tcPr>
            <w:tcW w:w="1250" w:type="pct"/>
          </w:tcPr>
          <w:p w:rsidR="003104AF" w:rsidRDefault="00571F89">
            <w:r>
              <w:t>меркаптопурин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неларабин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флударабин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внутривенного введения;</w:t>
            </w:r>
          </w:p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L01BС</w:t>
            </w:r>
          </w:p>
        </w:tc>
        <w:tc>
          <w:tcPr>
            <w:tcW w:w="1435" w:type="pct"/>
          </w:tcPr>
          <w:p w:rsidR="003104AF" w:rsidRDefault="00571F89">
            <w:r>
              <w:t>аналоги пиримидина</w:t>
            </w:r>
          </w:p>
        </w:tc>
        <w:tc>
          <w:tcPr>
            <w:tcW w:w="1250" w:type="pct"/>
          </w:tcPr>
          <w:p w:rsidR="003104AF" w:rsidRDefault="00571F89">
            <w:r>
              <w:t>азацитидин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суспензии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гемцитабин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</w:t>
            </w:r>
            <w:r>
              <w:t>ата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капецитабин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фторурацил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внутрисосудистого введения;</w:t>
            </w:r>
          </w:p>
          <w:p w:rsidR="003104AF" w:rsidRDefault="00571F89">
            <w:r>
              <w:t>раствор для внутрисосудистого и внутриполостного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цитарабин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инъекций;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L01C</w:t>
            </w:r>
          </w:p>
        </w:tc>
        <w:tc>
          <w:tcPr>
            <w:tcW w:w="1435" w:type="pct"/>
          </w:tcPr>
          <w:p w:rsidR="003104AF" w:rsidRDefault="00571F89"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L01CA</w:t>
            </w:r>
          </w:p>
        </w:tc>
        <w:tc>
          <w:tcPr>
            <w:tcW w:w="1435" w:type="pct"/>
          </w:tcPr>
          <w:p w:rsidR="003104AF" w:rsidRDefault="00571F89">
            <w:r>
              <w:t>алкалоиды барвинка и их аналоги</w:t>
            </w:r>
          </w:p>
        </w:tc>
        <w:tc>
          <w:tcPr>
            <w:tcW w:w="1250" w:type="pct"/>
          </w:tcPr>
          <w:p w:rsidR="003104AF" w:rsidRDefault="00571F89">
            <w:r>
              <w:t>винбластин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винкристин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винорелбин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L01CB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подофиллотоксина</w:t>
            </w:r>
          </w:p>
        </w:tc>
        <w:tc>
          <w:tcPr>
            <w:tcW w:w="1250" w:type="pct"/>
          </w:tcPr>
          <w:p w:rsidR="003104AF" w:rsidRDefault="00571F89">
            <w:r>
              <w:t>этопозид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L01CD</w:t>
            </w:r>
          </w:p>
        </w:tc>
        <w:tc>
          <w:tcPr>
            <w:tcW w:w="1435" w:type="pct"/>
          </w:tcPr>
          <w:p w:rsidR="003104AF" w:rsidRDefault="00571F89">
            <w:r>
              <w:t>таксаны</w:t>
            </w:r>
          </w:p>
        </w:tc>
        <w:tc>
          <w:tcPr>
            <w:tcW w:w="1250" w:type="pct"/>
          </w:tcPr>
          <w:p w:rsidR="003104AF" w:rsidRDefault="00571F89">
            <w:r>
              <w:t>доцетаксел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кабазитаксел</w:t>
            </w:r>
          </w:p>
        </w:tc>
        <w:tc>
          <w:tcPr>
            <w:tcW w:w="1806" w:type="pct"/>
          </w:tcPr>
          <w:p w:rsidR="003104AF" w:rsidRDefault="00571F89">
            <w:r>
              <w:t>концентрат</w:t>
            </w:r>
            <w:r>
              <w:t xml:space="preserve">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паклитаксел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L01D</w:t>
            </w:r>
          </w:p>
        </w:tc>
        <w:tc>
          <w:tcPr>
            <w:tcW w:w="1435" w:type="pct"/>
          </w:tcPr>
          <w:p w:rsidR="003104AF" w:rsidRDefault="00571F89">
            <w:r>
              <w:t>противоопухолевые антибиотики и родственные соединения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L01DB</w:t>
            </w:r>
          </w:p>
        </w:tc>
        <w:tc>
          <w:tcPr>
            <w:tcW w:w="1435" w:type="pct"/>
          </w:tcPr>
          <w:p w:rsidR="003104AF" w:rsidRDefault="00571F89">
            <w:r>
              <w:t>антрациклины и родственные соединения</w:t>
            </w:r>
          </w:p>
        </w:tc>
        <w:tc>
          <w:tcPr>
            <w:tcW w:w="1250" w:type="pct"/>
          </w:tcPr>
          <w:p w:rsidR="003104AF" w:rsidRDefault="00571F89">
            <w:r>
              <w:t>даунорубицин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концентрат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доксорубицин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внутрисосудистого и внутрипузырного введения;</w:t>
            </w:r>
          </w:p>
          <w:p w:rsidR="003104AF" w:rsidRDefault="00571F89">
            <w:r>
              <w:t xml:space="preserve">раствор для </w:t>
            </w:r>
            <w:r>
              <w:t>внутрисосудистого и внутрипузырного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идарубицин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митоксантрон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эпирубицин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внутрисосудистого и внутрипузырного введения;</w:t>
            </w:r>
          </w:p>
          <w:p w:rsidR="003104AF" w:rsidRDefault="00571F89">
            <w:r>
              <w:t>лиофилизат для приготовления раствора для внутрисосудистого и внутрипузырного введения;</w:t>
            </w:r>
          </w:p>
          <w:p w:rsidR="003104AF" w:rsidRDefault="00571F89">
            <w:r>
              <w:t>лиофилизат для приготовления раствора для внутриартериального, внутрипузырного в</w:t>
            </w:r>
            <w:r>
              <w:t>ведения и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L01DC</w:t>
            </w:r>
          </w:p>
        </w:tc>
        <w:tc>
          <w:tcPr>
            <w:tcW w:w="1435" w:type="pct"/>
          </w:tcPr>
          <w:p w:rsidR="003104AF" w:rsidRDefault="00571F89">
            <w:r>
              <w:t>другие противоопухолевые антибиотики</w:t>
            </w:r>
          </w:p>
        </w:tc>
        <w:tc>
          <w:tcPr>
            <w:tcW w:w="1250" w:type="pct"/>
          </w:tcPr>
          <w:p w:rsidR="003104AF" w:rsidRDefault="00571F89">
            <w:r>
              <w:t>блеомицин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иксабепилон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митомицин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L01X</w:t>
            </w:r>
          </w:p>
        </w:tc>
        <w:tc>
          <w:tcPr>
            <w:tcW w:w="1435" w:type="pct"/>
          </w:tcPr>
          <w:p w:rsidR="003104AF" w:rsidRDefault="00571F89">
            <w:r>
              <w:t>другие противоопухолевые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L01XA</w:t>
            </w:r>
          </w:p>
        </w:tc>
        <w:tc>
          <w:tcPr>
            <w:tcW w:w="1435" w:type="pct"/>
          </w:tcPr>
          <w:p w:rsidR="003104AF" w:rsidRDefault="00571F89">
            <w:r>
              <w:t>препараты платины</w:t>
            </w:r>
          </w:p>
        </w:tc>
        <w:tc>
          <w:tcPr>
            <w:tcW w:w="1250" w:type="pct"/>
          </w:tcPr>
          <w:p w:rsidR="003104AF" w:rsidRDefault="00571F89">
            <w:r>
              <w:t>карбоплатин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оксалиплатин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цисплатин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L01XB</w:t>
            </w:r>
          </w:p>
        </w:tc>
        <w:tc>
          <w:tcPr>
            <w:tcW w:w="1435" w:type="pct"/>
          </w:tcPr>
          <w:p w:rsidR="003104AF" w:rsidRDefault="00571F89">
            <w:r>
              <w:t>метилгидразины</w:t>
            </w:r>
          </w:p>
        </w:tc>
        <w:tc>
          <w:tcPr>
            <w:tcW w:w="1250" w:type="pct"/>
          </w:tcPr>
          <w:p w:rsidR="003104AF" w:rsidRDefault="00571F89">
            <w:r>
              <w:t>прокарбазин</w:t>
            </w:r>
          </w:p>
        </w:tc>
        <w:tc>
          <w:tcPr>
            <w:tcW w:w="1806" w:type="pct"/>
          </w:tcPr>
          <w:p w:rsidR="003104AF" w:rsidRDefault="00571F89">
            <w:r>
              <w:t>капсул</w:t>
            </w:r>
            <w:r>
              <w:t>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L01XC</w:t>
            </w:r>
          </w:p>
        </w:tc>
        <w:tc>
          <w:tcPr>
            <w:tcW w:w="1435" w:type="pct"/>
          </w:tcPr>
          <w:p w:rsidR="003104AF" w:rsidRDefault="00571F89">
            <w:r>
              <w:t>моноклональные антитела</w:t>
            </w:r>
          </w:p>
        </w:tc>
        <w:tc>
          <w:tcPr>
            <w:tcW w:w="1250" w:type="pct"/>
          </w:tcPr>
          <w:p w:rsidR="003104AF" w:rsidRDefault="00571F89">
            <w:r>
              <w:t>авелумаб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атезолизумаб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бевацизумаб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блинатумомаб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брентуксимаб ведотин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даратумумаб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дурвалумаб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изатуксимаб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ипилимумаб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ниволумаб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обинутузумаб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панитумумаб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пембролизумаб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пертузумаб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пролголимаб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рамуцирумаб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ритуксимаб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трастузумаб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трастузумаб эмтанзин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цетуксимаб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элотузумаб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L01XE</w:t>
            </w:r>
          </w:p>
        </w:tc>
        <w:tc>
          <w:tcPr>
            <w:tcW w:w="1435" w:type="pct"/>
          </w:tcPr>
          <w:p w:rsidR="003104AF" w:rsidRDefault="00571F89">
            <w:r>
              <w:t>ингибиторы протеинкиназы</w:t>
            </w:r>
          </w:p>
        </w:tc>
        <w:tc>
          <w:tcPr>
            <w:tcW w:w="1250" w:type="pct"/>
          </w:tcPr>
          <w:p w:rsidR="003104AF" w:rsidRDefault="00571F89">
            <w:r>
              <w:t>абемациклиб</w:t>
            </w:r>
          </w:p>
        </w:tc>
        <w:tc>
          <w:tcPr>
            <w:tcW w:w="1806" w:type="pct"/>
          </w:tcPr>
          <w:p w:rsidR="003104AF" w:rsidRDefault="00571F89">
            <w:r>
              <w:t>табл</w:t>
            </w:r>
            <w:r>
              <w:t>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акалабрутиниб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акситиниб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алектиниб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афатиниб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бозутиниб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вандетаниб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вемурафениб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гефитиниб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дабрафениб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дазатиниб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ибрутиниб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иматиниб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кабозантиниб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кобиметиниб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кризотиниб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лапатиниб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ленватиниб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мидостаурин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нилотиниб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нинтеданиб</w:t>
            </w:r>
          </w:p>
        </w:tc>
        <w:tc>
          <w:tcPr>
            <w:tcW w:w="1806" w:type="pct"/>
          </w:tcPr>
          <w:p w:rsidR="003104AF" w:rsidRDefault="00571F89">
            <w:r>
              <w:t>капсулы мягкие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осимертиниб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пазопаниб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палбоциклиб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регорафениб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рибоциклиб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руксолитиниб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сорафениб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сунитиниб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траметиниб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церитиниб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эрлотиниб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L01XX</w:t>
            </w:r>
          </w:p>
        </w:tc>
        <w:tc>
          <w:tcPr>
            <w:tcW w:w="1435" w:type="pct"/>
          </w:tcPr>
          <w:p w:rsidR="003104AF" w:rsidRDefault="00571F89">
            <w:r>
              <w:t>прочие противоопухолевые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аспарагиназа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афлиберцепт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внутриглазного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бортезомиб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3104AF"/>
          <w:p w:rsidR="003104AF" w:rsidRDefault="00571F89">
            <w:r>
              <w:t>лиофилизат для приготовления раствора для внутривенного и подкожного введения;</w:t>
            </w:r>
          </w:p>
          <w:p w:rsidR="003104AF" w:rsidRDefault="00571F89">
            <w:r>
              <w:t>лиофилизат для приготовления раствора для подкожного введени</w:t>
            </w:r>
            <w:r>
              <w:t>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венетоклакс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висмодегиб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гидроксикарбамид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иксазомиб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иринотекан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карфилзомиб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митотан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олапариб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пэгаспаргаза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талазопариб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третиноин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фактор некроза опухоли альфа-1</w:t>
            </w:r>
          </w:p>
          <w:p w:rsidR="003104AF" w:rsidRDefault="00571F89">
            <w:r>
              <w:t>(тимозин рекомбинантный)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эрибулин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L02</w:t>
            </w:r>
          </w:p>
        </w:tc>
        <w:tc>
          <w:tcPr>
            <w:tcW w:w="1435" w:type="pct"/>
          </w:tcPr>
          <w:p w:rsidR="003104AF" w:rsidRDefault="00571F89">
            <w:r>
              <w:t>противоопухолевые гормональные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L02A</w:t>
            </w:r>
          </w:p>
        </w:tc>
        <w:tc>
          <w:tcPr>
            <w:tcW w:w="1435" w:type="pct"/>
          </w:tcPr>
          <w:p w:rsidR="003104AF" w:rsidRDefault="00571F89">
            <w:r>
              <w:t>гормоны и родственные соединения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L02AB</w:t>
            </w:r>
          </w:p>
        </w:tc>
        <w:tc>
          <w:tcPr>
            <w:tcW w:w="1435" w:type="pct"/>
          </w:tcPr>
          <w:p w:rsidR="003104AF" w:rsidRDefault="00571F89">
            <w:r>
              <w:t>гестагены</w:t>
            </w:r>
          </w:p>
        </w:tc>
        <w:tc>
          <w:tcPr>
            <w:tcW w:w="1250" w:type="pct"/>
          </w:tcPr>
          <w:p w:rsidR="003104AF" w:rsidRDefault="00571F89">
            <w:r>
              <w:t>медроксипрогестерон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внутримышечного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L02AE</w:t>
            </w:r>
          </w:p>
        </w:tc>
        <w:tc>
          <w:tcPr>
            <w:tcW w:w="1435" w:type="pct"/>
          </w:tcPr>
          <w:p w:rsidR="003104AF" w:rsidRDefault="00571F89">
            <w:r>
              <w:t>аналоги гонадотропин-рилизинг гормона</w:t>
            </w:r>
          </w:p>
        </w:tc>
        <w:tc>
          <w:tcPr>
            <w:tcW w:w="1250" w:type="pct"/>
          </w:tcPr>
          <w:p w:rsidR="003104AF" w:rsidRDefault="00571F89">
            <w:r>
              <w:t>бусерелин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гозерелин</w:t>
            </w:r>
          </w:p>
        </w:tc>
        <w:tc>
          <w:tcPr>
            <w:tcW w:w="1806" w:type="pct"/>
          </w:tcPr>
          <w:p w:rsidR="003104AF" w:rsidRDefault="00571F89">
            <w:r>
              <w:t>имплантат;</w:t>
            </w:r>
          </w:p>
          <w:p w:rsidR="003104AF" w:rsidRDefault="00571F89">
            <w:r>
              <w:t>капсула для п</w:t>
            </w:r>
            <w:r>
              <w:t>одкожного введения пролонгированного действия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лейпрорелин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введения;</w:t>
            </w:r>
          </w:p>
          <w:p w:rsidR="003104AF" w:rsidRDefault="00571F89">
            <w: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трипторелин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</w:t>
            </w:r>
            <w:r>
              <w:t>иготовления раствора для подкожного введения;</w:t>
            </w:r>
          </w:p>
          <w:p w:rsidR="003104AF" w:rsidRDefault="00571F89"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104AF" w:rsidRDefault="00571F89"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104AF" w:rsidRDefault="00571F89">
            <w:r>
              <w:t xml:space="preserve">лиофилизат </w:t>
            </w:r>
            <w:r>
              <w:t>для приготовления суспензии для внутримышечного и подкожного введения пролонгированного действия;</w:t>
            </w:r>
          </w:p>
          <w:p w:rsidR="003104AF" w:rsidRDefault="00571F89"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L02B</w:t>
            </w:r>
          </w:p>
        </w:tc>
        <w:tc>
          <w:tcPr>
            <w:tcW w:w="1435" w:type="pct"/>
          </w:tcPr>
          <w:p w:rsidR="003104AF" w:rsidRDefault="00571F89">
            <w:r>
              <w:t>антагонисты гормонов и родственные соединения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L02BA</w:t>
            </w:r>
          </w:p>
        </w:tc>
        <w:tc>
          <w:tcPr>
            <w:tcW w:w="1435" w:type="pct"/>
          </w:tcPr>
          <w:p w:rsidR="003104AF" w:rsidRDefault="00571F89">
            <w:r>
              <w:t>антиэстрогены</w:t>
            </w:r>
          </w:p>
        </w:tc>
        <w:tc>
          <w:tcPr>
            <w:tcW w:w="1250" w:type="pct"/>
          </w:tcPr>
          <w:p w:rsidR="003104AF" w:rsidRDefault="00571F89">
            <w:r>
              <w:t>тамоксифен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фулвестрант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L02BB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антиандрогены</w:t>
            </w:r>
          </w:p>
        </w:tc>
        <w:tc>
          <w:tcPr>
            <w:tcW w:w="1250" w:type="pct"/>
          </w:tcPr>
          <w:p w:rsidR="003104AF" w:rsidRDefault="00571F89">
            <w:r>
              <w:t>апалутамид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бикалутамид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флутамид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энзалутамид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L02BG</w:t>
            </w:r>
          </w:p>
        </w:tc>
        <w:tc>
          <w:tcPr>
            <w:tcW w:w="1435" w:type="pct"/>
          </w:tcPr>
          <w:p w:rsidR="003104AF" w:rsidRDefault="00571F89">
            <w:r>
              <w:t>ингибиторы ароматазы</w:t>
            </w:r>
          </w:p>
        </w:tc>
        <w:tc>
          <w:tcPr>
            <w:tcW w:w="1250" w:type="pct"/>
          </w:tcPr>
          <w:p w:rsidR="003104AF" w:rsidRDefault="00571F89">
            <w:r>
              <w:t>анастрозол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L02BX</w:t>
            </w:r>
          </w:p>
        </w:tc>
        <w:tc>
          <w:tcPr>
            <w:tcW w:w="1435" w:type="pct"/>
          </w:tcPr>
          <w:p w:rsidR="003104AF" w:rsidRDefault="00571F89">
            <w:r>
              <w:t>другие антагонисты гормонов и родственные соединения</w:t>
            </w:r>
          </w:p>
        </w:tc>
        <w:tc>
          <w:tcPr>
            <w:tcW w:w="1250" w:type="pct"/>
          </w:tcPr>
          <w:p w:rsidR="003104AF" w:rsidRDefault="00571F89">
            <w:r>
              <w:t>абиратерон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дегареликс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L03</w:t>
            </w:r>
          </w:p>
        </w:tc>
        <w:tc>
          <w:tcPr>
            <w:tcW w:w="1435" w:type="pct"/>
          </w:tcPr>
          <w:p w:rsidR="003104AF" w:rsidRDefault="00571F89">
            <w:r>
              <w:t>иммуностимуляторы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L03A</w:t>
            </w:r>
          </w:p>
        </w:tc>
        <w:tc>
          <w:tcPr>
            <w:tcW w:w="1435" w:type="pct"/>
          </w:tcPr>
          <w:p w:rsidR="003104AF" w:rsidRDefault="00571F89">
            <w:r>
              <w:t>иммуностимуляторы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L03AA</w:t>
            </w:r>
          </w:p>
        </w:tc>
        <w:tc>
          <w:tcPr>
            <w:tcW w:w="1435" w:type="pct"/>
          </w:tcPr>
          <w:p w:rsidR="003104AF" w:rsidRDefault="00571F89">
            <w:r>
              <w:t>колониестимулирующие факторы</w:t>
            </w:r>
          </w:p>
        </w:tc>
        <w:tc>
          <w:tcPr>
            <w:tcW w:w="1250" w:type="pct"/>
          </w:tcPr>
          <w:p w:rsidR="003104AF" w:rsidRDefault="00571F89">
            <w:r>
              <w:t>филграстим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подкожного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эмпэгфилграстим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L03AB</w:t>
            </w:r>
          </w:p>
        </w:tc>
        <w:tc>
          <w:tcPr>
            <w:tcW w:w="1435" w:type="pct"/>
          </w:tcPr>
          <w:p w:rsidR="003104AF" w:rsidRDefault="00571F89">
            <w:r>
              <w:t>интерфероны</w:t>
            </w:r>
          </w:p>
        </w:tc>
        <w:tc>
          <w:tcPr>
            <w:tcW w:w="1250" w:type="pct"/>
          </w:tcPr>
          <w:p w:rsidR="003104AF" w:rsidRDefault="00571F89">
            <w:r>
              <w:t>интерферон альфа</w:t>
            </w:r>
          </w:p>
        </w:tc>
        <w:tc>
          <w:tcPr>
            <w:tcW w:w="1806" w:type="pct"/>
          </w:tcPr>
          <w:p w:rsidR="003104AF" w:rsidRDefault="00571F89">
            <w:r>
              <w:t>гель для местного и наружного применения;</w:t>
            </w:r>
          </w:p>
          <w:p w:rsidR="003104AF" w:rsidRDefault="00571F89">
            <w:r>
              <w:t>капли назальные;</w:t>
            </w:r>
          </w:p>
          <w:p w:rsidR="003104AF" w:rsidRDefault="00571F89">
            <w:r>
              <w:t>спрей назальный дозированный;</w:t>
            </w:r>
          </w:p>
          <w:p w:rsidR="003104AF" w:rsidRDefault="00571F89"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104AF" w:rsidRDefault="00571F89">
            <w:r>
              <w:t>лиофилизат для приготовления раствора для интраназального введения;</w:t>
            </w:r>
          </w:p>
          <w:p w:rsidR="003104AF" w:rsidRDefault="00571F89">
            <w:r>
              <w:t>лиофилизат для приготовления р</w:t>
            </w:r>
            <w:r>
              <w:t>аствора для интраназального введения и ингаляций;</w:t>
            </w:r>
          </w:p>
          <w:p w:rsidR="003104AF" w:rsidRDefault="00571F89">
            <w:r>
              <w:t>лиофилизат для приготовления раствора для инъекций;</w:t>
            </w:r>
          </w:p>
          <w:p w:rsidR="003104AF" w:rsidRDefault="00571F89">
            <w:r>
              <w:t>лиофилизат для приготовления раствора для инъекций и местного применения;</w:t>
            </w:r>
          </w:p>
          <w:p w:rsidR="003104AF" w:rsidRDefault="00571F89">
            <w:r>
              <w:t>лиофилизат для приготовления суспензии для приема внутрь;</w:t>
            </w:r>
          </w:p>
          <w:p w:rsidR="003104AF" w:rsidRDefault="00571F89">
            <w:r>
              <w:t>мазь для наружного и местного применения;</w:t>
            </w:r>
          </w:p>
          <w:p w:rsidR="003104AF" w:rsidRDefault="00571F89">
            <w:r>
              <w:t>раствор для внутримышечного, субконъюнктивального введения и закапывания в глаз;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раствор для внутривенного и подкожного введения;</w:t>
            </w:r>
          </w:p>
          <w:p w:rsidR="003104AF" w:rsidRDefault="00571F89">
            <w:r>
              <w:t>суппозитории ректальные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интерферон бета-1a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внутримышечного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интерферон бета-1b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интерферон гамма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</w:t>
            </w:r>
            <w:r>
              <w:t>отовления раствора для внутримышечного и подкожного введения;</w:t>
            </w:r>
          </w:p>
          <w:p w:rsidR="003104AF" w:rsidRDefault="00571F89">
            <w:r>
              <w:t>лиофилизат для приготовления раствора для интраназального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пэгинтерферон альфа-2a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пэгинтерферон альфа-2b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пэгинтерферон бета-1a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цепэгинтерферон альфа-2b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L03AX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другие иммуностимуляторы</w:t>
            </w:r>
          </w:p>
        </w:tc>
        <w:tc>
          <w:tcPr>
            <w:tcW w:w="1250" w:type="pct"/>
          </w:tcPr>
          <w:p w:rsidR="003104AF" w:rsidRDefault="00571F89">
            <w:r>
              <w:t>азоксимера бромид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инъекций и местного применения;</w:t>
            </w:r>
          </w:p>
          <w:p w:rsidR="003104AF" w:rsidRDefault="00571F89">
            <w:r>
              <w:t>суппозитории вагинальные и ректальные;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вакцина для лечения рака мочевого пузыря БЦЖ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суспензии для внутрипузырного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глатирамера ацетат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глутамил-цистеинил-глицин динатрия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меглюмина акридонацетат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тилорон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L04</w:t>
            </w:r>
          </w:p>
        </w:tc>
        <w:tc>
          <w:tcPr>
            <w:tcW w:w="1435" w:type="pct"/>
          </w:tcPr>
          <w:p w:rsidR="003104AF" w:rsidRDefault="00571F89">
            <w:r>
              <w:t>иммунодепрессанты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L04A</w:t>
            </w:r>
          </w:p>
        </w:tc>
        <w:tc>
          <w:tcPr>
            <w:tcW w:w="1435" w:type="pct"/>
          </w:tcPr>
          <w:p w:rsidR="003104AF" w:rsidRDefault="00571F89">
            <w:r>
              <w:t>иммунодепрессанты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L04AA</w:t>
            </w:r>
          </w:p>
        </w:tc>
        <w:tc>
          <w:tcPr>
            <w:tcW w:w="1435" w:type="pct"/>
          </w:tcPr>
          <w:p w:rsidR="003104AF" w:rsidRDefault="00571F89">
            <w:r>
              <w:t>селективные иммунодепрессанты</w:t>
            </w:r>
          </w:p>
        </w:tc>
        <w:tc>
          <w:tcPr>
            <w:tcW w:w="1250" w:type="pct"/>
          </w:tcPr>
          <w:p w:rsidR="003104AF" w:rsidRDefault="00571F89">
            <w:r>
              <w:t>абатацепт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алемтузумаб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апремиласт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барицитиниб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белимумаб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ведолизумаб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иммуноглобулин антитимоцитарный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кладрибин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лефлуномид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микофенолата мофетил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микофеноловая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таблетки кишечнорастворимые, покрытые оболочкой;</w:t>
            </w:r>
          </w:p>
          <w:p w:rsidR="003104AF" w:rsidRDefault="00571F89">
            <w:r>
              <w:t>таблетки, покрытые кишечнорастворимой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натализумаб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окрелизумаб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сипонимод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терифлуномид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тофацитиниб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упадацитиниб</w:t>
            </w:r>
          </w:p>
        </w:tc>
        <w:tc>
          <w:tcPr>
            <w:tcW w:w="1806" w:type="pct"/>
          </w:tcPr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финголимод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эверолимус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экулизумаб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L04AB</w:t>
            </w:r>
          </w:p>
        </w:tc>
        <w:tc>
          <w:tcPr>
            <w:tcW w:w="1435" w:type="pct"/>
          </w:tcPr>
          <w:p w:rsidR="003104AF" w:rsidRDefault="00571F89">
            <w:r>
              <w:t>ингибиторы фактора некроза опухоли альфа (ФНО-альфа)</w:t>
            </w:r>
          </w:p>
        </w:tc>
        <w:tc>
          <w:tcPr>
            <w:tcW w:w="1250" w:type="pct"/>
          </w:tcPr>
          <w:p w:rsidR="003104AF" w:rsidRDefault="00571F89">
            <w:r>
              <w:t>адалимумаб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голимумаб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инфликсимаб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цертолизумаба пэгол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этанерцепт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L04AC</w:t>
            </w:r>
          </w:p>
        </w:tc>
        <w:tc>
          <w:tcPr>
            <w:tcW w:w="1435" w:type="pct"/>
          </w:tcPr>
          <w:p w:rsidR="003104AF" w:rsidRDefault="00571F89">
            <w:r>
              <w:t>ингибиторы интерлейкина</w:t>
            </w:r>
          </w:p>
        </w:tc>
        <w:tc>
          <w:tcPr>
            <w:tcW w:w="1250" w:type="pct"/>
          </w:tcPr>
          <w:p w:rsidR="003104AF" w:rsidRDefault="00571F89">
            <w:r>
              <w:t>анакинра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базиликсимаб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гуселькумаб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иксекизумаб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канакинумаб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левилимаб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нетакимаб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олокизумаб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рисанкизумаб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сарилумаб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секукинумаб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тоцилизумаб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устекинумаб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L04AD</w:t>
            </w:r>
          </w:p>
        </w:tc>
        <w:tc>
          <w:tcPr>
            <w:tcW w:w="1435" w:type="pct"/>
          </w:tcPr>
          <w:p w:rsidR="003104AF" w:rsidRDefault="00571F89">
            <w:r>
              <w:t>ингибиторы кальциневрина</w:t>
            </w:r>
          </w:p>
        </w:tc>
        <w:tc>
          <w:tcPr>
            <w:tcW w:w="1250" w:type="pct"/>
          </w:tcPr>
          <w:p w:rsidR="003104AF" w:rsidRDefault="00571F89">
            <w:r>
              <w:t>такролимус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концентрат для приготовления раствора для внутривенного введения;</w:t>
            </w:r>
          </w:p>
          <w:p w:rsidR="003104AF" w:rsidRDefault="00571F89">
            <w:r>
              <w:t>мазь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циклоспорин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капсулы мягкие;</w:t>
            </w:r>
          </w:p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L04AX</w:t>
            </w:r>
          </w:p>
        </w:tc>
        <w:tc>
          <w:tcPr>
            <w:tcW w:w="1435" w:type="pct"/>
            <w:vAlign w:val="center"/>
          </w:tcPr>
          <w:p w:rsidR="003104AF" w:rsidRDefault="00571F89">
            <w:r>
              <w:t>другие иммунодепрессанты</w:t>
            </w:r>
          </w:p>
        </w:tc>
        <w:tc>
          <w:tcPr>
            <w:tcW w:w="1250" w:type="pct"/>
            <w:vAlign w:val="center"/>
          </w:tcPr>
          <w:p w:rsidR="003104AF" w:rsidRDefault="00571F89">
            <w:r>
              <w:t>азатиоприн</w:t>
            </w:r>
          </w:p>
        </w:tc>
        <w:tc>
          <w:tcPr>
            <w:tcW w:w="1806" w:type="pct"/>
            <w:vAlign w:val="center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диметилфумарат</w:t>
            </w:r>
          </w:p>
        </w:tc>
        <w:tc>
          <w:tcPr>
            <w:tcW w:w="1806" w:type="pct"/>
            <w:vAlign w:val="center"/>
          </w:tcPr>
          <w:p w:rsidR="003104AF" w:rsidRDefault="00571F89">
            <w:r>
              <w:t>капсулы кишечнорастворимые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леналидомид</w:t>
            </w:r>
          </w:p>
        </w:tc>
        <w:tc>
          <w:tcPr>
            <w:tcW w:w="1806" w:type="pct"/>
            <w:vAlign w:val="center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пирфенидон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</w:t>
            </w:r>
          </w:p>
          <w:p w:rsidR="003104AF" w:rsidRDefault="00571F89">
            <w:r>
              <w:t>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помалидомид</w:t>
            </w:r>
          </w:p>
        </w:tc>
        <w:tc>
          <w:tcPr>
            <w:tcW w:w="1806" w:type="pct"/>
            <w:vAlign w:val="center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</w:t>
            </w:r>
          </w:p>
        </w:tc>
        <w:tc>
          <w:tcPr>
            <w:tcW w:w="1435" w:type="pct"/>
          </w:tcPr>
          <w:p w:rsidR="003104AF" w:rsidRDefault="00571F89">
            <w:r>
              <w:t>костно-мышечная система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M01</w:t>
            </w:r>
          </w:p>
        </w:tc>
        <w:tc>
          <w:tcPr>
            <w:tcW w:w="1435" w:type="pct"/>
          </w:tcPr>
          <w:p w:rsidR="003104AF" w:rsidRDefault="00571F89">
            <w:r>
              <w:t>противовоспалительные и противоревматические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M01A</w:t>
            </w:r>
          </w:p>
        </w:tc>
        <w:tc>
          <w:tcPr>
            <w:tcW w:w="1435" w:type="pct"/>
          </w:tcPr>
          <w:p w:rsidR="003104AF" w:rsidRDefault="00571F89"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M01AB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уксусной кислоты и родственные соединения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диклофенак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глазные;</w:t>
            </w:r>
          </w:p>
          <w:p w:rsidR="003104AF" w:rsidRDefault="00571F89">
            <w:r>
              <w:t>капсулы кишечнорастворимые;</w:t>
            </w:r>
          </w:p>
          <w:p w:rsidR="003104AF" w:rsidRDefault="00571F89">
            <w:r>
              <w:t>капсулы с модифицированным высвобождением;</w:t>
            </w:r>
          </w:p>
          <w:p w:rsidR="003104AF" w:rsidRDefault="00571F89">
            <w:r>
              <w:t>раствор для внутримышечного введения;</w:t>
            </w:r>
          </w:p>
          <w:p w:rsidR="003104AF" w:rsidRDefault="00571F89">
            <w:r>
              <w:t>таблетки, покрытые кишечнорастворимой оболочкой;</w:t>
            </w:r>
          </w:p>
          <w:p w:rsidR="003104AF" w:rsidRDefault="00571F89">
            <w:r>
              <w:t>таблетки, покрытые кишечнорастворимой пленочной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пролонгированного действия, покрытые кишечнорастворимой оболочкой;</w:t>
            </w:r>
          </w:p>
          <w:p w:rsidR="003104AF" w:rsidRDefault="00571F89">
            <w:r>
              <w:t>таблетки пролонгированного действия, покрытые оболочкой;</w:t>
            </w:r>
          </w:p>
          <w:p w:rsidR="003104AF" w:rsidRDefault="00571F89">
            <w:r>
              <w:t>таблетки пролонгированно</w:t>
            </w:r>
            <w:r>
              <w:t>го действия, покрытые пленочной оболочкой;</w:t>
            </w:r>
          </w:p>
          <w:p w:rsidR="003104AF" w:rsidRDefault="00571F89">
            <w:r>
              <w:t>таблетки кишечнорастворимые,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оболочкой;</w:t>
            </w:r>
          </w:p>
          <w:p w:rsidR="003104AF" w:rsidRDefault="00571F89">
            <w:r>
              <w:t>таблетки кишечнорастворимые с пролонгированным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кеторолак</w:t>
            </w:r>
          </w:p>
        </w:tc>
        <w:tc>
          <w:tcPr>
            <w:tcW w:w="1806" w:type="pct"/>
          </w:tcPr>
          <w:p w:rsidR="003104AF" w:rsidRDefault="00571F89">
            <w:r>
              <w:t>раств</w:t>
            </w:r>
            <w:r>
              <w:t>ор для внутривенного и внутримышечного введения;</w:t>
            </w:r>
          </w:p>
          <w:p w:rsidR="003104AF" w:rsidRDefault="00571F89">
            <w:r>
              <w:t>раствор для внутримышечного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M01AE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пропионовой кислоты</w:t>
            </w:r>
          </w:p>
        </w:tc>
        <w:tc>
          <w:tcPr>
            <w:tcW w:w="1250" w:type="pct"/>
          </w:tcPr>
          <w:p w:rsidR="003104AF" w:rsidRDefault="00571F89">
            <w:r>
              <w:t>декскетопрофен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ибупрофен</w:t>
            </w:r>
          </w:p>
        </w:tc>
        <w:tc>
          <w:tcPr>
            <w:tcW w:w="1806" w:type="pct"/>
          </w:tcPr>
          <w:p w:rsidR="003104AF" w:rsidRDefault="00571F89">
            <w:r>
              <w:t>гель для наружного применения;</w:t>
            </w:r>
          </w:p>
          <w:p w:rsidR="003104AF" w:rsidRDefault="00571F89">
            <w:r>
              <w:t>гранулы для приготовления раствора для приема внутрь;</w:t>
            </w:r>
          </w:p>
          <w:p w:rsidR="003104AF" w:rsidRDefault="00571F89">
            <w:r>
              <w:t>капсулы;</w:t>
            </w:r>
          </w:p>
          <w:p w:rsidR="003104AF" w:rsidRDefault="00571F89">
            <w:r>
              <w:t>крем для наружного применения;</w:t>
            </w:r>
          </w:p>
          <w:p w:rsidR="003104AF" w:rsidRDefault="00571F89">
            <w:r>
              <w:t>мазь для наружного применения;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суппозитории ректальные;</w:t>
            </w:r>
          </w:p>
          <w:p w:rsidR="003104AF" w:rsidRDefault="00571F89">
            <w:r>
              <w:t>суппозитории ректальные (для детей);</w:t>
            </w:r>
          </w:p>
          <w:p w:rsidR="003104AF" w:rsidRDefault="00571F89">
            <w:r>
              <w:t>суспензия для приема внутрь;</w:t>
            </w:r>
          </w:p>
          <w:p w:rsidR="003104AF" w:rsidRDefault="00571F89">
            <w:r>
              <w:t>суспензия для приема внутрь (для детей);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кетопрофен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капсулы с модифицированным высвобождением;</w:t>
            </w:r>
          </w:p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инфузий и внутр</w:t>
            </w:r>
            <w:r>
              <w:t>имышечного введения;</w:t>
            </w:r>
          </w:p>
          <w:p w:rsidR="003104AF" w:rsidRDefault="00571F89">
            <w:r>
              <w:t>суппозитории ректальные;</w:t>
            </w:r>
          </w:p>
          <w:p w:rsidR="003104AF" w:rsidRDefault="003104AF"/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пролонгированного действия;</w:t>
            </w:r>
          </w:p>
          <w:p w:rsidR="003104AF" w:rsidRDefault="00571F89">
            <w:r>
              <w:t>таблетки с модифицированным высвобождением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M01C</w:t>
            </w:r>
          </w:p>
        </w:tc>
        <w:tc>
          <w:tcPr>
            <w:tcW w:w="1435" w:type="pct"/>
          </w:tcPr>
          <w:p w:rsidR="003104AF" w:rsidRDefault="00571F89">
            <w:r>
              <w:t>базисные противоревматические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M01CC</w:t>
            </w:r>
          </w:p>
        </w:tc>
        <w:tc>
          <w:tcPr>
            <w:tcW w:w="1435" w:type="pct"/>
          </w:tcPr>
          <w:p w:rsidR="003104AF" w:rsidRDefault="00571F89">
            <w:r>
              <w:t>пеницилламин и подобные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пеницилламин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M03</w:t>
            </w:r>
          </w:p>
        </w:tc>
        <w:tc>
          <w:tcPr>
            <w:tcW w:w="1435" w:type="pct"/>
          </w:tcPr>
          <w:p w:rsidR="003104AF" w:rsidRDefault="00571F89">
            <w:r>
              <w:t>миорелаксанты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M03A</w:t>
            </w:r>
          </w:p>
        </w:tc>
        <w:tc>
          <w:tcPr>
            <w:tcW w:w="1435" w:type="pct"/>
          </w:tcPr>
          <w:p w:rsidR="003104AF" w:rsidRDefault="00571F89">
            <w:r>
              <w:t>миорелаксанты периферического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M03AB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холина</w:t>
            </w:r>
          </w:p>
        </w:tc>
        <w:tc>
          <w:tcPr>
            <w:tcW w:w="1250" w:type="pct"/>
          </w:tcPr>
          <w:p w:rsidR="003104AF" w:rsidRDefault="00571F89">
            <w:r>
              <w:t>суксаметония йодид и хлорид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M03AC</w:t>
            </w:r>
          </w:p>
        </w:tc>
        <w:tc>
          <w:tcPr>
            <w:tcW w:w="1435" w:type="pct"/>
          </w:tcPr>
          <w:p w:rsidR="003104AF" w:rsidRDefault="00571F89">
            <w:r>
              <w:t>другие четвертичные аммониевые соединения</w:t>
            </w:r>
          </w:p>
        </w:tc>
        <w:tc>
          <w:tcPr>
            <w:tcW w:w="1250" w:type="pct"/>
          </w:tcPr>
          <w:p w:rsidR="003104AF" w:rsidRDefault="00571F89">
            <w:r>
              <w:t>пипекурония бромид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рокурония бромид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M03AX</w:t>
            </w:r>
          </w:p>
        </w:tc>
        <w:tc>
          <w:tcPr>
            <w:tcW w:w="1435" w:type="pct"/>
          </w:tcPr>
          <w:p w:rsidR="003104AF" w:rsidRDefault="00571F89">
            <w:r>
              <w:t>другие миорелаксанты периферического действия</w:t>
            </w:r>
          </w:p>
        </w:tc>
        <w:tc>
          <w:tcPr>
            <w:tcW w:w="1250" w:type="pct"/>
          </w:tcPr>
          <w:p w:rsidR="003104AF" w:rsidRDefault="00571F89">
            <w:r>
              <w:t>ботулинический токсин типа A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внутримышечного введения;</w:t>
            </w:r>
          </w:p>
          <w:p w:rsidR="003104AF" w:rsidRDefault="00571F89">
            <w:r>
              <w:t>лиофилизат для приготовления раствора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ботулинический токсин типа A-гемагглютинин комплекс</w:t>
            </w:r>
          </w:p>
        </w:tc>
        <w:tc>
          <w:tcPr>
            <w:tcW w:w="1806" w:type="pct"/>
          </w:tcPr>
          <w:p w:rsidR="003104AF" w:rsidRDefault="00571F89">
            <w:r>
              <w:t>лиофили</w:t>
            </w:r>
            <w:r>
              <w:t>зат для приготовления раствора для внутримышечного введения;</w:t>
            </w:r>
          </w:p>
          <w:p w:rsidR="003104AF" w:rsidRDefault="00571F89">
            <w:r>
              <w:t>лиофилизат для приготовления раствора для инъекций;</w:t>
            </w:r>
          </w:p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M03B</w:t>
            </w:r>
          </w:p>
        </w:tc>
        <w:tc>
          <w:tcPr>
            <w:tcW w:w="1435" w:type="pct"/>
          </w:tcPr>
          <w:p w:rsidR="003104AF" w:rsidRDefault="00571F89">
            <w:r>
              <w:t>миорелаксанты центрального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M03BX</w:t>
            </w:r>
          </w:p>
        </w:tc>
        <w:tc>
          <w:tcPr>
            <w:tcW w:w="1435" w:type="pct"/>
          </w:tcPr>
          <w:p w:rsidR="003104AF" w:rsidRDefault="00571F89">
            <w:r>
              <w:t>другие миорелаксанты центрального действия</w:t>
            </w:r>
          </w:p>
        </w:tc>
        <w:tc>
          <w:tcPr>
            <w:tcW w:w="1250" w:type="pct"/>
          </w:tcPr>
          <w:p w:rsidR="003104AF" w:rsidRDefault="00571F89">
            <w:r>
              <w:t>баклофен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интратекального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тизанидин</w:t>
            </w:r>
          </w:p>
        </w:tc>
        <w:tc>
          <w:tcPr>
            <w:tcW w:w="1806" w:type="pct"/>
          </w:tcPr>
          <w:p w:rsidR="003104AF" w:rsidRDefault="00571F89">
            <w:r>
              <w:t>капсулы с модифицированным высвобождением;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M04</w:t>
            </w:r>
          </w:p>
        </w:tc>
        <w:tc>
          <w:tcPr>
            <w:tcW w:w="1435" w:type="pct"/>
          </w:tcPr>
          <w:p w:rsidR="003104AF" w:rsidRDefault="00571F89">
            <w:r>
              <w:t>противоподагрические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M04A</w:t>
            </w:r>
          </w:p>
        </w:tc>
        <w:tc>
          <w:tcPr>
            <w:tcW w:w="1435" w:type="pct"/>
          </w:tcPr>
          <w:p w:rsidR="003104AF" w:rsidRDefault="00571F89">
            <w:r>
              <w:t>противоподагрические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M04AA</w:t>
            </w:r>
          </w:p>
        </w:tc>
        <w:tc>
          <w:tcPr>
            <w:tcW w:w="1435" w:type="pct"/>
          </w:tcPr>
          <w:p w:rsidR="003104AF" w:rsidRDefault="00571F89">
            <w:r>
              <w:t>ингибиторы образования мочевой кислоты</w:t>
            </w:r>
          </w:p>
        </w:tc>
        <w:tc>
          <w:tcPr>
            <w:tcW w:w="1250" w:type="pct"/>
          </w:tcPr>
          <w:p w:rsidR="003104AF" w:rsidRDefault="00571F89">
            <w:r>
              <w:t>аллопуринол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M05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костей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M05B</w:t>
            </w:r>
          </w:p>
        </w:tc>
        <w:tc>
          <w:tcPr>
            <w:tcW w:w="1435" w:type="pct"/>
          </w:tcPr>
          <w:p w:rsidR="003104AF" w:rsidRDefault="00571F89">
            <w:r>
              <w:t>препараты, влияющие на структуру и минерализацию костей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M05BA</w:t>
            </w:r>
          </w:p>
        </w:tc>
        <w:tc>
          <w:tcPr>
            <w:tcW w:w="1435" w:type="pct"/>
          </w:tcPr>
          <w:p w:rsidR="003104AF" w:rsidRDefault="00571F89">
            <w:r>
              <w:t>бифосфонаты</w:t>
            </w:r>
          </w:p>
        </w:tc>
        <w:tc>
          <w:tcPr>
            <w:tcW w:w="1250" w:type="pct"/>
          </w:tcPr>
          <w:p w:rsidR="003104AF" w:rsidRDefault="00571F89">
            <w:r>
              <w:t>алендроновая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золедроновая кислота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лиофилизат для приготовления раствора для инфузий;</w:t>
            </w:r>
          </w:p>
          <w:p w:rsidR="003104AF" w:rsidRDefault="00571F89">
            <w:r>
              <w:t>лиофилизат для приготовления концентрата для приготовления раствора для инфузий;</w:t>
            </w:r>
          </w:p>
          <w:p w:rsidR="003104AF" w:rsidRDefault="00571F89">
            <w:r>
              <w:t>раствор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M05BX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препараты, влияющие на структуру и минерализацию костей</w:t>
            </w:r>
          </w:p>
        </w:tc>
        <w:tc>
          <w:tcPr>
            <w:tcW w:w="1250" w:type="pct"/>
          </w:tcPr>
          <w:p w:rsidR="003104AF" w:rsidRDefault="00571F89">
            <w:r>
              <w:t>деносумаб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стронция ранелат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суспензии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M09AX</w:t>
            </w:r>
          </w:p>
        </w:tc>
        <w:tc>
          <w:tcPr>
            <w:tcW w:w="1435" w:type="pct"/>
          </w:tcPr>
          <w:p w:rsidR="003104AF" w:rsidRDefault="00571F89">
            <w:r>
              <w:t>прочие препараты для лечения заболеваний ко</w:t>
            </w:r>
            <w:r>
              <w:t>стно-мышечной системы</w:t>
            </w:r>
          </w:p>
        </w:tc>
        <w:tc>
          <w:tcPr>
            <w:tcW w:w="1250" w:type="pct"/>
          </w:tcPr>
          <w:p w:rsidR="003104AF" w:rsidRDefault="00571F89">
            <w:r>
              <w:t>нусинерсен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интратекального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рисдиплам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</w:t>
            </w:r>
          </w:p>
        </w:tc>
        <w:tc>
          <w:tcPr>
            <w:tcW w:w="1435" w:type="pct"/>
          </w:tcPr>
          <w:p w:rsidR="003104AF" w:rsidRDefault="00571F89">
            <w:r>
              <w:t>нервная система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N01</w:t>
            </w:r>
          </w:p>
        </w:tc>
        <w:tc>
          <w:tcPr>
            <w:tcW w:w="1435" w:type="pct"/>
          </w:tcPr>
          <w:p w:rsidR="003104AF" w:rsidRDefault="00571F89">
            <w:r>
              <w:t>анестетики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N01A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общей анестезии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N01AB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галогенированные углеводороды</w:t>
            </w:r>
          </w:p>
        </w:tc>
        <w:tc>
          <w:tcPr>
            <w:tcW w:w="1250" w:type="pct"/>
          </w:tcPr>
          <w:p w:rsidR="003104AF" w:rsidRDefault="00571F89">
            <w:r>
              <w:t>галотан</w:t>
            </w:r>
          </w:p>
        </w:tc>
        <w:tc>
          <w:tcPr>
            <w:tcW w:w="1806" w:type="pct"/>
          </w:tcPr>
          <w:p w:rsidR="003104AF" w:rsidRDefault="00571F89">
            <w:r>
              <w:t>жидкость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десфлуран</w:t>
            </w:r>
          </w:p>
        </w:tc>
        <w:tc>
          <w:tcPr>
            <w:tcW w:w="1806" w:type="pct"/>
          </w:tcPr>
          <w:p w:rsidR="003104AF" w:rsidRDefault="00571F89">
            <w:r>
              <w:t>жидкость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севофлуран</w:t>
            </w:r>
          </w:p>
        </w:tc>
        <w:tc>
          <w:tcPr>
            <w:tcW w:w="1806" w:type="pct"/>
          </w:tcPr>
          <w:p w:rsidR="003104AF" w:rsidRDefault="00571F89">
            <w:r>
              <w:t>жидкость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N01AF</w:t>
            </w:r>
          </w:p>
        </w:tc>
        <w:tc>
          <w:tcPr>
            <w:tcW w:w="1435" w:type="pct"/>
          </w:tcPr>
          <w:p w:rsidR="003104AF" w:rsidRDefault="00571F89">
            <w:r>
              <w:t>барбитураты</w:t>
            </w:r>
          </w:p>
        </w:tc>
        <w:tc>
          <w:tcPr>
            <w:tcW w:w="1250" w:type="pct"/>
          </w:tcPr>
          <w:p w:rsidR="003104AF" w:rsidRDefault="00571F89">
            <w:r>
              <w:t>тиопентал натрия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раствора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N01AH</w:t>
            </w:r>
          </w:p>
        </w:tc>
        <w:tc>
          <w:tcPr>
            <w:tcW w:w="1435" w:type="pct"/>
          </w:tcPr>
          <w:p w:rsidR="003104AF" w:rsidRDefault="00571F89">
            <w:r>
              <w:t>опиоидные анальгетики</w:t>
            </w:r>
          </w:p>
        </w:tc>
        <w:tc>
          <w:tcPr>
            <w:tcW w:w="1250" w:type="pct"/>
          </w:tcPr>
          <w:p w:rsidR="003104AF" w:rsidRDefault="00571F89">
            <w:r>
              <w:t>тримеперидин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N01AX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другие препараты для общей анестезии</w:t>
            </w:r>
          </w:p>
        </w:tc>
        <w:tc>
          <w:tcPr>
            <w:tcW w:w="1250" w:type="pct"/>
          </w:tcPr>
          <w:p w:rsidR="003104AF" w:rsidRDefault="00571F89">
            <w:r>
              <w:t>динитрогена оксид</w:t>
            </w:r>
          </w:p>
        </w:tc>
        <w:tc>
          <w:tcPr>
            <w:tcW w:w="1806" w:type="pct"/>
          </w:tcPr>
          <w:p w:rsidR="003104AF" w:rsidRDefault="00571F89">
            <w:r>
              <w:t>газ сжатый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кетамин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натрия оксибутират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пропофол</w:t>
            </w:r>
          </w:p>
        </w:tc>
        <w:tc>
          <w:tcPr>
            <w:tcW w:w="1806" w:type="pct"/>
          </w:tcPr>
          <w:p w:rsidR="003104AF" w:rsidRDefault="00571F89">
            <w:r>
              <w:t>эмульсия для внутривенного введения;</w:t>
            </w:r>
          </w:p>
          <w:p w:rsidR="003104AF" w:rsidRDefault="00571F89">
            <w:r>
              <w:t>эмульсия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N01B</w:t>
            </w:r>
          </w:p>
        </w:tc>
        <w:tc>
          <w:tcPr>
            <w:tcW w:w="1435" w:type="pct"/>
          </w:tcPr>
          <w:p w:rsidR="003104AF" w:rsidRDefault="00571F89">
            <w:r>
              <w:t>местные анестетики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N01BA</w:t>
            </w:r>
          </w:p>
        </w:tc>
        <w:tc>
          <w:tcPr>
            <w:tcW w:w="1435" w:type="pct"/>
          </w:tcPr>
          <w:p w:rsidR="003104AF" w:rsidRDefault="00571F89">
            <w:r>
              <w:t>эфиры аминобензойной кислоты</w:t>
            </w:r>
          </w:p>
        </w:tc>
        <w:tc>
          <w:tcPr>
            <w:tcW w:w="1250" w:type="pct"/>
          </w:tcPr>
          <w:p w:rsidR="003104AF" w:rsidRDefault="00571F89">
            <w:r>
              <w:t>прокаин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N01BB</w:t>
            </w:r>
          </w:p>
        </w:tc>
        <w:tc>
          <w:tcPr>
            <w:tcW w:w="1435" w:type="pct"/>
          </w:tcPr>
          <w:p w:rsidR="003104AF" w:rsidRDefault="00571F89">
            <w:r>
              <w:t>амиды</w:t>
            </w:r>
          </w:p>
        </w:tc>
        <w:tc>
          <w:tcPr>
            <w:tcW w:w="1250" w:type="pct"/>
          </w:tcPr>
          <w:p w:rsidR="003104AF" w:rsidRDefault="00571F89">
            <w:r>
              <w:t>бупивакаин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интратекального введения;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левобупивакаин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ропивакаин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</w:t>
            </w:r>
          </w:p>
        </w:tc>
        <w:tc>
          <w:tcPr>
            <w:tcW w:w="1435" w:type="pct"/>
          </w:tcPr>
          <w:p w:rsidR="003104AF" w:rsidRDefault="00571F89">
            <w:r>
              <w:t>анальгетики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N02A</w:t>
            </w:r>
          </w:p>
        </w:tc>
        <w:tc>
          <w:tcPr>
            <w:tcW w:w="1435" w:type="pct"/>
          </w:tcPr>
          <w:p w:rsidR="003104AF" w:rsidRDefault="00571F89">
            <w:r>
              <w:t>опиоиды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N02AA</w:t>
            </w:r>
          </w:p>
        </w:tc>
        <w:tc>
          <w:tcPr>
            <w:tcW w:w="1435" w:type="pct"/>
          </w:tcPr>
          <w:p w:rsidR="003104AF" w:rsidRDefault="00571F89">
            <w:r>
              <w:t>природные алкалоиды опия</w:t>
            </w:r>
          </w:p>
        </w:tc>
        <w:tc>
          <w:tcPr>
            <w:tcW w:w="1250" w:type="pct"/>
          </w:tcPr>
          <w:p w:rsidR="003104AF" w:rsidRDefault="00571F89">
            <w:r>
              <w:t>морфин</w:t>
            </w:r>
          </w:p>
        </w:tc>
        <w:tc>
          <w:tcPr>
            <w:tcW w:w="1806" w:type="pct"/>
          </w:tcPr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раствор для подкожного введения;</w:t>
            </w:r>
          </w:p>
          <w:p w:rsidR="003104AF" w:rsidRDefault="00571F89">
            <w:r>
              <w:t>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налоксон + оксикодон</w:t>
            </w:r>
          </w:p>
        </w:tc>
        <w:tc>
          <w:tcPr>
            <w:tcW w:w="1806" w:type="pct"/>
          </w:tcPr>
          <w:p w:rsidR="003104AF" w:rsidRDefault="00571F89">
            <w:r>
              <w:t>таблетки с пролонгированн</w:t>
            </w:r>
            <w:r>
              <w:t>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N02AB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фенилпиперидина</w:t>
            </w:r>
          </w:p>
        </w:tc>
        <w:tc>
          <w:tcPr>
            <w:tcW w:w="1250" w:type="pct"/>
          </w:tcPr>
          <w:p w:rsidR="003104AF" w:rsidRDefault="00571F89">
            <w:r>
              <w:t>фентанил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трансдермальная терапевтическая система;</w:t>
            </w:r>
          </w:p>
          <w:p w:rsidR="003104AF" w:rsidRDefault="00571F89">
            <w:r>
              <w:t>пластырь трансдермальный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N02AE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орипавина</w:t>
            </w:r>
          </w:p>
        </w:tc>
        <w:tc>
          <w:tcPr>
            <w:tcW w:w="1250" w:type="pct"/>
          </w:tcPr>
          <w:p w:rsidR="003104AF" w:rsidRDefault="00571F89">
            <w:r>
              <w:t>бупренорфин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N02AX</w:t>
            </w:r>
          </w:p>
        </w:tc>
        <w:tc>
          <w:tcPr>
            <w:tcW w:w="1435" w:type="pct"/>
          </w:tcPr>
          <w:p w:rsidR="003104AF" w:rsidRDefault="00571F89">
            <w:r>
              <w:t>другие опиоиды</w:t>
            </w:r>
          </w:p>
        </w:tc>
        <w:tc>
          <w:tcPr>
            <w:tcW w:w="1250" w:type="pct"/>
          </w:tcPr>
          <w:p w:rsidR="003104AF" w:rsidRDefault="00571F89">
            <w:r>
              <w:t>пропионилфенилэтоксиэтилпиперидин</w:t>
            </w:r>
          </w:p>
        </w:tc>
        <w:tc>
          <w:tcPr>
            <w:tcW w:w="1806" w:type="pct"/>
          </w:tcPr>
          <w:p w:rsidR="003104AF" w:rsidRDefault="00571F89">
            <w:r>
              <w:t>таблетки защечные;</w:t>
            </w:r>
          </w:p>
          <w:p w:rsidR="003104AF" w:rsidRDefault="00571F89">
            <w:r>
              <w:t>таблетки подъязычные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тапентадол</w:t>
            </w:r>
          </w:p>
        </w:tc>
        <w:tc>
          <w:tcPr>
            <w:tcW w:w="1806" w:type="pct"/>
          </w:tcPr>
          <w:p w:rsidR="003104AF" w:rsidRDefault="00571F89">
            <w:r>
              <w:t>таблетки пролонгированного действия,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трамадол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суппозитории ректальные;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N02B</w:t>
            </w:r>
          </w:p>
        </w:tc>
        <w:tc>
          <w:tcPr>
            <w:tcW w:w="1435" w:type="pct"/>
          </w:tcPr>
          <w:p w:rsidR="003104AF" w:rsidRDefault="00571F89">
            <w:r>
              <w:t>другие анальгетики и антипиретики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N02BA</w:t>
            </w:r>
          </w:p>
        </w:tc>
        <w:tc>
          <w:tcPr>
            <w:tcW w:w="1435" w:type="pct"/>
          </w:tcPr>
          <w:p w:rsidR="003104AF" w:rsidRDefault="00571F89">
            <w:r>
              <w:t>салициловая кислота и ее произво</w:t>
            </w:r>
            <w:r>
              <w:t>дные</w:t>
            </w:r>
          </w:p>
        </w:tc>
        <w:tc>
          <w:tcPr>
            <w:tcW w:w="1250" w:type="pct"/>
          </w:tcPr>
          <w:p w:rsidR="003104AF" w:rsidRDefault="00571F89">
            <w:r>
              <w:t>ацетилсалициловая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 кишечнорастворимые, покрытые оболочкой;</w:t>
            </w:r>
          </w:p>
          <w:p w:rsidR="003104AF" w:rsidRDefault="00571F89">
            <w:r>
              <w:t>таблетки кишечнорастворимые, покрытые пленочной оболочкой;</w:t>
            </w:r>
          </w:p>
          <w:p w:rsidR="003104AF" w:rsidRDefault="00571F89">
            <w:r>
              <w:t>таблетки, покрытые кишечнорастворимой оболочкой;</w:t>
            </w:r>
          </w:p>
          <w:p w:rsidR="003104AF" w:rsidRDefault="00571F89">
            <w:r>
              <w:t>таблетки, покрытые кишечнорастворимой пленочной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N02BE</w:t>
            </w:r>
          </w:p>
        </w:tc>
        <w:tc>
          <w:tcPr>
            <w:tcW w:w="1435" w:type="pct"/>
          </w:tcPr>
          <w:p w:rsidR="003104AF" w:rsidRDefault="00571F89">
            <w:r>
              <w:t>анилиды</w:t>
            </w:r>
          </w:p>
        </w:tc>
        <w:tc>
          <w:tcPr>
            <w:tcW w:w="1250" w:type="pct"/>
          </w:tcPr>
          <w:p w:rsidR="003104AF" w:rsidRDefault="00571F89">
            <w:r>
              <w:t>парацетамол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инфузий;</w:t>
            </w:r>
          </w:p>
          <w:p w:rsidR="003104AF" w:rsidRDefault="00571F89">
            <w:r>
              <w:t>раствор для приема внутрь;</w:t>
            </w:r>
          </w:p>
          <w:p w:rsidR="003104AF" w:rsidRDefault="00571F89">
            <w:r>
              <w:t>раствор для приема внутрь (для детей);</w:t>
            </w:r>
          </w:p>
          <w:p w:rsidR="003104AF" w:rsidRDefault="00571F89">
            <w:r>
              <w:t>суппозитории ректальные;</w:t>
            </w:r>
          </w:p>
          <w:p w:rsidR="003104AF" w:rsidRDefault="00571F89">
            <w:r>
              <w:t>суппозитории ректальные (для детей);</w:t>
            </w:r>
          </w:p>
          <w:p w:rsidR="003104AF" w:rsidRDefault="00571F89">
            <w:r>
              <w:t>суспензия для приема внутрь;</w:t>
            </w:r>
          </w:p>
          <w:p w:rsidR="003104AF" w:rsidRDefault="00571F89">
            <w:r>
              <w:t>суспензия для приема внутрь (для детей);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</w:t>
            </w:r>
          </w:p>
        </w:tc>
        <w:tc>
          <w:tcPr>
            <w:tcW w:w="1435" w:type="pct"/>
          </w:tcPr>
          <w:p w:rsidR="003104AF" w:rsidRDefault="00571F89">
            <w:r>
              <w:t>противоэпилептические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N03A</w:t>
            </w:r>
          </w:p>
        </w:tc>
        <w:tc>
          <w:tcPr>
            <w:tcW w:w="1435" w:type="pct"/>
          </w:tcPr>
          <w:p w:rsidR="003104AF" w:rsidRDefault="00571F89">
            <w:r>
              <w:t>противоэпилептические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N03AA</w:t>
            </w:r>
          </w:p>
        </w:tc>
        <w:tc>
          <w:tcPr>
            <w:tcW w:w="1435" w:type="pct"/>
          </w:tcPr>
          <w:p w:rsidR="003104AF" w:rsidRDefault="00571F89">
            <w:r>
              <w:t>барбитураты и их производные</w:t>
            </w:r>
          </w:p>
        </w:tc>
        <w:tc>
          <w:tcPr>
            <w:tcW w:w="1250" w:type="pct"/>
          </w:tcPr>
          <w:p w:rsidR="003104AF" w:rsidRDefault="00571F89">
            <w:r>
              <w:t>бензобарбитал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фенобарбитал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N03AB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гидантоина</w:t>
            </w:r>
          </w:p>
        </w:tc>
        <w:tc>
          <w:tcPr>
            <w:tcW w:w="1250" w:type="pct"/>
          </w:tcPr>
          <w:p w:rsidR="003104AF" w:rsidRDefault="00571F89">
            <w:r>
              <w:t>фенитоин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N03AD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сукцинимида</w:t>
            </w:r>
          </w:p>
        </w:tc>
        <w:tc>
          <w:tcPr>
            <w:tcW w:w="1250" w:type="pct"/>
          </w:tcPr>
          <w:p w:rsidR="003104AF" w:rsidRDefault="00571F89">
            <w:r>
              <w:t>этосуксимид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N03AЕ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бензодиазепина</w:t>
            </w:r>
          </w:p>
        </w:tc>
        <w:tc>
          <w:tcPr>
            <w:tcW w:w="1250" w:type="pct"/>
          </w:tcPr>
          <w:p w:rsidR="003104AF" w:rsidRDefault="00571F89">
            <w:r>
              <w:t>клоназепам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N03AF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карбоксамида</w:t>
            </w:r>
          </w:p>
        </w:tc>
        <w:tc>
          <w:tcPr>
            <w:tcW w:w="1250" w:type="pct"/>
          </w:tcPr>
          <w:p w:rsidR="003104AF" w:rsidRDefault="00571F89">
            <w:r>
              <w:t>карбамазепин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 пролонгированного действия;</w:t>
            </w:r>
          </w:p>
          <w:p w:rsidR="003104AF" w:rsidRDefault="00571F89">
            <w:r>
              <w:t>таблетки пролонгированного действия, покрытые оболочкой;</w:t>
            </w:r>
          </w:p>
          <w:p w:rsidR="003104AF" w:rsidRDefault="00571F89">
            <w:r>
              <w:t>таблетки пролонгированного действия,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окскарбазепин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приема внутрь; 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N03AG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жирных кислот</w:t>
            </w:r>
          </w:p>
        </w:tc>
        <w:tc>
          <w:tcPr>
            <w:tcW w:w="1250" w:type="pct"/>
          </w:tcPr>
          <w:p w:rsidR="003104AF" w:rsidRDefault="00571F89">
            <w:r>
              <w:t>вальпроевая кис</w:t>
            </w:r>
            <w:r>
              <w:t>лота</w:t>
            </w:r>
          </w:p>
        </w:tc>
        <w:tc>
          <w:tcPr>
            <w:tcW w:w="1806" w:type="pct"/>
          </w:tcPr>
          <w:p w:rsidR="003104AF" w:rsidRDefault="00571F89">
            <w:r>
              <w:t>гранулы с пролонгированным высвобождением;</w:t>
            </w:r>
          </w:p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капсулы кишечнорастворимые;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сироп;</w:t>
            </w:r>
          </w:p>
          <w:p w:rsidR="003104AF" w:rsidRDefault="00571F89">
            <w:r>
              <w:t>сироп (для детей);</w:t>
            </w:r>
          </w:p>
          <w:p w:rsidR="003104AF" w:rsidRDefault="00571F89">
            <w:r>
              <w:t>таблетки, покрытые кишечнорастворимой оболочкой;</w:t>
            </w:r>
          </w:p>
          <w:p w:rsidR="003104AF" w:rsidRDefault="00571F89">
            <w:r>
              <w:t>таблетки пролонгированного действия, покрытые оболочкой;</w:t>
            </w:r>
          </w:p>
          <w:p w:rsidR="003104AF" w:rsidRDefault="00571F89">
            <w:r>
              <w:t>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N03AX</w:t>
            </w:r>
          </w:p>
        </w:tc>
        <w:tc>
          <w:tcPr>
            <w:tcW w:w="1435" w:type="pct"/>
          </w:tcPr>
          <w:p w:rsidR="003104AF" w:rsidRDefault="00571F89">
            <w:r>
              <w:t>другие противоэпилептические препараты</w:t>
            </w:r>
          </w:p>
        </w:tc>
        <w:tc>
          <w:tcPr>
            <w:tcW w:w="1250" w:type="pct"/>
          </w:tcPr>
          <w:p w:rsidR="003104AF" w:rsidRDefault="00571F89">
            <w:r>
              <w:t>бриварацетам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лакосамид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леветирацетам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приема внутрь;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перампанел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прегабалин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топирамат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N04</w:t>
            </w:r>
          </w:p>
        </w:tc>
        <w:tc>
          <w:tcPr>
            <w:tcW w:w="1435" w:type="pct"/>
          </w:tcPr>
          <w:p w:rsidR="003104AF" w:rsidRDefault="00571F89">
            <w:r>
              <w:t>противопаркинсонические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N04A</w:t>
            </w:r>
          </w:p>
        </w:tc>
        <w:tc>
          <w:tcPr>
            <w:tcW w:w="1435" w:type="pct"/>
          </w:tcPr>
          <w:p w:rsidR="003104AF" w:rsidRDefault="00571F89">
            <w:r>
              <w:t>антихолинергические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N04AA</w:t>
            </w:r>
          </w:p>
        </w:tc>
        <w:tc>
          <w:tcPr>
            <w:tcW w:w="1435" w:type="pct"/>
          </w:tcPr>
          <w:p w:rsidR="003104AF" w:rsidRDefault="00571F89">
            <w:r>
              <w:t>третичные амины</w:t>
            </w:r>
          </w:p>
        </w:tc>
        <w:tc>
          <w:tcPr>
            <w:tcW w:w="1250" w:type="pct"/>
          </w:tcPr>
          <w:p w:rsidR="003104AF" w:rsidRDefault="00571F89">
            <w:r>
              <w:t>бипериден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тригексифенидил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N04B</w:t>
            </w:r>
          </w:p>
        </w:tc>
        <w:tc>
          <w:tcPr>
            <w:tcW w:w="1435" w:type="pct"/>
          </w:tcPr>
          <w:p w:rsidR="003104AF" w:rsidRDefault="00571F89">
            <w:r>
              <w:t>дофаминергические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N04BA</w:t>
            </w:r>
          </w:p>
        </w:tc>
        <w:tc>
          <w:tcPr>
            <w:tcW w:w="1435" w:type="pct"/>
          </w:tcPr>
          <w:p w:rsidR="003104AF" w:rsidRDefault="00571F89">
            <w:r>
              <w:t>допа и ее производные</w:t>
            </w:r>
          </w:p>
        </w:tc>
        <w:tc>
          <w:tcPr>
            <w:tcW w:w="1250" w:type="pct"/>
          </w:tcPr>
          <w:p w:rsidR="003104AF" w:rsidRDefault="00571F89">
            <w:r>
              <w:t>леводопа + бенсеразид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капсулы с модифицированным высвобождением;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леводопа + карбидопа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N04BB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адамантана</w:t>
            </w:r>
          </w:p>
        </w:tc>
        <w:tc>
          <w:tcPr>
            <w:tcW w:w="1250" w:type="pct"/>
          </w:tcPr>
          <w:p w:rsidR="003104AF" w:rsidRDefault="00571F89">
            <w:r>
              <w:t>амантадин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N04BC</w:t>
            </w:r>
          </w:p>
        </w:tc>
        <w:tc>
          <w:tcPr>
            <w:tcW w:w="1435" w:type="pct"/>
          </w:tcPr>
          <w:p w:rsidR="003104AF" w:rsidRDefault="00571F89">
            <w:r>
              <w:t>агонисты дофаминовых рецепторов</w:t>
            </w:r>
          </w:p>
        </w:tc>
        <w:tc>
          <w:tcPr>
            <w:tcW w:w="1250" w:type="pct"/>
          </w:tcPr>
          <w:p w:rsidR="003104AF" w:rsidRDefault="00571F89">
            <w:r>
              <w:t>пирибедил</w:t>
            </w:r>
          </w:p>
        </w:tc>
        <w:tc>
          <w:tcPr>
            <w:tcW w:w="1806" w:type="pct"/>
          </w:tcPr>
          <w:p w:rsidR="003104AF" w:rsidRDefault="00571F89">
            <w:r>
              <w:t>таблетки с контролируемым высвобождением, покрытые оболочкой;</w:t>
            </w:r>
          </w:p>
          <w:p w:rsidR="003104AF" w:rsidRDefault="00571F89">
            <w:r>
              <w:t>таблетки с контролируемым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прамипексол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 пролонгированного действия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</w:t>
            </w:r>
          </w:p>
        </w:tc>
        <w:tc>
          <w:tcPr>
            <w:tcW w:w="1435" w:type="pct"/>
          </w:tcPr>
          <w:p w:rsidR="003104AF" w:rsidRDefault="00571F89">
            <w:r>
              <w:t>психолептики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</w:t>
            </w:r>
          </w:p>
        </w:tc>
        <w:tc>
          <w:tcPr>
            <w:tcW w:w="1435" w:type="pct"/>
          </w:tcPr>
          <w:p w:rsidR="003104AF" w:rsidRDefault="00571F89">
            <w:r>
              <w:t>антипсихотические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N05AA</w:t>
            </w:r>
          </w:p>
        </w:tc>
        <w:tc>
          <w:tcPr>
            <w:tcW w:w="1435" w:type="pct"/>
          </w:tcPr>
          <w:p w:rsidR="003104AF" w:rsidRDefault="00571F89">
            <w:r>
              <w:t>алифатические производные фенотиазина</w:t>
            </w:r>
          </w:p>
        </w:tc>
        <w:tc>
          <w:tcPr>
            <w:tcW w:w="1250" w:type="pct"/>
          </w:tcPr>
          <w:p w:rsidR="003104AF" w:rsidRDefault="00571F89">
            <w:r>
              <w:t>левомепромазин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инфузий и внутримышечного введения;</w:t>
            </w:r>
          </w:p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хлорпромазин</w:t>
            </w:r>
          </w:p>
        </w:tc>
        <w:tc>
          <w:tcPr>
            <w:tcW w:w="1806" w:type="pct"/>
          </w:tcPr>
          <w:p w:rsidR="003104AF" w:rsidRDefault="00571F89">
            <w:r>
              <w:t>драже;</w:t>
            </w:r>
          </w:p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N05AB</w:t>
            </w:r>
          </w:p>
        </w:tc>
        <w:tc>
          <w:tcPr>
            <w:tcW w:w="1435" w:type="pct"/>
          </w:tcPr>
          <w:p w:rsidR="003104AF" w:rsidRDefault="00571F89">
            <w:r>
              <w:t>пип</w:t>
            </w:r>
            <w:r>
              <w:t>еразиновые производные фенотиазина</w:t>
            </w:r>
          </w:p>
        </w:tc>
        <w:tc>
          <w:tcPr>
            <w:tcW w:w="1250" w:type="pct"/>
          </w:tcPr>
          <w:p w:rsidR="003104AF" w:rsidRDefault="00571F89">
            <w:r>
              <w:t>перфеназин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трифлуоперазин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флуфеназин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 (масляный)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N05AC</w:t>
            </w:r>
          </w:p>
        </w:tc>
        <w:tc>
          <w:tcPr>
            <w:tcW w:w="1435" w:type="pct"/>
          </w:tcPr>
          <w:p w:rsidR="003104AF" w:rsidRDefault="00571F89">
            <w:r>
              <w:t>пиперидиновые производные фенотиазина</w:t>
            </w:r>
          </w:p>
        </w:tc>
        <w:tc>
          <w:tcPr>
            <w:tcW w:w="1250" w:type="pct"/>
          </w:tcPr>
          <w:p w:rsidR="003104AF" w:rsidRDefault="00571F89">
            <w:r>
              <w:t>перициазин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тиоридазин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N05AD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бутирофенона</w:t>
            </w:r>
          </w:p>
        </w:tc>
        <w:tc>
          <w:tcPr>
            <w:tcW w:w="1250" w:type="pct"/>
          </w:tcPr>
          <w:p w:rsidR="003104AF" w:rsidRDefault="00571F89">
            <w:r>
              <w:t>галоперидол</w:t>
            </w:r>
          </w:p>
        </w:tc>
        <w:tc>
          <w:tcPr>
            <w:tcW w:w="1806" w:type="pct"/>
          </w:tcPr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внутримышечного введения;</w:t>
            </w:r>
          </w:p>
          <w:p w:rsidR="003104AF" w:rsidRDefault="00571F89">
            <w:r>
              <w:t>раствор для внутримышечного введения (масляный);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дроперидол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N05AЕ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производные индола</w:t>
            </w:r>
          </w:p>
        </w:tc>
        <w:tc>
          <w:tcPr>
            <w:tcW w:w="1250" w:type="pct"/>
          </w:tcPr>
          <w:p w:rsidR="003104AF" w:rsidRDefault="00571F89">
            <w:r>
              <w:t>луразидон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сертиндол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N05AF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тиоксантена</w:t>
            </w:r>
          </w:p>
        </w:tc>
        <w:tc>
          <w:tcPr>
            <w:tcW w:w="1250" w:type="pct"/>
          </w:tcPr>
          <w:p w:rsidR="003104AF" w:rsidRDefault="00571F89">
            <w:r>
              <w:t>зуклопентиксол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 (масляный);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флупентиксол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 (масляный);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N05AH</w:t>
            </w:r>
          </w:p>
        </w:tc>
        <w:tc>
          <w:tcPr>
            <w:tcW w:w="1435" w:type="pct"/>
          </w:tcPr>
          <w:p w:rsidR="003104AF" w:rsidRDefault="00571F89">
            <w:r>
              <w:t>диазепины, оксазепины, тиазепины и оксепины</w:t>
            </w:r>
          </w:p>
        </w:tc>
        <w:tc>
          <w:tcPr>
            <w:tcW w:w="1250" w:type="pct"/>
          </w:tcPr>
          <w:p w:rsidR="003104AF" w:rsidRDefault="00571F89">
            <w:r>
              <w:t>кветиапин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</w:t>
            </w:r>
            <w:r>
              <w:t>ночной оболочкой;</w:t>
            </w:r>
          </w:p>
          <w:p w:rsidR="003104AF" w:rsidRDefault="00571F89">
            <w:r>
              <w:t>таблетки пролонгированного действия, покрытые пленочной оболочкой;</w:t>
            </w:r>
          </w:p>
          <w:p w:rsidR="003104AF" w:rsidRDefault="00571F89">
            <w:r>
              <w:t>таблетки с пролонгированным высвобождением,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оланзапин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диспергируемые в полости рта;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N05AL</w:t>
            </w:r>
          </w:p>
        </w:tc>
        <w:tc>
          <w:tcPr>
            <w:tcW w:w="1435" w:type="pct"/>
          </w:tcPr>
          <w:p w:rsidR="003104AF" w:rsidRDefault="00571F89">
            <w:r>
              <w:t>бензамиды</w:t>
            </w:r>
          </w:p>
        </w:tc>
        <w:tc>
          <w:tcPr>
            <w:tcW w:w="1250" w:type="pct"/>
          </w:tcPr>
          <w:p w:rsidR="003104AF" w:rsidRDefault="00571F89">
            <w:r>
              <w:t>сульпирид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раствор для внутримышечного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N05AX</w:t>
            </w:r>
          </w:p>
        </w:tc>
        <w:tc>
          <w:tcPr>
            <w:tcW w:w="1435" w:type="pct"/>
          </w:tcPr>
          <w:p w:rsidR="003104AF" w:rsidRDefault="00571F89">
            <w:r>
              <w:t>другие антипсихотические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карипразин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палиперидон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внутримышечного введения пролонгированного действия;</w:t>
            </w:r>
          </w:p>
          <w:p w:rsidR="003104AF" w:rsidRDefault="00571F89">
            <w:r>
              <w:t>таблетки пролонгированного действия,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рисперидон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104AF" w:rsidRDefault="00571F89">
            <w:r>
              <w:t>раствор для приема внутрь;</w:t>
            </w:r>
          </w:p>
          <w:p w:rsidR="003104AF" w:rsidRDefault="00571F89">
            <w:r>
              <w:t>таблетки, диспергируемые в полости рта;</w:t>
            </w:r>
          </w:p>
          <w:p w:rsidR="003104AF" w:rsidRDefault="00571F89">
            <w:r>
              <w:t>таблетки для рассасывания;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N05B</w:t>
            </w:r>
          </w:p>
        </w:tc>
        <w:tc>
          <w:tcPr>
            <w:tcW w:w="1435" w:type="pct"/>
          </w:tcPr>
          <w:p w:rsidR="003104AF" w:rsidRDefault="00571F89">
            <w:r>
              <w:t>анксиолитики</w:t>
            </w:r>
          </w:p>
          <w:p w:rsidR="003104AF" w:rsidRDefault="003104AF"/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N05BA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бензодиазепина</w:t>
            </w:r>
          </w:p>
        </w:tc>
        <w:tc>
          <w:tcPr>
            <w:tcW w:w="1250" w:type="pct"/>
          </w:tcPr>
          <w:p w:rsidR="003104AF" w:rsidRDefault="00571F89">
            <w:r>
              <w:t>бромдигидрохлорфенил-бензодиазепин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диспергируемые в полости рта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диазепам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лоразепам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оксазепам</w:t>
            </w:r>
          </w:p>
        </w:tc>
        <w:tc>
          <w:tcPr>
            <w:tcW w:w="1806" w:type="pct"/>
          </w:tcPr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N05BB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дифенилметана</w:t>
            </w:r>
          </w:p>
        </w:tc>
        <w:tc>
          <w:tcPr>
            <w:tcW w:w="1250" w:type="pct"/>
          </w:tcPr>
          <w:p w:rsidR="003104AF" w:rsidRDefault="00571F89">
            <w:r>
              <w:t>гидроксизин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N05C</w:t>
            </w:r>
          </w:p>
        </w:tc>
        <w:tc>
          <w:tcPr>
            <w:tcW w:w="1435" w:type="pct"/>
          </w:tcPr>
          <w:p w:rsidR="003104AF" w:rsidRDefault="00571F89">
            <w:r>
              <w:t>снотворные и седативные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N05CD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бензодиазепина</w:t>
            </w:r>
          </w:p>
        </w:tc>
        <w:tc>
          <w:tcPr>
            <w:tcW w:w="1250" w:type="pct"/>
          </w:tcPr>
          <w:p w:rsidR="003104AF" w:rsidRDefault="00571F89">
            <w:r>
              <w:t>мидазолам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нитразепам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N05CF</w:t>
            </w:r>
          </w:p>
        </w:tc>
        <w:tc>
          <w:tcPr>
            <w:tcW w:w="1435" w:type="pct"/>
          </w:tcPr>
          <w:p w:rsidR="003104AF" w:rsidRDefault="00571F89">
            <w:r>
              <w:t>бензодиазепиноподобные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зопиклон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</w:t>
            </w:r>
          </w:p>
        </w:tc>
        <w:tc>
          <w:tcPr>
            <w:tcW w:w="1435" w:type="pct"/>
          </w:tcPr>
          <w:p w:rsidR="003104AF" w:rsidRDefault="00571F89">
            <w:r>
              <w:t>психоаналептики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N06A</w:t>
            </w:r>
          </w:p>
        </w:tc>
        <w:tc>
          <w:tcPr>
            <w:tcW w:w="1435" w:type="pct"/>
          </w:tcPr>
          <w:p w:rsidR="003104AF" w:rsidRDefault="00571F89">
            <w:r>
              <w:t>антидепрессанты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N06AA</w:t>
            </w:r>
          </w:p>
        </w:tc>
        <w:tc>
          <w:tcPr>
            <w:tcW w:w="1435" w:type="pct"/>
          </w:tcPr>
          <w:p w:rsidR="003104AF" w:rsidRDefault="00571F89">
            <w:r>
              <w:t>неселективные ингибиторы обратного захвата моноаминов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амитриптилин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имипрамин</w:t>
            </w:r>
          </w:p>
        </w:tc>
        <w:tc>
          <w:tcPr>
            <w:tcW w:w="1806" w:type="pct"/>
          </w:tcPr>
          <w:p w:rsidR="003104AF" w:rsidRDefault="00571F89">
            <w:r>
              <w:t>драже;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кломипрамин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оболочкой;</w:t>
            </w:r>
          </w:p>
          <w:p w:rsidR="003104AF" w:rsidRDefault="00571F89">
            <w:r>
              <w:t>таблетки пролонгированного действия,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N06AB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селективные ингибиторы обратного захвата серотонина</w:t>
            </w:r>
          </w:p>
        </w:tc>
        <w:tc>
          <w:tcPr>
            <w:tcW w:w="1250" w:type="pct"/>
          </w:tcPr>
          <w:p w:rsidR="003104AF" w:rsidRDefault="00571F89">
            <w:r>
              <w:t>пароксетин</w:t>
            </w:r>
          </w:p>
        </w:tc>
        <w:tc>
          <w:tcPr>
            <w:tcW w:w="1806" w:type="pct"/>
          </w:tcPr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сертралин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флуоксетин</w:t>
            </w:r>
          </w:p>
        </w:tc>
        <w:tc>
          <w:tcPr>
            <w:tcW w:w="1806" w:type="pct"/>
          </w:tcPr>
          <w:p w:rsidR="003104AF" w:rsidRDefault="00571F89">
            <w:r>
              <w:t>капсулы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N06AX</w:t>
            </w:r>
          </w:p>
        </w:tc>
        <w:tc>
          <w:tcPr>
            <w:tcW w:w="1435" w:type="pct"/>
          </w:tcPr>
          <w:p w:rsidR="003104AF" w:rsidRDefault="00571F89">
            <w:r>
              <w:t>другие антидепрессанты</w:t>
            </w:r>
          </w:p>
        </w:tc>
        <w:tc>
          <w:tcPr>
            <w:tcW w:w="1250" w:type="pct"/>
          </w:tcPr>
          <w:p w:rsidR="003104AF" w:rsidRDefault="00571F89">
            <w:r>
              <w:t>агомелатин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пипофезин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N06B</w:t>
            </w:r>
          </w:p>
        </w:tc>
        <w:tc>
          <w:tcPr>
            <w:tcW w:w="1435" w:type="pct"/>
          </w:tcPr>
          <w:p w:rsidR="003104AF" w:rsidRDefault="00571F89"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N06BC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ксантина</w:t>
            </w:r>
          </w:p>
        </w:tc>
        <w:tc>
          <w:tcPr>
            <w:tcW w:w="1250" w:type="pct"/>
          </w:tcPr>
          <w:p w:rsidR="003104AF" w:rsidRDefault="00571F89">
            <w:r>
              <w:t>кофеин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введения;</w:t>
            </w:r>
          </w:p>
          <w:p w:rsidR="003104AF" w:rsidRDefault="00571F89">
            <w:r>
              <w:t>раствор для подкожного и субконъюнктивального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N06BX</w:t>
            </w:r>
          </w:p>
        </w:tc>
        <w:tc>
          <w:tcPr>
            <w:tcW w:w="1435" w:type="pct"/>
          </w:tcPr>
          <w:p w:rsidR="003104AF" w:rsidRDefault="00571F89">
            <w:r>
              <w:t>другие психостимуляторы и ноотропные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винпоцетин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глицин</w:t>
            </w:r>
          </w:p>
        </w:tc>
        <w:tc>
          <w:tcPr>
            <w:tcW w:w="1806" w:type="pct"/>
          </w:tcPr>
          <w:p w:rsidR="003104AF" w:rsidRDefault="00571F89">
            <w:r>
              <w:t>таблетки защечные;</w:t>
            </w:r>
          </w:p>
          <w:p w:rsidR="003104AF" w:rsidRDefault="00571F89">
            <w:r>
              <w:t>таблетки подъязычные;</w:t>
            </w:r>
          </w:p>
          <w:p w:rsidR="003104AF" w:rsidRDefault="00571F89">
            <w:r>
              <w:t>таблетки защечные и подъязычные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метионил-глутамил-гистидил-фенилаланил-пролил-глицил-пролин</w:t>
            </w:r>
          </w:p>
        </w:tc>
        <w:tc>
          <w:tcPr>
            <w:tcW w:w="1806" w:type="pct"/>
          </w:tcPr>
          <w:p w:rsidR="003104AF" w:rsidRDefault="00571F89">
            <w:r>
              <w:t>капли назальные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пирацетам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инфузий;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приема внутрь;</w:t>
            </w:r>
          </w:p>
          <w:p w:rsidR="003104AF" w:rsidRDefault="00571F89">
            <w:r>
              <w:t>таблетки, покрытые оболочкой;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полипептиды коры головного мозга скота</w:t>
            </w:r>
          </w:p>
        </w:tc>
        <w:tc>
          <w:tcPr>
            <w:tcW w:w="1806" w:type="pct"/>
          </w:tcPr>
          <w:p w:rsidR="003104AF" w:rsidRDefault="00571F89">
            <w:r>
              <w:t>лиофили</w:t>
            </w:r>
            <w:r>
              <w:t>зат для приготовления раствора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фонтурацетам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церебролизин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цитиколин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N06D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деменции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N06DA</w:t>
            </w:r>
          </w:p>
        </w:tc>
        <w:tc>
          <w:tcPr>
            <w:tcW w:w="1435" w:type="pct"/>
          </w:tcPr>
          <w:p w:rsidR="003104AF" w:rsidRDefault="00571F89">
            <w:r>
              <w:t>антихолинэстеразные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галантамин</w:t>
            </w:r>
          </w:p>
        </w:tc>
        <w:tc>
          <w:tcPr>
            <w:tcW w:w="1806" w:type="pct"/>
          </w:tcPr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ривастигмин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трансдермальная терапевтическая система;</w:t>
            </w:r>
          </w:p>
          <w:p w:rsidR="003104AF" w:rsidRDefault="00571F89">
            <w: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N06DX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деменции</w:t>
            </w:r>
          </w:p>
        </w:tc>
        <w:tc>
          <w:tcPr>
            <w:tcW w:w="1250" w:type="pct"/>
          </w:tcPr>
          <w:p w:rsidR="003104AF" w:rsidRDefault="00571F89">
            <w:r>
              <w:t>мемантин</w:t>
            </w:r>
          </w:p>
        </w:tc>
        <w:tc>
          <w:tcPr>
            <w:tcW w:w="1806" w:type="pct"/>
          </w:tcPr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заболеваний нервной системы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N07A</w:t>
            </w:r>
          </w:p>
        </w:tc>
        <w:tc>
          <w:tcPr>
            <w:tcW w:w="1435" w:type="pct"/>
          </w:tcPr>
          <w:p w:rsidR="003104AF" w:rsidRDefault="00571F89">
            <w:r>
              <w:t>парасимпатомиметики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N07AA</w:t>
            </w:r>
          </w:p>
        </w:tc>
        <w:tc>
          <w:tcPr>
            <w:tcW w:w="1435" w:type="pct"/>
          </w:tcPr>
          <w:p w:rsidR="003104AF" w:rsidRDefault="00571F89">
            <w:r>
              <w:t>антихолинэстеразные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неостигмина метилсульфат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подкожного введения;</w:t>
            </w:r>
          </w:p>
          <w:p w:rsidR="003104AF" w:rsidRDefault="00571F89">
            <w:r>
              <w:t>раствор для инъекций;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пиридостигмина бромид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N07AХ</w:t>
            </w:r>
          </w:p>
        </w:tc>
        <w:tc>
          <w:tcPr>
            <w:tcW w:w="1435" w:type="pct"/>
          </w:tcPr>
          <w:p w:rsidR="003104AF" w:rsidRDefault="00571F89">
            <w:r>
              <w:t>прочие парасимпатомиметики</w:t>
            </w:r>
          </w:p>
        </w:tc>
        <w:tc>
          <w:tcPr>
            <w:tcW w:w="1250" w:type="pct"/>
          </w:tcPr>
          <w:p w:rsidR="003104AF" w:rsidRDefault="00571F89">
            <w:r>
              <w:t>холина альфосцерат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инфузий и внутримышечного введения;</w:t>
            </w:r>
          </w:p>
          <w:p w:rsidR="003104AF" w:rsidRDefault="00571F89">
            <w:r>
              <w:t>раствор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N07B</w:t>
            </w:r>
          </w:p>
        </w:tc>
        <w:tc>
          <w:tcPr>
            <w:tcW w:w="1435" w:type="pct"/>
          </w:tcPr>
          <w:p w:rsidR="003104AF" w:rsidRDefault="00571F89">
            <w:r>
              <w:t>препараты, применяемые при зависимостях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N07BB</w:t>
            </w:r>
          </w:p>
        </w:tc>
        <w:tc>
          <w:tcPr>
            <w:tcW w:w="1435" w:type="pct"/>
          </w:tcPr>
          <w:p w:rsidR="003104AF" w:rsidRDefault="00571F89">
            <w:r>
              <w:t>препараты, применяемые при алкогольной зависимости</w:t>
            </w:r>
          </w:p>
        </w:tc>
        <w:tc>
          <w:tcPr>
            <w:tcW w:w="1250" w:type="pct"/>
          </w:tcPr>
          <w:p w:rsidR="003104AF" w:rsidRDefault="00571F89">
            <w:r>
              <w:t>налтрексон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  <w:p w:rsidR="003104AF" w:rsidRDefault="00571F89"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N07C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устранения головокружения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N07CA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устранения головокружения</w:t>
            </w:r>
          </w:p>
        </w:tc>
        <w:tc>
          <w:tcPr>
            <w:tcW w:w="1250" w:type="pct"/>
          </w:tcPr>
          <w:p w:rsidR="003104AF" w:rsidRDefault="00571F89">
            <w:r>
              <w:t>бетагистин</w:t>
            </w:r>
          </w:p>
        </w:tc>
        <w:tc>
          <w:tcPr>
            <w:tcW w:w="1806" w:type="pct"/>
          </w:tcPr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капсулы;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N07X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заболеваний нервной системы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N07XX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прочие препараты для лечения заболеваний нервной системы</w:t>
            </w:r>
          </w:p>
        </w:tc>
        <w:tc>
          <w:tcPr>
            <w:tcW w:w="1250" w:type="pct"/>
          </w:tcPr>
          <w:p w:rsidR="003104AF" w:rsidRDefault="00571F89">
            <w:r>
              <w:t>инозин + никотинамид + рибофлавин + янтарная кислота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таблетки, покрытые кишечнорастворимой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тетрабеназин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этилметилгидроксипиридина</w:t>
            </w:r>
          </w:p>
        </w:tc>
        <w:tc>
          <w:tcPr>
            <w:tcW w:w="1806" w:type="pct"/>
          </w:tcPr>
          <w:p w:rsidR="003104AF" w:rsidRDefault="00571F89">
            <w:r>
              <w:t>капсулы;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сукцинат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</w:t>
            </w:r>
          </w:p>
        </w:tc>
        <w:tc>
          <w:tcPr>
            <w:tcW w:w="1435" w:type="pct"/>
          </w:tcPr>
          <w:p w:rsidR="003104AF" w:rsidRDefault="00571F89">
            <w:r>
              <w:t>противопаразитарные препараты, инсектициды и репелленты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P01</w:t>
            </w:r>
          </w:p>
        </w:tc>
        <w:tc>
          <w:tcPr>
            <w:tcW w:w="1435" w:type="pct"/>
          </w:tcPr>
          <w:p w:rsidR="003104AF" w:rsidRDefault="00571F89">
            <w:r>
              <w:t>противопротозойные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P01B</w:t>
            </w:r>
          </w:p>
        </w:tc>
        <w:tc>
          <w:tcPr>
            <w:tcW w:w="1435" w:type="pct"/>
          </w:tcPr>
          <w:p w:rsidR="003104AF" w:rsidRDefault="00571F89">
            <w:r>
              <w:t>противомалярийные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P01BA</w:t>
            </w:r>
          </w:p>
        </w:tc>
        <w:tc>
          <w:tcPr>
            <w:tcW w:w="1435" w:type="pct"/>
          </w:tcPr>
          <w:p w:rsidR="003104AF" w:rsidRDefault="00571F89">
            <w:r>
              <w:t>аминохинолины</w:t>
            </w:r>
          </w:p>
        </w:tc>
        <w:tc>
          <w:tcPr>
            <w:tcW w:w="1250" w:type="pct"/>
          </w:tcPr>
          <w:p w:rsidR="003104AF" w:rsidRDefault="00571F89">
            <w:r>
              <w:t>гидроксихлорохин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P01BC</w:t>
            </w:r>
          </w:p>
        </w:tc>
        <w:tc>
          <w:tcPr>
            <w:tcW w:w="1435" w:type="pct"/>
          </w:tcPr>
          <w:p w:rsidR="003104AF" w:rsidRDefault="00571F89">
            <w:r>
              <w:t>метанолхинолины</w:t>
            </w:r>
          </w:p>
        </w:tc>
        <w:tc>
          <w:tcPr>
            <w:tcW w:w="1250" w:type="pct"/>
          </w:tcPr>
          <w:p w:rsidR="003104AF" w:rsidRDefault="00571F89">
            <w:r>
              <w:t>мефлохин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Р02</w:t>
            </w:r>
          </w:p>
        </w:tc>
        <w:tc>
          <w:tcPr>
            <w:tcW w:w="1435" w:type="pct"/>
          </w:tcPr>
          <w:p w:rsidR="003104AF" w:rsidRDefault="00571F89">
            <w:r>
              <w:t>противогельминтные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P02B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трематодоза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P02BA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хинолина и родственные соединения</w:t>
            </w:r>
          </w:p>
        </w:tc>
        <w:tc>
          <w:tcPr>
            <w:tcW w:w="1250" w:type="pct"/>
          </w:tcPr>
          <w:p w:rsidR="003104AF" w:rsidRDefault="00571F89">
            <w:r>
              <w:t>празиквантел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P02C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нематодоза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P02CA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бензимидазола</w:t>
            </w:r>
          </w:p>
        </w:tc>
        <w:tc>
          <w:tcPr>
            <w:tcW w:w="1250" w:type="pct"/>
          </w:tcPr>
          <w:p w:rsidR="003104AF" w:rsidRDefault="00571F89">
            <w:r>
              <w:t>мебендазол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P02CC</w:t>
            </w:r>
          </w:p>
        </w:tc>
        <w:tc>
          <w:tcPr>
            <w:tcW w:w="1435" w:type="pct"/>
          </w:tcPr>
          <w:p w:rsidR="003104AF" w:rsidRDefault="00571F89">
            <w:r>
              <w:t>производные тетрагидропиримидина</w:t>
            </w:r>
          </w:p>
        </w:tc>
        <w:tc>
          <w:tcPr>
            <w:tcW w:w="1250" w:type="pct"/>
          </w:tcPr>
          <w:p w:rsidR="003104AF" w:rsidRDefault="00571F89">
            <w:r>
              <w:t>пирантел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приема внутрь;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Р02СЕ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имидазотиазола</w:t>
            </w:r>
          </w:p>
        </w:tc>
        <w:tc>
          <w:tcPr>
            <w:tcW w:w="1250" w:type="pct"/>
          </w:tcPr>
          <w:p w:rsidR="003104AF" w:rsidRDefault="00571F89">
            <w:r>
              <w:t>левамизол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P03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P03A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уничтожения эктопаразитов (в т.ч. чесоточного клеща)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P03AX</w:t>
            </w:r>
          </w:p>
        </w:tc>
        <w:tc>
          <w:tcPr>
            <w:tcW w:w="1435" w:type="pct"/>
          </w:tcPr>
          <w:p w:rsidR="003104AF" w:rsidRDefault="00571F89"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1250" w:type="pct"/>
          </w:tcPr>
          <w:p w:rsidR="003104AF" w:rsidRDefault="00571F89">
            <w:r>
              <w:t>бензи</w:t>
            </w:r>
            <w:r>
              <w:t>лбензоат</w:t>
            </w:r>
          </w:p>
        </w:tc>
        <w:tc>
          <w:tcPr>
            <w:tcW w:w="1806" w:type="pct"/>
          </w:tcPr>
          <w:p w:rsidR="003104AF" w:rsidRDefault="00571F89">
            <w:r>
              <w:t>мазь для наружного применения;</w:t>
            </w:r>
          </w:p>
          <w:p w:rsidR="003104AF" w:rsidRDefault="00571F89">
            <w:r>
              <w:t>эмульсия для наружного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</w:t>
            </w:r>
          </w:p>
        </w:tc>
        <w:tc>
          <w:tcPr>
            <w:tcW w:w="1435" w:type="pct"/>
          </w:tcPr>
          <w:p w:rsidR="003104AF" w:rsidRDefault="00571F89">
            <w:r>
              <w:t>дыхательная система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R01</w:t>
            </w:r>
          </w:p>
        </w:tc>
        <w:tc>
          <w:tcPr>
            <w:tcW w:w="1435" w:type="pct"/>
          </w:tcPr>
          <w:p w:rsidR="003104AF" w:rsidRDefault="00571F89">
            <w:r>
              <w:t>назальные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R01A</w:t>
            </w:r>
          </w:p>
        </w:tc>
        <w:tc>
          <w:tcPr>
            <w:tcW w:w="1435" w:type="pct"/>
          </w:tcPr>
          <w:p w:rsidR="003104AF" w:rsidRDefault="00571F89">
            <w:r>
              <w:t>деконгестанты и другие препараты для местного применения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R01AA</w:t>
            </w:r>
          </w:p>
        </w:tc>
        <w:tc>
          <w:tcPr>
            <w:tcW w:w="1435" w:type="pct"/>
          </w:tcPr>
          <w:p w:rsidR="003104AF" w:rsidRDefault="00571F89">
            <w:r>
              <w:t>адреномиметики</w:t>
            </w:r>
          </w:p>
        </w:tc>
        <w:tc>
          <w:tcPr>
            <w:tcW w:w="1250" w:type="pct"/>
          </w:tcPr>
          <w:p w:rsidR="003104AF" w:rsidRDefault="00571F89">
            <w:r>
              <w:t>ксилометазолин</w:t>
            </w:r>
          </w:p>
        </w:tc>
        <w:tc>
          <w:tcPr>
            <w:tcW w:w="1806" w:type="pct"/>
          </w:tcPr>
          <w:p w:rsidR="003104AF" w:rsidRDefault="00571F89">
            <w:r>
              <w:t>гель назальный;</w:t>
            </w:r>
          </w:p>
          <w:p w:rsidR="003104AF" w:rsidRDefault="00571F89">
            <w:r>
              <w:t>капли назальные;</w:t>
            </w:r>
          </w:p>
          <w:p w:rsidR="003104AF" w:rsidRDefault="00571F89">
            <w:r>
              <w:t>капли назальные (для детей);</w:t>
            </w:r>
          </w:p>
          <w:p w:rsidR="003104AF" w:rsidRDefault="00571F89">
            <w:r>
              <w:t>спрей назальный;</w:t>
            </w:r>
          </w:p>
          <w:p w:rsidR="003104AF" w:rsidRDefault="00571F89">
            <w:r>
              <w:t>спрей назальный дозированный;</w:t>
            </w:r>
          </w:p>
          <w:p w:rsidR="003104AF" w:rsidRDefault="00571F89">
            <w:r>
              <w:t>спрей назальный дозированный (для детей)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R02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горла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R02A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горла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R02AА</w:t>
            </w:r>
          </w:p>
        </w:tc>
        <w:tc>
          <w:tcPr>
            <w:tcW w:w="1435" w:type="pct"/>
          </w:tcPr>
          <w:p w:rsidR="003104AF" w:rsidRDefault="00571F89">
            <w:r>
              <w:t>антисептические препараты</w:t>
            </w:r>
          </w:p>
        </w:tc>
        <w:tc>
          <w:tcPr>
            <w:tcW w:w="1250" w:type="pct"/>
          </w:tcPr>
          <w:p w:rsidR="003104AF" w:rsidRDefault="00571F89">
            <w:r>
              <w:t>йод + калия йодид + глицерол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местного применения;</w:t>
            </w:r>
          </w:p>
          <w:p w:rsidR="003104AF" w:rsidRDefault="00571F89">
            <w:r>
              <w:t>спрей для местного применения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R03A</w:t>
            </w:r>
          </w:p>
        </w:tc>
        <w:tc>
          <w:tcPr>
            <w:tcW w:w="1435" w:type="pct"/>
          </w:tcPr>
          <w:p w:rsidR="003104AF" w:rsidRDefault="00571F89">
            <w:r>
              <w:t>адренергические средства для ингаляционного введения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</w:t>
            </w:r>
            <w:r>
              <w:t>AC</w:t>
            </w:r>
          </w:p>
        </w:tc>
        <w:tc>
          <w:tcPr>
            <w:tcW w:w="1435" w:type="pct"/>
          </w:tcPr>
          <w:p w:rsidR="003104AF" w:rsidRDefault="00571F89">
            <w:r>
              <w:t>селективные бета 2-адреномиметики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индакатерол</w:t>
            </w:r>
          </w:p>
        </w:tc>
        <w:tc>
          <w:tcPr>
            <w:tcW w:w="1806" w:type="pct"/>
          </w:tcPr>
          <w:p w:rsidR="003104AF" w:rsidRDefault="00571F89">
            <w:r>
              <w:t>капсулы с порошком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сальбутамол</w:t>
            </w:r>
          </w:p>
        </w:tc>
        <w:tc>
          <w:tcPr>
            <w:tcW w:w="1806" w:type="pct"/>
          </w:tcPr>
          <w:p w:rsidR="003104AF" w:rsidRDefault="00571F89">
            <w:r>
              <w:t>аэрозоль для ингаляций дозированный;</w:t>
            </w:r>
          </w:p>
          <w:p w:rsidR="003104AF" w:rsidRDefault="00571F89">
            <w:r>
              <w:t>аэрозоль для ингаляций дозированный, активируемый вдохом;</w:t>
            </w:r>
          </w:p>
          <w:p w:rsidR="003104AF" w:rsidRDefault="00571F89">
            <w:r>
              <w:t>порошок для ингаляций дозированный;</w:t>
            </w:r>
          </w:p>
          <w:p w:rsidR="003104AF" w:rsidRDefault="00571F89">
            <w: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формотерол</w:t>
            </w:r>
          </w:p>
        </w:tc>
        <w:tc>
          <w:tcPr>
            <w:tcW w:w="1806" w:type="pct"/>
          </w:tcPr>
          <w:p w:rsidR="003104AF" w:rsidRDefault="00571F89">
            <w:r>
              <w:t>аэрозоль для ингаляций дозированный;</w:t>
            </w:r>
          </w:p>
          <w:p w:rsidR="003104AF" w:rsidRDefault="00571F89">
            <w:r>
              <w:t>капсулы с порошком для ингаляций;</w:t>
            </w:r>
          </w:p>
          <w:p w:rsidR="003104AF" w:rsidRDefault="00571F89">
            <w: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R03AK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250" w:type="pct"/>
          </w:tcPr>
          <w:p w:rsidR="003104AF" w:rsidRDefault="00571F89">
            <w:r>
              <w:t>беклометазон + формотерол</w:t>
            </w:r>
          </w:p>
        </w:tc>
        <w:tc>
          <w:tcPr>
            <w:tcW w:w="1806" w:type="pct"/>
          </w:tcPr>
          <w:p w:rsidR="003104AF" w:rsidRDefault="00571F89">
            <w:r>
              <w:t>аэрозоль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будесонид + формотерол</w:t>
            </w:r>
          </w:p>
        </w:tc>
        <w:tc>
          <w:tcPr>
            <w:tcW w:w="1806" w:type="pct"/>
          </w:tcPr>
          <w:p w:rsidR="003104AF" w:rsidRDefault="00571F89">
            <w:r>
              <w:t>капсул с порошком для ингаляций набор;</w:t>
            </w:r>
          </w:p>
          <w:p w:rsidR="003104AF" w:rsidRDefault="00571F89">
            <w:r>
              <w:t>порошок для ингаляций дозированный;</w:t>
            </w:r>
          </w:p>
          <w:p w:rsidR="003104AF" w:rsidRDefault="00571F89">
            <w:r>
              <w:t>капсулы с порошком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вилантерол + флутиказона фуроат</w:t>
            </w:r>
          </w:p>
        </w:tc>
        <w:tc>
          <w:tcPr>
            <w:tcW w:w="1806" w:type="pct"/>
          </w:tcPr>
          <w:p w:rsidR="003104AF" w:rsidRDefault="00571F89">
            <w: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салметерол + флутиказон</w:t>
            </w:r>
          </w:p>
        </w:tc>
        <w:tc>
          <w:tcPr>
            <w:tcW w:w="1806" w:type="pct"/>
          </w:tcPr>
          <w:p w:rsidR="003104AF" w:rsidRDefault="00571F89">
            <w:r>
              <w:t>аэрозоль для ингаляций дозированный;</w:t>
            </w:r>
          </w:p>
          <w:p w:rsidR="003104AF" w:rsidRDefault="00571F89">
            <w:r>
              <w:t>капсулы с порошком для ингаляций;</w:t>
            </w:r>
          </w:p>
          <w:p w:rsidR="003104AF" w:rsidRDefault="00571F89">
            <w: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R03AL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1250" w:type="pct"/>
          </w:tcPr>
          <w:p w:rsidR="003104AF" w:rsidRDefault="00571F89">
            <w:r>
              <w:t>аклидиния бромид + формотерол</w:t>
            </w:r>
          </w:p>
        </w:tc>
        <w:tc>
          <w:tcPr>
            <w:tcW w:w="1806" w:type="pct"/>
          </w:tcPr>
          <w:p w:rsidR="003104AF" w:rsidRDefault="00571F89">
            <w: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3104AF"/>
          <w:p w:rsidR="003104AF" w:rsidRDefault="00571F89">
            <w:r>
              <w:t>вилантерол + умеклидиния бромид</w:t>
            </w:r>
          </w:p>
        </w:tc>
        <w:tc>
          <w:tcPr>
            <w:tcW w:w="1806" w:type="pct"/>
          </w:tcPr>
          <w:p w:rsidR="003104AF" w:rsidRDefault="003104AF"/>
          <w:p w:rsidR="003104AF" w:rsidRDefault="00571F89">
            <w: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вилантерол + умеклидиния бромид+ флутиказона фуроат</w:t>
            </w:r>
          </w:p>
        </w:tc>
        <w:tc>
          <w:tcPr>
            <w:tcW w:w="1806" w:type="pct"/>
          </w:tcPr>
          <w:p w:rsidR="003104AF" w:rsidRDefault="00571F89">
            <w: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гликопиррония бромид + индакатерол</w:t>
            </w:r>
          </w:p>
        </w:tc>
        <w:tc>
          <w:tcPr>
            <w:tcW w:w="1806" w:type="pct"/>
          </w:tcPr>
          <w:p w:rsidR="003104AF" w:rsidRDefault="00571F89">
            <w:r>
              <w:t>капсулы с порошком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ипратропия бромид + фенотерол</w:t>
            </w:r>
          </w:p>
        </w:tc>
        <w:tc>
          <w:tcPr>
            <w:tcW w:w="1806" w:type="pct"/>
          </w:tcPr>
          <w:p w:rsidR="003104AF" w:rsidRDefault="00571F89">
            <w:r>
              <w:t>аэрозоль для ингаляций дозированный;</w:t>
            </w:r>
          </w:p>
          <w:p w:rsidR="003104AF" w:rsidRDefault="00571F89">
            <w: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олодатерол + тиотропия бромид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R03B</w:t>
            </w:r>
          </w:p>
        </w:tc>
        <w:tc>
          <w:tcPr>
            <w:tcW w:w="1435" w:type="pct"/>
          </w:tcPr>
          <w:p w:rsidR="003104AF" w:rsidRDefault="00571F89"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R03BA</w:t>
            </w:r>
          </w:p>
        </w:tc>
        <w:tc>
          <w:tcPr>
            <w:tcW w:w="1435" w:type="pct"/>
          </w:tcPr>
          <w:p w:rsidR="003104AF" w:rsidRDefault="00571F89">
            <w:r>
              <w:t>глюкокортикоиды</w:t>
            </w:r>
          </w:p>
        </w:tc>
        <w:tc>
          <w:tcPr>
            <w:tcW w:w="1250" w:type="pct"/>
          </w:tcPr>
          <w:p w:rsidR="003104AF" w:rsidRDefault="00571F89">
            <w:r>
              <w:t>беклометазон</w:t>
            </w:r>
          </w:p>
        </w:tc>
        <w:tc>
          <w:tcPr>
            <w:tcW w:w="1806" w:type="pct"/>
          </w:tcPr>
          <w:p w:rsidR="003104AF" w:rsidRDefault="00571F89">
            <w:r>
              <w:t>аэрозоль для ингаляций дозированный;</w:t>
            </w:r>
          </w:p>
          <w:p w:rsidR="003104AF" w:rsidRDefault="00571F89">
            <w:r>
              <w:t>аэрозоль для ингаляций дозированный, активируемый вдохом;</w:t>
            </w:r>
          </w:p>
          <w:p w:rsidR="003104AF" w:rsidRDefault="00571F89">
            <w:r>
              <w:t>спрей назальный дозированный;</w:t>
            </w:r>
          </w:p>
          <w:p w:rsidR="003104AF" w:rsidRDefault="00571F89">
            <w:r>
              <w:t>суспензия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будесонид</w:t>
            </w:r>
          </w:p>
        </w:tc>
        <w:tc>
          <w:tcPr>
            <w:tcW w:w="1806" w:type="pct"/>
          </w:tcPr>
          <w:p w:rsidR="003104AF" w:rsidRDefault="00571F89">
            <w:r>
              <w:t>капсулы кишечнорастворимые;</w:t>
            </w:r>
          </w:p>
          <w:p w:rsidR="003104AF" w:rsidRDefault="00571F89">
            <w:r>
              <w:t>порошок для ингаляций дозированный;</w:t>
            </w:r>
          </w:p>
          <w:p w:rsidR="003104AF" w:rsidRDefault="00571F89">
            <w:r>
              <w:t>раствор для ингаляций;</w:t>
            </w:r>
          </w:p>
          <w:p w:rsidR="003104AF" w:rsidRDefault="00571F89">
            <w:r>
              <w:t>спрей назальный дозированный;</w:t>
            </w:r>
          </w:p>
          <w:p w:rsidR="003104AF" w:rsidRDefault="00571F89">
            <w:r>
              <w:t xml:space="preserve">суспензия для </w:t>
            </w:r>
            <w:r>
              <w:t>ингаляций дозированная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R03BB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антихолинергические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аклидиния бромид</w:t>
            </w:r>
          </w:p>
        </w:tc>
        <w:tc>
          <w:tcPr>
            <w:tcW w:w="1806" w:type="pct"/>
          </w:tcPr>
          <w:p w:rsidR="003104AF" w:rsidRDefault="00571F89">
            <w:r>
              <w:t>порошок для ингаляций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гликопиррония бромид</w:t>
            </w:r>
          </w:p>
        </w:tc>
        <w:tc>
          <w:tcPr>
            <w:tcW w:w="1806" w:type="pct"/>
          </w:tcPr>
          <w:p w:rsidR="003104AF" w:rsidRDefault="00571F89">
            <w:r>
              <w:t>капсулы с порошком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ипратропия бромид</w:t>
            </w:r>
          </w:p>
        </w:tc>
        <w:tc>
          <w:tcPr>
            <w:tcW w:w="1806" w:type="pct"/>
          </w:tcPr>
          <w:p w:rsidR="003104AF" w:rsidRDefault="00571F89">
            <w:r>
              <w:t>аэрозоль для ингаляций дозированный; 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тиотропия бромид</w:t>
            </w:r>
          </w:p>
        </w:tc>
        <w:tc>
          <w:tcPr>
            <w:tcW w:w="1806" w:type="pct"/>
          </w:tcPr>
          <w:p w:rsidR="003104AF" w:rsidRDefault="00571F89">
            <w:r>
              <w:t>капсулы с порошком для ингаляций;</w:t>
            </w:r>
          </w:p>
          <w:p w:rsidR="003104AF" w:rsidRDefault="00571F89">
            <w: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R03BC</w:t>
            </w:r>
          </w:p>
        </w:tc>
        <w:tc>
          <w:tcPr>
            <w:tcW w:w="1435" w:type="pct"/>
          </w:tcPr>
          <w:p w:rsidR="003104AF" w:rsidRDefault="00571F89">
            <w:r>
              <w:t>противоаллергические средства, кроме глюкокортикоидов</w:t>
            </w:r>
          </w:p>
        </w:tc>
        <w:tc>
          <w:tcPr>
            <w:tcW w:w="1250" w:type="pct"/>
          </w:tcPr>
          <w:p w:rsidR="003104AF" w:rsidRDefault="00571F89">
            <w:r>
              <w:t>кромоглициевая кислота</w:t>
            </w:r>
          </w:p>
        </w:tc>
        <w:tc>
          <w:tcPr>
            <w:tcW w:w="1806" w:type="pct"/>
          </w:tcPr>
          <w:p w:rsidR="003104AF" w:rsidRDefault="00571F89">
            <w:r>
              <w:t>аэрозоль для ингаляций дозированный;</w:t>
            </w:r>
          </w:p>
          <w:p w:rsidR="003104AF" w:rsidRDefault="00571F89">
            <w:r>
              <w:t>капли глазные;</w:t>
            </w:r>
          </w:p>
          <w:p w:rsidR="003104AF" w:rsidRDefault="00571F89">
            <w:r>
              <w:t>капсулы;</w:t>
            </w:r>
          </w:p>
          <w:p w:rsidR="003104AF" w:rsidRDefault="00571F89">
            <w:r>
              <w:t>спрей назальный дозированный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R03D</w:t>
            </w:r>
          </w:p>
        </w:tc>
        <w:tc>
          <w:tcPr>
            <w:tcW w:w="1435" w:type="pct"/>
          </w:tcPr>
          <w:p w:rsidR="003104AF" w:rsidRDefault="00571F89"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R03DA</w:t>
            </w:r>
          </w:p>
        </w:tc>
        <w:tc>
          <w:tcPr>
            <w:tcW w:w="1435" w:type="pct"/>
          </w:tcPr>
          <w:p w:rsidR="003104AF" w:rsidRDefault="00571F89">
            <w:r>
              <w:t>ксантины</w:t>
            </w:r>
          </w:p>
        </w:tc>
        <w:tc>
          <w:tcPr>
            <w:tcW w:w="1250" w:type="pct"/>
          </w:tcPr>
          <w:p w:rsidR="003104AF" w:rsidRDefault="00571F89">
            <w:r>
              <w:t>аминофиллин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внутримышечного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  <w:vMerge w:val="restart"/>
          </w:tcPr>
          <w:p w:rsidR="003104AF" w:rsidRDefault="00571F89">
            <w:r>
              <w:t>R03DX</w:t>
            </w:r>
          </w:p>
        </w:tc>
        <w:tc>
          <w:tcPr>
            <w:tcW w:w="1435" w:type="pct"/>
            <w:vMerge w:val="restart"/>
          </w:tcPr>
          <w:p w:rsidR="003104AF" w:rsidRDefault="00571F89">
            <w:r>
              <w:t>прочие средства системного действия для лече</w:t>
            </w:r>
            <w:r>
              <w:t>ния обструктивных заболеваний дыхательных путей</w:t>
            </w:r>
          </w:p>
        </w:tc>
        <w:tc>
          <w:tcPr>
            <w:tcW w:w="1250" w:type="pct"/>
          </w:tcPr>
          <w:p w:rsidR="003104AF" w:rsidRDefault="00571F89">
            <w:r>
              <w:t>бенрализумаб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3104AF"/>
          <w:p w:rsidR="003104AF" w:rsidRDefault="003104AF"/>
          <w:p w:rsidR="003104AF" w:rsidRDefault="00571F89">
            <w:r>
              <w:t>меполизумаб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омализумаб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подкожного введения;</w:t>
            </w:r>
          </w:p>
          <w:p w:rsidR="003104AF" w:rsidRDefault="00571F89">
            <w:r>
              <w:t>раствор для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  <w:vMerge/>
          </w:tcPr>
          <w:p w:rsidR="003104AF" w:rsidRDefault="003104AF"/>
        </w:tc>
        <w:tc>
          <w:tcPr>
            <w:tcW w:w="1435" w:type="pct"/>
            <w:vMerge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реслизумаб</w:t>
            </w:r>
          </w:p>
        </w:tc>
        <w:tc>
          <w:tcPr>
            <w:tcW w:w="1806" w:type="pct"/>
          </w:tcPr>
          <w:p w:rsidR="003104AF" w:rsidRDefault="00571F89">
            <w:r>
              <w:t>концентрат для приготовления раствора для инфузий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R05</w:t>
            </w:r>
          </w:p>
        </w:tc>
        <w:tc>
          <w:tcPr>
            <w:tcW w:w="1435" w:type="pct"/>
          </w:tcPr>
          <w:p w:rsidR="003104AF" w:rsidRDefault="00571F89"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R05C</w:t>
            </w:r>
          </w:p>
        </w:tc>
        <w:tc>
          <w:tcPr>
            <w:tcW w:w="1435" w:type="pct"/>
          </w:tcPr>
          <w:p w:rsidR="003104AF" w:rsidRDefault="00571F89"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R05CB</w:t>
            </w:r>
          </w:p>
        </w:tc>
        <w:tc>
          <w:tcPr>
            <w:tcW w:w="1435" w:type="pct"/>
          </w:tcPr>
          <w:p w:rsidR="003104AF" w:rsidRDefault="00571F89">
            <w:r>
              <w:t>муколитические препараты</w:t>
            </w:r>
          </w:p>
        </w:tc>
        <w:tc>
          <w:tcPr>
            <w:tcW w:w="1250" w:type="pct"/>
          </w:tcPr>
          <w:p w:rsidR="003104AF" w:rsidRDefault="00571F89">
            <w:r>
              <w:t>амброксол</w:t>
            </w:r>
          </w:p>
        </w:tc>
        <w:tc>
          <w:tcPr>
            <w:tcW w:w="1806" w:type="pct"/>
          </w:tcPr>
          <w:p w:rsidR="003104AF" w:rsidRDefault="00571F89">
            <w:r>
              <w:t>капсулы пролонгированного действия;</w:t>
            </w:r>
          </w:p>
          <w:p w:rsidR="003104AF" w:rsidRDefault="00571F89">
            <w:r>
              <w:t>пастилки;</w:t>
            </w:r>
          </w:p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приема внутрь;</w:t>
            </w:r>
          </w:p>
          <w:p w:rsidR="003104AF" w:rsidRDefault="00571F89">
            <w:r>
              <w:t>раствор для приема внутрь и ингаляций;</w:t>
            </w:r>
          </w:p>
          <w:p w:rsidR="003104AF" w:rsidRDefault="00571F89">
            <w:r>
              <w:t>сироп;</w:t>
            </w:r>
          </w:p>
          <w:p w:rsidR="003104AF" w:rsidRDefault="00571F89">
            <w:r>
              <w:t>таблетки;</w:t>
            </w:r>
          </w:p>
          <w:p w:rsidR="003104AF" w:rsidRDefault="00571F89">
            <w: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ацетилцистеин</w:t>
            </w:r>
          </w:p>
        </w:tc>
        <w:tc>
          <w:tcPr>
            <w:tcW w:w="1806" w:type="pct"/>
          </w:tcPr>
          <w:p w:rsidR="003104AF" w:rsidRDefault="00571F89">
            <w:r>
              <w:t>гранулы для приготовления раствора для приема внутрь;</w:t>
            </w:r>
          </w:p>
          <w:p w:rsidR="003104AF" w:rsidRDefault="00571F89">
            <w:r>
              <w:t>гранулы для приготовления сиропа;</w:t>
            </w:r>
          </w:p>
          <w:p w:rsidR="003104AF" w:rsidRDefault="00571F89">
            <w:r>
              <w:t>порошок для приготовления раствора для приема внутрь;</w:t>
            </w:r>
          </w:p>
          <w:p w:rsidR="003104AF" w:rsidRDefault="00571F89">
            <w:r>
              <w:t>порошок для приема внутрь;</w:t>
            </w:r>
          </w:p>
          <w:p w:rsidR="003104AF" w:rsidRDefault="00571F89">
            <w:r>
              <w:t>раствор для внутривенного введения и ингаляций;</w:t>
            </w:r>
          </w:p>
          <w:p w:rsidR="003104AF" w:rsidRDefault="00571F89">
            <w:r>
              <w:t>раствор для приема внутрь;</w:t>
            </w:r>
          </w:p>
          <w:p w:rsidR="003104AF" w:rsidRDefault="00571F89">
            <w:r>
              <w:t>сироп;</w:t>
            </w:r>
          </w:p>
          <w:p w:rsidR="003104AF" w:rsidRDefault="00571F89">
            <w:r>
              <w:t>таблетки шипучие;</w:t>
            </w:r>
          </w:p>
          <w:p w:rsidR="003104AF" w:rsidRDefault="00571F89">
            <w:r>
              <w:t>таблетки диспергируемые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дорназа альфа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R06</w:t>
            </w:r>
          </w:p>
        </w:tc>
        <w:tc>
          <w:tcPr>
            <w:tcW w:w="1435" w:type="pct"/>
          </w:tcPr>
          <w:p w:rsidR="003104AF" w:rsidRDefault="00571F89">
            <w:r>
              <w:t>антигистаминные средства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R06A</w:t>
            </w:r>
          </w:p>
        </w:tc>
        <w:tc>
          <w:tcPr>
            <w:tcW w:w="1435" w:type="pct"/>
          </w:tcPr>
          <w:p w:rsidR="003104AF" w:rsidRDefault="00571F89">
            <w:r>
              <w:t>антигистаминные средства системного действия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R06AA</w:t>
            </w:r>
          </w:p>
        </w:tc>
        <w:tc>
          <w:tcPr>
            <w:tcW w:w="1435" w:type="pct"/>
          </w:tcPr>
          <w:p w:rsidR="003104AF" w:rsidRDefault="00571F89">
            <w:r>
              <w:t>эфиры алкиламинов</w:t>
            </w:r>
          </w:p>
        </w:tc>
        <w:tc>
          <w:tcPr>
            <w:tcW w:w="1250" w:type="pct"/>
          </w:tcPr>
          <w:p w:rsidR="003104AF" w:rsidRDefault="00571F89">
            <w:r>
              <w:t>дифенгидрамин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раствор для внутримышечного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R06AC</w:t>
            </w:r>
          </w:p>
        </w:tc>
        <w:tc>
          <w:tcPr>
            <w:tcW w:w="1435" w:type="pct"/>
          </w:tcPr>
          <w:p w:rsidR="003104AF" w:rsidRDefault="00571F89">
            <w:r>
              <w:t>замещенные этилендиамины</w:t>
            </w:r>
          </w:p>
        </w:tc>
        <w:tc>
          <w:tcPr>
            <w:tcW w:w="1250" w:type="pct"/>
          </w:tcPr>
          <w:p w:rsidR="003104AF" w:rsidRDefault="00571F89">
            <w:r>
              <w:t>хлоропирамин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внутримышечного введения;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R06AE</w:t>
            </w:r>
          </w:p>
        </w:tc>
        <w:tc>
          <w:tcPr>
            <w:tcW w:w="1435" w:type="pct"/>
          </w:tcPr>
          <w:p w:rsidR="003104AF" w:rsidRDefault="00571F89">
            <w:r>
              <w:t>производные пиперазина</w:t>
            </w:r>
          </w:p>
        </w:tc>
        <w:tc>
          <w:tcPr>
            <w:tcW w:w="1250" w:type="pct"/>
          </w:tcPr>
          <w:p w:rsidR="003104AF" w:rsidRDefault="00571F89">
            <w:r>
              <w:t>цетиризин</w:t>
            </w:r>
          </w:p>
        </w:tc>
        <w:tc>
          <w:tcPr>
            <w:tcW w:w="1806" w:type="pct"/>
          </w:tcPr>
          <w:p w:rsidR="003104AF" w:rsidRDefault="00571F89">
            <w:r>
              <w:t>капли для приема внутрь;</w:t>
            </w:r>
          </w:p>
          <w:p w:rsidR="003104AF" w:rsidRDefault="00571F89">
            <w:r>
              <w:t>сироп;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R06AX</w:t>
            </w:r>
          </w:p>
        </w:tc>
        <w:tc>
          <w:tcPr>
            <w:tcW w:w="1435" w:type="pct"/>
          </w:tcPr>
          <w:p w:rsidR="003104AF" w:rsidRDefault="00571F89">
            <w:r>
              <w:t>другие антигистаминные средства системного действия</w:t>
            </w:r>
          </w:p>
        </w:tc>
        <w:tc>
          <w:tcPr>
            <w:tcW w:w="1250" w:type="pct"/>
          </w:tcPr>
          <w:p w:rsidR="003104AF" w:rsidRDefault="00571F89">
            <w:r>
              <w:t>лоратадин</w:t>
            </w:r>
          </w:p>
        </w:tc>
        <w:tc>
          <w:tcPr>
            <w:tcW w:w="1806" w:type="pct"/>
          </w:tcPr>
          <w:p w:rsidR="003104AF" w:rsidRDefault="00571F89">
            <w:r>
              <w:t>сироп;</w:t>
            </w:r>
          </w:p>
          <w:p w:rsidR="003104AF" w:rsidRDefault="00571F89">
            <w:r>
              <w:t>суспензия для приема внутрь;</w:t>
            </w:r>
          </w:p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R07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заболеваний дыхательной системы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R07A</w:t>
            </w:r>
          </w:p>
        </w:tc>
        <w:tc>
          <w:tcPr>
            <w:tcW w:w="1435" w:type="pct"/>
          </w:tcPr>
          <w:p w:rsidR="003104AF" w:rsidRDefault="00571F89">
            <w:r>
              <w:t>другие препараты для лечения заболеваний дыхательной системы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R07AA</w:t>
            </w:r>
          </w:p>
        </w:tc>
        <w:tc>
          <w:tcPr>
            <w:tcW w:w="1435" w:type="pct"/>
          </w:tcPr>
          <w:p w:rsidR="003104AF" w:rsidRDefault="00571F89">
            <w:r>
              <w:t>легочные сурфактанты</w:t>
            </w:r>
          </w:p>
        </w:tc>
        <w:tc>
          <w:tcPr>
            <w:tcW w:w="1250" w:type="pct"/>
          </w:tcPr>
          <w:p w:rsidR="003104AF" w:rsidRDefault="00571F89">
            <w:r>
              <w:t>берактант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эндотрахеального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порактант альфа</w:t>
            </w:r>
          </w:p>
        </w:tc>
        <w:tc>
          <w:tcPr>
            <w:tcW w:w="1806" w:type="pct"/>
          </w:tcPr>
          <w:p w:rsidR="003104AF" w:rsidRDefault="00571F89">
            <w:r>
              <w:t>суспензия для эндотрахеального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сурфактант-БЛ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эмульсии для ингаляционного введения;</w:t>
            </w:r>
          </w:p>
          <w:p w:rsidR="003104AF" w:rsidRDefault="00571F89"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R07AX</w:t>
            </w:r>
          </w:p>
        </w:tc>
        <w:tc>
          <w:tcPr>
            <w:tcW w:w="1435" w:type="pct"/>
          </w:tcPr>
          <w:p w:rsidR="003104AF" w:rsidRDefault="00571F89">
            <w:r>
              <w:t>прочие препараты для лечения заболеваний органов дыхания</w:t>
            </w:r>
          </w:p>
        </w:tc>
        <w:tc>
          <w:tcPr>
            <w:tcW w:w="1250" w:type="pct"/>
          </w:tcPr>
          <w:p w:rsidR="003104AF" w:rsidRDefault="00571F89">
            <w:r>
              <w:t>ивакафтор+лумакафтор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</w:t>
            </w:r>
          </w:p>
        </w:tc>
        <w:tc>
          <w:tcPr>
            <w:tcW w:w="1435" w:type="pct"/>
          </w:tcPr>
          <w:p w:rsidR="003104AF" w:rsidRDefault="00571F89">
            <w:r>
              <w:t>органы чувств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</w:t>
            </w:r>
          </w:p>
        </w:tc>
        <w:tc>
          <w:tcPr>
            <w:tcW w:w="1435" w:type="pct"/>
          </w:tcPr>
          <w:p w:rsidR="003104AF" w:rsidRDefault="00571F89">
            <w:r>
              <w:t>офтальмологические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S01A</w:t>
            </w:r>
          </w:p>
        </w:tc>
        <w:tc>
          <w:tcPr>
            <w:tcW w:w="1435" w:type="pct"/>
          </w:tcPr>
          <w:p w:rsidR="003104AF" w:rsidRDefault="00571F89">
            <w:r>
              <w:t>противомикробные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S01AA</w:t>
            </w:r>
          </w:p>
        </w:tc>
        <w:tc>
          <w:tcPr>
            <w:tcW w:w="1435" w:type="pct"/>
          </w:tcPr>
          <w:p w:rsidR="003104AF" w:rsidRDefault="00571F89">
            <w:r>
              <w:t>антибиотики</w:t>
            </w:r>
          </w:p>
        </w:tc>
        <w:tc>
          <w:tcPr>
            <w:tcW w:w="1250" w:type="pct"/>
          </w:tcPr>
          <w:p w:rsidR="003104AF" w:rsidRDefault="00571F89">
            <w:r>
              <w:t>тетрациклин</w:t>
            </w:r>
          </w:p>
        </w:tc>
        <w:tc>
          <w:tcPr>
            <w:tcW w:w="1806" w:type="pct"/>
          </w:tcPr>
          <w:p w:rsidR="003104AF" w:rsidRDefault="00571F89">
            <w:r>
              <w:t>мазь глазная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S01E</w:t>
            </w:r>
          </w:p>
        </w:tc>
        <w:tc>
          <w:tcPr>
            <w:tcW w:w="1435" w:type="pct"/>
          </w:tcPr>
          <w:p w:rsidR="003104AF" w:rsidRDefault="00571F89">
            <w:r>
              <w:t>противоглаукомные препараты и миотические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S01EB</w:t>
            </w:r>
          </w:p>
        </w:tc>
        <w:tc>
          <w:tcPr>
            <w:tcW w:w="1435" w:type="pct"/>
          </w:tcPr>
          <w:p w:rsidR="003104AF" w:rsidRDefault="00571F89">
            <w:r>
              <w:t>парасимпатомиметики</w:t>
            </w:r>
          </w:p>
        </w:tc>
        <w:tc>
          <w:tcPr>
            <w:tcW w:w="1250" w:type="pct"/>
          </w:tcPr>
          <w:p w:rsidR="003104AF" w:rsidRDefault="00571F89">
            <w:r>
              <w:t>пилокарпин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S01EC</w:t>
            </w:r>
          </w:p>
        </w:tc>
        <w:tc>
          <w:tcPr>
            <w:tcW w:w="1435" w:type="pct"/>
          </w:tcPr>
          <w:p w:rsidR="003104AF" w:rsidRDefault="00571F89">
            <w:r>
              <w:t>ингибиторы карбоангидразы</w:t>
            </w:r>
          </w:p>
        </w:tc>
        <w:tc>
          <w:tcPr>
            <w:tcW w:w="1250" w:type="pct"/>
          </w:tcPr>
          <w:p w:rsidR="003104AF" w:rsidRDefault="00571F89">
            <w:r>
              <w:t>ацетазоламид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дорзоламид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S01ED</w:t>
            </w:r>
          </w:p>
        </w:tc>
        <w:tc>
          <w:tcPr>
            <w:tcW w:w="1435" w:type="pct"/>
          </w:tcPr>
          <w:p w:rsidR="003104AF" w:rsidRDefault="00571F89">
            <w:r>
              <w:t>бета-адреноблокаторы</w:t>
            </w:r>
          </w:p>
        </w:tc>
        <w:tc>
          <w:tcPr>
            <w:tcW w:w="1250" w:type="pct"/>
          </w:tcPr>
          <w:p w:rsidR="003104AF" w:rsidRDefault="00571F89">
            <w:r>
              <w:t>тимолол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S01EE</w:t>
            </w:r>
          </w:p>
        </w:tc>
        <w:tc>
          <w:tcPr>
            <w:tcW w:w="1435" w:type="pct"/>
          </w:tcPr>
          <w:p w:rsidR="003104AF" w:rsidRDefault="00571F89">
            <w:r>
              <w:t>аналоги простагландинов</w:t>
            </w:r>
          </w:p>
        </w:tc>
        <w:tc>
          <w:tcPr>
            <w:tcW w:w="1250" w:type="pct"/>
          </w:tcPr>
          <w:p w:rsidR="003104AF" w:rsidRDefault="00571F89">
            <w:r>
              <w:t>тафлупрост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S01EX</w:t>
            </w:r>
          </w:p>
        </w:tc>
        <w:tc>
          <w:tcPr>
            <w:tcW w:w="1435" w:type="pct"/>
          </w:tcPr>
          <w:p w:rsidR="003104AF" w:rsidRDefault="00571F89">
            <w:r>
              <w:t>другие противоглаукомные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бутиламиногидрокси-пропоксифеноксиметил-метилоксадиазол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S01F</w:t>
            </w:r>
          </w:p>
        </w:tc>
        <w:tc>
          <w:tcPr>
            <w:tcW w:w="1435" w:type="pct"/>
          </w:tcPr>
          <w:p w:rsidR="003104AF" w:rsidRDefault="00571F89">
            <w:r>
              <w:t>мидриатические и циклоплегические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S01FA</w:t>
            </w:r>
          </w:p>
        </w:tc>
        <w:tc>
          <w:tcPr>
            <w:tcW w:w="1435" w:type="pct"/>
          </w:tcPr>
          <w:p w:rsidR="003104AF" w:rsidRDefault="00571F89">
            <w:r>
              <w:t>антихолинэргические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тропикамид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S01Н</w:t>
            </w:r>
          </w:p>
        </w:tc>
        <w:tc>
          <w:tcPr>
            <w:tcW w:w="1435" w:type="pct"/>
          </w:tcPr>
          <w:p w:rsidR="003104AF" w:rsidRDefault="00571F89">
            <w:r>
              <w:t>местные анестетики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S01НA</w:t>
            </w:r>
          </w:p>
        </w:tc>
        <w:tc>
          <w:tcPr>
            <w:tcW w:w="1435" w:type="pct"/>
          </w:tcPr>
          <w:p w:rsidR="003104AF" w:rsidRDefault="00571F89">
            <w:r>
              <w:t>местные анестетики</w:t>
            </w:r>
          </w:p>
        </w:tc>
        <w:tc>
          <w:tcPr>
            <w:tcW w:w="1250" w:type="pct"/>
          </w:tcPr>
          <w:p w:rsidR="003104AF" w:rsidRDefault="00571F89">
            <w:r>
              <w:t>оксибупрокаин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S01J</w:t>
            </w:r>
          </w:p>
        </w:tc>
        <w:tc>
          <w:tcPr>
            <w:tcW w:w="1435" w:type="pct"/>
          </w:tcPr>
          <w:p w:rsidR="003104AF" w:rsidRDefault="00571F89">
            <w:r>
              <w:t>диагностические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S01JA</w:t>
            </w:r>
          </w:p>
        </w:tc>
        <w:tc>
          <w:tcPr>
            <w:tcW w:w="1435" w:type="pct"/>
          </w:tcPr>
          <w:p w:rsidR="003104AF" w:rsidRDefault="00571F89">
            <w:r>
              <w:t>красящие средства</w:t>
            </w:r>
          </w:p>
        </w:tc>
        <w:tc>
          <w:tcPr>
            <w:tcW w:w="1250" w:type="pct"/>
          </w:tcPr>
          <w:p w:rsidR="003104AF" w:rsidRDefault="00571F89">
            <w:r>
              <w:t>флуоресцеин натрия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S01К</w:t>
            </w:r>
          </w:p>
        </w:tc>
        <w:tc>
          <w:tcPr>
            <w:tcW w:w="1435" w:type="pct"/>
          </w:tcPr>
          <w:p w:rsidR="003104AF" w:rsidRDefault="00571F89"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S01КА</w:t>
            </w:r>
          </w:p>
        </w:tc>
        <w:tc>
          <w:tcPr>
            <w:tcW w:w="1435" w:type="pct"/>
          </w:tcPr>
          <w:p w:rsidR="003104AF" w:rsidRDefault="00571F89">
            <w:r>
              <w:t>вязкоэластичные соединения</w:t>
            </w:r>
          </w:p>
        </w:tc>
        <w:tc>
          <w:tcPr>
            <w:tcW w:w="1250" w:type="pct"/>
          </w:tcPr>
          <w:p w:rsidR="003104AF" w:rsidRDefault="00571F89">
            <w:r>
              <w:t>гипромеллоза</w:t>
            </w:r>
          </w:p>
        </w:tc>
        <w:tc>
          <w:tcPr>
            <w:tcW w:w="1806" w:type="pct"/>
          </w:tcPr>
          <w:p w:rsidR="003104AF" w:rsidRDefault="00571F89">
            <w:r>
              <w:t>капли глазные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S01L</w:t>
            </w:r>
          </w:p>
        </w:tc>
        <w:tc>
          <w:tcPr>
            <w:tcW w:w="1435" w:type="pct"/>
          </w:tcPr>
          <w:p w:rsidR="003104AF" w:rsidRDefault="00571F89">
            <w:r>
              <w:t>средства, применяемые при заболеваниях сосудистой оболочки глаза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S01LA</w:t>
            </w:r>
          </w:p>
        </w:tc>
        <w:tc>
          <w:tcPr>
            <w:tcW w:w="1435" w:type="pct"/>
          </w:tcPr>
          <w:p w:rsidR="003104AF" w:rsidRDefault="00571F89">
            <w:r>
              <w:t>средства, препятствующие новообразованию сосудов</w:t>
            </w:r>
          </w:p>
        </w:tc>
        <w:tc>
          <w:tcPr>
            <w:tcW w:w="1250" w:type="pct"/>
          </w:tcPr>
          <w:p w:rsidR="003104AF" w:rsidRDefault="00571F89">
            <w:r>
              <w:t>бролуцизумаб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внутриглазного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ранибизумаб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внутриглазного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S02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заболеваний уха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S02A</w:t>
            </w:r>
          </w:p>
        </w:tc>
        <w:tc>
          <w:tcPr>
            <w:tcW w:w="1435" w:type="pct"/>
          </w:tcPr>
          <w:p w:rsidR="003104AF" w:rsidRDefault="00571F89">
            <w:r>
              <w:t>противомикробные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S02AA</w:t>
            </w:r>
          </w:p>
        </w:tc>
        <w:tc>
          <w:tcPr>
            <w:tcW w:w="1435" w:type="pct"/>
          </w:tcPr>
          <w:p w:rsidR="003104AF" w:rsidRDefault="00571F89">
            <w:r>
              <w:t>противомикробные препараты</w:t>
            </w:r>
          </w:p>
        </w:tc>
        <w:tc>
          <w:tcPr>
            <w:tcW w:w="1250" w:type="pct"/>
          </w:tcPr>
          <w:p w:rsidR="003104AF" w:rsidRDefault="00571F89">
            <w:r>
              <w:t>рифамицин</w:t>
            </w:r>
          </w:p>
        </w:tc>
        <w:tc>
          <w:tcPr>
            <w:tcW w:w="1806" w:type="pct"/>
          </w:tcPr>
          <w:p w:rsidR="003104AF" w:rsidRDefault="00571F89">
            <w:r>
              <w:t>капли ушные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</w:t>
            </w:r>
          </w:p>
        </w:tc>
        <w:tc>
          <w:tcPr>
            <w:tcW w:w="1435" w:type="pct"/>
          </w:tcPr>
          <w:p w:rsidR="003104AF" w:rsidRDefault="00571F89">
            <w:r>
              <w:t>прочие препараты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V01</w:t>
            </w:r>
          </w:p>
        </w:tc>
        <w:tc>
          <w:tcPr>
            <w:tcW w:w="1435" w:type="pct"/>
          </w:tcPr>
          <w:p w:rsidR="003104AF" w:rsidRDefault="00571F89">
            <w:r>
              <w:t>аллергены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V01A</w:t>
            </w:r>
          </w:p>
        </w:tc>
        <w:tc>
          <w:tcPr>
            <w:tcW w:w="1435" w:type="pct"/>
          </w:tcPr>
          <w:p w:rsidR="003104AF" w:rsidRDefault="00571F89">
            <w:r>
              <w:t>аллергены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V01AА</w:t>
            </w:r>
          </w:p>
        </w:tc>
        <w:tc>
          <w:tcPr>
            <w:tcW w:w="1435" w:type="pct"/>
          </w:tcPr>
          <w:p w:rsidR="003104AF" w:rsidRDefault="00571F89">
            <w:r>
              <w:t>аллергенов экстракт</w:t>
            </w:r>
          </w:p>
        </w:tc>
        <w:tc>
          <w:tcPr>
            <w:tcW w:w="1250" w:type="pct"/>
          </w:tcPr>
          <w:p w:rsidR="003104AF" w:rsidRDefault="00571F89">
            <w:r>
              <w:t>аллергены бактерий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аллерген бактерий (туберкулезный рекомбинантный)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V03</w:t>
            </w:r>
          </w:p>
        </w:tc>
        <w:tc>
          <w:tcPr>
            <w:tcW w:w="1435" w:type="pct"/>
          </w:tcPr>
          <w:p w:rsidR="003104AF" w:rsidRDefault="00571F89">
            <w:r>
              <w:t>другие лечебные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V03A</w:t>
            </w:r>
          </w:p>
        </w:tc>
        <w:tc>
          <w:tcPr>
            <w:tcW w:w="1435" w:type="pct"/>
          </w:tcPr>
          <w:p w:rsidR="003104AF" w:rsidRDefault="00571F89">
            <w:r>
              <w:t>другие лечебные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V03AB</w:t>
            </w:r>
          </w:p>
        </w:tc>
        <w:tc>
          <w:tcPr>
            <w:tcW w:w="1435" w:type="pct"/>
          </w:tcPr>
          <w:p w:rsidR="003104AF" w:rsidRDefault="00571F89">
            <w:r>
              <w:t>антидоты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димеркаптопропансульфонат натрия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и подкожного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калий-железо гексацианоферрат</w:t>
            </w:r>
          </w:p>
        </w:tc>
        <w:tc>
          <w:tcPr>
            <w:tcW w:w="1806" w:type="pct"/>
          </w:tcPr>
          <w:p w:rsidR="003104AF" w:rsidRDefault="00571F89">
            <w:r>
              <w:t>таблетки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кальция тринатрия пентетат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введения;</w:t>
            </w:r>
          </w:p>
          <w:p w:rsidR="003104AF" w:rsidRDefault="00571F89">
            <w:r>
              <w:t>раствор для внутривенного введения и ингаляций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карбоксим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налоксон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натрия тиосульфат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протамина сульфат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введения;</w:t>
            </w:r>
          </w:p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сугаммадекс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цинка бисвинилимидазола диацетат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V03AC</w:t>
            </w:r>
          </w:p>
        </w:tc>
        <w:tc>
          <w:tcPr>
            <w:tcW w:w="1435" w:type="pct"/>
          </w:tcPr>
          <w:p w:rsidR="003104AF" w:rsidRDefault="00571F89">
            <w:r>
              <w:t>железосвязывающие препараты</w:t>
            </w:r>
          </w:p>
        </w:tc>
        <w:tc>
          <w:tcPr>
            <w:tcW w:w="1250" w:type="pct"/>
          </w:tcPr>
          <w:p w:rsidR="003104AF" w:rsidRDefault="00571F89">
            <w:r>
              <w:t>деферазирокс</w:t>
            </w:r>
          </w:p>
        </w:tc>
        <w:tc>
          <w:tcPr>
            <w:tcW w:w="1806" w:type="pct"/>
          </w:tcPr>
          <w:p w:rsidR="003104AF" w:rsidRDefault="00571F89">
            <w:r>
              <w:t>таблетки диспергируемые;</w:t>
            </w:r>
          </w:p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V03AE</w:t>
            </w:r>
          </w:p>
        </w:tc>
        <w:tc>
          <w:tcPr>
            <w:tcW w:w="1435" w:type="pct"/>
          </w:tcPr>
          <w:p w:rsidR="003104AF" w:rsidRDefault="00571F89">
            <w:r>
              <w:t>препараты для лечения гиперкалиемии и гиперфосфатемии</w:t>
            </w:r>
          </w:p>
        </w:tc>
        <w:tc>
          <w:tcPr>
            <w:tcW w:w="1250" w:type="pct"/>
          </w:tcPr>
          <w:p w:rsidR="003104AF" w:rsidRDefault="00571F89">
            <w:r>
              <w:t>кальция поли</w:t>
            </w:r>
            <w:r>
              <w:t>стиролсульфонат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суспензии для приема внутрь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 xml:space="preserve">комплекс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170" cy="165735"/>
                      <wp:effectExtent l="0" t="0" r="0" b="0"/>
                      <wp:docPr id="4" name="_x0000_i10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9"/>
                              <a:stretch/>
                            </pic:blipFill>
                            <pic:spPr>
                              <a:xfrm>
                                <a:off x="0" y="0"/>
                                <a:ext cx="90170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7.10pt;height:13.05pt;mso-wrap-distance-left:0.00pt;mso-wrap-distance-top:0.00pt;mso-wrap-distance-right:0.00pt;mso-wrap-distance-bottom:0.00pt;" stroked="f">
                      <v:path textboxrect="0,0,0,0"/>
                      <v:imagedata r:id="rId91" o:title=""/>
                    </v:shape>
                  </w:pict>
                </mc:Fallback>
              </mc:AlternateContent>
            </w:r>
            <w:r>
              <w:t>-железа (III) оксигидроксида, сахарозы</w:t>
            </w:r>
          </w:p>
          <w:p w:rsidR="003104AF" w:rsidRDefault="00571F89">
            <w:r>
              <w:t>и крахмала</w:t>
            </w:r>
          </w:p>
        </w:tc>
        <w:tc>
          <w:tcPr>
            <w:tcW w:w="1806" w:type="pct"/>
          </w:tcPr>
          <w:p w:rsidR="003104AF" w:rsidRDefault="00571F89">
            <w:r>
              <w:t>таблетки жевательные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севеламер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571F89">
            <w:r>
              <w:t>V03AF</w:t>
            </w:r>
          </w:p>
        </w:tc>
        <w:tc>
          <w:tcPr>
            <w:tcW w:w="1435" w:type="pct"/>
          </w:tcPr>
          <w:p w:rsidR="003104AF" w:rsidRDefault="00571F89">
            <w:r>
              <w:t>дезинтоксикационные препараты для противоопухолевой терапии</w:t>
            </w:r>
          </w:p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кальция фолинат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и внутримышечного введения;</w:t>
            </w:r>
          </w:p>
          <w:p w:rsidR="003104AF" w:rsidRDefault="00571F89">
            <w:r>
              <w:t>раствор для внутривенного и внутримышечного введения</w:t>
            </w:r>
          </w:p>
        </w:tc>
      </w:tr>
      <w:tr w:rsidR="003104AF">
        <w:trPr>
          <w:trHeight w:val="155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месна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908"/>
        </w:trPr>
        <w:tc>
          <w:tcPr>
            <w:tcW w:w="509" w:type="pct"/>
          </w:tcPr>
          <w:p w:rsidR="003104AF" w:rsidRDefault="00571F89">
            <w:r>
              <w:t>V03AX</w:t>
            </w:r>
          </w:p>
        </w:tc>
        <w:tc>
          <w:tcPr>
            <w:tcW w:w="1435" w:type="pct"/>
          </w:tcPr>
          <w:p w:rsidR="003104AF" w:rsidRDefault="00571F89">
            <w:r>
              <w:t>прочие лечебные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внутримышечного введения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r>
              <w:t>V06</w:t>
            </w:r>
          </w:p>
        </w:tc>
        <w:tc>
          <w:tcPr>
            <w:tcW w:w="1435" w:type="pct"/>
          </w:tcPr>
          <w:p w:rsidR="003104AF" w:rsidRDefault="00571F89">
            <w:r>
              <w:t>лечебное питание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r>
              <w:t>V06D</w:t>
            </w:r>
          </w:p>
        </w:tc>
        <w:tc>
          <w:tcPr>
            <w:tcW w:w="1435" w:type="pct"/>
          </w:tcPr>
          <w:p w:rsidR="003104AF" w:rsidRDefault="00571F89">
            <w:r>
              <w:t>другие продукты лечебного питания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V06DD</w:t>
            </w:r>
          </w:p>
        </w:tc>
        <w:tc>
          <w:tcPr>
            <w:tcW w:w="1435" w:type="pct"/>
          </w:tcPr>
          <w:p w:rsidR="003104AF" w:rsidRDefault="00571F89">
            <w:r>
              <w:t>аминокислоты, включая комбинации с полипептидами</w:t>
            </w:r>
          </w:p>
        </w:tc>
        <w:tc>
          <w:tcPr>
            <w:tcW w:w="1250" w:type="pct"/>
          </w:tcPr>
          <w:p w:rsidR="003104AF" w:rsidRDefault="00571F89">
            <w:r>
              <w:t>аминокислоты для парентерального питания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аминокислоты и их смеси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кетоаналоги аминокислот</w:t>
            </w:r>
          </w:p>
        </w:tc>
        <w:tc>
          <w:tcPr>
            <w:tcW w:w="1806" w:type="pct"/>
          </w:tcPr>
          <w:p w:rsidR="003104AF" w:rsidRDefault="00571F89">
            <w:r>
              <w:t>таблетки, покрытые пленочной оболочкой</w:t>
            </w:r>
          </w:p>
        </w:tc>
      </w:tr>
      <w:tr w:rsidR="003104AF">
        <w:trPr>
          <w:trHeight w:val="892"/>
        </w:trPr>
        <w:tc>
          <w:tcPr>
            <w:tcW w:w="509" w:type="pct"/>
          </w:tcPr>
          <w:p w:rsidR="003104AF" w:rsidRDefault="00571F89">
            <w:r>
              <w:t>V06DE</w:t>
            </w:r>
          </w:p>
        </w:tc>
        <w:tc>
          <w:tcPr>
            <w:tcW w:w="1435" w:type="pct"/>
          </w:tcPr>
          <w:p w:rsidR="003104AF" w:rsidRDefault="00571F89"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250" w:type="pct"/>
          </w:tcPr>
          <w:p w:rsidR="003104AF" w:rsidRDefault="00571F89">
            <w:r>
              <w:t>аминокислоты для парентерального питания + прочие препараты</w:t>
            </w:r>
          </w:p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571F89">
            <w:r>
              <w:t>V07</w:t>
            </w:r>
          </w:p>
        </w:tc>
        <w:tc>
          <w:tcPr>
            <w:tcW w:w="1435" w:type="pct"/>
          </w:tcPr>
          <w:p w:rsidR="003104AF" w:rsidRDefault="00571F89">
            <w:r>
              <w:t>другие нелечебные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r>
              <w:t>V07A</w:t>
            </w:r>
          </w:p>
        </w:tc>
        <w:tc>
          <w:tcPr>
            <w:tcW w:w="1435" w:type="pct"/>
          </w:tcPr>
          <w:p w:rsidR="003104AF" w:rsidRDefault="00571F89">
            <w:r>
              <w:t>другие нелечебные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V07AB</w:t>
            </w:r>
          </w:p>
        </w:tc>
        <w:tc>
          <w:tcPr>
            <w:tcW w:w="1435" w:type="pct"/>
          </w:tcPr>
          <w:p w:rsidR="003104AF" w:rsidRDefault="00571F89">
            <w:r>
              <w:t>растворители и разбавители, включая ирригационные растворы</w:t>
            </w:r>
          </w:p>
        </w:tc>
        <w:tc>
          <w:tcPr>
            <w:tcW w:w="1250" w:type="pct"/>
          </w:tcPr>
          <w:p w:rsidR="003104AF" w:rsidRDefault="00571F89">
            <w:r>
              <w:t>вода для инъекций</w:t>
            </w:r>
          </w:p>
        </w:tc>
        <w:tc>
          <w:tcPr>
            <w:tcW w:w="1806" w:type="pct"/>
          </w:tcPr>
          <w:p w:rsidR="003104AF" w:rsidRDefault="00571F89">
            <w:r>
              <w:t>растворитель для приготовления лекарственных форм для инъекций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r>
              <w:t>V08</w:t>
            </w:r>
          </w:p>
        </w:tc>
        <w:tc>
          <w:tcPr>
            <w:tcW w:w="1435" w:type="pct"/>
          </w:tcPr>
          <w:p w:rsidR="003104AF" w:rsidRDefault="00571F89">
            <w:r>
              <w:t>контрастные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V08A</w:t>
            </w:r>
          </w:p>
        </w:tc>
        <w:tc>
          <w:tcPr>
            <w:tcW w:w="1435" w:type="pct"/>
          </w:tcPr>
          <w:p w:rsidR="003104AF" w:rsidRDefault="00571F89">
            <w:r>
              <w:t>рентгеноконтрастные средства, содержащие йод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892"/>
        </w:trPr>
        <w:tc>
          <w:tcPr>
            <w:tcW w:w="509" w:type="pct"/>
          </w:tcPr>
          <w:p w:rsidR="003104AF" w:rsidRDefault="00571F89">
            <w:r>
              <w:t>V08AA</w:t>
            </w:r>
          </w:p>
        </w:tc>
        <w:tc>
          <w:tcPr>
            <w:tcW w:w="1435" w:type="pct"/>
          </w:tcPr>
          <w:p w:rsidR="003104AF" w:rsidRDefault="00571F89"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натрия амидотризоат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892"/>
        </w:trPr>
        <w:tc>
          <w:tcPr>
            <w:tcW w:w="509" w:type="pct"/>
          </w:tcPr>
          <w:p w:rsidR="003104AF" w:rsidRDefault="00571F89">
            <w:r>
              <w:t>V08AB</w:t>
            </w:r>
          </w:p>
        </w:tc>
        <w:tc>
          <w:tcPr>
            <w:tcW w:w="1435" w:type="pct"/>
          </w:tcPr>
          <w:p w:rsidR="003104AF" w:rsidRDefault="00571F89"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йоверсол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и внутриартериального введения</w:t>
            </w: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йогексол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йомепрол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йопромид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инъекций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V08B</w:t>
            </w:r>
          </w:p>
        </w:tc>
        <w:tc>
          <w:tcPr>
            <w:tcW w:w="1435" w:type="pct"/>
          </w:tcPr>
          <w:p w:rsidR="003104AF" w:rsidRDefault="00571F89">
            <w:r>
              <w:t>рентгеноконтрастные средства, кроме йодсодержащих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V08BA</w:t>
            </w:r>
          </w:p>
        </w:tc>
        <w:tc>
          <w:tcPr>
            <w:tcW w:w="1435" w:type="pct"/>
          </w:tcPr>
          <w:p w:rsidR="003104AF" w:rsidRDefault="00571F89">
            <w:r>
              <w:t>рентгеноконтрастные средства, содержащие бария сульфат</w:t>
            </w:r>
          </w:p>
        </w:tc>
        <w:tc>
          <w:tcPr>
            <w:tcW w:w="1250" w:type="pct"/>
          </w:tcPr>
          <w:p w:rsidR="003104AF" w:rsidRDefault="00571F89">
            <w:r>
              <w:t>бария сульфат</w:t>
            </w:r>
          </w:p>
        </w:tc>
        <w:tc>
          <w:tcPr>
            <w:tcW w:w="1806" w:type="pct"/>
          </w:tcPr>
          <w:p w:rsidR="003104AF" w:rsidRDefault="00571F89">
            <w:r>
              <w:t>порошок для приготовления суспензии для приема внутрь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V08C</w:t>
            </w:r>
          </w:p>
        </w:tc>
        <w:tc>
          <w:tcPr>
            <w:tcW w:w="1435" w:type="pct"/>
          </w:tcPr>
          <w:p w:rsidR="003104AF" w:rsidRDefault="00571F89">
            <w:r>
              <w:t>контрастные средства для магнитно-резонансной томографии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571F89">
            <w:r>
              <w:t>V08CA</w:t>
            </w:r>
          </w:p>
        </w:tc>
        <w:tc>
          <w:tcPr>
            <w:tcW w:w="1435" w:type="pct"/>
          </w:tcPr>
          <w:p w:rsidR="003104AF" w:rsidRDefault="00571F89">
            <w:r>
              <w:t>парамагнитные контрастные средства</w:t>
            </w:r>
          </w:p>
        </w:tc>
        <w:tc>
          <w:tcPr>
            <w:tcW w:w="1250" w:type="pct"/>
          </w:tcPr>
          <w:p w:rsidR="003104AF" w:rsidRDefault="00571F89">
            <w:r>
              <w:t>гадобеновая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гадобутрол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гадодиамид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гадоксетовая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308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гадопентетовая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гадотеридол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292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гадотеровая кислота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V09</w:t>
            </w:r>
          </w:p>
        </w:tc>
        <w:tc>
          <w:tcPr>
            <w:tcW w:w="1435" w:type="pct"/>
          </w:tcPr>
          <w:p w:rsidR="003104AF" w:rsidRDefault="00571F89">
            <w:r>
              <w:t>диагностические радиофармацевтические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меброфенин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пентатех 99mTc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пирфотех 99mTc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технеция (99mTc) оксабифор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584"/>
        </w:trPr>
        <w:tc>
          <w:tcPr>
            <w:tcW w:w="509" w:type="pct"/>
          </w:tcPr>
          <w:p w:rsidR="003104AF" w:rsidRDefault="003104AF"/>
        </w:tc>
        <w:tc>
          <w:tcPr>
            <w:tcW w:w="1435" w:type="pct"/>
          </w:tcPr>
          <w:p w:rsidR="003104AF" w:rsidRDefault="003104AF"/>
        </w:tc>
        <w:tc>
          <w:tcPr>
            <w:tcW w:w="1250" w:type="pct"/>
          </w:tcPr>
          <w:p w:rsidR="003104AF" w:rsidRDefault="00571F89">
            <w:r>
              <w:t>технеция (</w:t>
            </w:r>
            <w:r>
              <w:t>99mTc) фитат</w:t>
            </w:r>
          </w:p>
        </w:tc>
        <w:tc>
          <w:tcPr>
            <w:tcW w:w="1806" w:type="pct"/>
          </w:tcPr>
          <w:p w:rsidR="003104AF" w:rsidRDefault="00571F89">
            <w:r>
              <w:t>лиофилизат для приготовления раствора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V10</w:t>
            </w:r>
          </w:p>
        </w:tc>
        <w:tc>
          <w:tcPr>
            <w:tcW w:w="1435" w:type="pct"/>
          </w:tcPr>
          <w:p w:rsidR="003104AF" w:rsidRDefault="00571F89">
            <w:r>
              <w:t>терапевтические радиофармацевтические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892"/>
        </w:trPr>
        <w:tc>
          <w:tcPr>
            <w:tcW w:w="509" w:type="pct"/>
          </w:tcPr>
          <w:p w:rsidR="003104AF" w:rsidRDefault="00571F89">
            <w:r>
              <w:t>V10B</w:t>
            </w:r>
          </w:p>
        </w:tc>
        <w:tc>
          <w:tcPr>
            <w:tcW w:w="1435" w:type="pct"/>
          </w:tcPr>
          <w:p w:rsidR="003104AF" w:rsidRDefault="00571F89"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V10BX</w:t>
            </w:r>
          </w:p>
        </w:tc>
        <w:tc>
          <w:tcPr>
            <w:tcW w:w="1435" w:type="pct"/>
          </w:tcPr>
          <w:p w:rsidR="003104AF" w:rsidRDefault="00571F89">
            <w:r>
              <w:t>разные радиофармацевтические средства для уменьшения боли</w:t>
            </w:r>
          </w:p>
        </w:tc>
        <w:tc>
          <w:tcPr>
            <w:tcW w:w="1250" w:type="pct"/>
          </w:tcPr>
          <w:p w:rsidR="003104AF" w:rsidRDefault="00571F89">
            <w:r>
              <w:t>стронция хлорид 89Sr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V10X</w:t>
            </w:r>
          </w:p>
        </w:tc>
        <w:tc>
          <w:tcPr>
            <w:tcW w:w="1435" w:type="pct"/>
          </w:tcPr>
          <w:p w:rsidR="003104AF" w:rsidRDefault="00571F89">
            <w:r>
              <w:t>другие терапевтические радиофармацевтические средства</w:t>
            </w:r>
          </w:p>
        </w:tc>
        <w:tc>
          <w:tcPr>
            <w:tcW w:w="1250" w:type="pct"/>
          </w:tcPr>
          <w:p w:rsidR="003104AF" w:rsidRDefault="003104AF"/>
        </w:tc>
        <w:tc>
          <w:tcPr>
            <w:tcW w:w="1806" w:type="pct"/>
          </w:tcPr>
          <w:p w:rsidR="003104AF" w:rsidRDefault="003104AF"/>
        </w:tc>
      </w:tr>
      <w:tr w:rsidR="003104AF">
        <w:trPr>
          <w:trHeight w:val="601"/>
        </w:trPr>
        <w:tc>
          <w:tcPr>
            <w:tcW w:w="509" w:type="pct"/>
          </w:tcPr>
          <w:p w:rsidR="003104AF" w:rsidRDefault="00571F89">
            <w:r>
              <w:t>V10XX</w:t>
            </w:r>
          </w:p>
        </w:tc>
        <w:tc>
          <w:tcPr>
            <w:tcW w:w="1435" w:type="pct"/>
          </w:tcPr>
          <w:p w:rsidR="003104AF" w:rsidRDefault="00571F89">
            <w:r>
              <w:t>разные терапевтические радиофармацевтические средства</w:t>
            </w:r>
          </w:p>
        </w:tc>
        <w:tc>
          <w:tcPr>
            <w:tcW w:w="1250" w:type="pct"/>
          </w:tcPr>
          <w:p w:rsidR="003104AF" w:rsidRDefault="00571F89">
            <w:r>
              <w:t>радия хлорид [223 Ra]</w:t>
            </w:r>
          </w:p>
        </w:tc>
        <w:tc>
          <w:tcPr>
            <w:tcW w:w="1806" w:type="pct"/>
          </w:tcPr>
          <w:p w:rsidR="003104AF" w:rsidRDefault="00571F89">
            <w:r>
              <w:t>раствор для внутривенного введения</w:t>
            </w:r>
          </w:p>
        </w:tc>
      </w:tr>
    </w:tbl>
    <w:p w:rsidR="003104AF" w:rsidRDefault="003104AF">
      <w:pPr>
        <w:jc w:val="right"/>
        <w:rPr>
          <w:bCs/>
          <w:sz w:val="22"/>
          <w:szCs w:val="22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p w:rsidR="003104AF" w:rsidRDefault="003104AF">
      <w:pPr>
        <w:ind w:left="4253"/>
        <w:jc w:val="center"/>
        <w:rPr>
          <w:bCs/>
          <w:sz w:val="24"/>
          <w:szCs w:val="24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5"/>
      </w:tblGrid>
      <w:tr w:rsidR="003104AF">
        <w:trPr>
          <w:trHeight w:val="1586"/>
        </w:trPr>
        <w:tc>
          <w:tcPr>
            <w:tcW w:w="5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7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 xml:space="preserve">к </w:t>
            </w:r>
            <w:hyperlink w:anchor="sub_1000" w:history="1">
              <w:r>
                <w:rPr>
                  <w:sz w:val="24"/>
                  <w:szCs w:val="24"/>
                </w:rPr>
                <w:t>Территориальной программе</w:t>
              </w:r>
            </w:hyperlink>
            <w:r>
              <w:rPr>
                <w:bCs/>
                <w:sz w:val="24"/>
                <w:szCs w:val="24"/>
              </w:rPr>
              <w:t xml:space="preserve"> государственных 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 xml:space="preserve">гарантий бесплатного оказания гражданам 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 xml:space="preserve">медицинской помощи на 2025 год и на 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 xml:space="preserve">плановый период 2026 и 2027 годов 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>в Чукотском автономном округе</w:t>
            </w:r>
          </w:p>
        </w:tc>
      </w:tr>
    </w:tbl>
    <w:p w:rsidR="003104AF" w:rsidRDefault="003104AF"/>
    <w:p w:rsidR="003104AF" w:rsidRDefault="00571F89">
      <w:pPr>
        <w:widowControl w:val="0"/>
        <w:jc w:val="center"/>
        <w:rPr>
          <w:b/>
          <w:sz w:val="28"/>
          <w:lang w:val="en-US" w:eastAsia="en-US"/>
        </w:rPr>
      </w:pPr>
      <w:r>
        <w:rPr>
          <w:b/>
          <w:sz w:val="28"/>
          <w:lang w:val="en-US" w:eastAsia="en-US"/>
        </w:rPr>
        <w:t>Перечень</w:t>
      </w:r>
    </w:p>
    <w:p w:rsidR="003104AF" w:rsidRDefault="00571F89">
      <w:pPr>
        <w:widowControl w:val="0"/>
        <w:jc w:val="center"/>
        <w:rPr>
          <w:b/>
          <w:sz w:val="28"/>
          <w:lang w:eastAsia="en-US"/>
        </w:rPr>
      </w:pPr>
      <w:r>
        <w:rPr>
          <w:b/>
          <w:sz w:val="28"/>
          <w:lang w:val="en-US" w:eastAsia="en-US"/>
        </w:rPr>
        <w:t>изделий медицинского назначения, средств диагностики и перевязочных средств, отпускаемых отдельным категориям граждан, имеющим право на получение медико-социальной помощи на территории Чукотского автономного округа за счет средств окружного бюджета</w:t>
      </w:r>
    </w:p>
    <w:p w:rsidR="003104AF" w:rsidRDefault="003104AF">
      <w:pPr>
        <w:widowControl w:val="0"/>
        <w:ind w:firstLine="698"/>
        <w:jc w:val="center"/>
        <w:rPr>
          <w:b/>
          <w:sz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620"/>
        <w:gridCol w:w="4200"/>
      </w:tblGrid>
      <w:tr w:rsidR="003104AF">
        <w:tc>
          <w:tcPr>
            <w:tcW w:w="96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Предметы ухода за больными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Катетеры Петцера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лиц с хроническими урологическими заболеваниями</w:t>
            </w:r>
          </w:p>
        </w:tc>
      </w:tr>
      <w:tr w:rsidR="003104AF">
        <w:tc>
          <w:tcPr>
            <w:tcW w:w="96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Перевязочные средства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Вата хирургическая н/стерильная 50 г, 100 г. 250 г.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инкурабельных онкологически больных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Марля медицинская</w:t>
            </w: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Бинты стерильные 5 х 10, 7 х 14</w:t>
            </w: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Бинты эластичные сетчато-трубчатые</w:t>
            </w: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Салфетки стерильные 16 х 14, 45 х 29</w:t>
            </w: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3104AF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104AF">
        <w:tc>
          <w:tcPr>
            <w:tcW w:w="96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диагностики и изделия медицинского назначения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Глюкометры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больных сахарным диабетом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Тест-полоски для визуального контроля:</w:t>
            </w:r>
          </w:p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Глюкохром - ДN 50</w:t>
            </w:r>
          </w:p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Глюкоурихром ДвБМ - "М" N 50</w:t>
            </w:r>
          </w:p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Кетоурихром ДвБМ "М" N 50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больных сахарным диабетом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Шприцы и иглы к шприцам типа "Оптипен"/Новопен/Микрофайн/Бдпен/Бдпен-мини/Микрофайн +/Генотропин/Микрофайн и 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больных сахарным диабетом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 - полоски для определения сахара в крови с помощью глюкометров.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больных сахарным диабетом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Инфузионный набор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больных сахарным диабетом</w:t>
            </w:r>
          </w:p>
        </w:tc>
      </w:tr>
      <w:tr w:rsidR="003104AF"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AF" w:rsidRDefault="00571F89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Расходники для инсулиновой помпы (резервуары, катеторы)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4AF" w:rsidRDefault="00571F89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больных сахарным диабетом</w:t>
            </w:r>
          </w:p>
        </w:tc>
      </w:tr>
    </w:tbl>
    <w:p w:rsidR="003104AF" w:rsidRDefault="003104AF">
      <w:pPr>
        <w:widowControl w:val="0"/>
        <w:ind w:firstLine="698"/>
        <w:jc w:val="center"/>
        <w:rPr>
          <w:sz w:val="26"/>
          <w:szCs w:val="26"/>
        </w:rPr>
      </w:pPr>
    </w:p>
    <w:p w:rsidR="003104AF" w:rsidRDefault="003104AF">
      <w:pPr>
        <w:widowControl w:val="0"/>
        <w:tabs>
          <w:tab w:val="left" w:pos="2040"/>
        </w:tabs>
        <w:jc w:val="center"/>
        <w:rPr>
          <w:b/>
          <w:sz w:val="28"/>
          <w:szCs w:val="28"/>
        </w:rPr>
      </w:pPr>
    </w:p>
    <w:p w:rsidR="003104AF" w:rsidRDefault="003104AF">
      <w:pPr>
        <w:ind w:left="9498"/>
        <w:jc w:val="center"/>
        <w:rPr>
          <w:sz w:val="24"/>
          <w:szCs w:val="24"/>
        </w:rPr>
      </w:pPr>
    </w:p>
    <w:p w:rsidR="003104AF" w:rsidRDefault="003104AF">
      <w:pPr>
        <w:ind w:left="9498"/>
        <w:jc w:val="center"/>
        <w:rPr>
          <w:sz w:val="24"/>
          <w:szCs w:val="24"/>
        </w:rPr>
      </w:pPr>
    </w:p>
    <w:p w:rsidR="003104AF" w:rsidRDefault="003104AF">
      <w:pPr>
        <w:widowControl w:val="0"/>
        <w:ind w:firstLine="698"/>
        <w:jc w:val="right"/>
        <w:rPr>
          <w:sz w:val="26"/>
          <w:szCs w:val="26"/>
        </w:rPr>
        <w:sectPr w:rsidR="003104AF">
          <w:pgSz w:w="11904" w:h="16836"/>
          <w:pgMar w:top="1134" w:right="851" w:bottom="1134" w:left="1701" w:header="437" w:footer="720" w:gutter="0"/>
          <w:cols w:space="720"/>
          <w:docGrid w:linePitch="360"/>
        </w:sect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7"/>
      </w:tblGrid>
      <w:tr w:rsidR="003104AF">
        <w:tc>
          <w:tcPr>
            <w:tcW w:w="5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8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 xml:space="preserve">к </w:t>
            </w:r>
            <w:hyperlink w:anchor="sub_1000" w:history="1">
              <w:r>
                <w:rPr>
                  <w:sz w:val="24"/>
                  <w:szCs w:val="24"/>
                </w:rPr>
                <w:t>Территориальной программе</w:t>
              </w:r>
            </w:hyperlink>
            <w:r>
              <w:rPr>
                <w:bCs/>
                <w:sz w:val="24"/>
                <w:szCs w:val="24"/>
              </w:rPr>
              <w:t xml:space="preserve"> государственных 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 xml:space="preserve">гарантий бесплатного оказания гражданам 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 xml:space="preserve">медицинской помощи на 2025 год и на 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 xml:space="preserve">плановый период 2026 и 2027 годов </w:t>
            </w:r>
            <w:r>
              <w:rPr>
                <w:bCs/>
                <w:sz w:val="24"/>
                <w:szCs w:val="24"/>
              </w:rPr>
              <w:br w:type="textWrapping" w:clear="all"/>
            </w:r>
            <w:r>
              <w:rPr>
                <w:bCs/>
                <w:sz w:val="24"/>
                <w:szCs w:val="24"/>
              </w:rPr>
              <w:t>в Чукотском автономном округе</w:t>
            </w:r>
          </w:p>
        </w:tc>
      </w:tr>
    </w:tbl>
    <w:p w:rsidR="003104AF" w:rsidRDefault="003104AF">
      <w:pPr>
        <w:tabs>
          <w:tab w:val="left" w:pos="7785"/>
        </w:tabs>
      </w:pPr>
    </w:p>
    <w:p w:rsidR="003104AF" w:rsidRDefault="00571F89">
      <w:pPr>
        <w:tabs>
          <w:tab w:val="left" w:pos="778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Дифференцированные нормативы объема медицинской помощи с учетом этапов (уровней) оказания медицинской помощи в рамках Территориальной программы государственных гарантий бесплатного оказания гражданам медицинской помощи в Чук</w:t>
      </w:r>
      <w:r>
        <w:rPr>
          <w:b/>
          <w:bCs/>
          <w:sz w:val="24"/>
          <w:szCs w:val="24"/>
        </w:rPr>
        <w:t>отском автономном округе на 2025-2027 гг.</w:t>
      </w:r>
    </w:p>
    <w:p w:rsidR="003104AF" w:rsidRDefault="003104AF">
      <w:pPr>
        <w:tabs>
          <w:tab w:val="left" w:pos="7785"/>
        </w:tabs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2378"/>
        <w:gridCol w:w="1660"/>
        <w:gridCol w:w="1380"/>
        <w:gridCol w:w="1440"/>
      </w:tblGrid>
      <w:tr w:rsidR="003104AF">
        <w:trPr>
          <w:trHeight w:val="330"/>
          <w:jc w:val="center"/>
        </w:trPr>
        <w:tc>
          <w:tcPr>
            <w:tcW w:w="2800" w:type="dxa"/>
            <w:vMerge w:val="restart"/>
          </w:tcPr>
          <w:p w:rsidR="003104AF" w:rsidRDefault="00571F89">
            <w:pPr>
              <w:tabs>
                <w:tab w:val="left" w:pos="77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условия оказания медицинской помощи</w:t>
            </w:r>
          </w:p>
        </w:tc>
        <w:tc>
          <w:tcPr>
            <w:tcW w:w="2432" w:type="dxa"/>
            <w:vMerge w:val="restart"/>
          </w:tcPr>
          <w:p w:rsidR="003104AF" w:rsidRDefault="00571F89">
            <w:pPr>
              <w:tabs>
                <w:tab w:val="left" w:pos="77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4480" w:type="dxa"/>
            <w:gridSpan w:val="3"/>
          </w:tcPr>
          <w:p w:rsidR="003104AF" w:rsidRDefault="00571F89">
            <w:pPr>
              <w:tabs>
                <w:tab w:val="left" w:pos="77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норматива</w:t>
            </w:r>
          </w:p>
        </w:tc>
      </w:tr>
      <w:tr w:rsidR="003104AF">
        <w:trPr>
          <w:trHeight w:val="480"/>
          <w:jc w:val="center"/>
        </w:trPr>
        <w:tc>
          <w:tcPr>
            <w:tcW w:w="2800" w:type="dxa"/>
            <w:vMerge/>
          </w:tcPr>
          <w:p w:rsidR="003104AF" w:rsidRDefault="003104AF">
            <w:pPr>
              <w:tabs>
                <w:tab w:val="left" w:pos="7785"/>
              </w:tabs>
              <w:jc w:val="center"/>
              <w:rPr>
                <w:b/>
                <w:bCs/>
              </w:rPr>
            </w:pPr>
          </w:p>
        </w:tc>
        <w:tc>
          <w:tcPr>
            <w:tcW w:w="2432" w:type="dxa"/>
            <w:vMerge/>
          </w:tcPr>
          <w:p w:rsidR="003104AF" w:rsidRDefault="003104AF">
            <w:pPr>
              <w:tabs>
                <w:tab w:val="left" w:pos="7785"/>
              </w:tabs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380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40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3104AF">
        <w:trPr>
          <w:trHeight w:val="48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1. Скорая медицинская помощь в рамках базовой программы обязательного медицинского страхования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вызовов на 1 застрахованное лицо</w:t>
            </w:r>
          </w:p>
        </w:tc>
        <w:tc>
          <w:tcPr>
            <w:tcW w:w="1660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0,29</w:t>
            </w:r>
          </w:p>
        </w:tc>
        <w:tc>
          <w:tcPr>
            <w:tcW w:w="1380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0,29</w:t>
            </w:r>
          </w:p>
        </w:tc>
        <w:tc>
          <w:tcPr>
            <w:tcW w:w="1440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0,29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вызовов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вызовов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0,29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 Медицинская помощь в амбулаторных условиях, в том числе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08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2.1. Посещение с профилактическими и иными целями (включая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</w:t>
            </w:r>
            <w:r>
              <w:t>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помощи)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52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2.1.1. Всего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с профилактическими и иными целями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4,242370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4,429997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4,262623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45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с профилактическими и иными целями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0,016047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0,016757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0,016124</w:t>
            </w:r>
          </w:p>
        </w:tc>
      </w:tr>
      <w:tr w:rsidR="003104AF">
        <w:trPr>
          <w:trHeight w:val="48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с профилактическими и иными целями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4,226323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4,413240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4,246499</w:t>
            </w:r>
          </w:p>
        </w:tc>
      </w:tr>
      <w:tr w:rsidR="003104AF">
        <w:trPr>
          <w:trHeight w:val="72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2.1.2. В рамках базовой программы обязательного медицинского страхования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с профилактическими и иными целями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3,512370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3,524997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3,537623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5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с профилактическими и иными целями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0,016766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0,016827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0,016887</w:t>
            </w:r>
          </w:p>
        </w:tc>
      </w:tr>
      <w:tr w:rsidR="003104AF">
        <w:trPr>
          <w:trHeight w:val="49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с профилактическими и иными целями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3,495604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3,508170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3,520736</w:t>
            </w:r>
          </w:p>
        </w:tc>
      </w:tr>
      <w:tr w:rsidR="003104AF">
        <w:trPr>
          <w:trHeight w:val="60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2.2. Посещение по неотложной медицинской помощи в рамках базовой программы обязательного медицинского страхования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по неотложной медицинской помощи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0,54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0,54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0,54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43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по неотложной медицинской помощи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49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посещений по неотложной медицинской помощи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0,54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0,54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0,54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2.3. Обращение в связи с заболеваниями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40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2.3.1. Всего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обращений в связи с заболеваниями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1,28709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1,28609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1,28609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51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обращений в связи с заболеваниями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0,00523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0,00523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0,00523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обращений в связи с заболеваниями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1,28186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1,28086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1,28086</w:t>
            </w:r>
          </w:p>
        </w:tc>
      </w:tr>
      <w:tr w:rsidR="003104AF">
        <w:trPr>
          <w:trHeight w:val="72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2.3.2. В рамках базовой программы обязательного медицинского страхования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обращений в связи с заболеваниями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1,14309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1,14309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1,14309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обращений в связи с заболеваниями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0,00502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0,00502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0,00502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обращений в связи с заболеваниями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1,13807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1,13807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1,13807</w:t>
            </w:r>
          </w:p>
        </w:tc>
      </w:tr>
      <w:tr w:rsidR="003104AF">
        <w:trPr>
          <w:trHeight w:val="58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2.4. Диспансерное наблюдение в рамках базовой программы обязательного медицинского страхования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0,261736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0,261736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0,261736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0,261736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0,261736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0,261736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3. Медицинская помощь </w:t>
            </w:r>
            <w:r>
              <w:t>в условиях дневного стационара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3.1. Всего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0,071347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0,071327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0,071327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0,000259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0,000259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0,000259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0,071088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0,071068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0,071068</w:t>
            </w:r>
          </w:p>
        </w:tc>
      </w:tr>
      <w:tr w:rsidR="003104AF">
        <w:trPr>
          <w:trHeight w:val="48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3.2. В рамках базовой программы обязательного медицинского страхования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0,067347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0,067347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0,067347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0,000259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0,000259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0,000259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0,067088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0,067088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0,067088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4. Специализированная медицинская помощь в стационарных условиях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43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4.1. Всего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0,190299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0,188299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0,187722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0,190299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0,188299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0,187722</w:t>
            </w:r>
          </w:p>
        </w:tc>
      </w:tr>
      <w:tr w:rsidR="003104AF">
        <w:trPr>
          <w:trHeight w:val="52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4.2. В рамках базовой программы обязательного медицинского стр</w:t>
            </w:r>
            <w:r>
              <w:t>ахования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0,176499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0,176499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0,174122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0,176499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0,176499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0,174122</w:t>
            </w:r>
          </w:p>
        </w:tc>
      </w:tr>
      <w:tr w:rsidR="003104AF">
        <w:trPr>
          <w:trHeight w:val="48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5. Медицинская реабилитация в рамках базовой программы обязательного медицинского страхования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5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5.1. В амбулаторных условиях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0,003241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0,003241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0,003241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0,003241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0,003241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0,003241</w:t>
            </w:r>
          </w:p>
        </w:tc>
      </w:tr>
      <w:tr w:rsidR="003104AF">
        <w:trPr>
          <w:trHeight w:val="61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5.2. В условиях дневных стационаров 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0,002705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0,002705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0,002705</w:t>
            </w:r>
          </w:p>
        </w:tc>
      </w:tr>
      <w:tr w:rsidR="003104AF">
        <w:trPr>
          <w:trHeight w:val="36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31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22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0,002705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0,002705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0,002705</w:t>
            </w:r>
          </w:p>
        </w:tc>
      </w:tr>
      <w:tr w:rsidR="003104AF">
        <w:trPr>
          <w:trHeight w:val="480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5.3. В условиях круглосуточного стационара 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0,005643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0,005643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jc w:val="center"/>
            </w:pPr>
            <w:r>
              <w:t>0,005643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0,005643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0,005643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0,005643</w:t>
            </w:r>
          </w:p>
        </w:tc>
      </w:tr>
      <w:tr w:rsidR="003104AF">
        <w:trPr>
          <w:trHeight w:val="49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6. Паллиативная медицинская помощь в рамках сверх базовой программы обязательного медицинского страхования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койко-дней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0,092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0,092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0,092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 xml:space="preserve">в том числе </w:t>
            </w:r>
          </w:p>
        </w:tc>
        <w:tc>
          <w:tcPr>
            <w:tcW w:w="2432" w:type="dxa"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66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38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  <w:tc>
          <w:tcPr>
            <w:tcW w:w="1440" w:type="dxa"/>
            <w:noWrap/>
            <w:vAlign w:val="center"/>
          </w:tcPr>
          <w:p w:rsidR="003104AF" w:rsidRDefault="003104AF">
            <w:pPr>
              <w:tabs>
                <w:tab w:val="left" w:pos="7785"/>
              </w:tabs>
              <w:jc w:val="center"/>
            </w:pP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первого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койко-дней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0,00</w:t>
            </w:r>
          </w:p>
        </w:tc>
      </w:tr>
      <w:tr w:rsidR="003104AF">
        <w:trPr>
          <w:trHeight w:val="255"/>
          <w:jc w:val="center"/>
        </w:trPr>
        <w:tc>
          <w:tcPr>
            <w:tcW w:w="2800" w:type="dxa"/>
          </w:tcPr>
          <w:p w:rsidR="003104AF" w:rsidRDefault="00571F89">
            <w:pPr>
              <w:tabs>
                <w:tab w:val="left" w:pos="7785"/>
              </w:tabs>
            </w:pPr>
            <w:r>
              <w:t>в медицинских организациях второго уровня</w:t>
            </w:r>
          </w:p>
        </w:tc>
        <w:tc>
          <w:tcPr>
            <w:tcW w:w="2432" w:type="dxa"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число койко-дней на 1 застрахованное лицо</w:t>
            </w:r>
          </w:p>
        </w:tc>
        <w:tc>
          <w:tcPr>
            <w:tcW w:w="166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0,092</w:t>
            </w:r>
          </w:p>
        </w:tc>
        <w:tc>
          <w:tcPr>
            <w:tcW w:w="138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0,092</w:t>
            </w:r>
          </w:p>
        </w:tc>
        <w:tc>
          <w:tcPr>
            <w:tcW w:w="1440" w:type="dxa"/>
            <w:noWrap/>
            <w:vAlign w:val="center"/>
          </w:tcPr>
          <w:p w:rsidR="003104AF" w:rsidRDefault="00571F89">
            <w:pPr>
              <w:tabs>
                <w:tab w:val="left" w:pos="7785"/>
              </w:tabs>
              <w:jc w:val="center"/>
            </w:pPr>
            <w:r>
              <w:t>0,092</w:t>
            </w:r>
          </w:p>
        </w:tc>
      </w:tr>
    </w:tbl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p w:rsidR="003104AF" w:rsidRDefault="003104AF">
      <w:pPr>
        <w:tabs>
          <w:tab w:val="left" w:pos="7785"/>
        </w:tabs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6060"/>
      </w:tblGrid>
      <w:tr w:rsidR="003104AF">
        <w:trPr>
          <w:trHeight w:val="1418"/>
        </w:trPr>
        <w:tc>
          <w:tcPr>
            <w:tcW w:w="6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center"/>
              <w:rPr>
                <w:rStyle w:val="aff0"/>
                <w:b w:val="0"/>
                <w:color w:val="000000"/>
                <w:sz w:val="24"/>
                <w:szCs w:val="24"/>
              </w:rPr>
            </w:pPr>
            <w:r>
              <w:rPr>
                <w:rStyle w:val="aff0"/>
                <w:b w:val="0"/>
                <w:color w:val="000000"/>
                <w:sz w:val="24"/>
                <w:szCs w:val="24"/>
              </w:rPr>
              <w:t>Приложение 9</w:t>
            </w:r>
          </w:p>
          <w:p w:rsidR="003104AF" w:rsidRDefault="00571F89">
            <w:pPr>
              <w:jc w:val="center"/>
              <w:rPr>
                <w:rStyle w:val="aff0"/>
                <w:b w:val="0"/>
                <w:color w:val="000000"/>
                <w:sz w:val="24"/>
                <w:szCs w:val="24"/>
              </w:rPr>
            </w:pPr>
            <w:r>
              <w:rPr>
                <w:rStyle w:val="aff0"/>
                <w:b w:val="0"/>
                <w:color w:val="000000"/>
                <w:sz w:val="24"/>
                <w:szCs w:val="24"/>
              </w:rPr>
              <w:t>к Территориальной программе государственных гарантий бесплатного оказания гражданам медицинской помощи на 2025 год и на плановый период 2026 и 2027 годов в Чукотском автономном округе</w:t>
            </w:r>
          </w:p>
        </w:tc>
      </w:tr>
    </w:tbl>
    <w:p w:rsidR="003104AF" w:rsidRDefault="003104AF">
      <w:pPr>
        <w:tabs>
          <w:tab w:val="left" w:pos="0"/>
          <w:tab w:val="left" w:pos="1134"/>
          <w:tab w:val="left" w:pos="1276"/>
        </w:tabs>
        <w:jc w:val="right"/>
        <w:rPr>
          <w:sz w:val="28"/>
          <w:szCs w:val="28"/>
        </w:rPr>
      </w:pPr>
    </w:p>
    <w:p w:rsidR="003104AF" w:rsidRDefault="00571F89">
      <w:pPr>
        <w:tabs>
          <w:tab w:val="left" w:pos="0"/>
          <w:tab w:val="left" w:pos="1134"/>
          <w:tab w:val="left" w:pos="127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Объем медицинской помощи в амбулаторных условиях, оказыва</w:t>
      </w:r>
      <w:r>
        <w:rPr>
          <w:b/>
          <w:bCs/>
          <w:sz w:val="24"/>
          <w:szCs w:val="24"/>
        </w:rPr>
        <w:t>емой с профилактической и иными целями, на 1 жителя/застрахованное лицо на 2025 год</w:t>
      </w:r>
    </w:p>
    <w:p w:rsidR="003104AF" w:rsidRDefault="003104AF">
      <w:pPr>
        <w:tabs>
          <w:tab w:val="left" w:pos="0"/>
          <w:tab w:val="left" w:pos="1134"/>
          <w:tab w:val="left" w:pos="1276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4943"/>
        <w:gridCol w:w="1890"/>
        <w:gridCol w:w="1930"/>
      </w:tblGrid>
      <w:tr w:rsidR="003104AF">
        <w:trPr>
          <w:trHeight w:val="270"/>
        </w:trPr>
        <w:tc>
          <w:tcPr>
            <w:tcW w:w="817" w:type="dxa"/>
            <w:vMerge w:val="restart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№ строки</w:t>
            </w:r>
          </w:p>
        </w:tc>
        <w:tc>
          <w:tcPr>
            <w:tcW w:w="5020" w:type="dxa"/>
            <w:vMerge w:val="restart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Показатель (на 1 жителя/застрахованное лицо)</w:t>
            </w:r>
          </w:p>
        </w:tc>
        <w:tc>
          <w:tcPr>
            <w:tcW w:w="3875" w:type="dxa"/>
            <w:gridSpan w:val="2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Источник финансового обеспечения</w:t>
            </w:r>
          </w:p>
        </w:tc>
      </w:tr>
      <w:tr w:rsidR="003104AF">
        <w:trPr>
          <w:trHeight w:val="525"/>
        </w:trPr>
        <w:tc>
          <w:tcPr>
            <w:tcW w:w="817" w:type="dxa"/>
            <w:vMerge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</w:pPr>
          </w:p>
        </w:tc>
        <w:tc>
          <w:tcPr>
            <w:tcW w:w="5020" w:type="dxa"/>
            <w:vMerge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</w:pPr>
          </w:p>
        </w:tc>
        <w:tc>
          <w:tcPr>
            <w:tcW w:w="1917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Бюджетные ассигнования бюджета субъекта РФ</w:t>
            </w:r>
          </w:p>
        </w:tc>
        <w:tc>
          <w:tcPr>
            <w:tcW w:w="1958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Средства ОМС</w:t>
            </w:r>
          </w:p>
        </w:tc>
      </w:tr>
      <w:tr w:rsidR="003104AF">
        <w:trPr>
          <w:trHeight w:val="51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1.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Объем посещений с профилактической и иными целями, всего (сумма строк 2+3+ 4), всего,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4,242370</w:t>
            </w:r>
          </w:p>
        </w:tc>
      </w:tr>
      <w:tr w:rsidR="003104AF">
        <w:trPr>
          <w:trHeight w:val="300"/>
        </w:trPr>
        <w:tc>
          <w:tcPr>
            <w:tcW w:w="817" w:type="dxa"/>
            <w:noWrap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в том числе: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</w:tr>
      <w:tr w:rsidR="003104AF">
        <w:trPr>
          <w:trHeight w:val="765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2.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0,276051</w:t>
            </w:r>
          </w:p>
        </w:tc>
      </w:tr>
      <w:tr w:rsidR="003104AF">
        <w:trPr>
          <w:trHeight w:val="51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3.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0,570925</w:t>
            </w:r>
          </w:p>
        </w:tc>
      </w:tr>
      <w:tr w:rsidR="003104AF">
        <w:trPr>
          <w:trHeight w:val="30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3.1.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для проведения углубленной диспансеризации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0,050758</w:t>
            </w:r>
          </w:p>
        </w:tc>
      </w:tr>
      <w:tr w:rsidR="003104AF">
        <w:trPr>
          <w:trHeight w:val="30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4.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III. Норматив посещений с иными целями (сумма строк 5+8+9+10), в том числе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3,395394</w:t>
            </w:r>
          </w:p>
        </w:tc>
      </w:tr>
      <w:tr w:rsidR="003104AF">
        <w:trPr>
          <w:trHeight w:val="51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5.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норматив посещений для паллиативной медицинской помощи (сумма строк 6+7), в том числе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0,03</w:t>
            </w:r>
          </w:p>
        </w:tc>
      </w:tr>
      <w:tr w:rsidR="003104AF">
        <w:trPr>
          <w:trHeight w:val="765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6.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0,022</w:t>
            </w:r>
          </w:p>
        </w:tc>
      </w:tr>
      <w:tr w:rsidR="003104AF">
        <w:trPr>
          <w:trHeight w:val="30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7.</w:t>
            </w:r>
          </w:p>
        </w:tc>
        <w:tc>
          <w:tcPr>
            <w:tcW w:w="5020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0,008</w:t>
            </w:r>
          </w:p>
        </w:tc>
      </w:tr>
      <w:tr w:rsidR="003104AF">
        <w:trPr>
          <w:trHeight w:val="30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8.</w:t>
            </w:r>
          </w:p>
        </w:tc>
        <w:tc>
          <w:tcPr>
            <w:tcW w:w="5020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объем разовых посещений в связи с заболеванием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3,365394</w:t>
            </w:r>
          </w:p>
        </w:tc>
      </w:tr>
      <w:tr w:rsidR="003104AF">
        <w:trPr>
          <w:trHeight w:val="51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9.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</w:tr>
      <w:tr w:rsidR="003104AF">
        <w:trPr>
          <w:trHeight w:val="510"/>
        </w:trPr>
        <w:tc>
          <w:tcPr>
            <w:tcW w:w="8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10.</w:t>
            </w: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</w:tr>
      <w:tr w:rsidR="003104AF">
        <w:trPr>
          <w:trHeight w:val="300"/>
        </w:trPr>
        <w:tc>
          <w:tcPr>
            <w:tcW w:w="817" w:type="dxa"/>
            <w:noWrap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  <w:tc>
          <w:tcPr>
            <w:tcW w:w="5020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rPr>
                <w:b/>
                <w:bCs/>
              </w:rPr>
              <w:t>Справочно: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</w:tr>
      <w:tr w:rsidR="003104AF">
        <w:trPr>
          <w:trHeight w:val="300"/>
        </w:trPr>
        <w:tc>
          <w:tcPr>
            <w:tcW w:w="817" w:type="dxa"/>
            <w:vMerge w:val="restart"/>
            <w:noWrap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  <w:tc>
          <w:tcPr>
            <w:tcW w:w="5020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объем посещений центров здоровья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</w:tr>
      <w:tr w:rsidR="003104AF">
        <w:trPr>
          <w:trHeight w:val="300"/>
        </w:trPr>
        <w:tc>
          <w:tcPr>
            <w:tcW w:w="817" w:type="dxa"/>
            <w:vMerge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</w:pPr>
          </w:p>
        </w:tc>
        <w:tc>
          <w:tcPr>
            <w:tcW w:w="5020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</w:tr>
      <w:tr w:rsidR="003104AF">
        <w:trPr>
          <w:trHeight w:val="300"/>
        </w:trPr>
        <w:tc>
          <w:tcPr>
            <w:tcW w:w="817" w:type="dxa"/>
            <w:vMerge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</w:pPr>
          </w:p>
        </w:tc>
        <w:tc>
          <w:tcPr>
            <w:tcW w:w="5020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объем посещений для проведения 2 этапа диспансеризации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</w:p>
        </w:tc>
      </w:tr>
      <w:tr w:rsidR="003104AF">
        <w:trPr>
          <w:trHeight w:val="570"/>
        </w:trPr>
        <w:tc>
          <w:tcPr>
            <w:tcW w:w="817" w:type="dxa"/>
            <w:vMerge/>
          </w:tcPr>
          <w:p w:rsidR="003104AF" w:rsidRDefault="003104AF">
            <w:pPr>
              <w:tabs>
                <w:tab w:val="left" w:pos="0"/>
                <w:tab w:val="left" w:pos="1134"/>
                <w:tab w:val="left" w:pos="1276"/>
              </w:tabs>
            </w:pPr>
          </w:p>
        </w:tc>
        <w:tc>
          <w:tcPr>
            <w:tcW w:w="5020" w:type="dxa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917" w:type="dxa"/>
            <w:noWrap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</w:pPr>
            <w:r>
              <w:t> </w:t>
            </w:r>
          </w:p>
        </w:tc>
        <w:tc>
          <w:tcPr>
            <w:tcW w:w="1958" w:type="dxa"/>
            <w:noWrap/>
            <w:vAlign w:val="center"/>
          </w:tcPr>
          <w:p w:rsidR="003104AF" w:rsidRDefault="00571F89">
            <w:pPr>
              <w:tabs>
                <w:tab w:val="left" w:pos="0"/>
                <w:tab w:val="left" w:pos="1134"/>
                <w:tab w:val="left" w:pos="1276"/>
              </w:tabs>
              <w:jc w:val="center"/>
            </w:pPr>
            <w:r>
              <w:t>0,261736</w:t>
            </w:r>
          </w:p>
        </w:tc>
      </w:tr>
    </w:tbl>
    <w:p w:rsidR="003104AF" w:rsidRDefault="003104AF">
      <w:pPr>
        <w:tabs>
          <w:tab w:val="left" w:pos="0"/>
          <w:tab w:val="left" w:pos="1134"/>
          <w:tab w:val="left" w:pos="1276"/>
        </w:tabs>
        <w:rPr>
          <w:sz w:val="28"/>
          <w:szCs w:val="28"/>
        </w:rPr>
      </w:pPr>
    </w:p>
    <w:p w:rsidR="003104AF" w:rsidRDefault="003104AF">
      <w:pPr>
        <w:tabs>
          <w:tab w:val="left" w:pos="142"/>
          <w:tab w:val="left" w:pos="426"/>
          <w:tab w:val="left" w:pos="1134"/>
          <w:tab w:val="left" w:pos="1276"/>
        </w:tabs>
        <w:ind w:left="3261"/>
        <w:jc w:val="center"/>
        <w:rPr>
          <w:rStyle w:val="aff0"/>
          <w:b w:val="0"/>
          <w:color w:val="000000"/>
          <w:sz w:val="24"/>
          <w:szCs w:val="24"/>
        </w:rPr>
      </w:pPr>
    </w:p>
    <w:p w:rsidR="003104AF" w:rsidRDefault="003104AF">
      <w:pPr>
        <w:tabs>
          <w:tab w:val="left" w:pos="142"/>
          <w:tab w:val="left" w:pos="426"/>
          <w:tab w:val="left" w:pos="1134"/>
          <w:tab w:val="left" w:pos="1276"/>
        </w:tabs>
        <w:ind w:left="3261"/>
        <w:jc w:val="center"/>
        <w:rPr>
          <w:rStyle w:val="aff0"/>
          <w:b w:val="0"/>
          <w:color w:val="000000"/>
          <w:sz w:val="24"/>
          <w:szCs w:val="24"/>
        </w:rPr>
      </w:pPr>
    </w:p>
    <w:p w:rsidR="003104AF" w:rsidRDefault="003104AF">
      <w:pPr>
        <w:tabs>
          <w:tab w:val="left" w:pos="142"/>
          <w:tab w:val="left" w:pos="426"/>
          <w:tab w:val="left" w:pos="1134"/>
          <w:tab w:val="left" w:pos="1276"/>
        </w:tabs>
        <w:ind w:left="3261"/>
        <w:jc w:val="center"/>
        <w:rPr>
          <w:rStyle w:val="aff0"/>
          <w:b w:val="0"/>
          <w:color w:val="000000"/>
          <w:sz w:val="24"/>
          <w:szCs w:val="24"/>
        </w:rPr>
      </w:pPr>
    </w:p>
    <w:p w:rsidR="003104AF" w:rsidRDefault="003104AF">
      <w:pPr>
        <w:tabs>
          <w:tab w:val="left" w:pos="142"/>
          <w:tab w:val="left" w:pos="426"/>
          <w:tab w:val="left" w:pos="1134"/>
          <w:tab w:val="left" w:pos="1276"/>
        </w:tabs>
        <w:ind w:left="3261"/>
        <w:jc w:val="center"/>
        <w:rPr>
          <w:rStyle w:val="aff0"/>
          <w:b w:val="0"/>
          <w:color w:val="000000"/>
          <w:sz w:val="24"/>
          <w:szCs w:val="24"/>
        </w:rPr>
      </w:pPr>
    </w:p>
    <w:p w:rsidR="003104AF" w:rsidRDefault="003104AF">
      <w:pPr>
        <w:tabs>
          <w:tab w:val="left" w:pos="142"/>
          <w:tab w:val="left" w:pos="426"/>
          <w:tab w:val="left" w:pos="1134"/>
          <w:tab w:val="left" w:pos="1276"/>
        </w:tabs>
        <w:ind w:left="3261"/>
        <w:jc w:val="center"/>
        <w:rPr>
          <w:rStyle w:val="aff0"/>
          <w:b w:val="0"/>
          <w:color w:val="000000"/>
          <w:sz w:val="24"/>
          <w:szCs w:val="24"/>
        </w:rPr>
      </w:pPr>
    </w:p>
    <w:p w:rsidR="003104AF" w:rsidRDefault="003104AF">
      <w:pPr>
        <w:tabs>
          <w:tab w:val="left" w:pos="142"/>
          <w:tab w:val="left" w:pos="426"/>
          <w:tab w:val="left" w:pos="1134"/>
          <w:tab w:val="left" w:pos="1276"/>
        </w:tabs>
        <w:ind w:left="3261"/>
        <w:jc w:val="center"/>
        <w:rPr>
          <w:rStyle w:val="aff0"/>
          <w:b w:val="0"/>
          <w:color w:val="000000"/>
          <w:sz w:val="24"/>
          <w:szCs w:val="24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6060"/>
      </w:tblGrid>
      <w:tr w:rsidR="003104AF">
        <w:trPr>
          <w:trHeight w:val="1410"/>
        </w:trPr>
        <w:tc>
          <w:tcPr>
            <w:tcW w:w="6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tabs>
                <w:tab w:val="left" w:pos="142"/>
                <w:tab w:val="left" w:pos="426"/>
                <w:tab w:val="left" w:pos="1134"/>
                <w:tab w:val="left" w:pos="1276"/>
              </w:tabs>
              <w:jc w:val="center"/>
              <w:rPr>
                <w:rStyle w:val="aff0"/>
                <w:b w:val="0"/>
                <w:color w:val="000000"/>
                <w:sz w:val="24"/>
                <w:szCs w:val="24"/>
              </w:rPr>
            </w:pPr>
            <w:r>
              <w:rPr>
                <w:rStyle w:val="aff0"/>
                <w:b w:val="0"/>
                <w:color w:val="000000"/>
                <w:sz w:val="24"/>
                <w:szCs w:val="24"/>
              </w:rPr>
              <w:t>Приложение 10</w:t>
            </w:r>
          </w:p>
          <w:p w:rsidR="003104AF" w:rsidRDefault="00571F89">
            <w:pPr>
              <w:tabs>
                <w:tab w:val="left" w:pos="142"/>
                <w:tab w:val="left" w:pos="426"/>
              </w:tabs>
              <w:jc w:val="center"/>
              <w:rPr>
                <w:rStyle w:val="aff0"/>
                <w:b w:val="0"/>
                <w:color w:val="000000"/>
                <w:sz w:val="24"/>
                <w:szCs w:val="24"/>
              </w:rPr>
            </w:pPr>
            <w:r>
              <w:rPr>
                <w:rStyle w:val="aff0"/>
                <w:b w:val="0"/>
                <w:color w:val="000000"/>
                <w:sz w:val="24"/>
                <w:szCs w:val="24"/>
              </w:rPr>
              <w:t>к Территориальной программе государственных гарантий бесплатного оказания гражданам медицинской помощи на 2025 год и на плановый период 2026 и 2027 годов в Чукотском автономном округе</w:t>
            </w:r>
          </w:p>
        </w:tc>
      </w:tr>
    </w:tbl>
    <w:p w:rsidR="003104AF" w:rsidRDefault="003104AF">
      <w:pPr>
        <w:tabs>
          <w:tab w:val="left" w:pos="0"/>
          <w:tab w:val="left" w:pos="1134"/>
          <w:tab w:val="left" w:pos="1276"/>
        </w:tabs>
        <w:rPr>
          <w:sz w:val="28"/>
          <w:szCs w:val="28"/>
        </w:rPr>
      </w:pPr>
    </w:p>
    <w:p w:rsidR="003104AF" w:rsidRDefault="00571F89">
      <w:pPr>
        <w:widowControl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ПЕРЕЧЕНЬ</w:t>
      </w:r>
      <w:r>
        <w:rPr>
          <w:b/>
          <w:bCs/>
          <w:spacing w:val="20"/>
          <w:sz w:val="24"/>
          <w:szCs w:val="24"/>
        </w:rPr>
        <w:br w:type="textWrapping" w:clear="all"/>
      </w:r>
      <w:r>
        <w:rPr>
          <w:b/>
          <w:bCs/>
          <w:sz w:val="24"/>
          <w:szCs w:val="24"/>
        </w:rPr>
        <w:t xml:space="preserve">исследований и иных медицинских вмешательств, </w:t>
      </w:r>
    </w:p>
    <w:p w:rsidR="003104AF" w:rsidRDefault="00571F89">
      <w:pPr>
        <w:widowControl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проводимых в рамках углубленной диспансеризации</w:t>
      </w:r>
    </w:p>
    <w:p w:rsidR="003104AF" w:rsidRDefault="003104AF">
      <w:pPr>
        <w:widowControl w:val="0"/>
        <w:ind w:firstLine="720"/>
        <w:jc w:val="both"/>
        <w:rPr>
          <w:sz w:val="24"/>
          <w:szCs w:val="24"/>
        </w:rPr>
      </w:pP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</w:t>
      </w:r>
      <w:r>
        <w:rPr>
          <w:sz w:val="24"/>
          <w:szCs w:val="24"/>
        </w:rPr>
        <w:t xml:space="preserve">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измерение насыщения крови</w:t>
      </w:r>
      <w:r>
        <w:rPr>
          <w:sz w:val="24"/>
          <w:szCs w:val="24"/>
        </w:rPr>
        <w:t xml:space="preserve"> кислородом (сатурация) в покое;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проведени</w:t>
      </w:r>
      <w:r>
        <w:rPr>
          <w:sz w:val="24"/>
          <w:szCs w:val="24"/>
        </w:rPr>
        <w:t>е спирометрии или спирографии;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общий (клинический) анализ крови развернутый;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биохимический анализ крови (включая исследования уровня холестерина, уровня липопротеинов низкой плотности, С-реактивного белка, определение активности аланинаминотрансфераз</w:t>
      </w:r>
      <w:r>
        <w:rPr>
          <w:sz w:val="24"/>
          <w:szCs w:val="24"/>
        </w:rPr>
        <w:t>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определение концентрации Д-димера в крови у граждан, перенесших среднюю степень тяжести и вы</w:t>
      </w:r>
      <w:r>
        <w:rPr>
          <w:sz w:val="24"/>
          <w:szCs w:val="24"/>
        </w:rPr>
        <w:t>ше новой коронавирусной инфекции (COVID-19);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проведение рентгенографии органов грудной клетки (если не выполнялась ранее в течение года);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прием (осмотр) врачом-терапевтом (участковым терапевтом, врачом общей практики).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Второй этап диспансеризации </w:t>
      </w:r>
      <w:r>
        <w:rPr>
          <w:sz w:val="24"/>
          <w:szCs w:val="24"/>
        </w:rPr>
        <w:t>проводится в целях дополнительного обследования и уточнения диагноза заболевания (состояния) и включает в себя: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проведение эхокардиографии (в случае показателя сатурации в покое 94 процента и ниже, а также по результатам проведения теста с 6-минутной хо</w:t>
      </w:r>
      <w:r>
        <w:rPr>
          <w:sz w:val="24"/>
          <w:szCs w:val="24"/>
        </w:rPr>
        <w:t>дьбой);</w:t>
      </w:r>
    </w:p>
    <w:p w:rsidR="003104AF" w:rsidRDefault="00571F8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3104AF" w:rsidRDefault="00571F89">
      <w:pPr>
        <w:tabs>
          <w:tab w:val="left" w:pos="0"/>
          <w:tab w:val="left" w:pos="1134"/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в) дуплексное сканирование вен нижних конечностей (при наличии показаний по резул</w:t>
      </w:r>
      <w:r>
        <w:rPr>
          <w:sz w:val="24"/>
          <w:szCs w:val="24"/>
        </w:rPr>
        <w:t>ьтатам определения концентрации Д-димера в крови).</w:t>
      </w: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p w:rsidR="003104AF" w:rsidRDefault="003104AF">
      <w:pPr>
        <w:tabs>
          <w:tab w:val="left" w:pos="1134"/>
        </w:tabs>
        <w:rPr>
          <w:sz w:val="28"/>
          <w:szCs w:val="28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6060"/>
      </w:tblGrid>
      <w:tr w:rsidR="003104AF">
        <w:tc>
          <w:tcPr>
            <w:tcW w:w="6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center"/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  <w:t xml:space="preserve"> Приложение 11</w:t>
            </w:r>
            <w:r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  <w:br w:type="textWrapping" w:clear="all"/>
            </w:r>
            <w:r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  <w:t>к Территориальной программе государственных гарантий бесплатного оказания гражданам медицинской помощи на 2025 год и на плановый период 2026 и 2027</w:t>
            </w:r>
            <w:r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  <w:t xml:space="preserve"> годов в Чукотском автономном округе</w:t>
            </w:r>
          </w:p>
        </w:tc>
      </w:tr>
    </w:tbl>
    <w:p w:rsidR="003104AF" w:rsidRDefault="003104AF">
      <w:pPr>
        <w:widowControl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04AF" w:rsidRDefault="00571F89">
      <w:pPr>
        <w:pStyle w:val="Standard"/>
        <w:jc w:val="center"/>
        <w:rPr>
          <w:rStyle w:val="afffffff3"/>
          <w:rFonts w:ascii="Times New Roman Полужирный" w:hAnsi="Times New Roman Полужирный" w:hint="eastAsia"/>
          <w:color w:val="000000"/>
          <w:spacing w:val="20"/>
        </w:rPr>
      </w:pPr>
      <w:r>
        <w:rPr>
          <w:rStyle w:val="afffffff3"/>
          <w:rFonts w:ascii="Times New Roman Полужирный" w:hAnsi="Times New Roman Полужирный"/>
          <w:b/>
          <w:color w:val="000000"/>
          <w:spacing w:val="20"/>
        </w:rPr>
        <w:t>ПЕРЕЧЕНЬ</w:t>
      </w:r>
    </w:p>
    <w:p w:rsidR="003104AF" w:rsidRDefault="00571F89">
      <w:pPr>
        <w:pStyle w:val="Standard"/>
        <w:jc w:val="center"/>
        <w:rPr>
          <w:rStyle w:val="afffffff3"/>
          <w:rFonts w:ascii="Times New Roman" w:hAnsi="Times New Roman"/>
          <w:b/>
          <w:color w:val="000000"/>
        </w:rPr>
      </w:pPr>
      <w:r>
        <w:rPr>
          <w:rStyle w:val="afffffff3"/>
          <w:rFonts w:ascii="Times New Roman" w:hAnsi="Times New Roman"/>
          <w:b/>
          <w:color w:val="000000"/>
        </w:rPr>
        <w:t>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</w:t>
      </w: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1. Диспансеризация взрослого населения репродуктивного возраста по оценке репродуктивного здоровья (далее – диспансеризация) проводится в целях выявления у граждан признаков заболеваний или состояний, которые могут негативно повлиять на беременность и посл</w:t>
      </w:r>
      <w:r>
        <w:rPr>
          <w:rStyle w:val="afffffff3"/>
          <w:rFonts w:ascii="Times New Roman" w:hAnsi="Times New Roman"/>
          <w:color w:val="000000"/>
        </w:rPr>
        <w:t>едующее течение беременности, родов и послеродового репродуктивного периода, а также факторов риска их развития.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2. Первый этап диспансеризации включает: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а) у женщин прием (осмотр) врачом акушером-гинекологом;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пальпация молочных желез;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осмотр шейки матки в зеркалах с забором материала на исследование;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микроскопическое исследование влагалищных мазков;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цитологическое исследование мазка с поверхности шейки матки и цервикального канала (за исключением случаев невозможности проведения исследо</w:t>
      </w:r>
      <w:r>
        <w:rPr>
          <w:rStyle w:val="afffffff3"/>
          <w:rFonts w:ascii="Times New Roman" w:hAnsi="Times New Roman"/>
          <w:color w:val="000000"/>
        </w:rPr>
        <w:t>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 xml:space="preserve">у женщин в возрасте 18-29 лет проведение </w:t>
      </w:r>
      <w:r>
        <w:rPr>
          <w:rStyle w:val="afffffff3"/>
          <w:rFonts w:ascii="Times New Roman" w:hAnsi="Times New Roman"/>
          <w:color w:val="000000"/>
        </w:rPr>
        <w:t>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б) у мужчин прием (осмотр) врачом-урологом (при его отсутствии врачом-хирургом, прошедшим подготовку по вопрос</w:t>
      </w:r>
      <w:r>
        <w:rPr>
          <w:rStyle w:val="afffffff3"/>
          <w:rFonts w:ascii="Times New Roman" w:hAnsi="Times New Roman"/>
          <w:color w:val="000000"/>
        </w:rPr>
        <w:t>ам репродуктивного здоровья у мужчин).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а) у женщин: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 xml:space="preserve">в возрасте 30-49 </w:t>
      </w:r>
      <w:r>
        <w:rPr>
          <w:rStyle w:val="afffffff3"/>
          <w:rFonts w:ascii="Times New Roman" w:hAnsi="Times New Roman"/>
          <w:color w:val="000000"/>
        </w:rPr>
        <w:t>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ультразвуковое исследование органов малого таза в начале или середине менструального цикла;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уль</w:t>
      </w:r>
      <w:r>
        <w:rPr>
          <w:rStyle w:val="afffffff3"/>
          <w:rFonts w:ascii="Times New Roman" w:hAnsi="Times New Roman"/>
          <w:color w:val="000000"/>
        </w:rPr>
        <w:t>тразвуковое исследование молочных желез;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повторный прием (осмотр) врачом акушером-гинекологом;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б) у мужчин: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спермограмму;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микроскопическое исследование микрофлоры или проведение лабораторных исследований в целях выявления возбудителей инфекционных заболева</w:t>
      </w:r>
      <w:r>
        <w:rPr>
          <w:rStyle w:val="afffffff3"/>
          <w:rFonts w:ascii="Times New Roman" w:hAnsi="Times New Roman"/>
          <w:color w:val="000000"/>
        </w:rPr>
        <w:t>ний органов малого таза методом полимеразной цепной реакции;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ультразвуковое исследование предстательной железы и органов мошонки;</w:t>
      </w:r>
    </w:p>
    <w:p w:rsidR="003104AF" w:rsidRDefault="00571F89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  <w:r>
        <w:rPr>
          <w:rStyle w:val="afffffff3"/>
          <w:rFonts w:ascii="Times New Roman" w:hAnsi="Times New Roman"/>
          <w:color w:val="000000"/>
        </w:rPr>
        <w:t>повторный прием (осмотр) врачом-урологом (при его отсутствии врачом-хирургом, прошедшим подготовку по вопросам репродуктивного</w:t>
      </w:r>
      <w:r>
        <w:rPr>
          <w:rStyle w:val="afffffff3"/>
          <w:rFonts w:ascii="Times New Roman" w:hAnsi="Times New Roman"/>
          <w:color w:val="000000"/>
        </w:rPr>
        <w:t xml:space="preserve"> здоровья у мужчин).</w:t>
      </w: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6060"/>
      </w:tblGrid>
      <w:tr w:rsidR="003104AF">
        <w:tc>
          <w:tcPr>
            <w:tcW w:w="60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04AF" w:rsidRDefault="00571F89">
            <w:pPr>
              <w:jc w:val="center"/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  <w:t>Приложение 12</w:t>
            </w:r>
            <w:r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  <w:br w:type="textWrapping" w:clear="all"/>
            </w:r>
            <w:r>
              <w:rPr>
                <w:rStyle w:val="afffffff3"/>
                <w:rFonts w:eastAsia="SimSun" w:cs="Mangal"/>
                <w:sz w:val="24"/>
                <w:szCs w:val="24"/>
                <w:lang w:eastAsia="zh-CN" w:bidi="hi-IN"/>
              </w:rPr>
              <w:t>к Территориальной программе государственных гарантий бесплатного оказания гражданам медицинской помощи на 2025 год и на плановый период 2026 и 2027 годов в Чукотском автономном округе</w:t>
            </w:r>
          </w:p>
        </w:tc>
      </w:tr>
    </w:tbl>
    <w:p w:rsidR="003104AF" w:rsidRDefault="003104AF">
      <w:pPr>
        <w:widowControl w:val="0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04AF" w:rsidRDefault="00571F89">
      <w:pPr>
        <w:ind w:left="41" w:right="74" w:hanging="10"/>
        <w:contextualSpacing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Диспансерное наблюдение за гражданами</w:t>
      </w:r>
    </w:p>
    <w:p w:rsidR="003104AF" w:rsidRDefault="003104AF">
      <w:pPr>
        <w:ind w:left="41" w:right="74" w:hanging="10"/>
        <w:contextualSpacing/>
        <w:jc w:val="center"/>
        <w:rPr>
          <w:b/>
          <w:color w:val="000000"/>
          <w:sz w:val="24"/>
          <w:szCs w:val="24"/>
          <w:lang w:eastAsia="en-US"/>
        </w:rPr>
      </w:pPr>
    </w:p>
    <w:p w:rsidR="003104AF" w:rsidRDefault="00571F89">
      <w:pPr>
        <w:ind w:left="14" w:right="62" w:firstLine="71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</w:t>
      </w:r>
      <w:r>
        <w:rPr>
          <w:color w:val="000000"/>
          <w:sz w:val="24"/>
          <w:szCs w:val="24"/>
          <w:lang w:eastAsia="en-US"/>
        </w:rPr>
        <w:t>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3104AF" w:rsidRDefault="00571F89">
      <w:pPr>
        <w:ind w:left="14" w:right="62" w:firstLine="71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Диспансерное наблюдение проводится в порядке, утвержденном Министерством здравоохранения Российс</w:t>
      </w:r>
      <w:r>
        <w:rPr>
          <w:color w:val="000000"/>
          <w:sz w:val="24"/>
          <w:szCs w:val="24"/>
          <w:lang w:eastAsia="en-US"/>
        </w:rPr>
        <w:t>кой Федерации.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</w:t>
      </w:r>
      <w:r>
        <w:rPr>
          <w:color w:val="000000"/>
          <w:sz w:val="24"/>
          <w:szCs w:val="24"/>
          <w:lang w:eastAsia="en-US"/>
        </w:rPr>
        <w:t>ым 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решений.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Медицинские организации с использованием федеральной государст</w:t>
      </w:r>
      <w:r>
        <w:rPr>
          <w:color w:val="000000"/>
          <w:sz w:val="24"/>
          <w:szCs w:val="24"/>
          <w:lang w:eastAsia="en-US"/>
        </w:rPr>
        <w:t xml:space="preserve">венной информационной системы «Единый портал государственных и муниципальных услуг (функций)»,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</w:t>
      </w:r>
      <w:r>
        <w:rPr>
          <w:color w:val="000000"/>
          <w:sz w:val="24"/>
          <w:szCs w:val="24"/>
          <w:lang w:eastAsia="en-US"/>
        </w:rPr>
        <w:t>явки на диспансерный прием (осмотр, консультацию).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</w:t>
      </w:r>
      <w:r>
        <w:rPr>
          <w:color w:val="000000"/>
          <w:sz w:val="24"/>
          <w:szCs w:val="24"/>
          <w:lang w:eastAsia="en-US"/>
        </w:rPr>
        <w:t>й или осложнений, обострений, ранее сформированных хронических неинфекционных заболеваний (далее – диспансерное наблюдение работающих граждан).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Организация диспансерного наблюдения работающих граждан может осуществляться: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 наличии у работодателя подразд</w:t>
      </w:r>
      <w:r>
        <w:rPr>
          <w:color w:val="000000"/>
          <w:sz w:val="24"/>
          <w:szCs w:val="24"/>
          <w:lang w:eastAsia="en-US"/>
        </w:rPr>
        <w:t>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 при отсутствии у работодателя указанного подразделения путем</w:t>
      </w:r>
      <w:r>
        <w:rPr>
          <w:color w:val="000000"/>
          <w:sz w:val="24"/>
          <w:szCs w:val="24"/>
          <w:lang w:eastAsia="en-US"/>
        </w:rPr>
        <w:t xml:space="preserve">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 страхования и имеющей материально-техническую базу и медици</w:t>
      </w:r>
      <w:r>
        <w:rPr>
          <w:color w:val="000000"/>
          <w:sz w:val="24"/>
          <w:szCs w:val="24"/>
          <w:lang w:eastAsia="en-US"/>
        </w:rPr>
        <w:t>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Копия договора о п</w:t>
      </w:r>
      <w:r>
        <w:rPr>
          <w:color w:val="000000"/>
          <w:sz w:val="24"/>
          <w:szCs w:val="24"/>
          <w:lang w:eastAsia="en-US"/>
        </w:rPr>
        <w:t>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страхования соответс</w:t>
      </w:r>
      <w:r>
        <w:rPr>
          <w:color w:val="000000"/>
          <w:sz w:val="24"/>
          <w:szCs w:val="24"/>
          <w:lang w:eastAsia="en-US"/>
        </w:rPr>
        <w:t>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7217410</wp:posOffset>
                </wp:positionV>
                <wp:extent cx="3175" cy="6350"/>
                <wp:effectExtent l="0" t="0" r="0" b="0"/>
                <wp:wrapSquare wrapText="bothSides"/>
                <wp:docPr id="5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317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page;margin-left:57.35pt;mso-position-horizontal:absolute;mso-position-vertical-relative:page;margin-top:568.30pt;mso-position-vertical:absolute;width:0.25pt;height:0.50pt;mso-wrap-distance-left:9.00pt;mso-wrap-distance-top:0.00pt;mso-wrap-distance-right:9.00pt;mso-wrap-distance-bottom:0.00pt;" stroked="f">
                <v:path textboxrect="0,0,0,0"/>
                <w10:wrap type="square"/>
                <v:imagedata r:id="rId93" o:title=""/>
              </v:shape>
            </w:pict>
          </mc:Fallback>
        </mc:AlternateContent>
      </w:r>
      <w:r>
        <w:rPr>
          <w:color w:val="000000"/>
          <w:sz w:val="24"/>
          <w:szCs w:val="24"/>
          <w:lang w:eastAsia="en-US"/>
        </w:rPr>
        <w:t>Диспансерное наблюдение работающего гражданина также может быть проведено силами ме</w:t>
      </w:r>
      <w:r>
        <w:rPr>
          <w:color w:val="000000"/>
          <w:sz w:val="24"/>
          <w:szCs w:val="24"/>
          <w:lang w:eastAsia="en-US"/>
        </w:rPr>
        <w:t>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Если медицинская организация, осуществляющая диспан</w:t>
      </w:r>
      <w:r>
        <w:rPr>
          <w:color w:val="000000"/>
          <w:sz w:val="24"/>
          <w:szCs w:val="24"/>
          <w:lang w:eastAsia="en-US"/>
        </w:rPr>
        <w:t>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данная организация направляет сведения о результатах прохождения работающим граждани</w:t>
      </w:r>
      <w:r>
        <w:rPr>
          <w:color w:val="000000"/>
          <w:sz w:val="24"/>
          <w:szCs w:val="24"/>
          <w:lang w:eastAsia="en-US"/>
        </w:rPr>
        <w:t>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В этом случае тер</w:t>
      </w:r>
      <w:r>
        <w:rPr>
          <w:color w:val="000000"/>
          <w:sz w:val="24"/>
          <w:szCs w:val="24"/>
          <w:lang w:eastAsia="en-US"/>
        </w:rPr>
        <w:t>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Порядок проведения диспансерного наблюдения </w:t>
      </w:r>
      <w:r>
        <w:rPr>
          <w:color w:val="000000"/>
          <w:sz w:val="24"/>
          <w:szCs w:val="24"/>
          <w:lang w:eastAsia="en-US"/>
        </w:rPr>
        <w:t>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Территориальные фонды обязательного медицинского страхования </w:t>
      </w:r>
      <w:r>
        <w:rPr>
          <w:color w:val="000000"/>
          <w:sz w:val="24"/>
          <w:szCs w:val="24"/>
          <w:lang w:eastAsia="en-US"/>
        </w:rPr>
        <w:t>ведут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медицинского страхования.</w:t>
      </w:r>
    </w:p>
    <w:p w:rsidR="003104AF" w:rsidRDefault="00571F89">
      <w:pPr>
        <w:ind w:left="14" w:right="62" w:firstLine="715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Разъяснения по порядку оплаты диспансерного наблюдения работающих граждан дает Федер</w:t>
      </w:r>
      <w:r>
        <w:rPr>
          <w:color w:val="000000"/>
          <w:sz w:val="24"/>
          <w:szCs w:val="24"/>
          <w:lang w:eastAsia="en-US"/>
        </w:rPr>
        <w:t>альный фонд обязательного медицинского страхования.</w:t>
      </w: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pStyle w:val="Standard"/>
        <w:ind w:firstLine="709"/>
        <w:jc w:val="both"/>
        <w:rPr>
          <w:rStyle w:val="afffffff3"/>
          <w:rFonts w:ascii="Times New Roman" w:hAnsi="Times New Roman"/>
          <w:color w:val="000000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p w:rsidR="003104AF" w:rsidRDefault="003104AF">
      <w:pPr>
        <w:jc w:val="center"/>
        <w:rPr>
          <w:b/>
          <w:sz w:val="28"/>
          <w:szCs w:val="28"/>
        </w:rPr>
      </w:pPr>
    </w:p>
    <w:sectPr w:rsidR="003104AF">
      <w:pgSz w:w="11906" w:h="16838"/>
      <w:pgMar w:top="1134" w:right="851" w:bottom="1134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89" w:rsidRDefault="00571F89">
      <w:r>
        <w:separator/>
      </w:r>
    </w:p>
  </w:endnote>
  <w:endnote w:type="continuationSeparator" w:id="0">
    <w:p w:rsidR="00571F89" w:rsidRDefault="0057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89" w:rsidRDefault="00571F89">
      <w:r>
        <w:separator/>
      </w:r>
    </w:p>
  </w:footnote>
  <w:footnote w:type="continuationSeparator" w:id="0">
    <w:p w:rsidR="00571F89" w:rsidRDefault="00571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AF" w:rsidRDefault="00571F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3104AF" w:rsidRDefault="003104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AF" w:rsidRDefault="00571F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3104AF" w:rsidRDefault="003104AF">
    <w:pPr>
      <w:pStyle w:val="a7"/>
    </w:pPr>
  </w:p>
  <w:p w:rsidR="003104AF" w:rsidRDefault="003104AF"/>
  <w:p w:rsidR="003104AF" w:rsidRDefault="003104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AF" w:rsidRDefault="00571F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t xml:space="preserve">  </w:t>
    </w:r>
  </w:p>
  <w:p w:rsidR="003104AF" w:rsidRDefault="003104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009"/>
    <w:multiLevelType w:val="hybridMultilevel"/>
    <w:tmpl w:val="FBCA10B6"/>
    <w:lvl w:ilvl="0" w:tplc="5944DC1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260055A">
      <w:numFmt w:val="decimal"/>
      <w:lvlText w:val=""/>
      <w:lvlJc w:val="left"/>
    </w:lvl>
    <w:lvl w:ilvl="2" w:tplc="8D940EA8">
      <w:numFmt w:val="decimal"/>
      <w:lvlText w:val=""/>
      <w:lvlJc w:val="left"/>
    </w:lvl>
    <w:lvl w:ilvl="3" w:tplc="815644B2">
      <w:numFmt w:val="decimal"/>
      <w:lvlText w:val=""/>
      <w:lvlJc w:val="left"/>
    </w:lvl>
    <w:lvl w:ilvl="4" w:tplc="DE1ECE1E">
      <w:numFmt w:val="decimal"/>
      <w:lvlText w:val=""/>
      <w:lvlJc w:val="left"/>
    </w:lvl>
    <w:lvl w:ilvl="5" w:tplc="0846C232">
      <w:numFmt w:val="decimal"/>
      <w:lvlText w:val=""/>
      <w:lvlJc w:val="left"/>
    </w:lvl>
    <w:lvl w:ilvl="6" w:tplc="871CC2EE">
      <w:numFmt w:val="decimal"/>
      <w:lvlText w:val=""/>
      <w:lvlJc w:val="left"/>
    </w:lvl>
    <w:lvl w:ilvl="7" w:tplc="BE74FD8E">
      <w:numFmt w:val="decimal"/>
      <w:lvlText w:val=""/>
      <w:lvlJc w:val="left"/>
    </w:lvl>
    <w:lvl w:ilvl="8" w:tplc="BE5688B0">
      <w:numFmt w:val="decimal"/>
      <w:lvlText w:val=""/>
      <w:lvlJc w:val="left"/>
    </w:lvl>
  </w:abstractNum>
  <w:abstractNum w:abstractNumId="1">
    <w:nsid w:val="30F556F7"/>
    <w:multiLevelType w:val="hybridMultilevel"/>
    <w:tmpl w:val="39E69A1C"/>
    <w:lvl w:ilvl="0" w:tplc="BF2C8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6A56C95A">
      <w:numFmt w:val="decimal"/>
      <w:lvlText w:val=""/>
      <w:lvlJc w:val="left"/>
    </w:lvl>
    <w:lvl w:ilvl="2" w:tplc="FE3251EE">
      <w:numFmt w:val="decimal"/>
      <w:lvlText w:val=""/>
      <w:lvlJc w:val="left"/>
    </w:lvl>
    <w:lvl w:ilvl="3" w:tplc="8C9E1024">
      <w:numFmt w:val="decimal"/>
      <w:lvlText w:val=""/>
      <w:lvlJc w:val="left"/>
    </w:lvl>
    <w:lvl w:ilvl="4" w:tplc="BB0095C2">
      <w:numFmt w:val="decimal"/>
      <w:lvlText w:val=""/>
      <w:lvlJc w:val="left"/>
    </w:lvl>
    <w:lvl w:ilvl="5" w:tplc="BCC42F18">
      <w:numFmt w:val="decimal"/>
      <w:lvlText w:val=""/>
      <w:lvlJc w:val="left"/>
    </w:lvl>
    <w:lvl w:ilvl="6" w:tplc="18A842F0">
      <w:numFmt w:val="decimal"/>
      <w:lvlText w:val=""/>
      <w:lvlJc w:val="left"/>
    </w:lvl>
    <w:lvl w:ilvl="7" w:tplc="70A6F79C">
      <w:numFmt w:val="decimal"/>
      <w:lvlText w:val=""/>
      <w:lvlJc w:val="left"/>
    </w:lvl>
    <w:lvl w:ilvl="8" w:tplc="AAC23DCA">
      <w:numFmt w:val="decimal"/>
      <w:lvlText w:val=""/>
      <w:lvlJc w:val="left"/>
    </w:lvl>
  </w:abstractNum>
  <w:abstractNum w:abstractNumId="2">
    <w:nsid w:val="71661465"/>
    <w:multiLevelType w:val="hybridMultilevel"/>
    <w:tmpl w:val="46685404"/>
    <w:lvl w:ilvl="0" w:tplc="ABB48B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949D5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15A487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726603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8FE37C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110A4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E1C14F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108EF3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4AC814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3C808E9"/>
    <w:multiLevelType w:val="hybridMultilevel"/>
    <w:tmpl w:val="15F265AE"/>
    <w:lvl w:ilvl="0" w:tplc="3B64D61A">
      <w:start w:val="1"/>
      <w:numFmt w:val="bullet"/>
      <w:pStyle w:val="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D968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40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27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6B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CF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84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8A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03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AF"/>
    <w:rsid w:val="003104AF"/>
    <w:rsid w:val="00571F89"/>
    <w:rsid w:val="00F3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1"/>
    <w:uiPriority w:val="9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1"/>
    <w:uiPriority w:val="9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link w:val="10"/>
    <w:uiPriority w:val="99"/>
    <w:locked/>
    <w:rPr>
      <w:b/>
      <w:sz w:val="28"/>
      <w:lang w:val="ru-RU" w:eastAsia="ru-RU" w:bidi="ar-SA"/>
    </w:rPr>
  </w:style>
  <w:style w:type="character" w:customStyle="1" w:styleId="21">
    <w:name w:val="Заголовок 2 Знак1"/>
    <w:link w:val="2"/>
    <w:uiPriority w:val="99"/>
    <w:locked/>
    <w:rPr>
      <w:sz w:val="28"/>
      <w:lang w:val="ru-RU" w:eastAsia="ru-RU" w:bidi="ar-SA"/>
    </w:rPr>
  </w:style>
  <w:style w:type="paragraph" w:customStyle="1" w:styleId="a4">
    <w:name w:val="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1">
    <w:name w:val="Заголовок 3 Знак1"/>
    <w:link w:val="3"/>
    <w:uiPriority w:val="99"/>
    <w:locked/>
    <w:rPr>
      <w:sz w:val="28"/>
      <w:lang w:val="ru-RU" w:eastAsia="ru-RU" w:bidi="ar-SA"/>
    </w:rPr>
  </w:style>
  <w:style w:type="character" w:customStyle="1" w:styleId="41">
    <w:name w:val="Заголовок 4 Знак1"/>
    <w:link w:val="4"/>
    <w:uiPriority w:val="99"/>
    <w:locked/>
    <w:rPr>
      <w:sz w:val="28"/>
      <w:lang w:val="ru-RU" w:eastAsia="ru-RU" w:bidi="ar-SA"/>
    </w:rPr>
  </w:style>
  <w:style w:type="character" w:customStyle="1" w:styleId="51">
    <w:name w:val="Заголовок 5 Знак1"/>
    <w:link w:val="5"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81">
    <w:name w:val="Заголовок 8 Знак1"/>
    <w:link w:val="8"/>
    <w:locked/>
    <w:rPr>
      <w:i/>
      <w:iCs/>
      <w:sz w:val="24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paragraph" w:styleId="a6">
    <w:name w:val="Body Text"/>
    <w:basedOn w:val="a0"/>
    <w:link w:val="11"/>
    <w:qFormat/>
    <w:rPr>
      <w:rFonts w:ascii="Arial" w:hAnsi="Arial"/>
      <w:sz w:val="24"/>
    </w:rPr>
  </w:style>
  <w:style w:type="character" w:customStyle="1" w:styleId="11">
    <w:name w:val="Основной текст Знак1"/>
    <w:link w:val="a6"/>
    <w:locked/>
    <w:rPr>
      <w:rFonts w:ascii="Arial" w:hAnsi="Arial"/>
      <w:sz w:val="24"/>
      <w:lang w:val="ru-RU" w:eastAsia="ru-RU" w:bidi="ar-SA"/>
    </w:rPr>
  </w:style>
  <w:style w:type="paragraph" w:styleId="a7">
    <w:name w:val="header"/>
    <w:basedOn w:val="a0"/>
    <w:link w:val="13"/>
    <w:qFormat/>
    <w:pPr>
      <w:tabs>
        <w:tab w:val="center" w:pos="4153"/>
        <w:tab w:val="right" w:pos="8306"/>
      </w:tabs>
    </w:pPr>
  </w:style>
  <w:style w:type="character" w:customStyle="1" w:styleId="13">
    <w:name w:val="Верхний колонтитул Знак1"/>
    <w:link w:val="a7"/>
    <w:uiPriority w:val="99"/>
    <w:locked/>
    <w:rPr>
      <w:lang w:val="ru-RU" w:eastAsia="ru-RU" w:bidi="ar-SA"/>
    </w:rPr>
  </w:style>
  <w:style w:type="character" w:styleId="a8">
    <w:name w:val="page number"/>
    <w:basedOn w:val="a1"/>
  </w:style>
  <w:style w:type="paragraph" w:styleId="a9">
    <w:name w:val="Body Text Indent"/>
    <w:basedOn w:val="a0"/>
    <w:link w:val="14"/>
    <w:qFormat/>
    <w:pPr>
      <w:ind w:firstLine="851"/>
      <w:jc w:val="both"/>
    </w:pPr>
    <w:rPr>
      <w:sz w:val="26"/>
    </w:rPr>
  </w:style>
  <w:style w:type="character" w:customStyle="1" w:styleId="14">
    <w:name w:val="Основной текст с отступом Знак1"/>
    <w:link w:val="a9"/>
    <w:locked/>
    <w:rPr>
      <w:sz w:val="26"/>
      <w:lang w:val="ru-RU" w:eastAsia="ru-RU" w:bidi="ar-SA"/>
    </w:rPr>
  </w:style>
  <w:style w:type="paragraph" w:styleId="30">
    <w:name w:val="Body Text Indent 3"/>
    <w:basedOn w:val="a0"/>
    <w:link w:val="310"/>
    <w:qFormat/>
    <w:pPr>
      <w:ind w:firstLine="851"/>
      <w:jc w:val="both"/>
    </w:pPr>
    <w:rPr>
      <w:sz w:val="26"/>
    </w:rPr>
  </w:style>
  <w:style w:type="character" w:customStyle="1" w:styleId="310">
    <w:name w:val="Основной текст с отступом 3 Знак1"/>
    <w:link w:val="30"/>
    <w:locked/>
    <w:rPr>
      <w:sz w:val="26"/>
      <w:lang w:val="ru-RU" w:eastAsia="ru-RU" w:bidi="ar-SA"/>
    </w:rPr>
  </w:style>
  <w:style w:type="paragraph" w:styleId="20">
    <w:name w:val="Body Text Indent 2"/>
    <w:basedOn w:val="a0"/>
    <w:link w:val="210"/>
    <w:qFormat/>
    <w:pPr>
      <w:ind w:firstLine="851"/>
      <w:jc w:val="both"/>
    </w:pPr>
    <w:rPr>
      <w:sz w:val="28"/>
    </w:rPr>
  </w:style>
  <w:style w:type="character" w:customStyle="1" w:styleId="210">
    <w:name w:val="Основной текст с отступом 2 Знак1"/>
    <w:link w:val="20"/>
    <w:locked/>
    <w:rPr>
      <w:sz w:val="28"/>
      <w:lang w:val="ru-RU" w:eastAsia="ru-RU" w:bidi="ar-SA"/>
    </w:rPr>
  </w:style>
  <w:style w:type="paragraph" w:styleId="aa">
    <w:name w:val="Document Map"/>
    <w:basedOn w:val="a0"/>
    <w:link w:val="15"/>
    <w:semiHidden/>
    <w:qFormat/>
    <w:pPr>
      <w:shd w:val="clear" w:color="auto" w:fill="000080"/>
    </w:pPr>
    <w:rPr>
      <w:rFonts w:ascii="Tahoma" w:hAnsi="Tahoma" w:cs="Tahoma"/>
    </w:rPr>
  </w:style>
  <w:style w:type="character" w:customStyle="1" w:styleId="15">
    <w:name w:val="Схема документа Знак1"/>
    <w:link w:val="aa"/>
    <w:locked/>
    <w:rPr>
      <w:rFonts w:ascii="Tahoma" w:hAnsi="Tahoma" w:cs="Tahoma"/>
      <w:lang w:val="ru-RU" w:eastAsia="ru-RU" w:bidi="ar-SA"/>
    </w:rPr>
  </w:style>
  <w:style w:type="paragraph" w:styleId="22">
    <w:name w:val="Body Text 2"/>
    <w:basedOn w:val="a0"/>
    <w:link w:val="211"/>
    <w:qFormat/>
    <w:pPr>
      <w:spacing w:after="120" w:line="480" w:lineRule="auto"/>
    </w:pPr>
  </w:style>
  <w:style w:type="character" w:customStyle="1" w:styleId="211">
    <w:name w:val="Основной текст 2 Знак1"/>
    <w:link w:val="22"/>
    <w:locked/>
    <w:rPr>
      <w:lang w:val="ru-RU" w:eastAsia="ru-RU" w:bidi="ar-SA"/>
    </w:rPr>
  </w:style>
  <w:style w:type="table" w:styleId="ab">
    <w:name w:val="Table Grid"/>
    <w:basedOn w:val="a2"/>
    <w:tblPr/>
  </w:style>
  <w:style w:type="paragraph" w:styleId="ac">
    <w:name w:val="footer"/>
    <w:basedOn w:val="a0"/>
    <w:link w:val="16"/>
    <w:qFormat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c"/>
    <w:uiPriority w:val="99"/>
    <w:locked/>
    <w:rPr>
      <w:lang w:val="ru-RU" w:eastAsia="ru-RU" w:bidi="ar-SA"/>
    </w:rPr>
  </w:style>
  <w:style w:type="paragraph" w:styleId="32">
    <w:name w:val="Body Text 3"/>
    <w:basedOn w:val="a0"/>
    <w:link w:val="311"/>
    <w:qFormat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link w:val="32"/>
    <w:locked/>
    <w:rPr>
      <w:sz w:val="16"/>
      <w:szCs w:val="16"/>
      <w:lang w:val="ru-RU" w:eastAsia="ru-RU" w:bidi="ar-SA"/>
    </w:rPr>
  </w:style>
  <w:style w:type="paragraph" w:customStyle="1" w:styleId="Normal1">
    <w:name w:val="Normal1"/>
    <w:qFormat/>
    <w:pPr>
      <w:widowControl w:val="0"/>
    </w:pPr>
    <w:rPr>
      <w:snapToGrid w:val="0"/>
    </w:rPr>
  </w:style>
  <w:style w:type="paragraph" w:customStyle="1" w:styleId="ConsCell">
    <w:name w:val="ConsCell"/>
    <w:qFormat/>
    <w:pPr>
      <w:widowControl w:val="0"/>
    </w:pPr>
  </w:style>
  <w:style w:type="character" w:styleId="ad">
    <w:name w:val="Strong"/>
    <w:qFormat/>
    <w:rPr>
      <w:b/>
      <w:bCs/>
    </w:rPr>
  </w:style>
  <w:style w:type="paragraph" w:styleId="ae">
    <w:name w:val="Title"/>
    <w:basedOn w:val="a0"/>
    <w:next w:val="af"/>
    <w:link w:val="17"/>
    <w:qFormat/>
    <w:pPr>
      <w:jc w:val="center"/>
    </w:pPr>
    <w:rPr>
      <w:b/>
      <w:bCs/>
      <w:sz w:val="24"/>
      <w:szCs w:val="24"/>
    </w:rPr>
  </w:style>
  <w:style w:type="character" w:customStyle="1" w:styleId="17">
    <w:name w:val="Название Знак1"/>
    <w:link w:val="ae"/>
    <w:locked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f0">
    <w:name w:val="Normal (Web)"/>
    <w:basedOn w:val="a0"/>
    <w:qFormat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1">
    <w:name w:val="Subtitle"/>
    <w:basedOn w:val="a0"/>
    <w:link w:val="18"/>
    <w:qFormat/>
    <w:pPr>
      <w:jc w:val="center"/>
    </w:pPr>
    <w:rPr>
      <w:b/>
      <w:sz w:val="28"/>
    </w:rPr>
  </w:style>
  <w:style w:type="character" w:customStyle="1" w:styleId="18">
    <w:name w:val="Подзаголовок Знак1"/>
    <w:link w:val="af1"/>
    <w:locked/>
    <w:rPr>
      <w:b/>
      <w:sz w:val="28"/>
      <w:lang w:val="ru-RU" w:eastAsia="ru-RU" w:bidi="ar-SA"/>
    </w:rPr>
  </w:style>
  <w:style w:type="paragraph" w:styleId="HTML">
    <w:name w:val="HTML Preformatted"/>
    <w:basedOn w:val="a0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link w:val="HTML"/>
    <w:locked/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af2">
    <w:name w:val="Маркированный список Знак"/>
    <w:link w:val="a"/>
    <w:locked/>
    <w:rPr>
      <w:sz w:val="24"/>
      <w:szCs w:val="24"/>
    </w:rPr>
  </w:style>
  <w:style w:type="paragraph" w:styleId="a">
    <w:name w:val="List Bullet"/>
    <w:basedOn w:val="a0"/>
    <w:link w:val="af2"/>
    <w:qFormat/>
    <w:pPr>
      <w:numPr>
        <w:numId w:val="2"/>
      </w:numPr>
    </w:pPr>
    <w:rPr>
      <w:sz w:val="24"/>
      <w:szCs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  <w:lang w:val="ru-RU" w:eastAsia="ru-RU" w:bidi="ar-SA"/>
    </w:rPr>
  </w:style>
  <w:style w:type="paragraph" w:customStyle="1" w:styleId="Heading">
    <w:name w:val="Heading"/>
    <w:qFormat/>
    <w:rPr>
      <w:rFonts w:ascii="Arial" w:hAnsi="Arial" w:cs="Arial"/>
      <w:b/>
      <w:bCs/>
      <w:sz w:val="22"/>
      <w:szCs w:val="22"/>
    </w:rPr>
  </w:style>
  <w:style w:type="paragraph" w:styleId="af3">
    <w:name w:val="List Paragraph"/>
    <w:basedOn w:val="a0"/>
    <w:qFormat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qFormat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0"/>
    <w:qFormat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4">
    <w:name w:val="Таблицы (моноширинный)"/>
    <w:basedOn w:val="a0"/>
    <w:next w:val="a0"/>
    <w:uiPriority w:val="99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Знак Знак Знак Знак"/>
    <w:basedOn w:val="a0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af7">
    <w:name w:val="Текст (лев. подпись)"/>
    <w:basedOn w:val="a0"/>
    <w:next w:val="a0"/>
    <w:uiPriority w:val="99"/>
    <w:qFormat/>
    <w:pPr>
      <w:widowControl w:val="0"/>
    </w:pPr>
    <w:rPr>
      <w:rFonts w:ascii="Arial" w:hAnsi="Arial"/>
      <w:sz w:val="22"/>
      <w:szCs w:val="22"/>
    </w:rPr>
  </w:style>
  <w:style w:type="paragraph" w:customStyle="1" w:styleId="af8">
    <w:name w:val="Текст (прав. подпись)"/>
    <w:basedOn w:val="a0"/>
    <w:next w:val="a0"/>
    <w:uiPriority w:val="99"/>
    <w:qFormat/>
    <w:pPr>
      <w:widowControl w:val="0"/>
      <w:jc w:val="right"/>
    </w:pPr>
    <w:rPr>
      <w:rFonts w:ascii="Arial" w:hAnsi="Arial"/>
      <w:sz w:val="22"/>
      <w:szCs w:val="22"/>
    </w:rPr>
  </w:style>
  <w:style w:type="paragraph" w:customStyle="1" w:styleId="af9">
    <w:name w:val="Прижатый влево"/>
    <w:basedOn w:val="a0"/>
    <w:next w:val="a0"/>
    <w:uiPriority w:val="99"/>
    <w:qFormat/>
    <w:pPr>
      <w:widowControl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link w:val="ConsPlusNonformat0"/>
    <w:qFormat/>
    <w:pPr>
      <w:widowControl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Pr>
      <w:rFonts w:ascii="Courier New" w:hAnsi="Courier New" w:cs="Courier New"/>
      <w:lang w:val="ru-RU" w:eastAsia="ru-RU" w:bidi="ar-SA"/>
    </w:rPr>
  </w:style>
  <w:style w:type="paragraph" w:customStyle="1" w:styleId="afa">
    <w:name w:val="Комментарий"/>
    <w:basedOn w:val="a0"/>
    <w:next w:val="a0"/>
    <w:uiPriority w:val="99"/>
    <w:qFormat/>
    <w:pPr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afb">
    <w:name w:val="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1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footnote text"/>
    <w:basedOn w:val="a0"/>
    <w:link w:val="1a"/>
    <w:qFormat/>
    <w:rPr>
      <w:lang w:eastAsia="ar-SA"/>
    </w:rPr>
  </w:style>
  <w:style w:type="character" w:customStyle="1" w:styleId="1a">
    <w:name w:val="Текст сноски Знак1"/>
    <w:link w:val="afd"/>
    <w:locked/>
    <w:rPr>
      <w:lang w:val="ru-RU"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0"/>
    <w:qFormat/>
    <w:pPr>
      <w:spacing w:after="160" w:line="240" w:lineRule="exact"/>
    </w:pPr>
    <w:rPr>
      <w:rFonts w:ascii="Arial" w:hAnsi="Arial" w:cs="Arial"/>
    </w:rPr>
  </w:style>
  <w:style w:type="character" w:styleId="af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ListBulletChar">
    <w:name w:val="List Bullet Char"/>
    <w:locked/>
    <w:rPr>
      <w:sz w:val="24"/>
      <w:szCs w:val="24"/>
      <w:lang w:val="ru-RU" w:eastAsia="ru-RU" w:bidi="ar-SA"/>
    </w:rPr>
  </w:style>
  <w:style w:type="character" w:customStyle="1" w:styleId="23">
    <w:name w:val="Текст выноски Знак2"/>
    <w:link w:val="aff"/>
    <w:locked/>
    <w:rPr>
      <w:rFonts w:ascii="Tahoma" w:hAnsi="Tahoma" w:cs="Tahoma"/>
      <w:sz w:val="16"/>
      <w:szCs w:val="16"/>
      <w:lang w:val="ru-RU" w:eastAsia="ru-RU" w:bidi="ar-SA"/>
    </w:rPr>
  </w:style>
  <w:style w:type="paragraph" w:styleId="aff">
    <w:name w:val="Balloon Text"/>
    <w:basedOn w:val="a0"/>
    <w:link w:val="23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</w:pPr>
  </w:style>
  <w:style w:type="paragraph" w:customStyle="1" w:styleId="24">
    <w:name w:val="Знак2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0">
    <w:name w:val="Цветовое выделение"/>
    <w:uiPriority w:val="99"/>
    <w:rPr>
      <w:b/>
      <w:color w:val="000080"/>
    </w:rPr>
  </w:style>
  <w:style w:type="character" w:customStyle="1" w:styleId="aff1">
    <w:name w:val="Гипертекстовая ссылка"/>
    <w:uiPriority w:val="99"/>
    <w:rPr>
      <w:rFonts w:cs="Times New Roman"/>
      <w:b/>
      <w:color w:val="008000"/>
    </w:rPr>
  </w:style>
  <w:style w:type="character" w:customStyle="1" w:styleId="aff2">
    <w:name w:val="Активная гипертекстовая ссылка"/>
    <w:uiPriority w:val="99"/>
    <w:rPr>
      <w:rFonts w:cs="Times New Roman"/>
      <w:b/>
      <w:color w:val="008000"/>
      <w:u w:val="single"/>
    </w:rPr>
  </w:style>
  <w:style w:type="paragraph" w:customStyle="1" w:styleId="aff3">
    <w:name w:val="Внимание: Криминал!!"/>
    <w:basedOn w:val="a0"/>
    <w:next w:val="a0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4">
    <w:name w:val="Внимание: недобросовестность!"/>
    <w:basedOn w:val="a0"/>
    <w:next w:val="a0"/>
    <w:uiPriority w:val="99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5">
    <w:name w:val="Основное меню (преемственное)"/>
    <w:basedOn w:val="a0"/>
    <w:next w:val="a0"/>
    <w:uiPriority w:val="99"/>
    <w:qFormat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">
    <w:name w:val="Заголовок"/>
    <w:basedOn w:val="aff5"/>
    <w:next w:val="a0"/>
    <w:link w:val="aff6"/>
    <w:uiPriority w:val="10"/>
    <w:qFormat/>
    <w:rPr>
      <w:rFonts w:ascii="Arial" w:hAnsi="Arial" w:cs="Times New Roman"/>
      <w:b/>
      <w:bCs/>
      <w:color w:val="C0C0C0"/>
    </w:rPr>
  </w:style>
  <w:style w:type="character" w:customStyle="1" w:styleId="aff7">
    <w:name w:val="Заголовок своего сообщения"/>
    <w:uiPriority w:val="99"/>
    <w:rPr>
      <w:rFonts w:cs="Times New Roman"/>
      <w:b/>
      <w:color w:val="000080"/>
    </w:rPr>
  </w:style>
  <w:style w:type="paragraph" w:customStyle="1" w:styleId="aff8">
    <w:name w:val="Заголовок статьи"/>
    <w:basedOn w:val="a0"/>
    <w:next w:val="a0"/>
    <w:uiPriority w:val="99"/>
    <w:qFormat/>
    <w:pPr>
      <w:widowControl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9">
    <w:name w:val="Заголовок чужого сообщения"/>
    <w:uiPriority w:val="99"/>
    <w:rPr>
      <w:rFonts w:cs="Times New Roman"/>
      <w:b/>
      <w:color w:val="FF0000"/>
    </w:rPr>
  </w:style>
  <w:style w:type="paragraph" w:customStyle="1" w:styleId="affa">
    <w:name w:val="Интерактивный заголовок"/>
    <w:basedOn w:val="af"/>
    <w:next w:val="a0"/>
    <w:uiPriority w:val="99"/>
    <w:qFormat/>
    <w:rPr>
      <w:b w:val="0"/>
      <w:bCs w:val="0"/>
      <w:color w:val="000000"/>
      <w:u w:val="single"/>
    </w:rPr>
  </w:style>
  <w:style w:type="paragraph" w:customStyle="1" w:styleId="affb">
    <w:name w:val="Интерфейс"/>
    <w:basedOn w:val="a0"/>
    <w:next w:val="a0"/>
    <w:qFormat/>
    <w:pPr>
      <w:widowControl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c">
    <w:name w:val="Информация об изменениях документа"/>
    <w:basedOn w:val="afa"/>
    <w:next w:val="a0"/>
    <w:uiPriority w:val="99"/>
    <w:qFormat/>
    <w:pPr>
      <w:widowControl w:val="0"/>
      <w:ind w:left="0"/>
    </w:pPr>
    <w:rPr>
      <w:sz w:val="24"/>
      <w:szCs w:val="24"/>
    </w:rPr>
  </w:style>
  <w:style w:type="paragraph" w:customStyle="1" w:styleId="affd">
    <w:name w:val="Колонтитул (левый)"/>
    <w:basedOn w:val="af7"/>
    <w:next w:val="a0"/>
    <w:uiPriority w:val="99"/>
    <w:qFormat/>
    <w:pPr>
      <w:jc w:val="both"/>
    </w:pPr>
    <w:rPr>
      <w:sz w:val="16"/>
      <w:szCs w:val="16"/>
    </w:rPr>
  </w:style>
  <w:style w:type="paragraph" w:customStyle="1" w:styleId="affe">
    <w:name w:val="Колонтитул (правый)"/>
    <w:basedOn w:val="af8"/>
    <w:next w:val="a0"/>
    <w:uiPriority w:val="99"/>
    <w:qFormat/>
    <w:pPr>
      <w:jc w:val="both"/>
    </w:pPr>
    <w:rPr>
      <w:sz w:val="16"/>
      <w:szCs w:val="16"/>
    </w:rPr>
  </w:style>
  <w:style w:type="paragraph" w:customStyle="1" w:styleId="afff">
    <w:name w:val="Комментарий пользователя"/>
    <w:basedOn w:val="afa"/>
    <w:next w:val="a0"/>
    <w:uiPriority w:val="99"/>
    <w:qFormat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0">
    <w:name w:val="Куда обратиться?"/>
    <w:basedOn w:val="a0"/>
    <w:next w:val="a0"/>
    <w:uiPriority w:val="99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f1">
    <w:name w:val="Моноширинный"/>
    <w:basedOn w:val="a0"/>
    <w:next w:val="a0"/>
    <w:uiPriority w:val="99"/>
    <w:qFormat/>
    <w:pPr>
      <w:widowControl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Pr>
      <w:rFonts w:cs="Times New Roman"/>
      <w:b/>
      <w:color w:val="000080"/>
    </w:rPr>
  </w:style>
  <w:style w:type="character" w:customStyle="1" w:styleId="afff3">
    <w:name w:val="Не вступил в силу"/>
    <w:rPr>
      <w:rFonts w:cs="Times New Roman"/>
      <w:b/>
      <w:color w:val="008080"/>
    </w:rPr>
  </w:style>
  <w:style w:type="paragraph" w:customStyle="1" w:styleId="afff4">
    <w:name w:val="Необходимые документы"/>
    <w:basedOn w:val="a0"/>
    <w:next w:val="a0"/>
    <w:uiPriority w:val="99"/>
    <w:qFormat/>
    <w:pPr>
      <w:widowControl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5">
    <w:name w:val="Нормальный (таблица)"/>
    <w:basedOn w:val="a0"/>
    <w:next w:val="a0"/>
    <w:uiPriority w:val="99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Объект"/>
    <w:basedOn w:val="a0"/>
    <w:next w:val="a0"/>
    <w:qFormat/>
    <w:pPr>
      <w:widowControl w:val="0"/>
      <w:jc w:val="both"/>
    </w:pPr>
    <w:rPr>
      <w:sz w:val="24"/>
      <w:szCs w:val="24"/>
    </w:rPr>
  </w:style>
  <w:style w:type="paragraph" w:customStyle="1" w:styleId="afff7">
    <w:name w:val="Оглавление"/>
    <w:basedOn w:val="af4"/>
    <w:next w:val="a0"/>
    <w:uiPriority w:val="99"/>
    <w:qFormat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8">
    <w:name w:val="Опечатки"/>
    <w:uiPriority w:val="99"/>
    <w:rPr>
      <w:color w:val="FF0000"/>
    </w:rPr>
  </w:style>
  <w:style w:type="paragraph" w:customStyle="1" w:styleId="afff9">
    <w:name w:val="Переменная часть"/>
    <w:basedOn w:val="aff5"/>
    <w:next w:val="a0"/>
    <w:uiPriority w:val="99"/>
    <w:qFormat/>
    <w:rPr>
      <w:rFonts w:ascii="Arial" w:hAnsi="Arial" w:cs="Times New Roman"/>
      <w:sz w:val="20"/>
      <w:szCs w:val="20"/>
    </w:rPr>
  </w:style>
  <w:style w:type="paragraph" w:customStyle="1" w:styleId="afffa">
    <w:name w:val="Постоянная часть"/>
    <w:basedOn w:val="aff5"/>
    <w:next w:val="a0"/>
    <w:uiPriority w:val="99"/>
    <w:qFormat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0"/>
    <w:next w:val="a0"/>
    <w:uiPriority w:val="99"/>
    <w:qFormat/>
    <w:pPr>
      <w:widowControl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c">
    <w:name w:val="Примечание."/>
    <w:basedOn w:val="afa"/>
    <w:next w:val="a0"/>
    <w:uiPriority w:val="99"/>
    <w:qFormat/>
    <w:pPr>
      <w:widowControl w:val="0"/>
      <w:ind w:left="0"/>
    </w:pPr>
    <w:rPr>
      <w:i w:val="0"/>
      <w:iCs w:val="0"/>
      <w:color w:val="000000"/>
      <w:sz w:val="24"/>
      <w:szCs w:val="24"/>
    </w:rPr>
  </w:style>
  <w:style w:type="character" w:customStyle="1" w:styleId="afffd">
    <w:name w:val="Продолжение ссылки"/>
    <w:basedOn w:val="aff1"/>
    <w:uiPriority w:val="99"/>
    <w:rPr>
      <w:rFonts w:cs="Times New Roman"/>
      <w:b/>
      <w:color w:val="008000"/>
    </w:rPr>
  </w:style>
  <w:style w:type="paragraph" w:customStyle="1" w:styleId="afffe">
    <w:name w:val="Словарная статья"/>
    <w:basedOn w:val="a0"/>
    <w:next w:val="a0"/>
    <w:uiPriority w:val="99"/>
    <w:qFormat/>
    <w:pPr>
      <w:widowControl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">
    <w:name w:val="Сравнение редакций"/>
    <w:uiPriority w:val="99"/>
    <w:rPr>
      <w:rFonts w:cs="Times New Roman"/>
      <w:b/>
      <w:color w:val="000080"/>
    </w:rPr>
  </w:style>
  <w:style w:type="character" w:customStyle="1" w:styleId="affff0">
    <w:name w:val="Сравнение редакций. Добавленный фрагмент"/>
    <w:uiPriority w:val="99"/>
    <w:rPr>
      <w:color w:val="0000FF"/>
    </w:rPr>
  </w:style>
  <w:style w:type="character" w:customStyle="1" w:styleId="affff1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f2">
    <w:name w:val="Текст (справка)"/>
    <w:basedOn w:val="a0"/>
    <w:next w:val="a0"/>
    <w:uiPriority w:val="99"/>
    <w:qFormat/>
    <w:pPr>
      <w:widowControl w:val="0"/>
      <w:ind w:left="170" w:right="170"/>
    </w:pPr>
    <w:rPr>
      <w:rFonts w:ascii="Arial" w:hAnsi="Arial"/>
      <w:sz w:val="24"/>
      <w:szCs w:val="24"/>
    </w:rPr>
  </w:style>
  <w:style w:type="paragraph" w:customStyle="1" w:styleId="affff3">
    <w:name w:val="Текст в таблице"/>
    <w:basedOn w:val="afff5"/>
    <w:next w:val="a0"/>
    <w:uiPriority w:val="99"/>
    <w:qFormat/>
    <w:pPr>
      <w:ind w:firstLine="500"/>
    </w:pPr>
  </w:style>
  <w:style w:type="paragraph" w:customStyle="1" w:styleId="affff4">
    <w:name w:val="Технический комментарий"/>
    <w:basedOn w:val="a0"/>
    <w:next w:val="a0"/>
    <w:uiPriority w:val="99"/>
    <w:qFormat/>
    <w:pPr>
      <w:widowControl w:val="0"/>
    </w:pPr>
    <w:rPr>
      <w:rFonts w:ascii="Arial" w:hAnsi="Arial"/>
      <w:sz w:val="24"/>
      <w:szCs w:val="24"/>
    </w:rPr>
  </w:style>
  <w:style w:type="character" w:customStyle="1" w:styleId="affff5">
    <w:name w:val="Утратил силу"/>
    <w:uiPriority w:val="99"/>
    <w:rPr>
      <w:rFonts w:cs="Times New Roman"/>
      <w:b/>
      <w:strike/>
      <w:color w:val="808000"/>
    </w:rPr>
  </w:style>
  <w:style w:type="paragraph" w:customStyle="1" w:styleId="affff6">
    <w:name w:val="Центрированный (таблица)"/>
    <w:basedOn w:val="afff5"/>
    <w:next w:val="a0"/>
    <w:uiPriority w:val="99"/>
    <w:qFormat/>
    <w:pPr>
      <w:jc w:val="center"/>
    </w:pPr>
  </w:style>
  <w:style w:type="character" w:customStyle="1" w:styleId="1c">
    <w:name w:val="Знак Знак1"/>
    <w:locked/>
    <w:rPr>
      <w:sz w:val="24"/>
      <w:szCs w:val="24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table" w:styleId="-1">
    <w:name w:val="Table Web 1"/>
    <w:basedOn w:val="a2"/>
    <w:tblPr/>
  </w:style>
  <w:style w:type="character" w:customStyle="1" w:styleId="FontStyle35">
    <w:name w:val="Font Style3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0">
    <w:name w:val="consplustitle"/>
    <w:basedOn w:val="a0"/>
    <w:qFormat/>
    <w:rPr>
      <w:rFonts w:ascii="Arial" w:eastAsia="Calibri" w:hAnsi="Arial" w:cs="Arial"/>
      <w:b/>
      <w:bCs/>
    </w:rPr>
  </w:style>
  <w:style w:type="paragraph" w:customStyle="1" w:styleId="Style6">
    <w:name w:val="Style6"/>
    <w:basedOn w:val="a0"/>
    <w:qFormat/>
    <w:pPr>
      <w:widowControl w:val="0"/>
      <w:jc w:val="center"/>
    </w:pPr>
    <w:rPr>
      <w:sz w:val="24"/>
      <w:szCs w:val="24"/>
    </w:rPr>
  </w:style>
  <w:style w:type="paragraph" w:customStyle="1" w:styleId="Style16">
    <w:name w:val="Style16"/>
    <w:basedOn w:val="a0"/>
    <w:qFormat/>
    <w:pPr>
      <w:widowControl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0"/>
    <w:qFormat/>
    <w:pPr>
      <w:widowControl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0"/>
    <w:qFormat/>
    <w:pPr>
      <w:widowControl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locked/>
    <w:rPr>
      <w:rFonts w:eastAsia="Calibri"/>
      <w:b/>
      <w:sz w:val="28"/>
      <w:szCs w:val="24"/>
      <w:lang w:val="ru-RU" w:eastAsia="en-US" w:bidi="ar-SA"/>
    </w:rPr>
  </w:style>
  <w:style w:type="character" w:customStyle="1" w:styleId="affff7">
    <w:name w:val="Текст примечания Знак"/>
    <w:link w:val="affff8"/>
    <w:locked/>
    <w:rPr>
      <w:lang w:bidi="ar-SA"/>
    </w:rPr>
  </w:style>
  <w:style w:type="paragraph" w:styleId="affff8">
    <w:name w:val="annotation text"/>
    <w:basedOn w:val="a0"/>
    <w:link w:val="affff7"/>
  </w:style>
  <w:style w:type="character" w:customStyle="1" w:styleId="ListBulletChar1">
    <w:name w:val="List Bullet Char1"/>
    <w:locked/>
    <w:rPr>
      <w:rFonts w:ascii="Calibri" w:hAnsi="Calibri"/>
      <w:sz w:val="24"/>
      <w:szCs w:val="24"/>
      <w:lang w:val="ru-RU" w:eastAsia="ru-RU" w:bidi="ar-SA"/>
    </w:rPr>
  </w:style>
  <w:style w:type="character" w:customStyle="1" w:styleId="TitleChar">
    <w:name w:val="Title Char"/>
    <w:locked/>
    <w:rPr>
      <w:rFonts w:ascii="Calibri" w:eastAsia="Calibri" w:hAnsi="Calibri"/>
      <w:b/>
      <w:bCs/>
      <w:sz w:val="24"/>
      <w:szCs w:val="24"/>
      <w:lang w:val="ru-RU" w:eastAsia="en-US" w:bidi="ar-SA"/>
    </w:rPr>
  </w:style>
  <w:style w:type="character" w:customStyle="1" w:styleId="affff9">
    <w:name w:val="Тема примечания Знак"/>
    <w:link w:val="affffa"/>
    <w:locked/>
    <w:rPr>
      <w:b/>
      <w:lang w:bidi="ar-SA"/>
    </w:rPr>
  </w:style>
  <w:style w:type="paragraph" w:styleId="affffa">
    <w:name w:val="annotation subject"/>
    <w:basedOn w:val="affff8"/>
    <w:next w:val="affff8"/>
    <w:link w:val="affff9"/>
    <w:rPr>
      <w:b/>
    </w:rPr>
  </w:style>
  <w:style w:type="paragraph" w:customStyle="1" w:styleId="1d">
    <w:name w:val="Абзац списка1"/>
    <w:basedOn w:val="a0"/>
    <w:pPr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EM">
    <w:name w:val="Нормальный (OEM)"/>
    <w:basedOn w:val="a0"/>
    <w:next w:val="a0"/>
    <w:pPr>
      <w:widowControl w:val="0"/>
      <w:jc w:val="both"/>
    </w:pPr>
    <w:rPr>
      <w:rFonts w:ascii="Courier New" w:eastAsia="Calibri" w:hAnsi="Courier New" w:cs="Courier New"/>
    </w:rPr>
  </w:style>
  <w:style w:type="paragraph" w:customStyle="1" w:styleId="affffb">
    <w:name w:val="Нормальный (справка)"/>
    <w:basedOn w:val="a0"/>
    <w:next w:val="a0"/>
    <w:pPr>
      <w:widowControl w:val="0"/>
      <w:ind w:left="170" w:right="170"/>
    </w:pPr>
    <w:rPr>
      <w:rFonts w:ascii="Arial" w:eastAsia="Calibri" w:hAnsi="Arial" w:cs="Arial"/>
    </w:rPr>
  </w:style>
  <w:style w:type="paragraph" w:customStyle="1" w:styleId="1e">
    <w:name w:val="Заголовок 1 Галя"/>
    <w:basedOn w:val="a0"/>
    <w:pPr>
      <w:jc w:val="center"/>
    </w:pPr>
    <w:rPr>
      <w:rFonts w:eastAsia="Calibri"/>
      <w:b/>
      <w:sz w:val="28"/>
      <w:szCs w:val="28"/>
      <w:lang w:val="en-US"/>
    </w:rPr>
  </w:style>
  <w:style w:type="paragraph" w:customStyle="1" w:styleId="Normall">
    <w:name w:val="Normal l"/>
    <w:basedOn w:val="a0"/>
    <w:pPr>
      <w:spacing w:before="120" w:after="120" w:line="288" w:lineRule="auto"/>
      <w:ind w:firstLine="720"/>
      <w:jc w:val="both"/>
    </w:pPr>
    <w:rPr>
      <w:rFonts w:eastAsia="Calibri"/>
      <w:sz w:val="24"/>
      <w:szCs w:val="24"/>
      <w:lang w:eastAsia="en-US"/>
    </w:rPr>
  </w:style>
  <w:style w:type="paragraph" w:customStyle="1" w:styleId="33">
    <w:name w:val="Знак3"/>
    <w:basedOn w:val="a0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10">
    <w:name w:val="Обычный11"/>
    <w:pPr>
      <w:widowControl w:val="0"/>
    </w:pPr>
    <w:rPr>
      <w:rFonts w:eastAsia="Calibri"/>
    </w:rPr>
  </w:style>
  <w:style w:type="paragraph" w:styleId="affffc">
    <w:name w:val="No Spacing"/>
    <w:link w:val="affffd"/>
    <w:qFormat/>
    <w:rPr>
      <w:rFonts w:ascii="Calibri" w:eastAsia="Calibri" w:hAnsi="Calibri"/>
      <w:sz w:val="22"/>
      <w:szCs w:val="22"/>
      <w:lang w:eastAsia="en-US"/>
    </w:rPr>
  </w:style>
  <w:style w:type="character" w:styleId="affffe">
    <w:name w:val="annotation reference"/>
    <w:rPr>
      <w:sz w:val="16"/>
    </w:rPr>
  </w:style>
  <w:style w:type="character" w:customStyle="1" w:styleId="afffff">
    <w:name w:val="Выделение для Базового Поиска (курсив)"/>
    <w:uiPriority w:val="99"/>
    <w:rPr>
      <w:b/>
      <w:i/>
      <w:color w:val="0058A9"/>
    </w:rPr>
  </w:style>
  <w:style w:type="character" w:customStyle="1" w:styleId="1f">
    <w:name w:val="Текст примечания Знак1"/>
    <w:rPr>
      <w:rFonts w:ascii="Times New Roman" w:hAnsi="Times New Roman" w:cs="Times New Roman"/>
      <w:sz w:val="20"/>
      <w:szCs w:val="20"/>
    </w:rPr>
  </w:style>
  <w:style w:type="character" w:customStyle="1" w:styleId="40">
    <w:name w:val="Знак Знак4"/>
    <w:locked/>
    <w:rPr>
      <w:sz w:val="24"/>
    </w:rPr>
  </w:style>
  <w:style w:type="character" w:customStyle="1" w:styleId="1f0">
    <w:name w:val="Тема примечания Знак1"/>
    <w:rPr>
      <w:rFonts w:ascii="Times New Roman" w:hAnsi="Times New Roman" w:cs="Times New Roman"/>
      <w:b/>
      <w:bCs/>
      <w:sz w:val="20"/>
      <w:szCs w:val="20"/>
    </w:rPr>
  </w:style>
  <w:style w:type="paragraph" w:styleId="afffff0">
    <w:name w:val="List"/>
    <w:basedOn w:val="a6"/>
    <w:rPr>
      <w:rFonts w:cs="Arial"/>
      <w:lang w:eastAsia="zh-CN"/>
    </w:rPr>
  </w:style>
  <w:style w:type="paragraph" w:customStyle="1" w:styleId="1f1">
    <w:name w:val="Указатель1"/>
    <w:basedOn w:val="a0"/>
    <w:pPr>
      <w:suppressLineNumbers/>
    </w:pPr>
    <w:rPr>
      <w:rFonts w:cs="Arial"/>
      <w:lang w:eastAsia="zh-CN"/>
    </w:rPr>
  </w:style>
  <w:style w:type="paragraph" w:customStyle="1" w:styleId="140">
    <w:name w:val="Знак Знак14 Знак Знак Знак Знак"/>
    <w:basedOn w:val="a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2">
    <w:name w:val="Название объекта1"/>
    <w:basedOn w:val="a0"/>
    <w:next w:val="a0"/>
    <w:pPr>
      <w:jc w:val="center"/>
    </w:pPr>
    <w:rPr>
      <w:b/>
      <w:sz w:val="28"/>
      <w:lang w:eastAsia="zh-CN"/>
    </w:rPr>
  </w:style>
  <w:style w:type="paragraph" w:customStyle="1" w:styleId="312">
    <w:name w:val="Основной текст с отступом 31"/>
    <w:basedOn w:val="a0"/>
    <w:pPr>
      <w:ind w:firstLine="851"/>
      <w:jc w:val="both"/>
    </w:pPr>
    <w:rPr>
      <w:sz w:val="26"/>
      <w:lang w:eastAsia="zh-CN"/>
    </w:rPr>
  </w:style>
  <w:style w:type="paragraph" w:customStyle="1" w:styleId="212">
    <w:name w:val="Основной текст с отступом 21"/>
    <w:basedOn w:val="a0"/>
    <w:pPr>
      <w:ind w:firstLine="851"/>
      <w:jc w:val="both"/>
    </w:pPr>
    <w:rPr>
      <w:sz w:val="28"/>
      <w:lang w:eastAsia="zh-CN"/>
    </w:rPr>
  </w:style>
  <w:style w:type="paragraph" w:customStyle="1" w:styleId="1f3">
    <w:name w:val="Схема документа1"/>
    <w:basedOn w:val="a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3">
    <w:name w:val="Основной текст 21"/>
    <w:basedOn w:val="a0"/>
    <w:pPr>
      <w:spacing w:after="120" w:line="480" w:lineRule="auto"/>
    </w:pPr>
    <w:rPr>
      <w:lang w:eastAsia="zh-CN"/>
    </w:rPr>
  </w:style>
  <w:style w:type="paragraph" w:customStyle="1" w:styleId="313">
    <w:name w:val="Основной текст 31"/>
    <w:basedOn w:val="a0"/>
    <w:pPr>
      <w:spacing w:after="120"/>
    </w:pPr>
    <w:rPr>
      <w:sz w:val="16"/>
      <w:szCs w:val="16"/>
      <w:lang w:eastAsia="zh-CN"/>
    </w:rPr>
  </w:style>
  <w:style w:type="paragraph" w:customStyle="1" w:styleId="LO-Normal">
    <w:name w:val="LO-Normal"/>
    <w:pPr>
      <w:widowControl w:val="0"/>
    </w:pPr>
    <w:rPr>
      <w:lang w:eastAsia="zh-CN"/>
    </w:rPr>
  </w:style>
  <w:style w:type="paragraph" w:customStyle="1" w:styleId="1">
    <w:name w:val="Маркированный список1"/>
    <w:basedOn w:val="a0"/>
    <w:pPr>
      <w:numPr>
        <w:numId w:val="1"/>
      </w:numPr>
    </w:pPr>
    <w:rPr>
      <w:sz w:val="24"/>
      <w:szCs w:val="24"/>
      <w:lang w:eastAsia="zh-CN"/>
    </w:rPr>
  </w:style>
  <w:style w:type="paragraph" w:customStyle="1" w:styleId="WW-">
    <w:name w:val="WW-Заголовок"/>
    <w:basedOn w:val="aff5"/>
    <w:next w:val="a0"/>
    <w:rPr>
      <w:rFonts w:ascii="Arial" w:hAnsi="Arial" w:cs="Times New Roman"/>
      <w:b/>
      <w:bCs/>
      <w:color w:val="C0C0C0"/>
      <w:lang w:eastAsia="zh-CN"/>
    </w:rPr>
  </w:style>
  <w:style w:type="paragraph" w:customStyle="1" w:styleId="150">
    <w:name w:val="Знак Знак15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fff1">
    <w:name w:val="Внимание"/>
    <w:basedOn w:val="a0"/>
    <w:next w:val="a0"/>
    <w:uiPriority w:val="99"/>
    <w:qFormat/>
    <w:pPr>
      <w:widowControl w:val="0"/>
      <w:shd w:val="clear" w:color="auto" w:fill="F5F3DA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2">
    <w:name w:val="Внимание: криминал!!"/>
    <w:basedOn w:val="afffff1"/>
    <w:next w:val="a0"/>
    <w:uiPriority w:val="99"/>
    <w:qFormat/>
  </w:style>
  <w:style w:type="paragraph" w:customStyle="1" w:styleId="afffff3">
    <w:name w:val="Дочерний элемент списка"/>
    <w:basedOn w:val="a0"/>
    <w:next w:val="a0"/>
    <w:uiPriority w:val="99"/>
    <w:qFormat/>
    <w:pPr>
      <w:widowControl w:val="0"/>
      <w:jc w:val="both"/>
    </w:pPr>
    <w:rPr>
      <w:rFonts w:ascii="Arial" w:hAnsi="Arial" w:cs="Arial"/>
      <w:color w:val="868381"/>
      <w:lang w:eastAsia="zh-CN"/>
    </w:rPr>
  </w:style>
  <w:style w:type="paragraph" w:customStyle="1" w:styleId="afffff4">
    <w:name w:val="Заголовок группы контролов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zh-CN"/>
    </w:rPr>
  </w:style>
  <w:style w:type="paragraph" w:customStyle="1" w:styleId="afffff5">
    <w:name w:val="Заголовок для информации об изменениях"/>
    <w:basedOn w:val="10"/>
    <w:next w:val="a0"/>
    <w:uiPriority w:val="99"/>
    <w:qFormat/>
    <w:pPr>
      <w:keepNext w:val="0"/>
      <w:widowControl w:val="0"/>
      <w:shd w:val="clear" w:color="auto" w:fill="FFFFFF"/>
      <w:spacing w:after="108"/>
    </w:pPr>
    <w:rPr>
      <w:rFonts w:ascii="Arial" w:hAnsi="Arial" w:cs="Arial"/>
      <w:b w:val="0"/>
      <w:color w:val="26282F"/>
      <w:sz w:val="18"/>
      <w:szCs w:val="18"/>
      <w:lang w:eastAsia="zh-CN"/>
    </w:rPr>
  </w:style>
  <w:style w:type="paragraph" w:customStyle="1" w:styleId="afffff6">
    <w:name w:val="Заголовок распахивающейся части диалога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zh-CN"/>
    </w:rPr>
  </w:style>
  <w:style w:type="paragraph" w:customStyle="1" w:styleId="afffff7">
    <w:name w:val="Заголовок ЭР (левое окно)"/>
    <w:basedOn w:val="a0"/>
    <w:next w:val="a0"/>
    <w:uiPriority w:val="99"/>
    <w:qFormat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zh-CN"/>
    </w:rPr>
  </w:style>
  <w:style w:type="paragraph" w:customStyle="1" w:styleId="afffff8">
    <w:name w:val="Заголовок ЭР (правое окно)"/>
    <w:basedOn w:val="afffff7"/>
    <w:next w:val="a0"/>
    <w:uiPriority w:val="99"/>
    <w:qFormat/>
    <w:pPr>
      <w:spacing w:after="0"/>
      <w:jc w:val="left"/>
    </w:pPr>
  </w:style>
  <w:style w:type="paragraph" w:customStyle="1" w:styleId="afffff9">
    <w:name w:val="Текст информации об изменениях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  <w:lang w:eastAsia="zh-CN"/>
    </w:rPr>
  </w:style>
  <w:style w:type="paragraph" w:customStyle="1" w:styleId="afffffa">
    <w:name w:val="Информация об изменениях"/>
    <w:basedOn w:val="afffff9"/>
    <w:next w:val="a0"/>
    <w:uiPriority w:val="99"/>
    <w:qFormat/>
    <w:pPr>
      <w:shd w:val="clear" w:color="auto" w:fill="EAEFED"/>
      <w:spacing w:before="180"/>
      <w:ind w:left="360" w:right="360" w:firstLine="0"/>
    </w:pPr>
  </w:style>
  <w:style w:type="paragraph" w:customStyle="1" w:styleId="afffffb">
    <w:name w:val="Подвал для информации об изменениях"/>
    <w:basedOn w:val="10"/>
    <w:next w:val="a0"/>
    <w:uiPriority w:val="99"/>
    <w:qFormat/>
    <w:pPr>
      <w:keepNext w:val="0"/>
      <w:widowControl w:val="0"/>
      <w:spacing w:before="108" w:after="108"/>
    </w:pPr>
    <w:rPr>
      <w:rFonts w:ascii="Arial" w:hAnsi="Arial" w:cs="Arial"/>
      <w:b w:val="0"/>
      <w:color w:val="26282F"/>
      <w:sz w:val="18"/>
      <w:szCs w:val="18"/>
      <w:lang w:eastAsia="zh-CN"/>
    </w:rPr>
  </w:style>
  <w:style w:type="paragraph" w:customStyle="1" w:styleId="afffffc">
    <w:name w:val="Подзаголовок для информации об изменениях"/>
    <w:basedOn w:val="afffff9"/>
    <w:next w:val="a0"/>
    <w:uiPriority w:val="99"/>
    <w:qFormat/>
    <w:rPr>
      <w:b/>
      <w:bCs/>
    </w:rPr>
  </w:style>
  <w:style w:type="paragraph" w:customStyle="1" w:styleId="afffffd">
    <w:name w:val="Подчёркнуный текст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e">
    <w:name w:val="Ссылка на официальную публикацию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">
    <w:name w:val="Текст ЭР (см. также)"/>
    <w:basedOn w:val="a0"/>
    <w:next w:val="a0"/>
    <w:uiPriority w:val="99"/>
    <w:qFormat/>
    <w:pPr>
      <w:widowControl w:val="0"/>
      <w:spacing w:before="200"/>
    </w:pPr>
    <w:rPr>
      <w:rFonts w:ascii="Arial" w:hAnsi="Arial" w:cs="Arial"/>
      <w:lang w:eastAsia="zh-CN"/>
    </w:rPr>
  </w:style>
  <w:style w:type="paragraph" w:customStyle="1" w:styleId="affffff0">
    <w:name w:val="Формула"/>
    <w:basedOn w:val="a0"/>
    <w:next w:val="a0"/>
    <w:uiPriority w:val="99"/>
    <w:qFormat/>
    <w:pPr>
      <w:widowControl w:val="0"/>
      <w:shd w:val="clear" w:color="auto" w:fill="F5F3DA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-">
    <w:name w:val="ЭР-содержание (правое окно)"/>
    <w:basedOn w:val="a0"/>
    <w:next w:val="a0"/>
    <w:uiPriority w:val="99"/>
    <w:qFormat/>
    <w:pPr>
      <w:widowControl w:val="0"/>
      <w:spacing w:before="300"/>
    </w:pPr>
    <w:rPr>
      <w:rFonts w:ascii="Arial" w:hAnsi="Arial" w:cs="Arial"/>
      <w:sz w:val="24"/>
      <w:szCs w:val="24"/>
      <w:lang w:eastAsia="zh-CN"/>
    </w:rPr>
  </w:style>
  <w:style w:type="paragraph" w:customStyle="1" w:styleId="affffff1">
    <w:name w:val="Напишите нам"/>
    <w:basedOn w:val="a0"/>
    <w:next w:val="a0"/>
    <w:uiPriority w:val="99"/>
    <w:qFormat/>
    <w:pPr>
      <w:widowControl w:val="0"/>
      <w:shd w:val="clear" w:color="auto" w:fill="EFFFAD"/>
      <w:spacing w:before="90" w:after="90"/>
      <w:ind w:left="180" w:right="180"/>
      <w:jc w:val="both"/>
    </w:pPr>
    <w:rPr>
      <w:rFonts w:ascii="Arial" w:hAnsi="Arial" w:cs="Arial"/>
      <w:lang w:eastAsia="zh-CN"/>
    </w:rPr>
  </w:style>
  <w:style w:type="paragraph" w:customStyle="1" w:styleId="font5">
    <w:name w:val="font5"/>
    <w:basedOn w:val="a0"/>
    <w:qFormat/>
    <w:pPr>
      <w:spacing w:before="100" w:after="100"/>
    </w:pPr>
    <w:rPr>
      <w:color w:val="000000"/>
      <w:lang w:eastAsia="zh-CN"/>
    </w:rPr>
  </w:style>
  <w:style w:type="paragraph" w:customStyle="1" w:styleId="font6">
    <w:name w:val="font6"/>
    <w:basedOn w:val="a0"/>
    <w:qFormat/>
    <w:pPr>
      <w:spacing w:before="100" w:after="100"/>
    </w:pPr>
    <w:rPr>
      <w:rFonts w:ascii="Calibri" w:hAnsi="Calibri" w:cs="Calibri"/>
      <w:color w:val="000000"/>
      <w:lang w:eastAsia="zh-CN"/>
    </w:rPr>
  </w:style>
  <w:style w:type="paragraph" w:customStyle="1" w:styleId="font7">
    <w:name w:val="font7"/>
    <w:basedOn w:val="a0"/>
    <w:qFormat/>
    <w:pPr>
      <w:spacing w:before="100" w:after="100"/>
    </w:pPr>
    <w:rPr>
      <w:rFonts w:ascii="Calibri" w:hAnsi="Calibri" w:cs="Calibri"/>
      <w:color w:val="000000"/>
      <w:lang w:eastAsia="zh-CN"/>
    </w:rPr>
  </w:style>
  <w:style w:type="paragraph" w:customStyle="1" w:styleId="xl65">
    <w:name w:val="xl6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lang w:eastAsia="zh-CN"/>
    </w:rPr>
  </w:style>
  <w:style w:type="paragraph" w:customStyle="1" w:styleId="xl66">
    <w:name w:val="xl66"/>
    <w:basedOn w:val="a0"/>
    <w:qFormat/>
    <w:pPr>
      <w:spacing w:before="100" w:after="100"/>
    </w:pPr>
    <w:rPr>
      <w:lang w:eastAsia="zh-CN"/>
    </w:rPr>
  </w:style>
  <w:style w:type="paragraph" w:customStyle="1" w:styleId="xl67">
    <w:name w:val="xl6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000000"/>
      <w:lang w:eastAsia="zh-CN"/>
    </w:rPr>
  </w:style>
  <w:style w:type="paragraph" w:customStyle="1" w:styleId="xl68">
    <w:name w:val="xl6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lang w:eastAsia="zh-CN"/>
    </w:rPr>
  </w:style>
  <w:style w:type="paragraph" w:customStyle="1" w:styleId="xl69">
    <w:name w:val="xl6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b/>
      <w:bCs/>
      <w:lang w:eastAsia="zh-CN"/>
    </w:rPr>
  </w:style>
  <w:style w:type="paragraph" w:customStyle="1" w:styleId="xl70">
    <w:name w:val="xl7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lang w:eastAsia="zh-CN"/>
    </w:rPr>
  </w:style>
  <w:style w:type="paragraph" w:customStyle="1" w:styleId="xl71">
    <w:name w:val="xl71"/>
    <w:basedOn w:val="a0"/>
    <w:qFormat/>
    <w:pPr>
      <w:shd w:val="clear" w:color="auto" w:fill="FFFFFF"/>
      <w:spacing w:before="100" w:after="100"/>
    </w:pPr>
    <w:rPr>
      <w:lang w:eastAsia="zh-CN"/>
    </w:rPr>
  </w:style>
  <w:style w:type="paragraph" w:customStyle="1" w:styleId="xl72">
    <w:name w:val="xl72"/>
    <w:basedOn w:val="a0"/>
    <w:qFormat/>
    <w:pPr>
      <w:spacing w:before="100" w:after="100"/>
    </w:pPr>
    <w:rPr>
      <w:lang w:eastAsia="zh-CN"/>
    </w:rPr>
  </w:style>
  <w:style w:type="paragraph" w:customStyle="1" w:styleId="xl73">
    <w:name w:val="xl73"/>
    <w:basedOn w:val="a0"/>
    <w:qFormat/>
    <w:pPr>
      <w:spacing w:before="100" w:after="100"/>
    </w:pPr>
    <w:rPr>
      <w:lang w:eastAsia="zh-CN"/>
    </w:rPr>
  </w:style>
  <w:style w:type="paragraph" w:customStyle="1" w:styleId="xl74">
    <w:name w:val="xl7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000000"/>
      <w:lang w:eastAsia="zh-CN"/>
    </w:rPr>
  </w:style>
  <w:style w:type="paragraph" w:customStyle="1" w:styleId="xl75">
    <w:name w:val="xl7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</w:pPr>
    <w:rPr>
      <w:lang w:eastAsia="zh-CN"/>
    </w:rPr>
  </w:style>
  <w:style w:type="paragraph" w:customStyle="1" w:styleId="xl76">
    <w:name w:val="xl7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</w:pPr>
    <w:rPr>
      <w:lang w:eastAsia="zh-CN"/>
    </w:rPr>
  </w:style>
  <w:style w:type="paragraph" w:customStyle="1" w:styleId="xl77">
    <w:name w:val="xl7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="100" w:after="100"/>
    </w:pPr>
    <w:rPr>
      <w:lang w:eastAsia="zh-CN"/>
    </w:rPr>
  </w:style>
  <w:style w:type="paragraph" w:customStyle="1" w:styleId="xl78">
    <w:name w:val="xl78"/>
    <w:basedOn w:val="a0"/>
    <w:qFormat/>
    <w:pPr>
      <w:shd w:val="clear" w:color="auto" w:fill="FFFF00"/>
      <w:spacing w:before="100" w:after="100"/>
    </w:pPr>
    <w:rPr>
      <w:lang w:eastAsia="zh-CN"/>
    </w:rPr>
  </w:style>
  <w:style w:type="paragraph" w:customStyle="1" w:styleId="xl79">
    <w:name w:val="xl7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B8CCE4"/>
      <w:spacing w:before="100" w:after="100"/>
    </w:pPr>
    <w:rPr>
      <w:lang w:eastAsia="zh-CN"/>
    </w:rPr>
  </w:style>
  <w:style w:type="paragraph" w:customStyle="1" w:styleId="xl80">
    <w:name w:val="xl80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B8CCE4"/>
      <w:spacing w:before="100" w:after="100"/>
    </w:pPr>
    <w:rPr>
      <w:lang w:eastAsia="zh-CN"/>
    </w:rPr>
  </w:style>
  <w:style w:type="paragraph" w:customStyle="1" w:styleId="xl81">
    <w:name w:val="xl81"/>
    <w:basedOn w:val="a0"/>
    <w:qFormat/>
    <w:pPr>
      <w:spacing w:before="100" w:after="100"/>
    </w:pPr>
    <w:rPr>
      <w:lang w:eastAsia="zh-CN"/>
    </w:rPr>
  </w:style>
  <w:style w:type="paragraph" w:customStyle="1" w:styleId="xl82">
    <w:name w:val="xl8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eastAsia="zh-CN"/>
    </w:rPr>
  </w:style>
  <w:style w:type="paragraph" w:customStyle="1" w:styleId="xl83">
    <w:name w:val="xl8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lang w:eastAsia="zh-CN"/>
    </w:rPr>
  </w:style>
  <w:style w:type="paragraph" w:customStyle="1" w:styleId="affffff2">
    <w:name w:val="Подчёркнутый текст"/>
    <w:basedOn w:val="a0"/>
    <w:next w:val="a0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3">
    <w:name w:val="Содержимое таблицы"/>
    <w:basedOn w:val="a0"/>
    <w:pPr>
      <w:suppressLineNumbers/>
    </w:pPr>
    <w:rPr>
      <w:lang w:eastAsia="zh-CN"/>
    </w:rPr>
  </w:style>
  <w:style w:type="paragraph" w:customStyle="1" w:styleId="affffff4">
    <w:name w:val="Заголовок таблицы"/>
    <w:basedOn w:val="affffff3"/>
    <w:pPr>
      <w:jc w:val="center"/>
    </w:pPr>
    <w:rPr>
      <w:b/>
      <w:bCs/>
    </w:rPr>
  </w:style>
  <w:style w:type="paragraph" w:customStyle="1" w:styleId="affffff5">
    <w:name w:val="Содержимое врезки"/>
    <w:basedOn w:val="a0"/>
    <w:rPr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ffffff6">
    <w:name w:val="Основной текст_"/>
    <w:link w:val="1f4"/>
    <w:locked/>
    <w:rPr>
      <w:sz w:val="13"/>
      <w:szCs w:val="13"/>
      <w:shd w:val="clear" w:color="auto" w:fill="FFFFFF"/>
      <w:lang w:bidi="ar-SA"/>
    </w:rPr>
  </w:style>
  <w:style w:type="paragraph" w:customStyle="1" w:styleId="1f4">
    <w:name w:val="Основной текст1"/>
    <w:basedOn w:val="a0"/>
    <w:link w:val="affffff6"/>
    <w:pPr>
      <w:shd w:val="clear" w:color="auto" w:fill="FFFFFF"/>
      <w:spacing w:line="178" w:lineRule="exact"/>
      <w:jc w:val="both"/>
    </w:pPr>
    <w:rPr>
      <w:sz w:val="13"/>
      <w:szCs w:val="13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color w:val="000000"/>
      <w:sz w:val="28"/>
      <w:szCs w:val="28"/>
    </w:rPr>
  </w:style>
  <w:style w:type="character" w:customStyle="1" w:styleId="WW8Num19z2">
    <w:name w:val="WW8Num19z2"/>
    <w:rPr>
      <w:color w:val="000000"/>
      <w:sz w:val="24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sz w:val="28"/>
      <w:szCs w:val="28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28z0">
    <w:name w:val="WW8NumSt28z0"/>
    <w:rPr>
      <w:rFonts w:ascii="Times New Roman" w:hAnsi="Times New Roman" w:cs="Times New Roman"/>
    </w:rPr>
  </w:style>
  <w:style w:type="character" w:customStyle="1" w:styleId="WW8NumSt31z0">
    <w:name w:val="WW8NumSt31z0"/>
    <w:rPr>
      <w:rFonts w:ascii="Times New Roman" w:hAnsi="Times New Roman" w:cs="Times New Roman"/>
    </w:rPr>
  </w:style>
  <w:style w:type="character" w:customStyle="1" w:styleId="WW8NumSt33z0">
    <w:name w:val="WW8NumSt33z0"/>
    <w:rPr>
      <w:rFonts w:ascii="Times New Roman" w:hAnsi="Times New Roman" w:cs="Times New Roman"/>
    </w:rPr>
  </w:style>
  <w:style w:type="character" w:customStyle="1" w:styleId="1f5">
    <w:name w:val="Основной шрифт абзаца1"/>
  </w:style>
  <w:style w:type="character" w:customStyle="1" w:styleId="111">
    <w:name w:val="Заголовок 1 Знак1"/>
    <w:uiPriority w:val="99"/>
    <w:rPr>
      <w:b/>
      <w:sz w:val="28"/>
      <w:lang w:val="ru-RU" w:bidi="ar-SA"/>
    </w:rPr>
  </w:style>
  <w:style w:type="character" w:customStyle="1" w:styleId="25">
    <w:name w:val="Заголовок 2 Знак"/>
    <w:rPr>
      <w:sz w:val="28"/>
      <w:lang w:val="ru-RU" w:bidi="ar-SA"/>
    </w:rPr>
  </w:style>
  <w:style w:type="character" w:customStyle="1" w:styleId="34">
    <w:name w:val="Заголовок 3 Знак"/>
    <w:rPr>
      <w:sz w:val="28"/>
      <w:lang w:val="ru-RU" w:bidi="ar-SA"/>
    </w:rPr>
  </w:style>
  <w:style w:type="character" w:customStyle="1" w:styleId="42">
    <w:name w:val="Заголовок 4 Знак"/>
    <w:rPr>
      <w:sz w:val="28"/>
      <w:lang w:val="ru-RU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80">
    <w:name w:val="Заголовок 8 Знак"/>
    <w:rPr>
      <w:i/>
      <w:iCs/>
      <w:sz w:val="24"/>
      <w:szCs w:val="24"/>
      <w:lang w:val="ru-RU" w:bidi="ar-SA"/>
    </w:rPr>
  </w:style>
  <w:style w:type="character" w:customStyle="1" w:styleId="affffff7">
    <w:name w:val="Основной текст Знак"/>
    <w:rPr>
      <w:rFonts w:ascii="Arial" w:hAnsi="Arial" w:cs="Arial"/>
      <w:sz w:val="24"/>
      <w:lang w:val="ru-RU" w:bidi="ar-SA"/>
    </w:rPr>
  </w:style>
  <w:style w:type="character" w:customStyle="1" w:styleId="affffff8">
    <w:name w:val="Верхний колонтитул Знак"/>
    <w:rPr>
      <w:lang w:val="ru-RU" w:bidi="ar-SA"/>
    </w:rPr>
  </w:style>
  <w:style w:type="character" w:customStyle="1" w:styleId="affffff9">
    <w:name w:val="Основной текст с отступом Знак"/>
    <w:rPr>
      <w:sz w:val="26"/>
      <w:lang w:val="ru-RU" w:bidi="ar-SA"/>
    </w:rPr>
  </w:style>
  <w:style w:type="character" w:customStyle="1" w:styleId="35">
    <w:name w:val="Основной текст с отступом 3 Знак"/>
    <w:rPr>
      <w:sz w:val="26"/>
      <w:lang w:val="ru-RU" w:bidi="ar-SA"/>
    </w:rPr>
  </w:style>
  <w:style w:type="character" w:customStyle="1" w:styleId="26">
    <w:name w:val="Основной текст с отступом 2 Знак"/>
    <w:rPr>
      <w:sz w:val="28"/>
      <w:lang w:val="ru-RU" w:bidi="ar-SA"/>
    </w:rPr>
  </w:style>
  <w:style w:type="character" w:customStyle="1" w:styleId="affffffa">
    <w:name w:val="Схема документа Знак"/>
    <w:rPr>
      <w:rFonts w:ascii="Tahoma" w:hAnsi="Tahoma" w:cs="Tahoma"/>
      <w:lang w:val="ru-RU" w:bidi="ar-SA"/>
    </w:rPr>
  </w:style>
  <w:style w:type="character" w:customStyle="1" w:styleId="27">
    <w:name w:val="Основной текст 2 Знак"/>
    <w:rPr>
      <w:lang w:val="ru-RU" w:bidi="ar-SA"/>
    </w:rPr>
  </w:style>
  <w:style w:type="character" w:customStyle="1" w:styleId="affffffb">
    <w:name w:val="Нижний колонтитул Знак"/>
    <w:rPr>
      <w:lang w:val="ru-RU" w:bidi="ar-SA"/>
    </w:rPr>
  </w:style>
  <w:style w:type="character" w:customStyle="1" w:styleId="36">
    <w:name w:val="Основной текст 3 Знак"/>
    <w:rPr>
      <w:sz w:val="16"/>
      <w:szCs w:val="16"/>
      <w:lang w:val="ru-RU" w:bidi="ar-SA"/>
    </w:rPr>
  </w:style>
  <w:style w:type="character" w:customStyle="1" w:styleId="affffffc">
    <w:name w:val="Название Знак"/>
    <w:link w:val="UserStyle356"/>
    <w:rPr>
      <w:b/>
      <w:bCs/>
      <w:sz w:val="24"/>
      <w:szCs w:val="24"/>
      <w:lang w:val="ru-RU" w:bidi="ar-SA"/>
    </w:rPr>
  </w:style>
  <w:style w:type="character" w:customStyle="1" w:styleId="affffffd">
    <w:name w:val="Подзаголовок Знак"/>
    <w:rPr>
      <w:b/>
      <w:sz w:val="28"/>
      <w:lang w:val="ru-RU" w:bidi="ar-SA"/>
    </w:rPr>
  </w:style>
  <w:style w:type="character" w:customStyle="1" w:styleId="HTML0">
    <w:name w:val="Стандартный HTML Знак"/>
    <w:rPr>
      <w:rFonts w:ascii="Arial Unicode MS" w:eastAsia="Arial Unicode MS" w:hAnsi="Arial Unicode MS" w:cs="Arial Unicode MS" w:hint="eastAsia"/>
      <w:lang w:val="ru-RU" w:bidi="ar-SA"/>
    </w:rPr>
  </w:style>
  <w:style w:type="character" w:customStyle="1" w:styleId="affffffe">
    <w:name w:val="Текст выноски Знак"/>
    <w:rPr>
      <w:rFonts w:ascii="Tahoma" w:hAnsi="Tahoma" w:cs="Tahoma"/>
      <w:sz w:val="16"/>
      <w:szCs w:val="16"/>
      <w:lang w:val="ru-RU" w:bidi="ar-SA"/>
    </w:rPr>
  </w:style>
  <w:style w:type="character" w:customStyle="1" w:styleId="200">
    <w:name w:val="Знак Знак20"/>
    <w:rPr>
      <w:b/>
      <w:sz w:val="28"/>
      <w:lang w:val="en-US" w:bidi="ar-SA"/>
    </w:rPr>
  </w:style>
  <w:style w:type="character" w:customStyle="1" w:styleId="52">
    <w:name w:val="Знак Знак5"/>
    <w:rPr>
      <w:b/>
      <w:bCs/>
      <w:sz w:val="24"/>
      <w:szCs w:val="24"/>
      <w:lang w:val="ru-RU" w:bidi="ar-SA"/>
    </w:rPr>
  </w:style>
  <w:style w:type="character" w:customStyle="1" w:styleId="afffffff">
    <w:name w:val="Выделение для Базового Поиска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afffffff0">
    <w:name w:val="Ссылка на утративший силу документ"/>
    <w:uiPriority w:val="99"/>
    <w:rPr>
      <w:rFonts w:ascii="Times New Roman" w:hAnsi="Times New Roman" w:cs="Times New Roman"/>
      <w:b/>
      <w:bCs/>
      <w:color w:val="749232"/>
    </w:rPr>
  </w:style>
  <w:style w:type="character" w:customStyle="1" w:styleId="1f6">
    <w:name w:val="Заголовок 1 Знак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ffffff1">
    <w:name w:val="Текст сноски Знак"/>
  </w:style>
  <w:style w:type="character" w:customStyle="1" w:styleId="1f7">
    <w:name w:val="Текст выноски Знак1"/>
    <w:uiPriority w:val="99"/>
    <w:rPr>
      <w:rFonts w:ascii="Tahoma" w:hAnsi="Tahoma" w:cs="Tahoma"/>
      <w:sz w:val="16"/>
      <w:szCs w:val="16"/>
    </w:rPr>
  </w:style>
  <w:style w:type="character" w:styleId="afffffff2">
    <w:name w:val="Subtle Reference"/>
    <w:qFormat/>
    <w:rPr>
      <w:smallCaps/>
      <w:color w:val="C0504D"/>
      <w:u w:val="single"/>
    </w:rPr>
  </w:style>
  <w:style w:type="character" w:customStyle="1" w:styleId="afffffff3">
    <w:name w:val="Цветовое выделение для Текст"/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13"/>
      <w:szCs w:val="13"/>
      <w:shd w:val="clear" w:color="auto" w:fill="FFFFFF"/>
    </w:rPr>
  </w:style>
  <w:style w:type="character" w:customStyle="1" w:styleId="1pt">
    <w:name w:val="Основной текст + Интервал 1 pt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f8">
    <w:name w:val="Маркированный список Знак1"/>
    <w:locked/>
    <w:rPr>
      <w:sz w:val="24"/>
      <w:szCs w:val="24"/>
      <w:lang w:val="ru-RU" w:eastAsia="ru-RU" w:bidi="ar-SA"/>
    </w:rPr>
  </w:style>
  <w:style w:type="paragraph" w:customStyle="1" w:styleId="1f9">
    <w:name w:val="Знак1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fa">
    <w:name w:val="Нет списка1"/>
    <w:next w:val="a3"/>
    <w:uiPriority w:val="99"/>
    <w:semiHidden/>
    <w:unhideWhenUsed/>
  </w:style>
  <w:style w:type="table" w:customStyle="1" w:styleId="1fb">
    <w:name w:val="Сетка таблицы1"/>
    <w:basedOn w:val="a2"/>
    <w:next w:val="ab"/>
    <w:pPr>
      <w:spacing w:line="240" w:lineRule="atLeast"/>
    </w:pPr>
    <w:rPr>
      <w:rFonts w:ascii="Times New Roman CYR" w:hAnsi="Times New Roman CYR"/>
      <w:sz w:val="28"/>
    </w:rPr>
    <w:tblPr/>
  </w:style>
  <w:style w:type="paragraph" w:styleId="afffffff4">
    <w:name w:val="Revision"/>
    <w:hidden/>
    <w:uiPriority w:val="99"/>
    <w:semiHidden/>
    <w:rPr>
      <w:sz w:val="28"/>
    </w:rPr>
  </w:style>
  <w:style w:type="paragraph" w:customStyle="1" w:styleId="151">
    <w:name w:val="Знак Знак15 Знак Знак Знак 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0">
    <w:name w:val="Знак Знак12"/>
    <w:locked/>
    <w:rPr>
      <w:sz w:val="26"/>
      <w:lang w:val="ru-RU" w:eastAsia="ru-RU" w:bidi="ar-SA"/>
    </w:rPr>
  </w:style>
  <w:style w:type="character" w:customStyle="1" w:styleId="214">
    <w:name w:val="Знак Знак21"/>
    <w:locked/>
    <w:rPr>
      <w:b/>
      <w:sz w:val="28"/>
      <w:lang w:val="ru-RU" w:eastAsia="ru-RU" w:bidi="ar-SA"/>
    </w:rPr>
  </w:style>
  <w:style w:type="paragraph" w:customStyle="1" w:styleId="xl63">
    <w:name w:val="xl63"/>
    <w:basedOn w:val="a0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3"/>
    <w:uiPriority w:val="99"/>
    <w:semiHidden/>
    <w:unhideWhenUsed/>
  </w:style>
  <w:style w:type="table" w:styleId="afffffff5">
    <w:name w:val="Light List"/>
    <w:basedOn w:val="a2"/>
    <w:uiPriority w:val="61"/>
    <w:rPr>
      <w:rFonts w:ascii="Calibri" w:eastAsia="Calibri" w:hAnsi="Calibri"/>
      <w:sz w:val="22"/>
      <w:szCs w:val="22"/>
      <w:lang w:eastAsia="en-US"/>
    </w:rPr>
    <w:tblPr/>
  </w:style>
  <w:style w:type="numbering" w:customStyle="1" w:styleId="37">
    <w:name w:val="Нет списка3"/>
    <w:next w:val="a3"/>
    <w:uiPriority w:val="99"/>
    <w:semiHidden/>
    <w:unhideWhenUsed/>
  </w:style>
  <w:style w:type="numbering" w:customStyle="1" w:styleId="112">
    <w:name w:val="Нет списка11"/>
    <w:next w:val="a3"/>
    <w:uiPriority w:val="99"/>
    <w:semiHidden/>
    <w:unhideWhenUsed/>
  </w:style>
  <w:style w:type="table" w:customStyle="1" w:styleId="29">
    <w:name w:val="Сетка таблицы2"/>
    <w:basedOn w:val="a2"/>
    <w:next w:val="ab"/>
    <w:pPr>
      <w:spacing w:line="240" w:lineRule="atLeast"/>
    </w:pPr>
    <w:rPr>
      <w:rFonts w:ascii="Times New Roman CYR" w:hAnsi="Times New Roman CYR"/>
      <w:sz w:val="28"/>
    </w:rPr>
    <w:tblPr/>
  </w:style>
  <w:style w:type="character" w:customStyle="1" w:styleId="215">
    <w:name w:val="Знак Знак21"/>
    <w:locked/>
    <w:rPr>
      <w:b/>
      <w:sz w:val="28"/>
      <w:lang w:val="ru-RU" w:eastAsia="ru-RU" w:bidi="ar-SA"/>
    </w:rPr>
  </w:style>
  <w:style w:type="paragraph" w:customStyle="1" w:styleId="xl84">
    <w:name w:val="xl8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1">
    <w:name w:val="xl10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0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43">
    <w:name w:val="Нет списка4"/>
    <w:next w:val="a3"/>
    <w:uiPriority w:val="99"/>
    <w:semiHidden/>
    <w:unhideWhenUsed/>
  </w:style>
  <w:style w:type="table" w:customStyle="1" w:styleId="38">
    <w:name w:val="Сетка таблицы3"/>
    <w:basedOn w:val="a2"/>
    <w:next w:val="ab"/>
    <w:pPr>
      <w:spacing w:line="240" w:lineRule="atLeast"/>
    </w:pPr>
    <w:rPr>
      <w:rFonts w:ascii="Times New Roman CYR" w:hAnsi="Times New Roman CYR"/>
      <w:sz w:val="28"/>
    </w:rPr>
    <w:tblPr/>
  </w:style>
  <w:style w:type="character" w:customStyle="1" w:styleId="affffd">
    <w:name w:val="Без интервала Знак"/>
    <w:link w:val="affffc"/>
    <w:rPr>
      <w:rFonts w:ascii="Calibri" w:eastAsia="Calibri" w:hAnsi="Calibri"/>
      <w:sz w:val="22"/>
      <w:szCs w:val="22"/>
      <w:lang w:eastAsia="en-US"/>
    </w:rPr>
  </w:style>
  <w:style w:type="paragraph" w:customStyle="1" w:styleId="xl110">
    <w:name w:val="xl11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1">
    <w:name w:val="xl11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5">
    <w:name w:val="xl11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7">
    <w:name w:val="xl1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8">
    <w:name w:val="xl128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9">
    <w:name w:val="xl129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0">
    <w:name w:val="xl1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7">
    <w:name w:val="xl14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8">
    <w:name w:val="xl14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6">
    <w:name w:val="xl156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7">
    <w:name w:val="xl15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0">
    <w:name w:val="xl17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UserStyle3560">
    <w:name w:val="UserStyle_356"/>
    <w:basedOn w:val="a0"/>
    <w:next w:val="af0"/>
    <w:qFormat/>
    <w:pPr>
      <w:spacing w:before="100" w:beforeAutospacing="1" w:after="100" w:afterAutospacing="1"/>
    </w:pPr>
    <w:rPr>
      <w:b/>
      <w:bCs/>
      <w:sz w:val="24"/>
      <w:szCs w:val="24"/>
    </w:rPr>
  </w:style>
  <w:style w:type="character" w:customStyle="1" w:styleId="aff6">
    <w:name w:val="Заголовок Знак"/>
    <w:link w:val="af"/>
    <w:uiPriority w:val="10"/>
    <w:rPr>
      <w:rFonts w:ascii="Arial" w:hAnsi="Arial"/>
      <w:b/>
      <w:bCs/>
      <w:color w:val="C0C0C0"/>
      <w:sz w:val="24"/>
      <w:szCs w:val="24"/>
    </w:rPr>
  </w:style>
  <w:style w:type="paragraph" w:customStyle="1" w:styleId="msonormal0">
    <w:name w:val="msonormal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53">
    <w:name w:val="Знак5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1">
    <w:name w:val="Обычный12"/>
    <w:pPr>
      <w:widowControl w:val="0"/>
    </w:pPr>
  </w:style>
  <w:style w:type="paragraph" w:customStyle="1" w:styleId="113">
    <w:name w:val="Абзац списка11"/>
    <w:basedOn w:val="a0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fc">
    <w:name w:val="Без интервала1"/>
    <w:basedOn w:val="a0"/>
    <w:rPr>
      <w:sz w:val="26"/>
      <w:szCs w:val="26"/>
      <w:lang w:val="en-US" w:eastAsia="en-US"/>
    </w:rPr>
  </w:style>
  <w:style w:type="paragraph" w:customStyle="1" w:styleId="220">
    <w:name w:val="Знак Знак22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4">
    <w:name w:val="Знак11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Знак13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2">
    <w:name w:val="Знак12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5">
    <w:name w:val="Без интервала11"/>
    <w:basedOn w:val="a0"/>
    <w:rPr>
      <w:sz w:val="26"/>
      <w:szCs w:val="26"/>
      <w:lang w:val="en-US" w:eastAsia="en-US"/>
    </w:rPr>
  </w:style>
  <w:style w:type="paragraph" w:customStyle="1" w:styleId="1110">
    <w:name w:val="Знак Знак111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4">
    <w:name w:val="Знак4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1">
    <w:name w:val="p1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rmcnqblbmsonormal">
    <w:name w:val="rmcnqblb msonormal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2a">
    <w:name w:val="Основной текст (2)_"/>
    <w:link w:val="2b"/>
    <w:locked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0"/>
    <w:link w:val="2a"/>
    <w:pPr>
      <w:widowControl w:val="0"/>
      <w:shd w:val="clear" w:color="auto" w:fill="FFFFFF"/>
      <w:spacing w:after="300" w:line="307" w:lineRule="exact"/>
      <w:jc w:val="center"/>
    </w:pPr>
    <w:rPr>
      <w:sz w:val="26"/>
      <w:szCs w:val="26"/>
    </w:rPr>
  </w:style>
  <w:style w:type="character" w:customStyle="1" w:styleId="160">
    <w:name w:val="Знак Знак16"/>
    <w:locked/>
    <w:rPr>
      <w:i/>
      <w:sz w:val="24"/>
      <w:lang w:val="ru-RU" w:eastAsia="ru-RU"/>
    </w:rPr>
  </w:style>
  <w:style w:type="character" w:customStyle="1" w:styleId="39">
    <w:name w:val="Знак Знак3"/>
    <w:locked/>
    <w:rPr>
      <w:sz w:val="24"/>
      <w:lang w:val="ru-RU" w:eastAsia="ru-RU"/>
    </w:rPr>
  </w:style>
  <w:style w:type="character" w:customStyle="1" w:styleId="6">
    <w:name w:val="Знак Знак6"/>
    <w:locked/>
    <w:rPr>
      <w:b/>
      <w:sz w:val="24"/>
      <w:lang w:val="ru-RU" w:eastAsia="ru-RU"/>
    </w:rPr>
  </w:style>
  <w:style w:type="character" w:customStyle="1" w:styleId="1100">
    <w:name w:val="Знак Знак110"/>
    <w:locked/>
    <w:rPr>
      <w:sz w:val="24"/>
      <w:lang w:val="ru-RU" w:eastAsia="ru-RU"/>
    </w:rPr>
  </w:style>
  <w:style w:type="character" w:customStyle="1" w:styleId="152">
    <w:name w:val="Знак Знак15"/>
    <w:locked/>
    <w:rPr>
      <w:i/>
      <w:sz w:val="24"/>
      <w:lang w:val="ru-RU" w:eastAsia="ru-RU"/>
    </w:rPr>
  </w:style>
  <w:style w:type="character" w:customStyle="1" w:styleId="2c">
    <w:name w:val="Знак Знак2"/>
    <w:locked/>
    <w:rPr>
      <w:sz w:val="24"/>
    </w:rPr>
  </w:style>
  <w:style w:type="character" w:customStyle="1" w:styleId="afffffff6">
    <w:name w:val="Знак Знак"/>
    <w:locked/>
    <w:rPr>
      <w:rFonts w:ascii="Tahoma" w:hAnsi="Tahoma" w:cs="Tahoma"/>
      <w:sz w:val="16"/>
      <w:lang w:val="ru-RU" w:eastAsia="ru-RU"/>
    </w:rPr>
  </w:style>
  <w:style w:type="character" w:customStyle="1" w:styleId="s1">
    <w:name w:val="s1"/>
    <w:rPr>
      <w:rFonts w:ascii="Times New Roman" w:hAnsi="Times New Roman" w:cs="Times New Roman"/>
    </w:rPr>
  </w:style>
  <w:style w:type="character" w:customStyle="1" w:styleId="221">
    <w:name w:val="Знак Знак221"/>
    <w:locked/>
    <w:rPr>
      <w:b/>
      <w:sz w:val="28"/>
      <w:lang w:val="ru-RU" w:eastAsia="ru-RU" w:bidi="ar-SA"/>
    </w:rPr>
  </w:style>
  <w:style w:type="character" w:customStyle="1" w:styleId="210pt">
    <w:name w:val="Основной текст (2) + 10 p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ffff7">
    <w:name w:val="Информация о версии"/>
    <w:basedOn w:val="afa"/>
    <w:next w:val="a0"/>
    <w:uiPriority w:val="99"/>
    <w:qFormat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UserStyle3561">
    <w:name w:val="UserStyle_356"/>
    <w:basedOn w:val="a0"/>
    <w:next w:val="af0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">
    <w:name w:val="s_1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</w:style>
  <w:style w:type="paragraph" w:customStyle="1" w:styleId="UserStyle356">
    <w:name w:val="UserStyle_356"/>
    <w:basedOn w:val="a0"/>
    <w:next w:val="af0"/>
    <w:link w:val="affffffc"/>
    <w:qFormat/>
    <w:pPr>
      <w:spacing w:before="100" w:beforeAutospacing="1" w:after="100" w:afterAutospacing="1"/>
    </w:pPr>
    <w:rPr>
      <w:b/>
      <w:bCs/>
      <w:sz w:val="24"/>
      <w:szCs w:val="24"/>
    </w:rPr>
  </w:style>
  <w:style w:type="character" w:customStyle="1" w:styleId="190">
    <w:name w:val="Знак Знак19"/>
    <w:locked/>
    <w:rPr>
      <w:sz w:val="28"/>
      <w:lang w:val="ru-RU" w:eastAsia="ru-RU" w:bidi="ar-SA"/>
    </w:rPr>
  </w:style>
  <w:style w:type="character" w:customStyle="1" w:styleId="180">
    <w:name w:val="Знак Знак18"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170">
    <w:name w:val="Знак Знак17"/>
    <w:locked/>
    <w:rPr>
      <w:i/>
      <w:iCs/>
      <w:sz w:val="24"/>
      <w:szCs w:val="24"/>
      <w:lang w:val="ru-RU" w:eastAsia="ru-RU" w:bidi="ar-SA"/>
    </w:rPr>
  </w:style>
  <w:style w:type="character" w:customStyle="1" w:styleId="91">
    <w:name w:val="Знак Знак9"/>
    <w:locked/>
    <w:rPr>
      <w:lang w:val="ru-RU" w:eastAsia="ru-RU" w:bidi="ar-SA"/>
    </w:rPr>
  </w:style>
  <w:style w:type="character" w:customStyle="1" w:styleId="7">
    <w:name w:val="Знак Знак7"/>
    <w:locked/>
    <w:rPr>
      <w:b/>
      <w:bCs/>
      <w:sz w:val="24"/>
      <w:szCs w:val="24"/>
      <w:lang w:val="ru-RU" w:eastAsia="ru-RU" w:bidi="ar-SA"/>
    </w:rPr>
  </w:style>
  <w:style w:type="character" w:customStyle="1" w:styleId="141">
    <w:name w:val="Знак Знак14"/>
    <w:locked/>
    <w:rPr>
      <w:sz w:val="26"/>
      <w:lang w:val="ru-RU" w:eastAsia="ru-RU" w:bidi="ar-SA"/>
    </w:rPr>
  </w:style>
  <w:style w:type="character" w:customStyle="1" w:styleId="100">
    <w:name w:val="Знак Знак10"/>
    <w:locked/>
    <w:rPr>
      <w:lang w:val="ru-RU" w:eastAsia="ru-RU" w:bidi="ar-SA"/>
    </w:rPr>
  </w:style>
  <w:style w:type="character" w:customStyle="1" w:styleId="82">
    <w:name w:val="Знак Знак8"/>
    <w:locked/>
    <w:rPr>
      <w:sz w:val="16"/>
      <w:szCs w:val="16"/>
      <w:lang w:val="ru-RU" w:eastAsia="ru-RU" w:bidi="ar-SA"/>
    </w:rPr>
  </w:style>
  <w:style w:type="character" w:customStyle="1" w:styleId="131">
    <w:name w:val="Знак Знак13"/>
    <w:locked/>
    <w:rPr>
      <w:sz w:val="26"/>
      <w:lang w:val="ru-RU" w:eastAsia="ru-RU" w:bidi="ar-SA"/>
    </w:rPr>
  </w:style>
  <w:style w:type="character" w:customStyle="1" w:styleId="116">
    <w:name w:val="Знак Знак11"/>
    <w:locked/>
    <w:rPr>
      <w:rFonts w:ascii="Tahoma" w:hAnsi="Tahoma" w:cs="Tahoma"/>
      <w:lang w:val="ru-RU" w:eastAsia="ru-RU" w:bidi="ar-SA"/>
    </w:rPr>
  </w:style>
  <w:style w:type="paragraph" w:customStyle="1" w:styleId="msonormalcxspmiddlecxspmiddle">
    <w:name w:val="msonormalcxspmiddlecxspmiddle"/>
    <w:basedOn w:val="a0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middlecxsplast">
    <w:name w:val="msonormalcxspmiddlecxsplast"/>
    <w:basedOn w:val="a0"/>
    <w:pPr>
      <w:spacing w:before="100" w:beforeAutospacing="1" w:after="100" w:afterAutospacing="1"/>
    </w:pPr>
    <w:rPr>
      <w:color w:val="00FFFF"/>
      <w:sz w:val="24"/>
      <w:szCs w:val="24"/>
    </w:rPr>
  </w:style>
  <w:style w:type="table" w:styleId="45">
    <w:name w:val="Table Classic 4"/>
    <w:basedOn w:val="a2"/>
    <w:tblPr/>
  </w:style>
  <w:style w:type="table" w:styleId="1fd">
    <w:name w:val="Table 3D effects 1"/>
    <w:basedOn w:val="a2"/>
    <w:tblPr/>
  </w:style>
  <w:style w:type="table" w:styleId="2d">
    <w:name w:val="Table 3D effects 2"/>
    <w:basedOn w:val="a2"/>
    <w:tblPr/>
  </w:style>
  <w:style w:type="character" w:customStyle="1" w:styleId="afffffff8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afffffff9">
    <w:name w:val="Emphasis"/>
    <w:uiPriority w:val="20"/>
    <w:qFormat/>
    <w:rPr>
      <w:i/>
      <w:iCs/>
    </w:rPr>
  </w:style>
  <w:style w:type="character" w:customStyle="1" w:styleId="90">
    <w:name w:val="Заголовок 9 Знак"/>
    <w:link w:val="9"/>
    <w:semiHidden/>
    <w:rPr>
      <w:rFonts w:ascii="Arial" w:hAnsi="Arial"/>
      <w:b/>
      <w:i/>
      <w:sz w:val="18"/>
    </w:rPr>
  </w:style>
  <w:style w:type="paragraph" w:styleId="afffffffa">
    <w:name w:val="Plain Text"/>
    <w:basedOn w:val="a0"/>
    <w:link w:val="afffffffb"/>
    <w:unhideWhenUsed/>
    <w:rPr>
      <w:rFonts w:ascii="Courier New" w:hAnsi="Courier New" w:cs="Courier New"/>
    </w:rPr>
  </w:style>
  <w:style w:type="character" w:customStyle="1" w:styleId="afffffffb">
    <w:name w:val="Текст Знак"/>
    <w:link w:val="afffffffa"/>
    <w:rPr>
      <w:rFonts w:ascii="Courier New" w:hAnsi="Courier New" w:cs="Courier New"/>
    </w:rPr>
  </w:style>
  <w:style w:type="paragraph" w:customStyle="1" w:styleId="-0">
    <w:name w:val="Основной текст - современный"/>
    <w:basedOn w:val="a0"/>
    <w:pPr>
      <w:spacing w:after="200" w:line="260" w:lineRule="exact"/>
    </w:pPr>
  </w:style>
  <w:style w:type="paragraph" w:customStyle="1" w:styleId="2-">
    <w:name w:val="Основной текст 2 - современный"/>
    <w:basedOn w:val="a0"/>
    <w:pPr>
      <w:keepNext/>
      <w:keepLines/>
      <w:spacing w:line="220" w:lineRule="exact"/>
    </w:pPr>
    <w:rPr>
      <w:sz w:val="32"/>
    </w:rPr>
  </w:style>
  <w:style w:type="paragraph" w:customStyle="1" w:styleId="3-">
    <w:name w:val="Основной текст 3 - современный"/>
    <w:basedOn w:val="a0"/>
    <w:pPr>
      <w:spacing w:line="200" w:lineRule="exact"/>
    </w:pPr>
    <w:rPr>
      <w:sz w:val="24"/>
    </w:rPr>
  </w:style>
  <w:style w:type="paragraph" w:customStyle="1" w:styleId="-2">
    <w:name w:val="Подзаголовок - современный"/>
    <w:basedOn w:val="a0"/>
    <w:next w:val="a6"/>
    <w:pPr>
      <w:spacing w:after="200" w:line="260" w:lineRule="exact"/>
    </w:pPr>
    <w:rPr>
      <w:i/>
    </w:rPr>
  </w:style>
  <w:style w:type="paragraph" w:customStyle="1" w:styleId="-3">
    <w:name w:val="Заголовок календаря - современный"/>
    <w:basedOn w:val="a0"/>
    <w:pPr>
      <w:spacing w:line="240" w:lineRule="exact"/>
    </w:pPr>
    <w:rPr>
      <w:rFonts w:ascii="Arial" w:hAnsi="Arial"/>
      <w:b/>
      <w:sz w:val="18"/>
    </w:rPr>
  </w:style>
  <w:style w:type="paragraph" w:customStyle="1" w:styleId="-4">
    <w:name w:val="Подзаголовок календаря - современный"/>
    <w:basedOn w:val="a0"/>
    <w:next w:val="a0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-5">
    <w:name w:val="Текст календаря - современный"/>
    <w:basedOn w:val="a0"/>
    <w:next w:val="-3"/>
    <w:pPr>
      <w:spacing w:after="240" w:line="240" w:lineRule="exact"/>
    </w:pPr>
    <w:rPr>
      <w:rFonts w:ascii="Arial" w:hAnsi="Arial"/>
      <w:sz w:val="18"/>
    </w:rPr>
  </w:style>
  <w:style w:type="paragraph" w:customStyle="1" w:styleId="-6">
    <w:name w:val="Название календаря - современный"/>
    <w:basedOn w:val="a0"/>
    <w:next w:val="-3"/>
    <w:pPr>
      <w:spacing w:before="80" w:after="240" w:line="400" w:lineRule="exact"/>
    </w:pPr>
    <w:rPr>
      <w:rFonts w:ascii="Arial" w:hAnsi="Arial"/>
      <w:b/>
      <w:spacing w:val="-10"/>
      <w:sz w:val="36"/>
    </w:rPr>
  </w:style>
  <w:style w:type="paragraph" w:customStyle="1" w:styleId="-7">
    <w:name w:val="Нижний колонтитул - современный"/>
    <w:basedOn w:val="a0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customStyle="1" w:styleId="-8">
    <w:name w:val="Верхний колонтитул - современный"/>
    <w:basedOn w:val="a0"/>
    <w:pPr>
      <w:tabs>
        <w:tab w:val="center" w:pos="4320"/>
        <w:tab w:val="right" w:pos="10149"/>
      </w:tabs>
    </w:pPr>
    <w:rPr>
      <w:rFonts w:ascii="Arial" w:hAnsi="Arial"/>
      <w:b/>
      <w:sz w:val="14"/>
    </w:rPr>
  </w:style>
  <w:style w:type="paragraph" w:customStyle="1" w:styleId="2-0">
    <w:name w:val="Заголовок 2 - современный"/>
    <w:basedOn w:val="a0"/>
    <w:next w:val="a0"/>
    <w:pPr>
      <w:keepNext/>
      <w:keepLines/>
      <w:spacing w:line="260" w:lineRule="atLeast"/>
    </w:pPr>
    <w:rPr>
      <w:rFonts w:ascii="Arial" w:hAnsi="Arial"/>
      <w:b/>
      <w:sz w:val="18"/>
    </w:rPr>
  </w:style>
  <w:style w:type="paragraph" w:customStyle="1" w:styleId="-9">
    <w:name w:val="Номер/выпуск/дата - современный"/>
    <w:basedOn w:val="a5"/>
    <w:pPr>
      <w:spacing w:line="200" w:lineRule="exact"/>
      <w:jc w:val="right"/>
    </w:pPr>
    <w:rPr>
      <w:rFonts w:ascii="Arial" w:hAnsi="Arial"/>
      <w:sz w:val="18"/>
    </w:rPr>
  </w:style>
  <w:style w:type="paragraph" w:customStyle="1" w:styleId="-a">
    <w:name w:val="Переход от - современный"/>
    <w:basedOn w:val="a0"/>
    <w:pPr>
      <w:pBdr>
        <w:top w:val="single" w:sz="4" w:space="1" w:color="000000"/>
      </w:pBdr>
      <w:spacing w:after="240" w:line="260" w:lineRule="exact"/>
      <w:jc w:val="right"/>
    </w:pPr>
    <w:rPr>
      <w:i/>
      <w:sz w:val="18"/>
    </w:rPr>
  </w:style>
  <w:style w:type="paragraph" w:customStyle="1" w:styleId="-b">
    <w:name w:val="Переход к - современный"/>
    <w:basedOn w:val="a0"/>
    <w:next w:val="10"/>
    <w:pPr>
      <w:jc w:val="right"/>
    </w:pPr>
    <w:rPr>
      <w:i/>
      <w:sz w:val="18"/>
    </w:rPr>
  </w:style>
  <w:style w:type="paragraph" w:customStyle="1" w:styleId="-c">
    <w:name w:val="Адрес - современный"/>
    <w:basedOn w:val="a0"/>
    <w:pPr>
      <w:spacing w:line="260" w:lineRule="exact"/>
    </w:pPr>
    <w:rPr>
      <w:rFonts w:ascii="Arial" w:hAnsi="Arial"/>
    </w:rPr>
  </w:style>
  <w:style w:type="paragraph" w:customStyle="1" w:styleId="-d">
    <w:name w:val="Марка - современный"/>
    <w:basedOn w:val="a0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-e">
    <w:name w:val="Обратный адрес - современный"/>
    <w:basedOn w:val="a0"/>
    <w:pPr>
      <w:spacing w:line="240" w:lineRule="exact"/>
    </w:pPr>
    <w:rPr>
      <w:rFonts w:ascii="Arial" w:hAnsi="Arial"/>
      <w:sz w:val="16"/>
    </w:rPr>
  </w:style>
  <w:style w:type="paragraph" w:customStyle="1" w:styleId="-f">
    <w:name w:val="Заголовок в рамке - современный"/>
    <w:basedOn w:val="9"/>
    <w:next w:val="a0"/>
    <w:pPr>
      <w:keepNext/>
      <w:keepLines/>
      <w:spacing w:before="0" w:after="120" w:line="440" w:lineRule="atLeast"/>
    </w:pPr>
    <w:rPr>
      <w:rFonts w:ascii="Times New Roman" w:hAnsi="Times New Roman"/>
      <w:b w:val="0"/>
      <w:spacing w:val="-10"/>
      <w:sz w:val="32"/>
    </w:rPr>
  </w:style>
  <w:style w:type="paragraph" w:customStyle="1" w:styleId="-f0">
    <w:name w:val="Текст в рамке - современный"/>
    <w:basedOn w:val="a0"/>
    <w:pPr>
      <w:spacing w:after="120" w:line="280" w:lineRule="exact"/>
    </w:pPr>
    <w:rPr>
      <w:rFonts w:ascii="Arial" w:hAnsi="Arial"/>
      <w:sz w:val="18"/>
    </w:rPr>
  </w:style>
  <w:style w:type="paragraph" w:customStyle="1" w:styleId="2-1">
    <w:name w:val="Подзаголовок 2 - современный"/>
    <w:basedOn w:val="a0"/>
    <w:next w:val="a0"/>
    <w:pPr>
      <w:spacing w:after="200" w:line="360" w:lineRule="exact"/>
    </w:pPr>
    <w:rPr>
      <w:i/>
      <w:spacing w:val="-20"/>
      <w:sz w:val="32"/>
    </w:rPr>
  </w:style>
  <w:style w:type="paragraph" w:customStyle="1" w:styleId="-f1">
    <w:name w:val="Заголовок - современный"/>
    <w:basedOn w:val="a0"/>
    <w:next w:val="a0"/>
    <w:pPr>
      <w:keepNext/>
      <w:keepLines/>
      <w:spacing w:line="1320" w:lineRule="exact"/>
    </w:pPr>
    <w:rPr>
      <w:rFonts w:ascii="Arial" w:hAnsi="Arial"/>
      <w:b/>
      <w:spacing w:val="-60"/>
      <w:sz w:val="124"/>
    </w:rPr>
  </w:style>
  <w:style w:type="paragraph" w:customStyle="1" w:styleId="-f2">
    <w:name w:val="Заголовок оглавления - современный"/>
    <w:basedOn w:val="a0"/>
    <w:next w:val="a0"/>
    <w:pPr>
      <w:spacing w:before="240" w:line="340" w:lineRule="exact"/>
    </w:pPr>
    <w:rPr>
      <w:rFonts w:ascii="Arial" w:hAnsi="Arial"/>
      <w:b/>
      <w:spacing w:val="-10"/>
      <w:sz w:val="32"/>
    </w:rPr>
  </w:style>
  <w:style w:type="paragraph" w:customStyle="1" w:styleId="-f3">
    <w:name w:val="Номер в оглавлении - современный"/>
    <w:basedOn w:val="a0"/>
    <w:next w:val="a0"/>
    <w:pPr>
      <w:spacing w:line="640" w:lineRule="exact"/>
    </w:pPr>
    <w:rPr>
      <w:rFonts w:ascii="Arial" w:hAnsi="Arial"/>
      <w:b/>
      <w:sz w:val="60"/>
    </w:rPr>
  </w:style>
  <w:style w:type="paragraph" w:customStyle="1" w:styleId="-f4">
    <w:name w:val="Текст оглавления - современный"/>
    <w:basedOn w:val="a0"/>
    <w:pPr>
      <w:spacing w:line="240" w:lineRule="exact"/>
    </w:pPr>
    <w:rPr>
      <w:rFonts w:ascii="Arial" w:hAnsi="Arial"/>
      <w:sz w:val="18"/>
    </w:rPr>
  </w:style>
  <w:style w:type="paragraph" w:customStyle="1" w:styleId="-f5">
    <w:name w:val="Нижний колонтитул - изысканный"/>
    <w:basedOn w:val="ac"/>
    <w:autoRedefine/>
    <w:pPr>
      <w:pBdr>
        <w:top w:val="single" w:sz="4" w:space="1" w:color="000000"/>
      </w:pBdr>
      <w:tabs>
        <w:tab w:val="clear" w:pos="4677"/>
        <w:tab w:val="clear" w:pos="9355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-f6">
    <w:name w:val="Основной текст - изысканный"/>
    <w:basedOn w:val="a0"/>
    <w:autoRedefine/>
    <w:pPr>
      <w:spacing w:after="120" w:line="280" w:lineRule="exact"/>
    </w:pPr>
    <w:rPr>
      <w:rFonts w:ascii="Garamond" w:hAnsi="Garamond"/>
    </w:rPr>
  </w:style>
  <w:style w:type="paragraph" w:customStyle="1" w:styleId="-f7">
    <w:name w:val="Подзаголовок - изысканный"/>
    <w:basedOn w:val="a0"/>
    <w:autoRedefine/>
    <w:pPr>
      <w:spacing w:before="60" w:line="280" w:lineRule="exact"/>
    </w:pPr>
    <w:rPr>
      <w:rFonts w:ascii="Garamond" w:hAnsi="Garamond"/>
      <w:b/>
    </w:rPr>
  </w:style>
  <w:style w:type="paragraph" w:customStyle="1" w:styleId="-f8">
    <w:name w:val="Предприятие в подзаголовке - изысканный"/>
    <w:basedOn w:val="a0"/>
    <w:autoRedefine/>
    <w:pPr>
      <w:spacing w:after="120" w:line="280" w:lineRule="exact"/>
    </w:pPr>
    <w:rPr>
      <w:rFonts w:ascii="Garamond" w:hAnsi="Garamond"/>
      <w:i/>
    </w:rPr>
  </w:style>
  <w:style w:type="paragraph" w:customStyle="1" w:styleId="1-">
    <w:name w:val="Заголовок 1 - изысканный"/>
    <w:basedOn w:val="a0"/>
    <w:autoRedefine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2-2">
    <w:name w:val="Заголовок 2 - изысканный"/>
    <w:basedOn w:val="a0"/>
    <w:autoRedefine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-f9">
    <w:name w:val="Номер/выпуск/дата - изысканный"/>
    <w:basedOn w:val="a0"/>
    <w:pPr>
      <w:pBdr>
        <w:bottom w:val="single" w:sz="6" w:space="1" w:color="000000"/>
      </w:pBdr>
      <w:tabs>
        <w:tab w:val="right" w:pos="10206"/>
      </w:tabs>
      <w:spacing w:after="120"/>
    </w:pPr>
    <w:rPr>
      <w:rFonts w:ascii="Garamond" w:hAnsi="Garamond"/>
      <w:sz w:val="24"/>
    </w:rPr>
  </w:style>
  <w:style w:type="paragraph" w:customStyle="1" w:styleId="-fa">
    <w:name w:val="Переход к - изысканный"/>
    <w:basedOn w:val="a0"/>
    <w:autoRedefine/>
    <w:pPr>
      <w:jc w:val="right"/>
    </w:pPr>
    <w:rPr>
      <w:rFonts w:ascii="Garamond" w:hAnsi="Garamond"/>
      <w:i/>
      <w:sz w:val="16"/>
    </w:rPr>
  </w:style>
  <w:style w:type="paragraph" w:customStyle="1" w:styleId="-fb">
    <w:name w:val="Переход от - изысканный"/>
    <w:basedOn w:val="a0"/>
    <w:autoRedefine/>
    <w:pPr>
      <w:jc w:val="right"/>
    </w:pPr>
    <w:rPr>
      <w:rFonts w:ascii="Garamond" w:hAnsi="Garamond"/>
      <w:i/>
      <w:sz w:val="16"/>
    </w:rPr>
  </w:style>
  <w:style w:type="paragraph" w:customStyle="1" w:styleId="-fc">
    <w:name w:val="Обратный адрес - изысканный"/>
    <w:basedOn w:val="a0"/>
    <w:autoRedefine/>
    <w:pPr>
      <w:spacing w:after="40" w:line="240" w:lineRule="exact"/>
    </w:pPr>
    <w:rPr>
      <w:rFonts w:ascii="Garamond" w:hAnsi="Garamond"/>
    </w:rPr>
  </w:style>
  <w:style w:type="paragraph" w:customStyle="1" w:styleId="-fd">
    <w:name w:val="Адрес - изысканный"/>
    <w:basedOn w:val="-fc"/>
  </w:style>
  <w:style w:type="paragraph" w:customStyle="1" w:styleId="-fe">
    <w:name w:val="Рисунок - изысканный"/>
    <w:basedOn w:val="-f6"/>
    <w:pPr>
      <w:spacing w:before="120" w:line="240" w:lineRule="auto"/>
    </w:pPr>
  </w:style>
  <w:style w:type="paragraph" w:customStyle="1" w:styleId="-ff">
    <w:name w:val="Марка - изысканный"/>
    <w:basedOn w:val="a0"/>
    <w:autoRedefine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-ff0">
    <w:name w:val="Цитаты - изысканный"/>
    <w:basedOn w:val="-f6"/>
    <w:pPr>
      <w:pBdr>
        <w:top w:val="single" w:sz="6" w:space="1" w:color="000000"/>
        <w:bottom w:val="single" w:sz="6" w:space="3" w:color="000000"/>
      </w:pBdr>
      <w:jc w:val="center"/>
    </w:pPr>
    <w:rPr>
      <w:i/>
      <w:sz w:val="28"/>
    </w:rPr>
  </w:style>
  <w:style w:type="paragraph" w:customStyle="1" w:styleId="-ff1">
    <w:name w:val="Заголовок в рамке - изысканный"/>
    <w:basedOn w:val="a0"/>
    <w:autoRedefine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-ff2">
    <w:name w:val="Подзаголовок в рамке - изысканный"/>
    <w:basedOn w:val="a0"/>
    <w:autoRedefine/>
    <w:pPr>
      <w:spacing w:line="280" w:lineRule="exact"/>
    </w:pPr>
    <w:rPr>
      <w:rFonts w:ascii="Garamond" w:hAnsi="Garamond"/>
      <w:smallCaps/>
      <w:sz w:val="18"/>
    </w:rPr>
  </w:style>
  <w:style w:type="paragraph" w:customStyle="1" w:styleId="-ff3">
    <w:name w:val="Текст в рамке - изысканный"/>
    <w:basedOn w:val="a0"/>
    <w:autoRedefine/>
    <w:pPr>
      <w:spacing w:after="60" w:line="280" w:lineRule="exact"/>
    </w:pPr>
    <w:rPr>
      <w:rFonts w:ascii="Garamond" w:hAnsi="Garamond"/>
    </w:rPr>
  </w:style>
  <w:style w:type="paragraph" w:customStyle="1" w:styleId="-ff4">
    <w:name w:val="Название в рамке - изысканный"/>
    <w:basedOn w:val="a0"/>
    <w:pPr>
      <w:spacing w:before="360" w:after="240" w:line="400" w:lineRule="exact"/>
    </w:pPr>
    <w:rPr>
      <w:rFonts w:ascii="Garamond" w:hAnsi="Garamond"/>
      <w:smallCaps/>
      <w:sz w:val="32"/>
    </w:rPr>
  </w:style>
  <w:style w:type="paragraph" w:customStyle="1" w:styleId="-ff5">
    <w:name w:val="Позаголовок - изысканный"/>
    <w:basedOn w:val="a0"/>
    <w:autoRedefine/>
    <w:pPr>
      <w:spacing w:after="180" w:line="280" w:lineRule="exact"/>
    </w:pPr>
    <w:rPr>
      <w:rFonts w:ascii="Garamond" w:hAnsi="Garamond"/>
      <w:i/>
    </w:rPr>
  </w:style>
  <w:style w:type="paragraph" w:customStyle="1" w:styleId="-ff6">
    <w:name w:val="Заголовок - изысканный"/>
    <w:basedOn w:val="a0"/>
    <w:autoRedefine/>
    <w:pPr>
      <w:pBdr>
        <w:top w:val="single" w:sz="6" w:space="1" w:color="000000"/>
      </w:pBdr>
      <w:jc w:val="center"/>
    </w:pPr>
    <w:rPr>
      <w:rFonts w:ascii="Garamond" w:hAnsi="Garamond"/>
      <w:caps/>
      <w:sz w:val="72"/>
    </w:rPr>
  </w:style>
  <w:style w:type="paragraph" w:customStyle="1" w:styleId="-ff7">
    <w:name w:val="Заголовок оглавления - изысканный"/>
    <w:basedOn w:val="a0"/>
    <w:autoRedefine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-ff8">
    <w:name w:val="Номер в оглавлении - изысканный"/>
    <w:basedOn w:val="a0"/>
    <w:autoRedefine/>
    <w:rPr>
      <w:rFonts w:ascii="Garamond" w:hAnsi="Garamond"/>
      <w:i/>
      <w:sz w:val="40"/>
    </w:rPr>
  </w:style>
  <w:style w:type="paragraph" w:customStyle="1" w:styleId="-ff9">
    <w:name w:val="Текст оглавления - изысканный"/>
    <w:basedOn w:val="a0"/>
    <w:autoRedefine/>
    <w:pPr>
      <w:spacing w:before="60" w:after="180" w:line="320" w:lineRule="exact"/>
    </w:pPr>
    <w:rPr>
      <w:rFonts w:ascii="Garamond" w:hAnsi="Garamond"/>
    </w:rPr>
  </w:style>
  <w:style w:type="paragraph" w:customStyle="1" w:styleId="-ffa">
    <w:name w:val="Основной текст - стандартный"/>
    <w:basedOn w:val="a0"/>
    <w:autoRedefine/>
    <w:pPr>
      <w:spacing w:after="120" w:line="280" w:lineRule="exact"/>
    </w:pPr>
    <w:rPr>
      <w:rFonts w:ascii="Arial" w:hAnsi="Arial"/>
    </w:rPr>
  </w:style>
  <w:style w:type="paragraph" w:customStyle="1" w:styleId="-ffb">
    <w:name w:val="Заголовок в рамке - стандартный"/>
    <w:basedOn w:val="a0"/>
    <w:autoRedefine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-ffc">
    <w:name w:val="Текст в рамке - стандартный"/>
    <w:basedOn w:val="a0"/>
    <w:autoRedefine/>
    <w:pPr>
      <w:spacing w:after="120" w:line="280" w:lineRule="exact"/>
    </w:pPr>
    <w:rPr>
      <w:rFonts w:ascii="Arial" w:hAnsi="Arial"/>
      <w:sz w:val="18"/>
    </w:rPr>
  </w:style>
  <w:style w:type="paragraph" w:customStyle="1" w:styleId="-ffd">
    <w:name w:val="Подзаголовок - стандартный"/>
    <w:basedOn w:val="a0"/>
    <w:autoRedefine/>
    <w:pPr>
      <w:spacing w:before="60" w:line="280" w:lineRule="exact"/>
    </w:pPr>
    <w:rPr>
      <w:rFonts w:ascii="Arial Black" w:hAnsi="Arial Black"/>
      <w:sz w:val="18"/>
    </w:rPr>
  </w:style>
  <w:style w:type="paragraph" w:customStyle="1" w:styleId="-ffe">
    <w:name w:val="Предприятие в подзаголовке - стандартный"/>
    <w:basedOn w:val="a0"/>
    <w:autoRedefine/>
    <w:pPr>
      <w:spacing w:after="120"/>
    </w:pPr>
    <w:rPr>
      <w:rFonts w:ascii="Arial" w:hAnsi="Arial"/>
      <w:sz w:val="16"/>
    </w:rPr>
  </w:style>
  <w:style w:type="paragraph" w:customStyle="1" w:styleId="-fff">
    <w:name w:val="Нижний колонтитул - стандартный"/>
    <w:basedOn w:val="ac"/>
    <w:autoRedefine/>
    <w:pPr>
      <w:pBdr>
        <w:top w:val="single" w:sz="36" w:space="1" w:color="000000"/>
      </w:pBdr>
      <w:tabs>
        <w:tab w:val="clear" w:pos="4677"/>
        <w:tab w:val="clear" w:pos="9355"/>
        <w:tab w:val="center" w:pos="4320"/>
        <w:tab w:val="right" w:pos="8640"/>
      </w:tabs>
      <w:jc w:val="center"/>
    </w:pPr>
    <w:rPr>
      <w:rFonts w:ascii="Arial Black" w:hAnsi="Arial Black"/>
      <w:sz w:val="16"/>
    </w:rPr>
  </w:style>
  <w:style w:type="paragraph" w:customStyle="1" w:styleId="1-0">
    <w:name w:val="Заголовок 1 - стандартный"/>
    <w:basedOn w:val="a0"/>
    <w:autoRedefine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2-3">
    <w:name w:val="Заголовок 2 - стандартный"/>
    <w:basedOn w:val="a0"/>
    <w:autoRedefine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-fff0">
    <w:name w:val="Номер/выпуск/дата - стандартный"/>
    <w:basedOn w:val="a0"/>
    <w:autoRedefine/>
    <w:pPr>
      <w:pBdr>
        <w:top w:val="single" w:sz="36" w:space="1" w:color="000000"/>
        <w:left w:val="single" w:sz="6" w:space="4" w:color="000000"/>
        <w:bottom w:val="single" w:sz="6" w:space="1" w:color="000000"/>
        <w:right w:val="single" w:sz="6" w:space="4" w:color="000000"/>
      </w:pBdr>
      <w:shd w:val="clear" w:color="auto" w:fill="000000"/>
      <w:tabs>
        <w:tab w:val="right" w:pos="10149"/>
      </w:tabs>
      <w:spacing w:after="120"/>
    </w:pPr>
    <w:rPr>
      <w:rFonts w:ascii="Arial Black" w:hAnsi="Arial Black"/>
      <w:color w:val="FFFFFF"/>
    </w:rPr>
  </w:style>
  <w:style w:type="paragraph" w:customStyle="1" w:styleId="-fff1">
    <w:name w:val="Переход к - стандартный"/>
    <w:basedOn w:val="a0"/>
    <w:autoRedefine/>
    <w:pPr>
      <w:jc w:val="right"/>
    </w:pPr>
    <w:rPr>
      <w:rFonts w:ascii="Arial" w:hAnsi="Arial"/>
      <w:i/>
      <w:sz w:val="16"/>
    </w:rPr>
  </w:style>
  <w:style w:type="paragraph" w:customStyle="1" w:styleId="-fff2">
    <w:name w:val="Переход от - стандартный"/>
    <w:basedOn w:val="a0"/>
    <w:autoRedefine/>
    <w:pPr>
      <w:jc w:val="right"/>
    </w:pPr>
    <w:rPr>
      <w:rFonts w:ascii="Arial" w:hAnsi="Arial"/>
      <w:i/>
      <w:sz w:val="16"/>
    </w:rPr>
  </w:style>
  <w:style w:type="paragraph" w:customStyle="1" w:styleId="-fff3">
    <w:name w:val="Обратный адрес - стандартный"/>
    <w:basedOn w:val="a0"/>
    <w:autoRedefine/>
    <w:pPr>
      <w:spacing w:after="40" w:line="240" w:lineRule="exact"/>
    </w:pPr>
    <w:rPr>
      <w:rFonts w:ascii="Arial" w:hAnsi="Arial"/>
    </w:rPr>
  </w:style>
  <w:style w:type="paragraph" w:customStyle="1" w:styleId="-fff4">
    <w:name w:val="Адрес - стандартный"/>
    <w:basedOn w:val="-fff3"/>
  </w:style>
  <w:style w:type="paragraph" w:customStyle="1" w:styleId="-fff5">
    <w:name w:val="Рисунок - стандартный"/>
    <w:basedOn w:val="-ffa"/>
    <w:pPr>
      <w:spacing w:before="120" w:line="240" w:lineRule="auto"/>
    </w:pPr>
  </w:style>
  <w:style w:type="paragraph" w:customStyle="1" w:styleId="-fff6">
    <w:name w:val="Название рисунка - стандартный"/>
    <w:basedOn w:val="-ffa"/>
    <w:rPr>
      <w:i/>
      <w:sz w:val="18"/>
    </w:rPr>
  </w:style>
  <w:style w:type="paragraph" w:customStyle="1" w:styleId="-fff7">
    <w:name w:val="Марка - стандартный"/>
    <w:basedOn w:val="a0"/>
    <w:autoRedefine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-fff8">
    <w:name w:val="Цитаты - стандартный"/>
    <w:basedOn w:val="-ffa"/>
    <w:pPr>
      <w:pBdr>
        <w:top w:val="single" w:sz="6" w:space="1" w:color="000000"/>
        <w:bottom w:val="single" w:sz="6" w:space="3" w:color="000000"/>
      </w:pBdr>
      <w:ind w:left="60" w:right="60"/>
      <w:jc w:val="center"/>
    </w:pPr>
    <w:rPr>
      <w:i/>
      <w:sz w:val="22"/>
    </w:rPr>
  </w:style>
  <w:style w:type="paragraph" w:customStyle="1" w:styleId="-fff9">
    <w:name w:val="Подзаголовок в рамке - стандартный"/>
    <w:basedOn w:val="a0"/>
    <w:autoRedefine/>
    <w:pPr>
      <w:spacing w:line="280" w:lineRule="exact"/>
    </w:pPr>
    <w:rPr>
      <w:rFonts w:ascii="Arial" w:hAnsi="Arial"/>
      <w:smallCaps/>
      <w:sz w:val="18"/>
    </w:rPr>
  </w:style>
  <w:style w:type="paragraph" w:customStyle="1" w:styleId="-fffa">
    <w:name w:val="Название в рамке - стандартный"/>
    <w:basedOn w:val="a0"/>
    <w:autoRedefine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1-1">
    <w:name w:val="Подзаголовок 1 - стандартный"/>
    <w:basedOn w:val="a0"/>
    <w:autoRedefine/>
    <w:pPr>
      <w:spacing w:after="120" w:line="280" w:lineRule="exact"/>
    </w:pPr>
    <w:rPr>
      <w:rFonts w:ascii="Arial" w:hAnsi="Arial"/>
      <w:i/>
    </w:rPr>
  </w:style>
  <w:style w:type="paragraph" w:customStyle="1" w:styleId="-fffb">
    <w:name w:val="Заголовок - стандартный"/>
    <w:basedOn w:val="a0"/>
    <w:autoRedefine/>
    <w:pPr>
      <w:pBdr>
        <w:top w:val="single" w:sz="3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</w:pPr>
    <w:rPr>
      <w:rFonts w:ascii="Arial Black" w:hAnsi="Arial Black"/>
      <w:sz w:val="144"/>
    </w:rPr>
  </w:style>
  <w:style w:type="paragraph" w:customStyle="1" w:styleId="-fffc">
    <w:name w:val="Заголовок оглавления - стандартный"/>
    <w:basedOn w:val="a0"/>
    <w:autoRedefine/>
    <w:pPr>
      <w:pBdr>
        <w:top w:val="single" w:sz="36" w:space="1" w:color="000000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-fffd">
    <w:name w:val="Номер в оглавлении - стандартный"/>
    <w:basedOn w:val="a0"/>
    <w:autoRedefine/>
    <w:pPr>
      <w:spacing w:before="60"/>
    </w:pPr>
    <w:rPr>
      <w:rFonts w:ascii="Arial Black" w:hAnsi="Arial Black"/>
      <w:sz w:val="24"/>
    </w:rPr>
  </w:style>
  <w:style w:type="paragraph" w:customStyle="1" w:styleId="-fffe">
    <w:name w:val="Текст оглавления - стандартный"/>
    <w:basedOn w:val="a0"/>
    <w:autoRedefine/>
    <w:pPr>
      <w:spacing w:before="60" w:after="60" w:line="320" w:lineRule="exact"/>
    </w:pPr>
    <w:rPr>
      <w:rFonts w:ascii="Arial" w:hAnsi="Arial"/>
      <w:sz w:val="18"/>
    </w:rPr>
  </w:style>
  <w:style w:type="paragraph" w:customStyle="1" w:styleId="1-2">
    <w:name w:val="Заголовок 1 - современный"/>
    <w:basedOn w:val="a0"/>
    <w:next w:val="a0"/>
    <w:pPr>
      <w:keepNext/>
      <w:keepLines/>
      <w:widowControl w:val="0"/>
      <w:spacing w:after="160" w:line="440" w:lineRule="atLeast"/>
    </w:pPr>
    <w:rPr>
      <w:spacing w:val="-10"/>
      <w:sz w:val="40"/>
    </w:rPr>
  </w:style>
  <w:style w:type="paragraph" w:customStyle="1" w:styleId="afffffffc">
    <w:name w:val="Стиль"/>
    <w:pPr>
      <w:widowControl w:val="0"/>
    </w:pPr>
    <w:rPr>
      <w:sz w:val="24"/>
      <w:szCs w:val="24"/>
    </w:rPr>
  </w:style>
  <w:style w:type="character" w:customStyle="1" w:styleId="-ffff">
    <w:name w:val="Номер страницы - современный"/>
    <w:rPr>
      <w:sz w:val="48"/>
    </w:rPr>
  </w:style>
  <w:style w:type="paragraph" w:customStyle="1" w:styleId="Standard">
    <w:name w:val="Standard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fffffffd">
    <w:name w:val="Подпись к таблице_"/>
    <w:link w:val="afffffffe"/>
    <w:rPr>
      <w:rFonts w:ascii="Arial" w:eastAsia="Arial" w:hAnsi="Arial" w:cs="Arial"/>
      <w:sz w:val="9"/>
      <w:szCs w:val="9"/>
    </w:rPr>
  </w:style>
  <w:style w:type="paragraph" w:customStyle="1" w:styleId="afffffffe">
    <w:name w:val="Подпись к таблице"/>
    <w:basedOn w:val="a0"/>
    <w:link w:val="afffffffd"/>
    <w:pPr>
      <w:widowControl w:val="0"/>
      <w:spacing w:line="312" w:lineRule="auto"/>
    </w:pPr>
    <w:rPr>
      <w:rFonts w:ascii="Arial" w:eastAsia="Arial" w:hAnsi="Arial" w:cs="Arial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1"/>
    <w:uiPriority w:val="9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1"/>
    <w:uiPriority w:val="9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link w:val="10"/>
    <w:uiPriority w:val="99"/>
    <w:locked/>
    <w:rPr>
      <w:b/>
      <w:sz w:val="28"/>
      <w:lang w:val="ru-RU" w:eastAsia="ru-RU" w:bidi="ar-SA"/>
    </w:rPr>
  </w:style>
  <w:style w:type="character" w:customStyle="1" w:styleId="21">
    <w:name w:val="Заголовок 2 Знак1"/>
    <w:link w:val="2"/>
    <w:uiPriority w:val="99"/>
    <w:locked/>
    <w:rPr>
      <w:sz w:val="28"/>
      <w:lang w:val="ru-RU" w:eastAsia="ru-RU" w:bidi="ar-SA"/>
    </w:rPr>
  </w:style>
  <w:style w:type="paragraph" w:customStyle="1" w:styleId="a4">
    <w:name w:val="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1">
    <w:name w:val="Заголовок 3 Знак1"/>
    <w:link w:val="3"/>
    <w:uiPriority w:val="99"/>
    <w:locked/>
    <w:rPr>
      <w:sz w:val="28"/>
      <w:lang w:val="ru-RU" w:eastAsia="ru-RU" w:bidi="ar-SA"/>
    </w:rPr>
  </w:style>
  <w:style w:type="character" w:customStyle="1" w:styleId="41">
    <w:name w:val="Заголовок 4 Знак1"/>
    <w:link w:val="4"/>
    <w:uiPriority w:val="99"/>
    <w:locked/>
    <w:rPr>
      <w:sz w:val="28"/>
      <w:lang w:val="ru-RU" w:eastAsia="ru-RU" w:bidi="ar-SA"/>
    </w:rPr>
  </w:style>
  <w:style w:type="character" w:customStyle="1" w:styleId="51">
    <w:name w:val="Заголовок 5 Знак1"/>
    <w:link w:val="5"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81">
    <w:name w:val="Заголовок 8 Знак1"/>
    <w:link w:val="8"/>
    <w:locked/>
    <w:rPr>
      <w:i/>
      <w:iCs/>
      <w:sz w:val="24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paragraph" w:styleId="a6">
    <w:name w:val="Body Text"/>
    <w:basedOn w:val="a0"/>
    <w:link w:val="11"/>
    <w:qFormat/>
    <w:rPr>
      <w:rFonts w:ascii="Arial" w:hAnsi="Arial"/>
      <w:sz w:val="24"/>
    </w:rPr>
  </w:style>
  <w:style w:type="character" w:customStyle="1" w:styleId="11">
    <w:name w:val="Основной текст Знак1"/>
    <w:link w:val="a6"/>
    <w:locked/>
    <w:rPr>
      <w:rFonts w:ascii="Arial" w:hAnsi="Arial"/>
      <w:sz w:val="24"/>
      <w:lang w:val="ru-RU" w:eastAsia="ru-RU" w:bidi="ar-SA"/>
    </w:rPr>
  </w:style>
  <w:style w:type="paragraph" w:styleId="a7">
    <w:name w:val="header"/>
    <w:basedOn w:val="a0"/>
    <w:link w:val="13"/>
    <w:qFormat/>
    <w:pPr>
      <w:tabs>
        <w:tab w:val="center" w:pos="4153"/>
        <w:tab w:val="right" w:pos="8306"/>
      </w:tabs>
    </w:pPr>
  </w:style>
  <w:style w:type="character" w:customStyle="1" w:styleId="13">
    <w:name w:val="Верхний колонтитул Знак1"/>
    <w:link w:val="a7"/>
    <w:uiPriority w:val="99"/>
    <w:locked/>
    <w:rPr>
      <w:lang w:val="ru-RU" w:eastAsia="ru-RU" w:bidi="ar-SA"/>
    </w:rPr>
  </w:style>
  <w:style w:type="character" w:styleId="a8">
    <w:name w:val="page number"/>
    <w:basedOn w:val="a1"/>
  </w:style>
  <w:style w:type="paragraph" w:styleId="a9">
    <w:name w:val="Body Text Indent"/>
    <w:basedOn w:val="a0"/>
    <w:link w:val="14"/>
    <w:qFormat/>
    <w:pPr>
      <w:ind w:firstLine="851"/>
      <w:jc w:val="both"/>
    </w:pPr>
    <w:rPr>
      <w:sz w:val="26"/>
    </w:rPr>
  </w:style>
  <w:style w:type="character" w:customStyle="1" w:styleId="14">
    <w:name w:val="Основной текст с отступом Знак1"/>
    <w:link w:val="a9"/>
    <w:locked/>
    <w:rPr>
      <w:sz w:val="26"/>
      <w:lang w:val="ru-RU" w:eastAsia="ru-RU" w:bidi="ar-SA"/>
    </w:rPr>
  </w:style>
  <w:style w:type="paragraph" w:styleId="30">
    <w:name w:val="Body Text Indent 3"/>
    <w:basedOn w:val="a0"/>
    <w:link w:val="310"/>
    <w:qFormat/>
    <w:pPr>
      <w:ind w:firstLine="851"/>
      <w:jc w:val="both"/>
    </w:pPr>
    <w:rPr>
      <w:sz w:val="26"/>
    </w:rPr>
  </w:style>
  <w:style w:type="character" w:customStyle="1" w:styleId="310">
    <w:name w:val="Основной текст с отступом 3 Знак1"/>
    <w:link w:val="30"/>
    <w:locked/>
    <w:rPr>
      <w:sz w:val="26"/>
      <w:lang w:val="ru-RU" w:eastAsia="ru-RU" w:bidi="ar-SA"/>
    </w:rPr>
  </w:style>
  <w:style w:type="paragraph" w:styleId="20">
    <w:name w:val="Body Text Indent 2"/>
    <w:basedOn w:val="a0"/>
    <w:link w:val="210"/>
    <w:qFormat/>
    <w:pPr>
      <w:ind w:firstLine="851"/>
      <w:jc w:val="both"/>
    </w:pPr>
    <w:rPr>
      <w:sz w:val="28"/>
    </w:rPr>
  </w:style>
  <w:style w:type="character" w:customStyle="1" w:styleId="210">
    <w:name w:val="Основной текст с отступом 2 Знак1"/>
    <w:link w:val="20"/>
    <w:locked/>
    <w:rPr>
      <w:sz w:val="28"/>
      <w:lang w:val="ru-RU" w:eastAsia="ru-RU" w:bidi="ar-SA"/>
    </w:rPr>
  </w:style>
  <w:style w:type="paragraph" w:styleId="aa">
    <w:name w:val="Document Map"/>
    <w:basedOn w:val="a0"/>
    <w:link w:val="15"/>
    <w:semiHidden/>
    <w:qFormat/>
    <w:pPr>
      <w:shd w:val="clear" w:color="auto" w:fill="000080"/>
    </w:pPr>
    <w:rPr>
      <w:rFonts w:ascii="Tahoma" w:hAnsi="Tahoma" w:cs="Tahoma"/>
    </w:rPr>
  </w:style>
  <w:style w:type="character" w:customStyle="1" w:styleId="15">
    <w:name w:val="Схема документа Знак1"/>
    <w:link w:val="aa"/>
    <w:locked/>
    <w:rPr>
      <w:rFonts w:ascii="Tahoma" w:hAnsi="Tahoma" w:cs="Tahoma"/>
      <w:lang w:val="ru-RU" w:eastAsia="ru-RU" w:bidi="ar-SA"/>
    </w:rPr>
  </w:style>
  <w:style w:type="paragraph" w:styleId="22">
    <w:name w:val="Body Text 2"/>
    <w:basedOn w:val="a0"/>
    <w:link w:val="211"/>
    <w:qFormat/>
    <w:pPr>
      <w:spacing w:after="120" w:line="480" w:lineRule="auto"/>
    </w:pPr>
  </w:style>
  <w:style w:type="character" w:customStyle="1" w:styleId="211">
    <w:name w:val="Основной текст 2 Знак1"/>
    <w:link w:val="22"/>
    <w:locked/>
    <w:rPr>
      <w:lang w:val="ru-RU" w:eastAsia="ru-RU" w:bidi="ar-SA"/>
    </w:rPr>
  </w:style>
  <w:style w:type="table" w:styleId="ab">
    <w:name w:val="Table Grid"/>
    <w:basedOn w:val="a2"/>
    <w:tblPr/>
  </w:style>
  <w:style w:type="paragraph" w:styleId="ac">
    <w:name w:val="footer"/>
    <w:basedOn w:val="a0"/>
    <w:link w:val="16"/>
    <w:qFormat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c"/>
    <w:uiPriority w:val="99"/>
    <w:locked/>
    <w:rPr>
      <w:lang w:val="ru-RU" w:eastAsia="ru-RU" w:bidi="ar-SA"/>
    </w:rPr>
  </w:style>
  <w:style w:type="paragraph" w:styleId="32">
    <w:name w:val="Body Text 3"/>
    <w:basedOn w:val="a0"/>
    <w:link w:val="311"/>
    <w:qFormat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link w:val="32"/>
    <w:locked/>
    <w:rPr>
      <w:sz w:val="16"/>
      <w:szCs w:val="16"/>
      <w:lang w:val="ru-RU" w:eastAsia="ru-RU" w:bidi="ar-SA"/>
    </w:rPr>
  </w:style>
  <w:style w:type="paragraph" w:customStyle="1" w:styleId="Normal1">
    <w:name w:val="Normal1"/>
    <w:qFormat/>
    <w:pPr>
      <w:widowControl w:val="0"/>
    </w:pPr>
    <w:rPr>
      <w:snapToGrid w:val="0"/>
    </w:rPr>
  </w:style>
  <w:style w:type="paragraph" w:customStyle="1" w:styleId="ConsCell">
    <w:name w:val="ConsCell"/>
    <w:qFormat/>
    <w:pPr>
      <w:widowControl w:val="0"/>
    </w:pPr>
  </w:style>
  <w:style w:type="character" w:styleId="ad">
    <w:name w:val="Strong"/>
    <w:qFormat/>
    <w:rPr>
      <w:b/>
      <w:bCs/>
    </w:rPr>
  </w:style>
  <w:style w:type="paragraph" w:styleId="ae">
    <w:name w:val="Title"/>
    <w:basedOn w:val="a0"/>
    <w:next w:val="af"/>
    <w:link w:val="17"/>
    <w:qFormat/>
    <w:pPr>
      <w:jc w:val="center"/>
    </w:pPr>
    <w:rPr>
      <w:b/>
      <w:bCs/>
      <w:sz w:val="24"/>
      <w:szCs w:val="24"/>
    </w:rPr>
  </w:style>
  <w:style w:type="character" w:customStyle="1" w:styleId="17">
    <w:name w:val="Название Знак1"/>
    <w:link w:val="ae"/>
    <w:locked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f0">
    <w:name w:val="Normal (Web)"/>
    <w:basedOn w:val="a0"/>
    <w:qFormat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1">
    <w:name w:val="Subtitle"/>
    <w:basedOn w:val="a0"/>
    <w:link w:val="18"/>
    <w:qFormat/>
    <w:pPr>
      <w:jc w:val="center"/>
    </w:pPr>
    <w:rPr>
      <w:b/>
      <w:sz w:val="28"/>
    </w:rPr>
  </w:style>
  <w:style w:type="character" w:customStyle="1" w:styleId="18">
    <w:name w:val="Подзаголовок Знак1"/>
    <w:link w:val="af1"/>
    <w:locked/>
    <w:rPr>
      <w:b/>
      <w:sz w:val="28"/>
      <w:lang w:val="ru-RU" w:eastAsia="ru-RU" w:bidi="ar-SA"/>
    </w:rPr>
  </w:style>
  <w:style w:type="paragraph" w:styleId="HTML">
    <w:name w:val="HTML Preformatted"/>
    <w:basedOn w:val="a0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link w:val="HTML"/>
    <w:locked/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af2">
    <w:name w:val="Маркированный список Знак"/>
    <w:link w:val="a"/>
    <w:locked/>
    <w:rPr>
      <w:sz w:val="24"/>
      <w:szCs w:val="24"/>
    </w:rPr>
  </w:style>
  <w:style w:type="paragraph" w:styleId="a">
    <w:name w:val="List Bullet"/>
    <w:basedOn w:val="a0"/>
    <w:link w:val="af2"/>
    <w:qFormat/>
    <w:pPr>
      <w:numPr>
        <w:numId w:val="2"/>
      </w:numPr>
    </w:pPr>
    <w:rPr>
      <w:sz w:val="24"/>
      <w:szCs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  <w:lang w:val="ru-RU" w:eastAsia="ru-RU" w:bidi="ar-SA"/>
    </w:rPr>
  </w:style>
  <w:style w:type="paragraph" w:customStyle="1" w:styleId="Heading">
    <w:name w:val="Heading"/>
    <w:qFormat/>
    <w:rPr>
      <w:rFonts w:ascii="Arial" w:hAnsi="Arial" w:cs="Arial"/>
      <w:b/>
      <w:bCs/>
      <w:sz w:val="22"/>
      <w:szCs w:val="22"/>
    </w:rPr>
  </w:style>
  <w:style w:type="paragraph" w:styleId="af3">
    <w:name w:val="List Paragraph"/>
    <w:basedOn w:val="a0"/>
    <w:qFormat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qFormat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0"/>
    <w:qFormat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4">
    <w:name w:val="Таблицы (моноширинный)"/>
    <w:basedOn w:val="a0"/>
    <w:next w:val="a0"/>
    <w:uiPriority w:val="99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Знак Знак Знак Знак"/>
    <w:basedOn w:val="a0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af7">
    <w:name w:val="Текст (лев. подпись)"/>
    <w:basedOn w:val="a0"/>
    <w:next w:val="a0"/>
    <w:uiPriority w:val="99"/>
    <w:qFormat/>
    <w:pPr>
      <w:widowControl w:val="0"/>
    </w:pPr>
    <w:rPr>
      <w:rFonts w:ascii="Arial" w:hAnsi="Arial"/>
      <w:sz w:val="22"/>
      <w:szCs w:val="22"/>
    </w:rPr>
  </w:style>
  <w:style w:type="paragraph" w:customStyle="1" w:styleId="af8">
    <w:name w:val="Текст (прав. подпись)"/>
    <w:basedOn w:val="a0"/>
    <w:next w:val="a0"/>
    <w:uiPriority w:val="99"/>
    <w:qFormat/>
    <w:pPr>
      <w:widowControl w:val="0"/>
      <w:jc w:val="right"/>
    </w:pPr>
    <w:rPr>
      <w:rFonts w:ascii="Arial" w:hAnsi="Arial"/>
      <w:sz w:val="22"/>
      <w:szCs w:val="22"/>
    </w:rPr>
  </w:style>
  <w:style w:type="paragraph" w:customStyle="1" w:styleId="af9">
    <w:name w:val="Прижатый влево"/>
    <w:basedOn w:val="a0"/>
    <w:next w:val="a0"/>
    <w:uiPriority w:val="99"/>
    <w:qFormat/>
    <w:pPr>
      <w:widowControl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link w:val="ConsPlusNonformat0"/>
    <w:qFormat/>
    <w:pPr>
      <w:widowControl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Pr>
      <w:rFonts w:ascii="Courier New" w:hAnsi="Courier New" w:cs="Courier New"/>
      <w:lang w:val="ru-RU" w:eastAsia="ru-RU" w:bidi="ar-SA"/>
    </w:rPr>
  </w:style>
  <w:style w:type="paragraph" w:customStyle="1" w:styleId="afa">
    <w:name w:val="Комментарий"/>
    <w:basedOn w:val="a0"/>
    <w:next w:val="a0"/>
    <w:uiPriority w:val="99"/>
    <w:qFormat/>
    <w:pPr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afb">
    <w:name w:val="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1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footnote text"/>
    <w:basedOn w:val="a0"/>
    <w:link w:val="1a"/>
    <w:qFormat/>
    <w:rPr>
      <w:lang w:eastAsia="ar-SA"/>
    </w:rPr>
  </w:style>
  <w:style w:type="character" w:customStyle="1" w:styleId="1a">
    <w:name w:val="Текст сноски Знак1"/>
    <w:link w:val="afd"/>
    <w:locked/>
    <w:rPr>
      <w:lang w:val="ru-RU"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0"/>
    <w:qFormat/>
    <w:pPr>
      <w:spacing w:after="160" w:line="240" w:lineRule="exact"/>
    </w:pPr>
    <w:rPr>
      <w:rFonts w:ascii="Arial" w:hAnsi="Arial" w:cs="Arial"/>
    </w:rPr>
  </w:style>
  <w:style w:type="character" w:styleId="af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ListBulletChar">
    <w:name w:val="List Bullet Char"/>
    <w:locked/>
    <w:rPr>
      <w:sz w:val="24"/>
      <w:szCs w:val="24"/>
      <w:lang w:val="ru-RU" w:eastAsia="ru-RU" w:bidi="ar-SA"/>
    </w:rPr>
  </w:style>
  <w:style w:type="character" w:customStyle="1" w:styleId="23">
    <w:name w:val="Текст выноски Знак2"/>
    <w:link w:val="aff"/>
    <w:locked/>
    <w:rPr>
      <w:rFonts w:ascii="Tahoma" w:hAnsi="Tahoma" w:cs="Tahoma"/>
      <w:sz w:val="16"/>
      <w:szCs w:val="16"/>
      <w:lang w:val="ru-RU" w:eastAsia="ru-RU" w:bidi="ar-SA"/>
    </w:rPr>
  </w:style>
  <w:style w:type="paragraph" w:styleId="aff">
    <w:name w:val="Balloon Text"/>
    <w:basedOn w:val="a0"/>
    <w:link w:val="23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</w:pPr>
  </w:style>
  <w:style w:type="paragraph" w:customStyle="1" w:styleId="24">
    <w:name w:val="Знак2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0">
    <w:name w:val="Цветовое выделение"/>
    <w:uiPriority w:val="99"/>
    <w:rPr>
      <w:b/>
      <w:color w:val="000080"/>
    </w:rPr>
  </w:style>
  <w:style w:type="character" w:customStyle="1" w:styleId="aff1">
    <w:name w:val="Гипертекстовая ссылка"/>
    <w:uiPriority w:val="99"/>
    <w:rPr>
      <w:rFonts w:cs="Times New Roman"/>
      <w:b/>
      <w:color w:val="008000"/>
    </w:rPr>
  </w:style>
  <w:style w:type="character" w:customStyle="1" w:styleId="aff2">
    <w:name w:val="Активная гипертекстовая ссылка"/>
    <w:uiPriority w:val="99"/>
    <w:rPr>
      <w:rFonts w:cs="Times New Roman"/>
      <w:b/>
      <w:color w:val="008000"/>
      <w:u w:val="single"/>
    </w:rPr>
  </w:style>
  <w:style w:type="paragraph" w:customStyle="1" w:styleId="aff3">
    <w:name w:val="Внимание: Криминал!!"/>
    <w:basedOn w:val="a0"/>
    <w:next w:val="a0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4">
    <w:name w:val="Внимание: недобросовестность!"/>
    <w:basedOn w:val="a0"/>
    <w:next w:val="a0"/>
    <w:uiPriority w:val="99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5">
    <w:name w:val="Основное меню (преемственное)"/>
    <w:basedOn w:val="a0"/>
    <w:next w:val="a0"/>
    <w:uiPriority w:val="99"/>
    <w:qFormat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">
    <w:name w:val="Заголовок"/>
    <w:basedOn w:val="aff5"/>
    <w:next w:val="a0"/>
    <w:link w:val="aff6"/>
    <w:uiPriority w:val="10"/>
    <w:qFormat/>
    <w:rPr>
      <w:rFonts w:ascii="Arial" w:hAnsi="Arial" w:cs="Times New Roman"/>
      <w:b/>
      <w:bCs/>
      <w:color w:val="C0C0C0"/>
    </w:rPr>
  </w:style>
  <w:style w:type="character" w:customStyle="1" w:styleId="aff7">
    <w:name w:val="Заголовок своего сообщения"/>
    <w:uiPriority w:val="99"/>
    <w:rPr>
      <w:rFonts w:cs="Times New Roman"/>
      <w:b/>
      <w:color w:val="000080"/>
    </w:rPr>
  </w:style>
  <w:style w:type="paragraph" w:customStyle="1" w:styleId="aff8">
    <w:name w:val="Заголовок статьи"/>
    <w:basedOn w:val="a0"/>
    <w:next w:val="a0"/>
    <w:uiPriority w:val="99"/>
    <w:qFormat/>
    <w:pPr>
      <w:widowControl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9">
    <w:name w:val="Заголовок чужого сообщения"/>
    <w:uiPriority w:val="99"/>
    <w:rPr>
      <w:rFonts w:cs="Times New Roman"/>
      <w:b/>
      <w:color w:val="FF0000"/>
    </w:rPr>
  </w:style>
  <w:style w:type="paragraph" w:customStyle="1" w:styleId="affa">
    <w:name w:val="Интерактивный заголовок"/>
    <w:basedOn w:val="af"/>
    <w:next w:val="a0"/>
    <w:uiPriority w:val="99"/>
    <w:qFormat/>
    <w:rPr>
      <w:b w:val="0"/>
      <w:bCs w:val="0"/>
      <w:color w:val="000000"/>
      <w:u w:val="single"/>
    </w:rPr>
  </w:style>
  <w:style w:type="paragraph" w:customStyle="1" w:styleId="affb">
    <w:name w:val="Интерфейс"/>
    <w:basedOn w:val="a0"/>
    <w:next w:val="a0"/>
    <w:qFormat/>
    <w:pPr>
      <w:widowControl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c">
    <w:name w:val="Информация об изменениях документа"/>
    <w:basedOn w:val="afa"/>
    <w:next w:val="a0"/>
    <w:uiPriority w:val="99"/>
    <w:qFormat/>
    <w:pPr>
      <w:widowControl w:val="0"/>
      <w:ind w:left="0"/>
    </w:pPr>
    <w:rPr>
      <w:sz w:val="24"/>
      <w:szCs w:val="24"/>
    </w:rPr>
  </w:style>
  <w:style w:type="paragraph" w:customStyle="1" w:styleId="affd">
    <w:name w:val="Колонтитул (левый)"/>
    <w:basedOn w:val="af7"/>
    <w:next w:val="a0"/>
    <w:uiPriority w:val="99"/>
    <w:qFormat/>
    <w:pPr>
      <w:jc w:val="both"/>
    </w:pPr>
    <w:rPr>
      <w:sz w:val="16"/>
      <w:szCs w:val="16"/>
    </w:rPr>
  </w:style>
  <w:style w:type="paragraph" w:customStyle="1" w:styleId="affe">
    <w:name w:val="Колонтитул (правый)"/>
    <w:basedOn w:val="af8"/>
    <w:next w:val="a0"/>
    <w:uiPriority w:val="99"/>
    <w:qFormat/>
    <w:pPr>
      <w:jc w:val="both"/>
    </w:pPr>
    <w:rPr>
      <w:sz w:val="16"/>
      <w:szCs w:val="16"/>
    </w:rPr>
  </w:style>
  <w:style w:type="paragraph" w:customStyle="1" w:styleId="afff">
    <w:name w:val="Комментарий пользователя"/>
    <w:basedOn w:val="afa"/>
    <w:next w:val="a0"/>
    <w:uiPriority w:val="99"/>
    <w:qFormat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0">
    <w:name w:val="Куда обратиться?"/>
    <w:basedOn w:val="a0"/>
    <w:next w:val="a0"/>
    <w:uiPriority w:val="99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f1">
    <w:name w:val="Моноширинный"/>
    <w:basedOn w:val="a0"/>
    <w:next w:val="a0"/>
    <w:uiPriority w:val="99"/>
    <w:qFormat/>
    <w:pPr>
      <w:widowControl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Pr>
      <w:rFonts w:cs="Times New Roman"/>
      <w:b/>
      <w:color w:val="000080"/>
    </w:rPr>
  </w:style>
  <w:style w:type="character" w:customStyle="1" w:styleId="afff3">
    <w:name w:val="Не вступил в силу"/>
    <w:rPr>
      <w:rFonts w:cs="Times New Roman"/>
      <w:b/>
      <w:color w:val="008080"/>
    </w:rPr>
  </w:style>
  <w:style w:type="paragraph" w:customStyle="1" w:styleId="afff4">
    <w:name w:val="Необходимые документы"/>
    <w:basedOn w:val="a0"/>
    <w:next w:val="a0"/>
    <w:uiPriority w:val="99"/>
    <w:qFormat/>
    <w:pPr>
      <w:widowControl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5">
    <w:name w:val="Нормальный (таблица)"/>
    <w:basedOn w:val="a0"/>
    <w:next w:val="a0"/>
    <w:uiPriority w:val="99"/>
    <w:qFormat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Объект"/>
    <w:basedOn w:val="a0"/>
    <w:next w:val="a0"/>
    <w:qFormat/>
    <w:pPr>
      <w:widowControl w:val="0"/>
      <w:jc w:val="both"/>
    </w:pPr>
    <w:rPr>
      <w:sz w:val="24"/>
      <w:szCs w:val="24"/>
    </w:rPr>
  </w:style>
  <w:style w:type="paragraph" w:customStyle="1" w:styleId="afff7">
    <w:name w:val="Оглавление"/>
    <w:basedOn w:val="af4"/>
    <w:next w:val="a0"/>
    <w:uiPriority w:val="99"/>
    <w:qFormat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8">
    <w:name w:val="Опечатки"/>
    <w:uiPriority w:val="99"/>
    <w:rPr>
      <w:color w:val="FF0000"/>
    </w:rPr>
  </w:style>
  <w:style w:type="paragraph" w:customStyle="1" w:styleId="afff9">
    <w:name w:val="Переменная часть"/>
    <w:basedOn w:val="aff5"/>
    <w:next w:val="a0"/>
    <w:uiPriority w:val="99"/>
    <w:qFormat/>
    <w:rPr>
      <w:rFonts w:ascii="Arial" w:hAnsi="Arial" w:cs="Times New Roman"/>
      <w:sz w:val="20"/>
      <w:szCs w:val="20"/>
    </w:rPr>
  </w:style>
  <w:style w:type="paragraph" w:customStyle="1" w:styleId="afffa">
    <w:name w:val="Постоянная часть"/>
    <w:basedOn w:val="aff5"/>
    <w:next w:val="a0"/>
    <w:uiPriority w:val="99"/>
    <w:qFormat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0"/>
    <w:next w:val="a0"/>
    <w:uiPriority w:val="99"/>
    <w:qFormat/>
    <w:pPr>
      <w:widowControl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c">
    <w:name w:val="Примечание."/>
    <w:basedOn w:val="afa"/>
    <w:next w:val="a0"/>
    <w:uiPriority w:val="99"/>
    <w:qFormat/>
    <w:pPr>
      <w:widowControl w:val="0"/>
      <w:ind w:left="0"/>
    </w:pPr>
    <w:rPr>
      <w:i w:val="0"/>
      <w:iCs w:val="0"/>
      <w:color w:val="000000"/>
      <w:sz w:val="24"/>
      <w:szCs w:val="24"/>
    </w:rPr>
  </w:style>
  <w:style w:type="character" w:customStyle="1" w:styleId="afffd">
    <w:name w:val="Продолжение ссылки"/>
    <w:basedOn w:val="aff1"/>
    <w:uiPriority w:val="99"/>
    <w:rPr>
      <w:rFonts w:cs="Times New Roman"/>
      <w:b/>
      <w:color w:val="008000"/>
    </w:rPr>
  </w:style>
  <w:style w:type="paragraph" w:customStyle="1" w:styleId="afffe">
    <w:name w:val="Словарная статья"/>
    <w:basedOn w:val="a0"/>
    <w:next w:val="a0"/>
    <w:uiPriority w:val="99"/>
    <w:qFormat/>
    <w:pPr>
      <w:widowControl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">
    <w:name w:val="Сравнение редакций"/>
    <w:uiPriority w:val="99"/>
    <w:rPr>
      <w:rFonts w:cs="Times New Roman"/>
      <w:b/>
      <w:color w:val="000080"/>
    </w:rPr>
  </w:style>
  <w:style w:type="character" w:customStyle="1" w:styleId="affff0">
    <w:name w:val="Сравнение редакций. Добавленный фрагмент"/>
    <w:uiPriority w:val="99"/>
    <w:rPr>
      <w:color w:val="0000FF"/>
    </w:rPr>
  </w:style>
  <w:style w:type="character" w:customStyle="1" w:styleId="affff1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f2">
    <w:name w:val="Текст (справка)"/>
    <w:basedOn w:val="a0"/>
    <w:next w:val="a0"/>
    <w:uiPriority w:val="99"/>
    <w:qFormat/>
    <w:pPr>
      <w:widowControl w:val="0"/>
      <w:ind w:left="170" w:right="170"/>
    </w:pPr>
    <w:rPr>
      <w:rFonts w:ascii="Arial" w:hAnsi="Arial"/>
      <w:sz w:val="24"/>
      <w:szCs w:val="24"/>
    </w:rPr>
  </w:style>
  <w:style w:type="paragraph" w:customStyle="1" w:styleId="affff3">
    <w:name w:val="Текст в таблице"/>
    <w:basedOn w:val="afff5"/>
    <w:next w:val="a0"/>
    <w:uiPriority w:val="99"/>
    <w:qFormat/>
    <w:pPr>
      <w:ind w:firstLine="500"/>
    </w:pPr>
  </w:style>
  <w:style w:type="paragraph" w:customStyle="1" w:styleId="affff4">
    <w:name w:val="Технический комментарий"/>
    <w:basedOn w:val="a0"/>
    <w:next w:val="a0"/>
    <w:uiPriority w:val="99"/>
    <w:qFormat/>
    <w:pPr>
      <w:widowControl w:val="0"/>
    </w:pPr>
    <w:rPr>
      <w:rFonts w:ascii="Arial" w:hAnsi="Arial"/>
      <w:sz w:val="24"/>
      <w:szCs w:val="24"/>
    </w:rPr>
  </w:style>
  <w:style w:type="character" w:customStyle="1" w:styleId="affff5">
    <w:name w:val="Утратил силу"/>
    <w:uiPriority w:val="99"/>
    <w:rPr>
      <w:rFonts w:cs="Times New Roman"/>
      <w:b/>
      <w:strike/>
      <w:color w:val="808000"/>
    </w:rPr>
  </w:style>
  <w:style w:type="paragraph" w:customStyle="1" w:styleId="affff6">
    <w:name w:val="Центрированный (таблица)"/>
    <w:basedOn w:val="afff5"/>
    <w:next w:val="a0"/>
    <w:uiPriority w:val="99"/>
    <w:qFormat/>
    <w:pPr>
      <w:jc w:val="center"/>
    </w:pPr>
  </w:style>
  <w:style w:type="character" w:customStyle="1" w:styleId="1c">
    <w:name w:val="Знак Знак1"/>
    <w:locked/>
    <w:rPr>
      <w:sz w:val="24"/>
      <w:szCs w:val="24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table" w:styleId="-1">
    <w:name w:val="Table Web 1"/>
    <w:basedOn w:val="a2"/>
    <w:tblPr/>
  </w:style>
  <w:style w:type="character" w:customStyle="1" w:styleId="FontStyle35">
    <w:name w:val="Font Style3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0">
    <w:name w:val="consplustitle"/>
    <w:basedOn w:val="a0"/>
    <w:qFormat/>
    <w:rPr>
      <w:rFonts w:ascii="Arial" w:eastAsia="Calibri" w:hAnsi="Arial" w:cs="Arial"/>
      <w:b/>
      <w:bCs/>
    </w:rPr>
  </w:style>
  <w:style w:type="paragraph" w:customStyle="1" w:styleId="Style6">
    <w:name w:val="Style6"/>
    <w:basedOn w:val="a0"/>
    <w:qFormat/>
    <w:pPr>
      <w:widowControl w:val="0"/>
      <w:jc w:val="center"/>
    </w:pPr>
    <w:rPr>
      <w:sz w:val="24"/>
      <w:szCs w:val="24"/>
    </w:rPr>
  </w:style>
  <w:style w:type="paragraph" w:customStyle="1" w:styleId="Style16">
    <w:name w:val="Style16"/>
    <w:basedOn w:val="a0"/>
    <w:qFormat/>
    <w:pPr>
      <w:widowControl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0"/>
    <w:qFormat/>
    <w:pPr>
      <w:widowControl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0"/>
    <w:qFormat/>
    <w:pPr>
      <w:widowControl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locked/>
    <w:rPr>
      <w:rFonts w:eastAsia="Calibri"/>
      <w:b/>
      <w:sz w:val="28"/>
      <w:szCs w:val="24"/>
      <w:lang w:val="ru-RU" w:eastAsia="en-US" w:bidi="ar-SA"/>
    </w:rPr>
  </w:style>
  <w:style w:type="character" w:customStyle="1" w:styleId="affff7">
    <w:name w:val="Текст примечания Знак"/>
    <w:link w:val="affff8"/>
    <w:locked/>
    <w:rPr>
      <w:lang w:bidi="ar-SA"/>
    </w:rPr>
  </w:style>
  <w:style w:type="paragraph" w:styleId="affff8">
    <w:name w:val="annotation text"/>
    <w:basedOn w:val="a0"/>
    <w:link w:val="affff7"/>
  </w:style>
  <w:style w:type="character" w:customStyle="1" w:styleId="ListBulletChar1">
    <w:name w:val="List Bullet Char1"/>
    <w:locked/>
    <w:rPr>
      <w:rFonts w:ascii="Calibri" w:hAnsi="Calibri"/>
      <w:sz w:val="24"/>
      <w:szCs w:val="24"/>
      <w:lang w:val="ru-RU" w:eastAsia="ru-RU" w:bidi="ar-SA"/>
    </w:rPr>
  </w:style>
  <w:style w:type="character" w:customStyle="1" w:styleId="TitleChar">
    <w:name w:val="Title Char"/>
    <w:locked/>
    <w:rPr>
      <w:rFonts w:ascii="Calibri" w:eastAsia="Calibri" w:hAnsi="Calibri"/>
      <w:b/>
      <w:bCs/>
      <w:sz w:val="24"/>
      <w:szCs w:val="24"/>
      <w:lang w:val="ru-RU" w:eastAsia="en-US" w:bidi="ar-SA"/>
    </w:rPr>
  </w:style>
  <w:style w:type="character" w:customStyle="1" w:styleId="affff9">
    <w:name w:val="Тема примечания Знак"/>
    <w:link w:val="affffa"/>
    <w:locked/>
    <w:rPr>
      <w:b/>
      <w:lang w:bidi="ar-SA"/>
    </w:rPr>
  </w:style>
  <w:style w:type="paragraph" w:styleId="affffa">
    <w:name w:val="annotation subject"/>
    <w:basedOn w:val="affff8"/>
    <w:next w:val="affff8"/>
    <w:link w:val="affff9"/>
    <w:rPr>
      <w:b/>
    </w:rPr>
  </w:style>
  <w:style w:type="paragraph" w:customStyle="1" w:styleId="1d">
    <w:name w:val="Абзац списка1"/>
    <w:basedOn w:val="a0"/>
    <w:pPr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EM">
    <w:name w:val="Нормальный (OEM)"/>
    <w:basedOn w:val="a0"/>
    <w:next w:val="a0"/>
    <w:pPr>
      <w:widowControl w:val="0"/>
      <w:jc w:val="both"/>
    </w:pPr>
    <w:rPr>
      <w:rFonts w:ascii="Courier New" w:eastAsia="Calibri" w:hAnsi="Courier New" w:cs="Courier New"/>
    </w:rPr>
  </w:style>
  <w:style w:type="paragraph" w:customStyle="1" w:styleId="affffb">
    <w:name w:val="Нормальный (справка)"/>
    <w:basedOn w:val="a0"/>
    <w:next w:val="a0"/>
    <w:pPr>
      <w:widowControl w:val="0"/>
      <w:ind w:left="170" w:right="170"/>
    </w:pPr>
    <w:rPr>
      <w:rFonts w:ascii="Arial" w:eastAsia="Calibri" w:hAnsi="Arial" w:cs="Arial"/>
    </w:rPr>
  </w:style>
  <w:style w:type="paragraph" w:customStyle="1" w:styleId="1e">
    <w:name w:val="Заголовок 1 Галя"/>
    <w:basedOn w:val="a0"/>
    <w:pPr>
      <w:jc w:val="center"/>
    </w:pPr>
    <w:rPr>
      <w:rFonts w:eastAsia="Calibri"/>
      <w:b/>
      <w:sz w:val="28"/>
      <w:szCs w:val="28"/>
      <w:lang w:val="en-US"/>
    </w:rPr>
  </w:style>
  <w:style w:type="paragraph" w:customStyle="1" w:styleId="Normall">
    <w:name w:val="Normal l"/>
    <w:basedOn w:val="a0"/>
    <w:pPr>
      <w:spacing w:before="120" w:after="120" w:line="288" w:lineRule="auto"/>
      <w:ind w:firstLine="720"/>
      <w:jc w:val="both"/>
    </w:pPr>
    <w:rPr>
      <w:rFonts w:eastAsia="Calibri"/>
      <w:sz w:val="24"/>
      <w:szCs w:val="24"/>
      <w:lang w:eastAsia="en-US"/>
    </w:rPr>
  </w:style>
  <w:style w:type="paragraph" w:customStyle="1" w:styleId="33">
    <w:name w:val="Знак3"/>
    <w:basedOn w:val="a0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10">
    <w:name w:val="Обычный11"/>
    <w:pPr>
      <w:widowControl w:val="0"/>
    </w:pPr>
    <w:rPr>
      <w:rFonts w:eastAsia="Calibri"/>
    </w:rPr>
  </w:style>
  <w:style w:type="paragraph" w:styleId="affffc">
    <w:name w:val="No Spacing"/>
    <w:link w:val="affffd"/>
    <w:qFormat/>
    <w:rPr>
      <w:rFonts w:ascii="Calibri" w:eastAsia="Calibri" w:hAnsi="Calibri"/>
      <w:sz w:val="22"/>
      <w:szCs w:val="22"/>
      <w:lang w:eastAsia="en-US"/>
    </w:rPr>
  </w:style>
  <w:style w:type="character" w:styleId="affffe">
    <w:name w:val="annotation reference"/>
    <w:rPr>
      <w:sz w:val="16"/>
    </w:rPr>
  </w:style>
  <w:style w:type="character" w:customStyle="1" w:styleId="afffff">
    <w:name w:val="Выделение для Базового Поиска (курсив)"/>
    <w:uiPriority w:val="99"/>
    <w:rPr>
      <w:b/>
      <w:i/>
      <w:color w:val="0058A9"/>
    </w:rPr>
  </w:style>
  <w:style w:type="character" w:customStyle="1" w:styleId="1f">
    <w:name w:val="Текст примечания Знак1"/>
    <w:rPr>
      <w:rFonts w:ascii="Times New Roman" w:hAnsi="Times New Roman" w:cs="Times New Roman"/>
      <w:sz w:val="20"/>
      <w:szCs w:val="20"/>
    </w:rPr>
  </w:style>
  <w:style w:type="character" w:customStyle="1" w:styleId="40">
    <w:name w:val="Знак Знак4"/>
    <w:locked/>
    <w:rPr>
      <w:sz w:val="24"/>
    </w:rPr>
  </w:style>
  <w:style w:type="character" w:customStyle="1" w:styleId="1f0">
    <w:name w:val="Тема примечания Знак1"/>
    <w:rPr>
      <w:rFonts w:ascii="Times New Roman" w:hAnsi="Times New Roman" w:cs="Times New Roman"/>
      <w:b/>
      <w:bCs/>
      <w:sz w:val="20"/>
      <w:szCs w:val="20"/>
    </w:rPr>
  </w:style>
  <w:style w:type="paragraph" w:styleId="afffff0">
    <w:name w:val="List"/>
    <w:basedOn w:val="a6"/>
    <w:rPr>
      <w:rFonts w:cs="Arial"/>
      <w:lang w:eastAsia="zh-CN"/>
    </w:rPr>
  </w:style>
  <w:style w:type="paragraph" w:customStyle="1" w:styleId="1f1">
    <w:name w:val="Указатель1"/>
    <w:basedOn w:val="a0"/>
    <w:pPr>
      <w:suppressLineNumbers/>
    </w:pPr>
    <w:rPr>
      <w:rFonts w:cs="Arial"/>
      <w:lang w:eastAsia="zh-CN"/>
    </w:rPr>
  </w:style>
  <w:style w:type="paragraph" w:customStyle="1" w:styleId="140">
    <w:name w:val="Знак Знак14 Знак Знак Знак Знак"/>
    <w:basedOn w:val="a0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2">
    <w:name w:val="Название объекта1"/>
    <w:basedOn w:val="a0"/>
    <w:next w:val="a0"/>
    <w:pPr>
      <w:jc w:val="center"/>
    </w:pPr>
    <w:rPr>
      <w:b/>
      <w:sz w:val="28"/>
      <w:lang w:eastAsia="zh-CN"/>
    </w:rPr>
  </w:style>
  <w:style w:type="paragraph" w:customStyle="1" w:styleId="312">
    <w:name w:val="Основной текст с отступом 31"/>
    <w:basedOn w:val="a0"/>
    <w:pPr>
      <w:ind w:firstLine="851"/>
      <w:jc w:val="both"/>
    </w:pPr>
    <w:rPr>
      <w:sz w:val="26"/>
      <w:lang w:eastAsia="zh-CN"/>
    </w:rPr>
  </w:style>
  <w:style w:type="paragraph" w:customStyle="1" w:styleId="212">
    <w:name w:val="Основной текст с отступом 21"/>
    <w:basedOn w:val="a0"/>
    <w:pPr>
      <w:ind w:firstLine="851"/>
      <w:jc w:val="both"/>
    </w:pPr>
    <w:rPr>
      <w:sz w:val="28"/>
      <w:lang w:eastAsia="zh-CN"/>
    </w:rPr>
  </w:style>
  <w:style w:type="paragraph" w:customStyle="1" w:styleId="1f3">
    <w:name w:val="Схема документа1"/>
    <w:basedOn w:val="a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3">
    <w:name w:val="Основной текст 21"/>
    <w:basedOn w:val="a0"/>
    <w:pPr>
      <w:spacing w:after="120" w:line="480" w:lineRule="auto"/>
    </w:pPr>
    <w:rPr>
      <w:lang w:eastAsia="zh-CN"/>
    </w:rPr>
  </w:style>
  <w:style w:type="paragraph" w:customStyle="1" w:styleId="313">
    <w:name w:val="Основной текст 31"/>
    <w:basedOn w:val="a0"/>
    <w:pPr>
      <w:spacing w:after="120"/>
    </w:pPr>
    <w:rPr>
      <w:sz w:val="16"/>
      <w:szCs w:val="16"/>
      <w:lang w:eastAsia="zh-CN"/>
    </w:rPr>
  </w:style>
  <w:style w:type="paragraph" w:customStyle="1" w:styleId="LO-Normal">
    <w:name w:val="LO-Normal"/>
    <w:pPr>
      <w:widowControl w:val="0"/>
    </w:pPr>
    <w:rPr>
      <w:lang w:eastAsia="zh-CN"/>
    </w:rPr>
  </w:style>
  <w:style w:type="paragraph" w:customStyle="1" w:styleId="1">
    <w:name w:val="Маркированный список1"/>
    <w:basedOn w:val="a0"/>
    <w:pPr>
      <w:numPr>
        <w:numId w:val="1"/>
      </w:numPr>
    </w:pPr>
    <w:rPr>
      <w:sz w:val="24"/>
      <w:szCs w:val="24"/>
      <w:lang w:eastAsia="zh-CN"/>
    </w:rPr>
  </w:style>
  <w:style w:type="paragraph" w:customStyle="1" w:styleId="WW-">
    <w:name w:val="WW-Заголовок"/>
    <w:basedOn w:val="aff5"/>
    <w:next w:val="a0"/>
    <w:rPr>
      <w:rFonts w:ascii="Arial" w:hAnsi="Arial" w:cs="Times New Roman"/>
      <w:b/>
      <w:bCs/>
      <w:color w:val="C0C0C0"/>
      <w:lang w:eastAsia="zh-CN"/>
    </w:rPr>
  </w:style>
  <w:style w:type="paragraph" w:customStyle="1" w:styleId="150">
    <w:name w:val="Знак Знак15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fff1">
    <w:name w:val="Внимание"/>
    <w:basedOn w:val="a0"/>
    <w:next w:val="a0"/>
    <w:uiPriority w:val="99"/>
    <w:qFormat/>
    <w:pPr>
      <w:widowControl w:val="0"/>
      <w:shd w:val="clear" w:color="auto" w:fill="F5F3DA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2">
    <w:name w:val="Внимание: криминал!!"/>
    <w:basedOn w:val="afffff1"/>
    <w:next w:val="a0"/>
    <w:uiPriority w:val="99"/>
    <w:qFormat/>
  </w:style>
  <w:style w:type="paragraph" w:customStyle="1" w:styleId="afffff3">
    <w:name w:val="Дочерний элемент списка"/>
    <w:basedOn w:val="a0"/>
    <w:next w:val="a0"/>
    <w:uiPriority w:val="99"/>
    <w:qFormat/>
    <w:pPr>
      <w:widowControl w:val="0"/>
      <w:jc w:val="both"/>
    </w:pPr>
    <w:rPr>
      <w:rFonts w:ascii="Arial" w:hAnsi="Arial" w:cs="Arial"/>
      <w:color w:val="868381"/>
      <w:lang w:eastAsia="zh-CN"/>
    </w:rPr>
  </w:style>
  <w:style w:type="paragraph" w:customStyle="1" w:styleId="afffff4">
    <w:name w:val="Заголовок группы контролов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zh-CN"/>
    </w:rPr>
  </w:style>
  <w:style w:type="paragraph" w:customStyle="1" w:styleId="afffff5">
    <w:name w:val="Заголовок для информации об изменениях"/>
    <w:basedOn w:val="10"/>
    <w:next w:val="a0"/>
    <w:uiPriority w:val="99"/>
    <w:qFormat/>
    <w:pPr>
      <w:keepNext w:val="0"/>
      <w:widowControl w:val="0"/>
      <w:shd w:val="clear" w:color="auto" w:fill="FFFFFF"/>
      <w:spacing w:after="108"/>
    </w:pPr>
    <w:rPr>
      <w:rFonts w:ascii="Arial" w:hAnsi="Arial" w:cs="Arial"/>
      <w:b w:val="0"/>
      <w:color w:val="26282F"/>
      <w:sz w:val="18"/>
      <w:szCs w:val="18"/>
      <w:lang w:eastAsia="zh-CN"/>
    </w:rPr>
  </w:style>
  <w:style w:type="paragraph" w:customStyle="1" w:styleId="afffff6">
    <w:name w:val="Заголовок распахивающейся части диалога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zh-CN"/>
    </w:rPr>
  </w:style>
  <w:style w:type="paragraph" w:customStyle="1" w:styleId="afffff7">
    <w:name w:val="Заголовок ЭР (левое окно)"/>
    <w:basedOn w:val="a0"/>
    <w:next w:val="a0"/>
    <w:uiPriority w:val="99"/>
    <w:qFormat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zh-CN"/>
    </w:rPr>
  </w:style>
  <w:style w:type="paragraph" w:customStyle="1" w:styleId="afffff8">
    <w:name w:val="Заголовок ЭР (правое окно)"/>
    <w:basedOn w:val="afffff7"/>
    <w:next w:val="a0"/>
    <w:uiPriority w:val="99"/>
    <w:qFormat/>
    <w:pPr>
      <w:spacing w:after="0"/>
      <w:jc w:val="left"/>
    </w:pPr>
  </w:style>
  <w:style w:type="paragraph" w:customStyle="1" w:styleId="afffff9">
    <w:name w:val="Текст информации об изменениях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  <w:lang w:eastAsia="zh-CN"/>
    </w:rPr>
  </w:style>
  <w:style w:type="paragraph" w:customStyle="1" w:styleId="afffffa">
    <w:name w:val="Информация об изменениях"/>
    <w:basedOn w:val="afffff9"/>
    <w:next w:val="a0"/>
    <w:uiPriority w:val="99"/>
    <w:qFormat/>
    <w:pPr>
      <w:shd w:val="clear" w:color="auto" w:fill="EAEFED"/>
      <w:spacing w:before="180"/>
      <w:ind w:left="360" w:right="360" w:firstLine="0"/>
    </w:pPr>
  </w:style>
  <w:style w:type="paragraph" w:customStyle="1" w:styleId="afffffb">
    <w:name w:val="Подвал для информации об изменениях"/>
    <w:basedOn w:val="10"/>
    <w:next w:val="a0"/>
    <w:uiPriority w:val="99"/>
    <w:qFormat/>
    <w:pPr>
      <w:keepNext w:val="0"/>
      <w:widowControl w:val="0"/>
      <w:spacing w:before="108" w:after="108"/>
    </w:pPr>
    <w:rPr>
      <w:rFonts w:ascii="Arial" w:hAnsi="Arial" w:cs="Arial"/>
      <w:b w:val="0"/>
      <w:color w:val="26282F"/>
      <w:sz w:val="18"/>
      <w:szCs w:val="18"/>
      <w:lang w:eastAsia="zh-CN"/>
    </w:rPr>
  </w:style>
  <w:style w:type="paragraph" w:customStyle="1" w:styleId="afffffc">
    <w:name w:val="Подзаголовок для информации об изменениях"/>
    <w:basedOn w:val="afffff9"/>
    <w:next w:val="a0"/>
    <w:uiPriority w:val="99"/>
    <w:qFormat/>
    <w:rPr>
      <w:b/>
      <w:bCs/>
    </w:rPr>
  </w:style>
  <w:style w:type="paragraph" w:customStyle="1" w:styleId="afffffd">
    <w:name w:val="Подчёркнуный текст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e">
    <w:name w:val="Ссылка на официальную публикацию"/>
    <w:basedOn w:val="a0"/>
    <w:next w:val="a0"/>
    <w:uiPriority w:val="99"/>
    <w:qFormat/>
    <w:pPr>
      <w:widowControl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">
    <w:name w:val="Текст ЭР (см. также)"/>
    <w:basedOn w:val="a0"/>
    <w:next w:val="a0"/>
    <w:uiPriority w:val="99"/>
    <w:qFormat/>
    <w:pPr>
      <w:widowControl w:val="0"/>
      <w:spacing w:before="200"/>
    </w:pPr>
    <w:rPr>
      <w:rFonts w:ascii="Arial" w:hAnsi="Arial" w:cs="Arial"/>
      <w:lang w:eastAsia="zh-CN"/>
    </w:rPr>
  </w:style>
  <w:style w:type="paragraph" w:customStyle="1" w:styleId="affffff0">
    <w:name w:val="Формула"/>
    <w:basedOn w:val="a0"/>
    <w:next w:val="a0"/>
    <w:uiPriority w:val="99"/>
    <w:qFormat/>
    <w:pPr>
      <w:widowControl w:val="0"/>
      <w:shd w:val="clear" w:color="auto" w:fill="F5F3DA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-">
    <w:name w:val="ЭР-содержание (правое окно)"/>
    <w:basedOn w:val="a0"/>
    <w:next w:val="a0"/>
    <w:uiPriority w:val="99"/>
    <w:qFormat/>
    <w:pPr>
      <w:widowControl w:val="0"/>
      <w:spacing w:before="300"/>
    </w:pPr>
    <w:rPr>
      <w:rFonts w:ascii="Arial" w:hAnsi="Arial" w:cs="Arial"/>
      <w:sz w:val="24"/>
      <w:szCs w:val="24"/>
      <w:lang w:eastAsia="zh-CN"/>
    </w:rPr>
  </w:style>
  <w:style w:type="paragraph" w:customStyle="1" w:styleId="affffff1">
    <w:name w:val="Напишите нам"/>
    <w:basedOn w:val="a0"/>
    <w:next w:val="a0"/>
    <w:uiPriority w:val="99"/>
    <w:qFormat/>
    <w:pPr>
      <w:widowControl w:val="0"/>
      <w:shd w:val="clear" w:color="auto" w:fill="EFFFAD"/>
      <w:spacing w:before="90" w:after="90"/>
      <w:ind w:left="180" w:right="180"/>
      <w:jc w:val="both"/>
    </w:pPr>
    <w:rPr>
      <w:rFonts w:ascii="Arial" w:hAnsi="Arial" w:cs="Arial"/>
      <w:lang w:eastAsia="zh-CN"/>
    </w:rPr>
  </w:style>
  <w:style w:type="paragraph" w:customStyle="1" w:styleId="font5">
    <w:name w:val="font5"/>
    <w:basedOn w:val="a0"/>
    <w:qFormat/>
    <w:pPr>
      <w:spacing w:before="100" w:after="100"/>
    </w:pPr>
    <w:rPr>
      <w:color w:val="000000"/>
      <w:lang w:eastAsia="zh-CN"/>
    </w:rPr>
  </w:style>
  <w:style w:type="paragraph" w:customStyle="1" w:styleId="font6">
    <w:name w:val="font6"/>
    <w:basedOn w:val="a0"/>
    <w:qFormat/>
    <w:pPr>
      <w:spacing w:before="100" w:after="100"/>
    </w:pPr>
    <w:rPr>
      <w:rFonts w:ascii="Calibri" w:hAnsi="Calibri" w:cs="Calibri"/>
      <w:color w:val="000000"/>
      <w:lang w:eastAsia="zh-CN"/>
    </w:rPr>
  </w:style>
  <w:style w:type="paragraph" w:customStyle="1" w:styleId="font7">
    <w:name w:val="font7"/>
    <w:basedOn w:val="a0"/>
    <w:qFormat/>
    <w:pPr>
      <w:spacing w:before="100" w:after="100"/>
    </w:pPr>
    <w:rPr>
      <w:rFonts w:ascii="Calibri" w:hAnsi="Calibri" w:cs="Calibri"/>
      <w:color w:val="000000"/>
      <w:lang w:eastAsia="zh-CN"/>
    </w:rPr>
  </w:style>
  <w:style w:type="paragraph" w:customStyle="1" w:styleId="xl65">
    <w:name w:val="xl6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lang w:eastAsia="zh-CN"/>
    </w:rPr>
  </w:style>
  <w:style w:type="paragraph" w:customStyle="1" w:styleId="xl66">
    <w:name w:val="xl66"/>
    <w:basedOn w:val="a0"/>
    <w:qFormat/>
    <w:pPr>
      <w:spacing w:before="100" w:after="100"/>
    </w:pPr>
    <w:rPr>
      <w:lang w:eastAsia="zh-CN"/>
    </w:rPr>
  </w:style>
  <w:style w:type="paragraph" w:customStyle="1" w:styleId="xl67">
    <w:name w:val="xl6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000000"/>
      <w:lang w:eastAsia="zh-CN"/>
    </w:rPr>
  </w:style>
  <w:style w:type="paragraph" w:customStyle="1" w:styleId="xl68">
    <w:name w:val="xl6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lang w:eastAsia="zh-CN"/>
    </w:rPr>
  </w:style>
  <w:style w:type="paragraph" w:customStyle="1" w:styleId="xl69">
    <w:name w:val="xl6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b/>
      <w:bCs/>
      <w:lang w:eastAsia="zh-CN"/>
    </w:rPr>
  </w:style>
  <w:style w:type="paragraph" w:customStyle="1" w:styleId="xl70">
    <w:name w:val="xl7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lang w:eastAsia="zh-CN"/>
    </w:rPr>
  </w:style>
  <w:style w:type="paragraph" w:customStyle="1" w:styleId="xl71">
    <w:name w:val="xl71"/>
    <w:basedOn w:val="a0"/>
    <w:qFormat/>
    <w:pPr>
      <w:shd w:val="clear" w:color="auto" w:fill="FFFFFF"/>
      <w:spacing w:before="100" w:after="100"/>
    </w:pPr>
    <w:rPr>
      <w:lang w:eastAsia="zh-CN"/>
    </w:rPr>
  </w:style>
  <w:style w:type="paragraph" w:customStyle="1" w:styleId="xl72">
    <w:name w:val="xl72"/>
    <w:basedOn w:val="a0"/>
    <w:qFormat/>
    <w:pPr>
      <w:spacing w:before="100" w:after="100"/>
    </w:pPr>
    <w:rPr>
      <w:lang w:eastAsia="zh-CN"/>
    </w:rPr>
  </w:style>
  <w:style w:type="paragraph" w:customStyle="1" w:styleId="xl73">
    <w:name w:val="xl73"/>
    <w:basedOn w:val="a0"/>
    <w:qFormat/>
    <w:pPr>
      <w:spacing w:before="100" w:after="100"/>
    </w:pPr>
    <w:rPr>
      <w:lang w:eastAsia="zh-CN"/>
    </w:rPr>
  </w:style>
  <w:style w:type="paragraph" w:customStyle="1" w:styleId="xl74">
    <w:name w:val="xl7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000000"/>
      <w:lang w:eastAsia="zh-CN"/>
    </w:rPr>
  </w:style>
  <w:style w:type="paragraph" w:customStyle="1" w:styleId="xl75">
    <w:name w:val="xl7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</w:pPr>
    <w:rPr>
      <w:lang w:eastAsia="zh-CN"/>
    </w:rPr>
  </w:style>
  <w:style w:type="paragraph" w:customStyle="1" w:styleId="xl76">
    <w:name w:val="xl7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</w:pPr>
    <w:rPr>
      <w:lang w:eastAsia="zh-CN"/>
    </w:rPr>
  </w:style>
  <w:style w:type="paragraph" w:customStyle="1" w:styleId="xl77">
    <w:name w:val="xl7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="100" w:after="100"/>
    </w:pPr>
    <w:rPr>
      <w:lang w:eastAsia="zh-CN"/>
    </w:rPr>
  </w:style>
  <w:style w:type="paragraph" w:customStyle="1" w:styleId="xl78">
    <w:name w:val="xl78"/>
    <w:basedOn w:val="a0"/>
    <w:qFormat/>
    <w:pPr>
      <w:shd w:val="clear" w:color="auto" w:fill="FFFF00"/>
      <w:spacing w:before="100" w:after="100"/>
    </w:pPr>
    <w:rPr>
      <w:lang w:eastAsia="zh-CN"/>
    </w:rPr>
  </w:style>
  <w:style w:type="paragraph" w:customStyle="1" w:styleId="xl79">
    <w:name w:val="xl7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B8CCE4"/>
      <w:spacing w:before="100" w:after="100"/>
    </w:pPr>
    <w:rPr>
      <w:lang w:eastAsia="zh-CN"/>
    </w:rPr>
  </w:style>
  <w:style w:type="paragraph" w:customStyle="1" w:styleId="xl80">
    <w:name w:val="xl80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B8CCE4"/>
      <w:spacing w:before="100" w:after="100"/>
    </w:pPr>
    <w:rPr>
      <w:lang w:eastAsia="zh-CN"/>
    </w:rPr>
  </w:style>
  <w:style w:type="paragraph" w:customStyle="1" w:styleId="xl81">
    <w:name w:val="xl81"/>
    <w:basedOn w:val="a0"/>
    <w:qFormat/>
    <w:pPr>
      <w:spacing w:before="100" w:after="100"/>
    </w:pPr>
    <w:rPr>
      <w:lang w:eastAsia="zh-CN"/>
    </w:rPr>
  </w:style>
  <w:style w:type="paragraph" w:customStyle="1" w:styleId="xl82">
    <w:name w:val="xl8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eastAsia="zh-CN"/>
    </w:rPr>
  </w:style>
  <w:style w:type="paragraph" w:customStyle="1" w:styleId="xl83">
    <w:name w:val="xl8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lang w:eastAsia="zh-CN"/>
    </w:rPr>
  </w:style>
  <w:style w:type="paragraph" w:customStyle="1" w:styleId="affffff2">
    <w:name w:val="Подчёркнутый текст"/>
    <w:basedOn w:val="a0"/>
    <w:next w:val="a0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3">
    <w:name w:val="Содержимое таблицы"/>
    <w:basedOn w:val="a0"/>
    <w:pPr>
      <w:suppressLineNumbers/>
    </w:pPr>
    <w:rPr>
      <w:lang w:eastAsia="zh-CN"/>
    </w:rPr>
  </w:style>
  <w:style w:type="paragraph" w:customStyle="1" w:styleId="affffff4">
    <w:name w:val="Заголовок таблицы"/>
    <w:basedOn w:val="affffff3"/>
    <w:pPr>
      <w:jc w:val="center"/>
    </w:pPr>
    <w:rPr>
      <w:b/>
      <w:bCs/>
    </w:rPr>
  </w:style>
  <w:style w:type="paragraph" w:customStyle="1" w:styleId="affffff5">
    <w:name w:val="Содержимое врезки"/>
    <w:basedOn w:val="a0"/>
    <w:rPr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ffffff6">
    <w:name w:val="Основной текст_"/>
    <w:link w:val="1f4"/>
    <w:locked/>
    <w:rPr>
      <w:sz w:val="13"/>
      <w:szCs w:val="13"/>
      <w:shd w:val="clear" w:color="auto" w:fill="FFFFFF"/>
      <w:lang w:bidi="ar-SA"/>
    </w:rPr>
  </w:style>
  <w:style w:type="paragraph" w:customStyle="1" w:styleId="1f4">
    <w:name w:val="Основной текст1"/>
    <w:basedOn w:val="a0"/>
    <w:link w:val="affffff6"/>
    <w:pPr>
      <w:shd w:val="clear" w:color="auto" w:fill="FFFFFF"/>
      <w:spacing w:line="178" w:lineRule="exact"/>
      <w:jc w:val="both"/>
    </w:pPr>
    <w:rPr>
      <w:sz w:val="13"/>
      <w:szCs w:val="13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color w:val="000000"/>
      <w:sz w:val="28"/>
      <w:szCs w:val="28"/>
    </w:rPr>
  </w:style>
  <w:style w:type="character" w:customStyle="1" w:styleId="WW8Num19z2">
    <w:name w:val="WW8Num19z2"/>
    <w:rPr>
      <w:color w:val="000000"/>
      <w:sz w:val="24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sz w:val="28"/>
      <w:szCs w:val="28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28z0">
    <w:name w:val="WW8NumSt28z0"/>
    <w:rPr>
      <w:rFonts w:ascii="Times New Roman" w:hAnsi="Times New Roman" w:cs="Times New Roman"/>
    </w:rPr>
  </w:style>
  <w:style w:type="character" w:customStyle="1" w:styleId="WW8NumSt31z0">
    <w:name w:val="WW8NumSt31z0"/>
    <w:rPr>
      <w:rFonts w:ascii="Times New Roman" w:hAnsi="Times New Roman" w:cs="Times New Roman"/>
    </w:rPr>
  </w:style>
  <w:style w:type="character" w:customStyle="1" w:styleId="WW8NumSt33z0">
    <w:name w:val="WW8NumSt33z0"/>
    <w:rPr>
      <w:rFonts w:ascii="Times New Roman" w:hAnsi="Times New Roman" w:cs="Times New Roman"/>
    </w:rPr>
  </w:style>
  <w:style w:type="character" w:customStyle="1" w:styleId="1f5">
    <w:name w:val="Основной шрифт абзаца1"/>
  </w:style>
  <w:style w:type="character" w:customStyle="1" w:styleId="111">
    <w:name w:val="Заголовок 1 Знак1"/>
    <w:uiPriority w:val="99"/>
    <w:rPr>
      <w:b/>
      <w:sz w:val="28"/>
      <w:lang w:val="ru-RU" w:bidi="ar-SA"/>
    </w:rPr>
  </w:style>
  <w:style w:type="character" w:customStyle="1" w:styleId="25">
    <w:name w:val="Заголовок 2 Знак"/>
    <w:rPr>
      <w:sz w:val="28"/>
      <w:lang w:val="ru-RU" w:bidi="ar-SA"/>
    </w:rPr>
  </w:style>
  <w:style w:type="character" w:customStyle="1" w:styleId="34">
    <w:name w:val="Заголовок 3 Знак"/>
    <w:rPr>
      <w:sz w:val="28"/>
      <w:lang w:val="ru-RU" w:bidi="ar-SA"/>
    </w:rPr>
  </w:style>
  <w:style w:type="character" w:customStyle="1" w:styleId="42">
    <w:name w:val="Заголовок 4 Знак"/>
    <w:rPr>
      <w:sz w:val="28"/>
      <w:lang w:val="ru-RU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80">
    <w:name w:val="Заголовок 8 Знак"/>
    <w:rPr>
      <w:i/>
      <w:iCs/>
      <w:sz w:val="24"/>
      <w:szCs w:val="24"/>
      <w:lang w:val="ru-RU" w:bidi="ar-SA"/>
    </w:rPr>
  </w:style>
  <w:style w:type="character" w:customStyle="1" w:styleId="affffff7">
    <w:name w:val="Основной текст Знак"/>
    <w:rPr>
      <w:rFonts w:ascii="Arial" w:hAnsi="Arial" w:cs="Arial"/>
      <w:sz w:val="24"/>
      <w:lang w:val="ru-RU" w:bidi="ar-SA"/>
    </w:rPr>
  </w:style>
  <w:style w:type="character" w:customStyle="1" w:styleId="affffff8">
    <w:name w:val="Верхний колонтитул Знак"/>
    <w:rPr>
      <w:lang w:val="ru-RU" w:bidi="ar-SA"/>
    </w:rPr>
  </w:style>
  <w:style w:type="character" w:customStyle="1" w:styleId="affffff9">
    <w:name w:val="Основной текст с отступом Знак"/>
    <w:rPr>
      <w:sz w:val="26"/>
      <w:lang w:val="ru-RU" w:bidi="ar-SA"/>
    </w:rPr>
  </w:style>
  <w:style w:type="character" w:customStyle="1" w:styleId="35">
    <w:name w:val="Основной текст с отступом 3 Знак"/>
    <w:rPr>
      <w:sz w:val="26"/>
      <w:lang w:val="ru-RU" w:bidi="ar-SA"/>
    </w:rPr>
  </w:style>
  <w:style w:type="character" w:customStyle="1" w:styleId="26">
    <w:name w:val="Основной текст с отступом 2 Знак"/>
    <w:rPr>
      <w:sz w:val="28"/>
      <w:lang w:val="ru-RU" w:bidi="ar-SA"/>
    </w:rPr>
  </w:style>
  <w:style w:type="character" w:customStyle="1" w:styleId="affffffa">
    <w:name w:val="Схема документа Знак"/>
    <w:rPr>
      <w:rFonts w:ascii="Tahoma" w:hAnsi="Tahoma" w:cs="Tahoma"/>
      <w:lang w:val="ru-RU" w:bidi="ar-SA"/>
    </w:rPr>
  </w:style>
  <w:style w:type="character" w:customStyle="1" w:styleId="27">
    <w:name w:val="Основной текст 2 Знак"/>
    <w:rPr>
      <w:lang w:val="ru-RU" w:bidi="ar-SA"/>
    </w:rPr>
  </w:style>
  <w:style w:type="character" w:customStyle="1" w:styleId="affffffb">
    <w:name w:val="Нижний колонтитул Знак"/>
    <w:rPr>
      <w:lang w:val="ru-RU" w:bidi="ar-SA"/>
    </w:rPr>
  </w:style>
  <w:style w:type="character" w:customStyle="1" w:styleId="36">
    <w:name w:val="Основной текст 3 Знак"/>
    <w:rPr>
      <w:sz w:val="16"/>
      <w:szCs w:val="16"/>
      <w:lang w:val="ru-RU" w:bidi="ar-SA"/>
    </w:rPr>
  </w:style>
  <w:style w:type="character" w:customStyle="1" w:styleId="affffffc">
    <w:name w:val="Название Знак"/>
    <w:link w:val="UserStyle356"/>
    <w:rPr>
      <w:b/>
      <w:bCs/>
      <w:sz w:val="24"/>
      <w:szCs w:val="24"/>
      <w:lang w:val="ru-RU" w:bidi="ar-SA"/>
    </w:rPr>
  </w:style>
  <w:style w:type="character" w:customStyle="1" w:styleId="affffffd">
    <w:name w:val="Подзаголовок Знак"/>
    <w:rPr>
      <w:b/>
      <w:sz w:val="28"/>
      <w:lang w:val="ru-RU" w:bidi="ar-SA"/>
    </w:rPr>
  </w:style>
  <w:style w:type="character" w:customStyle="1" w:styleId="HTML0">
    <w:name w:val="Стандартный HTML Знак"/>
    <w:rPr>
      <w:rFonts w:ascii="Arial Unicode MS" w:eastAsia="Arial Unicode MS" w:hAnsi="Arial Unicode MS" w:cs="Arial Unicode MS" w:hint="eastAsia"/>
      <w:lang w:val="ru-RU" w:bidi="ar-SA"/>
    </w:rPr>
  </w:style>
  <w:style w:type="character" w:customStyle="1" w:styleId="affffffe">
    <w:name w:val="Текст выноски Знак"/>
    <w:rPr>
      <w:rFonts w:ascii="Tahoma" w:hAnsi="Tahoma" w:cs="Tahoma"/>
      <w:sz w:val="16"/>
      <w:szCs w:val="16"/>
      <w:lang w:val="ru-RU" w:bidi="ar-SA"/>
    </w:rPr>
  </w:style>
  <w:style w:type="character" w:customStyle="1" w:styleId="200">
    <w:name w:val="Знак Знак20"/>
    <w:rPr>
      <w:b/>
      <w:sz w:val="28"/>
      <w:lang w:val="en-US" w:bidi="ar-SA"/>
    </w:rPr>
  </w:style>
  <w:style w:type="character" w:customStyle="1" w:styleId="52">
    <w:name w:val="Знак Знак5"/>
    <w:rPr>
      <w:b/>
      <w:bCs/>
      <w:sz w:val="24"/>
      <w:szCs w:val="24"/>
      <w:lang w:val="ru-RU" w:bidi="ar-SA"/>
    </w:rPr>
  </w:style>
  <w:style w:type="character" w:customStyle="1" w:styleId="afffffff">
    <w:name w:val="Выделение для Базового Поиска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afffffff0">
    <w:name w:val="Ссылка на утративший силу документ"/>
    <w:uiPriority w:val="99"/>
    <w:rPr>
      <w:rFonts w:ascii="Times New Roman" w:hAnsi="Times New Roman" w:cs="Times New Roman"/>
      <w:b/>
      <w:bCs/>
      <w:color w:val="749232"/>
    </w:rPr>
  </w:style>
  <w:style w:type="character" w:customStyle="1" w:styleId="1f6">
    <w:name w:val="Заголовок 1 Знак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ffffff1">
    <w:name w:val="Текст сноски Знак"/>
  </w:style>
  <w:style w:type="character" w:customStyle="1" w:styleId="1f7">
    <w:name w:val="Текст выноски Знак1"/>
    <w:uiPriority w:val="99"/>
    <w:rPr>
      <w:rFonts w:ascii="Tahoma" w:hAnsi="Tahoma" w:cs="Tahoma"/>
      <w:sz w:val="16"/>
      <w:szCs w:val="16"/>
    </w:rPr>
  </w:style>
  <w:style w:type="character" w:styleId="afffffff2">
    <w:name w:val="Subtle Reference"/>
    <w:qFormat/>
    <w:rPr>
      <w:smallCaps/>
      <w:color w:val="C0504D"/>
      <w:u w:val="single"/>
    </w:rPr>
  </w:style>
  <w:style w:type="character" w:customStyle="1" w:styleId="afffffff3">
    <w:name w:val="Цветовое выделение для Текст"/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13"/>
      <w:szCs w:val="13"/>
      <w:shd w:val="clear" w:color="auto" w:fill="FFFFFF"/>
    </w:rPr>
  </w:style>
  <w:style w:type="character" w:customStyle="1" w:styleId="1pt">
    <w:name w:val="Основной текст + Интервал 1 pt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f8">
    <w:name w:val="Маркированный список Знак1"/>
    <w:locked/>
    <w:rPr>
      <w:sz w:val="24"/>
      <w:szCs w:val="24"/>
      <w:lang w:val="ru-RU" w:eastAsia="ru-RU" w:bidi="ar-SA"/>
    </w:rPr>
  </w:style>
  <w:style w:type="paragraph" w:customStyle="1" w:styleId="1f9">
    <w:name w:val="Знак1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fa">
    <w:name w:val="Нет списка1"/>
    <w:next w:val="a3"/>
    <w:uiPriority w:val="99"/>
    <w:semiHidden/>
    <w:unhideWhenUsed/>
  </w:style>
  <w:style w:type="table" w:customStyle="1" w:styleId="1fb">
    <w:name w:val="Сетка таблицы1"/>
    <w:basedOn w:val="a2"/>
    <w:next w:val="ab"/>
    <w:pPr>
      <w:spacing w:line="240" w:lineRule="atLeast"/>
    </w:pPr>
    <w:rPr>
      <w:rFonts w:ascii="Times New Roman CYR" w:hAnsi="Times New Roman CYR"/>
      <w:sz w:val="28"/>
    </w:rPr>
    <w:tblPr/>
  </w:style>
  <w:style w:type="paragraph" w:styleId="afffffff4">
    <w:name w:val="Revision"/>
    <w:hidden/>
    <w:uiPriority w:val="99"/>
    <w:semiHidden/>
    <w:rPr>
      <w:sz w:val="28"/>
    </w:rPr>
  </w:style>
  <w:style w:type="paragraph" w:customStyle="1" w:styleId="151">
    <w:name w:val="Знак Знак15 Знак Знак Знак 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0">
    <w:name w:val="Знак Знак12"/>
    <w:locked/>
    <w:rPr>
      <w:sz w:val="26"/>
      <w:lang w:val="ru-RU" w:eastAsia="ru-RU" w:bidi="ar-SA"/>
    </w:rPr>
  </w:style>
  <w:style w:type="character" w:customStyle="1" w:styleId="214">
    <w:name w:val="Знак Знак21"/>
    <w:locked/>
    <w:rPr>
      <w:b/>
      <w:sz w:val="28"/>
      <w:lang w:val="ru-RU" w:eastAsia="ru-RU" w:bidi="ar-SA"/>
    </w:rPr>
  </w:style>
  <w:style w:type="paragraph" w:customStyle="1" w:styleId="xl63">
    <w:name w:val="xl63"/>
    <w:basedOn w:val="a0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3"/>
    <w:uiPriority w:val="99"/>
    <w:semiHidden/>
    <w:unhideWhenUsed/>
  </w:style>
  <w:style w:type="table" w:styleId="afffffff5">
    <w:name w:val="Light List"/>
    <w:basedOn w:val="a2"/>
    <w:uiPriority w:val="61"/>
    <w:rPr>
      <w:rFonts w:ascii="Calibri" w:eastAsia="Calibri" w:hAnsi="Calibri"/>
      <w:sz w:val="22"/>
      <w:szCs w:val="22"/>
      <w:lang w:eastAsia="en-US"/>
    </w:rPr>
    <w:tblPr/>
  </w:style>
  <w:style w:type="numbering" w:customStyle="1" w:styleId="37">
    <w:name w:val="Нет списка3"/>
    <w:next w:val="a3"/>
    <w:uiPriority w:val="99"/>
    <w:semiHidden/>
    <w:unhideWhenUsed/>
  </w:style>
  <w:style w:type="numbering" w:customStyle="1" w:styleId="112">
    <w:name w:val="Нет списка11"/>
    <w:next w:val="a3"/>
    <w:uiPriority w:val="99"/>
    <w:semiHidden/>
    <w:unhideWhenUsed/>
  </w:style>
  <w:style w:type="table" w:customStyle="1" w:styleId="29">
    <w:name w:val="Сетка таблицы2"/>
    <w:basedOn w:val="a2"/>
    <w:next w:val="ab"/>
    <w:pPr>
      <w:spacing w:line="240" w:lineRule="atLeast"/>
    </w:pPr>
    <w:rPr>
      <w:rFonts w:ascii="Times New Roman CYR" w:hAnsi="Times New Roman CYR"/>
      <w:sz w:val="28"/>
    </w:rPr>
    <w:tblPr/>
  </w:style>
  <w:style w:type="character" w:customStyle="1" w:styleId="215">
    <w:name w:val="Знак Знак21"/>
    <w:locked/>
    <w:rPr>
      <w:b/>
      <w:sz w:val="28"/>
      <w:lang w:val="ru-RU" w:eastAsia="ru-RU" w:bidi="ar-SA"/>
    </w:rPr>
  </w:style>
  <w:style w:type="paragraph" w:customStyle="1" w:styleId="xl84">
    <w:name w:val="xl8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1">
    <w:name w:val="xl10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0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43">
    <w:name w:val="Нет списка4"/>
    <w:next w:val="a3"/>
    <w:uiPriority w:val="99"/>
    <w:semiHidden/>
    <w:unhideWhenUsed/>
  </w:style>
  <w:style w:type="table" w:customStyle="1" w:styleId="38">
    <w:name w:val="Сетка таблицы3"/>
    <w:basedOn w:val="a2"/>
    <w:next w:val="ab"/>
    <w:pPr>
      <w:spacing w:line="240" w:lineRule="atLeast"/>
    </w:pPr>
    <w:rPr>
      <w:rFonts w:ascii="Times New Roman CYR" w:hAnsi="Times New Roman CYR"/>
      <w:sz w:val="28"/>
    </w:rPr>
    <w:tblPr/>
  </w:style>
  <w:style w:type="character" w:customStyle="1" w:styleId="affffd">
    <w:name w:val="Без интервала Знак"/>
    <w:link w:val="affffc"/>
    <w:rPr>
      <w:rFonts w:ascii="Calibri" w:eastAsia="Calibri" w:hAnsi="Calibri"/>
      <w:sz w:val="22"/>
      <w:szCs w:val="22"/>
      <w:lang w:eastAsia="en-US"/>
    </w:rPr>
  </w:style>
  <w:style w:type="paragraph" w:customStyle="1" w:styleId="xl110">
    <w:name w:val="xl11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1">
    <w:name w:val="xl11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5">
    <w:name w:val="xl11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7">
    <w:name w:val="xl1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8">
    <w:name w:val="xl128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9">
    <w:name w:val="xl129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0">
    <w:name w:val="xl1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7">
    <w:name w:val="xl14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8">
    <w:name w:val="xl14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5">
    <w:name w:val="xl15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6">
    <w:name w:val="xl156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7">
    <w:name w:val="xl15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70">
    <w:name w:val="xl17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UserStyle3560">
    <w:name w:val="UserStyle_356"/>
    <w:basedOn w:val="a0"/>
    <w:next w:val="af0"/>
    <w:qFormat/>
    <w:pPr>
      <w:spacing w:before="100" w:beforeAutospacing="1" w:after="100" w:afterAutospacing="1"/>
    </w:pPr>
    <w:rPr>
      <w:b/>
      <w:bCs/>
      <w:sz w:val="24"/>
      <w:szCs w:val="24"/>
    </w:rPr>
  </w:style>
  <w:style w:type="character" w:customStyle="1" w:styleId="aff6">
    <w:name w:val="Заголовок Знак"/>
    <w:link w:val="af"/>
    <w:uiPriority w:val="10"/>
    <w:rPr>
      <w:rFonts w:ascii="Arial" w:hAnsi="Arial"/>
      <w:b/>
      <w:bCs/>
      <w:color w:val="C0C0C0"/>
      <w:sz w:val="24"/>
      <w:szCs w:val="24"/>
    </w:rPr>
  </w:style>
  <w:style w:type="paragraph" w:customStyle="1" w:styleId="msonormal0">
    <w:name w:val="msonormal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53">
    <w:name w:val="Знак5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1">
    <w:name w:val="Обычный12"/>
    <w:pPr>
      <w:widowControl w:val="0"/>
    </w:pPr>
  </w:style>
  <w:style w:type="paragraph" w:customStyle="1" w:styleId="113">
    <w:name w:val="Абзац списка11"/>
    <w:basedOn w:val="a0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fc">
    <w:name w:val="Без интервала1"/>
    <w:basedOn w:val="a0"/>
    <w:rPr>
      <w:sz w:val="26"/>
      <w:szCs w:val="26"/>
      <w:lang w:val="en-US" w:eastAsia="en-US"/>
    </w:rPr>
  </w:style>
  <w:style w:type="paragraph" w:customStyle="1" w:styleId="220">
    <w:name w:val="Знак Знак22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4">
    <w:name w:val="Знак11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Знак13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2">
    <w:name w:val="Знак12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5">
    <w:name w:val="Без интервала11"/>
    <w:basedOn w:val="a0"/>
    <w:rPr>
      <w:sz w:val="26"/>
      <w:szCs w:val="26"/>
      <w:lang w:val="en-US" w:eastAsia="en-US"/>
    </w:rPr>
  </w:style>
  <w:style w:type="paragraph" w:customStyle="1" w:styleId="1110">
    <w:name w:val="Знак Знак111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4">
    <w:name w:val="Знак4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1">
    <w:name w:val="p1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rmcnqblbmsonormal">
    <w:name w:val="rmcnqblb msonormal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2a">
    <w:name w:val="Основной текст (2)_"/>
    <w:link w:val="2b"/>
    <w:locked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0"/>
    <w:link w:val="2a"/>
    <w:pPr>
      <w:widowControl w:val="0"/>
      <w:shd w:val="clear" w:color="auto" w:fill="FFFFFF"/>
      <w:spacing w:after="300" w:line="307" w:lineRule="exact"/>
      <w:jc w:val="center"/>
    </w:pPr>
    <w:rPr>
      <w:sz w:val="26"/>
      <w:szCs w:val="26"/>
    </w:rPr>
  </w:style>
  <w:style w:type="character" w:customStyle="1" w:styleId="160">
    <w:name w:val="Знак Знак16"/>
    <w:locked/>
    <w:rPr>
      <w:i/>
      <w:sz w:val="24"/>
      <w:lang w:val="ru-RU" w:eastAsia="ru-RU"/>
    </w:rPr>
  </w:style>
  <w:style w:type="character" w:customStyle="1" w:styleId="39">
    <w:name w:val="Знак Знак3"/>
    <w:locked/>
    <w:rPr>
      <w:sz w:val="24"/>
      <w:lang w:val="ru-RU" w:eastAsia="ru-RU"/>
    </w:rPr>
  </w:style>
  <w:style w:type="character" w:customStyle="1" w:styleId="6">
    <w:name w:val="Знак Знак6"/>
    <w:locked/>
    <w:rPr>
      <w:b/>
      <w:sz w:val="24"/>
      <w:lang w:val="ru-RU" w:eastAsia="ru-RU"/>
    </w:rPr>
  </w:style>
  <w:style w:type="character" w:customStyle="1" w:styleId="1100">
    <w:name w:val="Знак Знак110"/>
    <w:locked/>
    <w:rPr>
      <w:sz w:val="24"/>
      <w:lang w:val="ru-RU" w:eastAsia="ru-RU"/>
    </w:rPr>
  </w:style>
  <w:style w:type="character" w:customStyle="1" w:styleId="152">
    <w:name w:val="Знак Знак15"/>
    <w:locked/>
    <w:rPr>
      <w:i/>
      <w:sz w:val="24"/>
      <w:lang w:val="ru-RU" w:eastAsia="ru-RU"/>
    </w:rPr>
  </w:style>
  <w:style w:type="character" w:customStyle="1" w:styleId="2c">
    <w:name w:val="Знак Знак2"/>
    <w:locked/>
    <w:rPr>
      <w:sz w:val="24"/>
    </w:rPr>
  </w:style>
  <w:style w:type="character" w:customStyle="1" w:styleId="afffffff6">
    <w:name w:val="Знак Знак"/>
    <w:locked/>
    <w:rPr>
      <w:rFonts w:ascii="Tahoma" w:hAnsi="Tahoma" w:cs="Tahoma"/>
      <w:sz w:val="16"/>
      <w:lang w:val="ru-RU" w:eastAsia="ru-RU"/>
    </w:rPr>
  </w:style>
  <w:style w:type="character" w:customStyle="1" w:styleId="s1">
    <w:name w:val="s1"/>
    <w:rPr>
      <w:rFonts w:ascii="Times New Roman" w:hAnsi="Times New Roman" w:cs="Times New Roman"/>
    </w:rPr>
  </w:style>
  <w:style w:type="character" w:customStyle="1" w:styleId="221">
    <w:name w:val="Знак Знак221"/>
    <w:locked/>
    <w:rPr>
      <w:b/>
      <w:sz w:val="28"/>
      <w:lang w:val="ru-RU" w:eastAsia="ru-RU" w:bidi="ar-SA"/>
    </w:rPr>
  </w:style>
  <w:style w:type="character" w:customStyle="1" w:styleId="210pt">
    <w:name w:val="Основной текст (2) + 10 p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ffff7">
    <w:name w:val="Информация о версии"/>
    <w:basedOn w:val="afa"/>
    <w:next w:val="a0"/>
    <w:uiPriority w:val="99"/>
    <w:qFormat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UserStyle3561">
    <w:name w:val="UserStyle_356"/>
    <w:basedOn w:val="a0"/>
    <w:next w:val="af0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">
    <w:name w:val="s_1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</w:style>
  <w:style w:type="paragraph" w:customStyle="1" w:styleId="UserStyle356">
    <w:name w:val="UserStyle_356"/>
    <w:basedOn w:val="a0"/>
    <w:next w:val="af0"/>
    <w:link w:val="affffffc"/>
    <w:qFormat/>
    <w:pPr>
      <w:spacing w:before="100" w:beforeAutospacing="1" w:after="100" w:afterAutospacing="1"/>
    </w:pPr>
    <w:rPr>
      <w:b/>
      <w:bCs/>
      <w:sz w:val="24"/>
      <w:szCs w:val="24"/>
    </w:rPr>
  </w:style>
  <w:style w:type="character" w:customStyle="1" w:styleId="190">
    <w:name w:val="Знак Знак19"/>
    <w:locked/>
    <w:rPr>
      <w:sz w:val="28"/>
      <w:lang w:val="ru-RU" w:eastAsia="ru-RU" w:bidi="ar-SA"/>
    </w:rPr>
  </w:style>
  <w:style w:type="character" w:customStyle="1" w:styleId="180">
    <w:name w:val="Знак Знак18"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170">
    <w:name w:val="Знак Знак17"/>
    <w:locked/>
    <w:rPr>
      <w:i/>
      <w:iCs/>
      <w:sz w:val="24"/>
      <w:szCs w:val="24"/>
      <w:lang w:val="ru-RU" w:eastAsia="ru-RU" w:bidi="ar-SA"/>
    </w:rPr>
  </w:style>
  <w:style w:type="character" w:customStyle="1" w:styleId="91">
    <w:name w:val="Знак Знак9"/>
    <w:locked/>
    <w:rPr>
      <w:lang w:val="ru-RU" w:eastAsia="ru-RU" w:bidi="ar-SA"/>
    </w:rPr>
  </w:style>
  <w:style w:type="character" w:customStyle="1" w:styleId="7">
    <w:name w:val="Знак Знак7"/>
    <w:locked/>
    <w:rPr>
      <w:b/>
      <w:bCs/>
      <w:sz w:val="24"/>
      <w:szCs w:val="24"/>
      <w:lang w:val="ru-RU" w:eastAsia="ru-RU" w:bidi="ar-SA"/>
    </w:rPr>
  </w:style>
  <w:style w:type="character" w:customStyle="1" w:styleId="141">
    <w:name w:val="Знак Знак14"/>
    <w:locked/>
    <w:rPr>
      <w:sz w:val="26"/>
      <w:lang w:val="ru-RU" w:eastAsia="ru-RU" w:bidi="ar-SA"/>
    </w:rPr>
  </w:style>
  <w:style w:type="character" w:customStyle="1" w:styleId="100">
    <w:name w:val="Знак Знак10"/>
    <w:locked/>
    <w:rPr>
      <w:lang w:val="ru-RU" w:eastAsia="ru-RU" w:bidi="ar-SA"/>
    </w:rPr>
  </w:style>
  <w:style w:type="character" w:customStyle="1" w:styleId="82">
    <w:name w:val="Знак Знак8"/>
    <w:locked/>
    <w:rPr>
      <w:sz w:val="16"/>
      <w:szCs w:val="16"/>
      <w:lang w:val="ru-RU" w:eastAsia="ru-RU" w:bidi="ar-SA"/>
    </w:rPr>
  </w:style>
  <w:style w:type="character" w:customStyle="1" w:styleId="131">
    <w:name w:val="Знак Знак13"/>
    <w:locked/>
    <w:rPr>
      <w:sz w:val="26"/>
      <w:lang w:val="ru-RU" w:eastAsia="ru-RU" w:bidi="ar-SA"/>
    </w:rPr>
  </w:style>
  <w:style w:type="character" w:customStyle="1" w:styleId="116">
    <w:name w:val="Знак Знак11"/>
    <w:locked/>
    <w:rPr>
      <w:rFonts w:ascii="Tahoma" w:hAnsi="Tahoma" w:cs="Tahoma"/>
      <w:lang w:val="ru-RU" w:eastAsia="ru-RU" w:bidi="ar-SA"/>
    </w:rPr>
  </w:style>
  <w:style w:type="paragraph" w:customStyle="1" w:styleId="msonormalcxspmiddlecxspmiddle">
    <w:name w:val="msonormalcxspmiddlecxspmiddle"/>
    <w:basedOn w:val="a0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middlecxsplast">
    <w:name w:val="msonormalcxspmiddlecxsplast"/>
    <w:basedOn w:val="a0"/>
    <w:pPr>
      <w:spacing w:before="100" w:beforeAutospacing="1" w:after="100" w:afterAutospacing="1"/>
    </w:pPr>
    <w:rPr>
      <w:color w:val="00FFFF"/>
      <w:sz w:val="24"/>
      <w:szCs w:val="24"/>
    </w:rPr>
  </w:style>
  <w:style w:type="table" w:styleId="45">
    <w:name w:val="Table Classic 4"/>
    <w:basedOn w:val="a2"/>
    <w:tblPr/>
  </w:style>
  <w:style w:type="table" w:styleId="1fd">
    <w:name w:val="Table 3D effects 1"/>
    <w:basedOn w:val="a2"/>
    <w:tblPr/>
  </w:style>
  <w:style w:type="table" w:styleId="2d">
    <w:name w:val="Table 3D effects 2"/>
    <w:basedOn w:val="a2"/>
    <w:tblPr/>
  </w:style>
  <w:style w:type="character" w:customStyle="1" w:styleId="afffffff8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afffffff9">
    <w:name w:val="Emphasis"/>
    <w:uiPriority w:val="20"/>
    <w:qFormat/>
    <w:rPr>
      <w:i/>
      <w:iCs/>
    </w:rPr>
  </w:style>
  <w:style w:type="character" w:customStyle="1" w:styleId="90">
    <w:name w:val="Заголовок 9 Знак"/>
    <w:link w:val="9"/>
    <w:semiHidden/>
    <w:rPr>
      <w:rFonts w:ascii="Arial" w:hAnsi="Arial"/>
      <w:b/>
      <w:i/>
      <w:sz w:val="18"/>
    </w:rPr>
  </w:style>
  <w:style w:type="paragraph" w:styleId="afffffffa">
    <w:name w:val="Plain Text"/>
    <w:basedOn w:val="a0"/>
    <w:link w:val="afffffffb"/>
    <w:unhideWhenUsed/>
    <w:rPr>
      <w:rFonts w:ascii="Courier New" w:hAnsi="Courier New" w:cs="Courier New"/>
    </w:rPr>
  </w:style>
  <w:style w:type="character" w:customStyle="1" w:styleId="afffffffb">
    <w:name w:val="Текст Знак"/>
    <w:link w:val="afffffffa"/>
    <w:rPr>
      <w:rFonts w:ascii="Courier New" w:hAnsi="Courier New" w:cs="Courier New"/>
    </w:rPr>
  </w:style>
  <w:style w:type="paragraph" w:customStyle="1" w:styleId="-0">
    <w:name w:val="Основной текст - современный"/>
    <w:basedOn w:val="a0"/>
    <w:pPr>
      <w:spacing w:after="200" w:line="260" w:lineRule="exact"/>
    </w:pPr>
  </w:style>
  <w:style w:type="paragraph" w:customStyle="1" w:styleId="2-">
    <w:name w:val="Основной текст 2 - современный"/>
    <w:basedOn w:val="a0"/>
    <w:pPr>
      <w:keepNext/>
      <w:keepLines/>
      <w:spacing w:line="220" w:lineRule="exact"/>
    </w:pPr>
    <w:rPr>
      <w:sz w:val="32"/>
    </w:rPr>
  </w:style>
  <w:style w:type="paragraph" w:customStyle="1" w:styleId="3-">
    <w:name w:val="Основной текст 3 - современный"/>
    <w:basedOn w:val="a0"/>
    <w:pPr>
      <w:spacing w:line="200" w:lineRule="exact"/>
    </w:pPr>
    <w:rPr>
      <w:sz w:val="24"/>
    </w:rPr>
  </w:style>
  <w:style w:type="paragraph" w:customStyle="1" w:styleId="-2">
    <w:name w:val="Подзаголовок - современный"/>
    <w:basedOn w:val="a0"/>
    <w:next w:val="a6"/>
    <w:pPr>
      <w:spacing w:after="200" w:line="260" w:lineRule="exact"/>
    </w:pPr>
    <w:rPr>
      <w:i/>
    </w:rPr>
  </w:style>
  <w:style w:type="paragraph" w:customStyle="1" w:styleId="-3">
    <w:name w:val="Заголовок календаря - современный"/>
    <w:basedOn w:val="a0"/>
    <w:pPr>
      <w:spacing w:line="240" w:lineRule="exact"/>
    </w:pPr>
    <w:rPr>
      <w:rFonts w:ascii="Arial" w:hAnsi="Arial"/>
      <w:b/>
      <w:sz w:val="18"/>
    </w:rPr>
  </w:style>
  <w:style w:type="paragraph" w:customStyle="1" w:styleId="-4">
    <w:name w:val="Подзаголовок календаря - современный"/>
    <w:basedOn w:val="a0"/>
    <w:next w:val="a0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-5">
    <w:name w:val="Текст календаря - современный"/>
    <w:basedOn w:val="a0"/>
    <w:next w:val="-3"/>
    <w:pPr>
      <w:spacing w:after="240" w:line="240" w:lineRule="exact"/>
    </w:pPr>
    <w:rPr>
      <w:rFonts w:ascii="Arial" w:hAnsi="Arial"/>
      <w:sz w:val="18"/>
    </w:rPr>
  </w:style>
  <w:style w:type="paragraph" w:customStyle="1" w:styleId="-6">
    <w:name w:val="Название календаря - современный"/>
    <w:basedOn w:val="a0"/>
    <w:next w:val="-3"/>
    <w:pPr>
      <w:spacing w:before="80" w:after="240" w:line="400" w:lineRule="exact"/>
    </w:pPr>
    <w:rPr>
      <w:rFonts w:ascii="Arial" w:hAnsi="Arial"/>
      <w:b/>
      <w:spacing w:val="-10"/>
      <w:sz w:val="36"/>
    </w:rPr>
  </w:style>
  <w:style w:type="paragraph" w:customStyle="1" w:styleId="-7">
    <w:name w:val="Нижний колонтитул - современный"/>
    <w:basedOn w:val="a0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customStyle="1" w:styleId="-8">
    <w:name w:val="Верхний колонтитул - современный"/>
    <w:basedOn w:val="a0"/>
    <w:pPr>
      <w:tabs>
        <w:tab w:val="center" w:pos="4320"/>
        <w:tab w:val="right" w:pos="10149"/>
      </w:tabs>
    </w:pPr>
    <w:rPr>
      <w:rFonts w:ascii="Arial" w:hAnsi="Arial"/>
      <w:b/>
      <w:sz w:val="14"/>
    </w:rPr>
  </w:style>
  <w:style w:type="paragraph" w:customStyle="1" w:styleId="2-0">
    <w:name w:val="Заголовок 2 - современный"/>
    <w:basedOn w:val="a0"/>
    <w:next w:val="a0"/>
    <w:pPr>
      <w:keepNext/>
      <w:keepLines/>
      <w:spacing w:line="260" w:lineRule="atLeast"/>
    </w:pPr>
    <w:rPr>
      <w:rFonts w:ascii="Arial" w:hAnsi="Arial"/>
      <w:b/>
      <w:sz w:val="18"/>
    </w:rPr>
  </w:style>
  <w:style w:type="paragraph" w:customStyle="1" w:styleId="-9">
    <w:name w:val="Номер/выпуск/дата - современный"/>
    <w:basedOn w:val="a5"/>
    <w:pPr>
      <w:spacing w:line="200" w:lineRule="exact"/>
      <w:jc w:val="right"/>
    </w:pPr>
    <w:rPr>
      <w:rFonts w:ascii="Arial" w:hAnsi="Arial"/>
      <w:sz w:val="18"/>
    </w:rPr>
  </w:style>
  <w:style w:type="paragraph" w:customStyle="1" w:styleId="-a">
    <w:name w:val="Переход от - современный"/>
    <w:basedOn w:val="a0"/>
    <w:pPr>
      <w:pBdr>
        <w:top w:val="single" w:sz="4" w:space="1" w:color="000000"/>
      </w:pBdr>
      <w:spacing w:after="240" w:line="260" w:lineRule="exact"/>
      <w:jc w:val="right"/>
    </w:pPr>
    <w:rPr>
      <w:i/>
      <w:sz w:val="18"/>
    </w:rPr>
  </w:style>
  <w:style w:type="paragraph" w:customStyle="1" w:styleId="-b">
    <w:name w:val="Переход к - современный"/>
    <w:basedOn w:val="a0"/>
    <w:next w:val="10"/>
    <w:pPr>
      <w:jc w:val="right"/>
    </w:pPr>
    <w:rPr>
      <w:i/>
      <w:sz w:val="18"/>
    </w:rPr>
  </w:style>
  <w:style w:type="paragraph" w:customStyle="1" w:styleId="-c">
    <w:name w:val="Адрес - современный"/>
    <w:basedOn w:val="a0"/>
    <w:pPr>
      <w:spacing w:line="260" w:lineRule="exact"/>
    </w:pPr>
    <w:rPr>
      <w:rFonts w:ascii="Arial" w:hAnsi="Arial"/>
    </w:rPr>
  </w:style>
  <w:style w:type="paragraph" w:customStyle="1" w:styleId="-d">
    <w:name w:val="Марка - современный"/>
    <w:basedOn w:val="a0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-e">
    <w:name w:val="Обратный адрес - современный"/>
    <w:basedOn w:val="a0"/>
    <w:pPr>
      <w:spacing w:line="240" w:lineRule="exact"/>
    </w:pPr>
    <w:rPr>
      <w:rFonts w:ascii="Arial" w:hAnsi="Arial"/>
      <w:sz w:val="16"/>
    </w:rPr>
  </w:style>
  <w:style w:type="paragraph" w:customStyle="1" w:styleId="-f">
    <w:name w:val="Заголовок в рамке - современный"/>
    <w:basedOn w:val="9"/>
    <w:next w:val="a0"/>
    <w:pPr>
      <w:keepNext/>
      <w:keepLines/>
      <w:spacing w:before="0" w:after="120" w:line="440" w:lineRule="atLeast"/>
    </w:pPr>
    <w:rPr>
      <w:rFonts w:ascii="Times New Roman" w:hAnsi="Times New Roman"/>
      <w:b w:val="0"/>
      <w:spacing w:val="-10"/>
      <w:sz w:val="32"/>
    </w:rPr>
  </w:style>
  <w:style w:type="paragraph" w:customStyle="1" w:styleId="-f0">
    <w:name w:val="Текст в рамке - современный"/>
    <w:basedOn w:val="a0"/>
    <w:pPr>
      <w:spacing w:after="120" w:line="280" w:lineRule="exact"/>
    </w:pPr>
    <w:rPr>
      <w:rFonts w:ascii="Arial" w:hAnsi="Arial"/>
      <w:sz w:val="18"/>
    </w:rPr>
  </w:style>
  <w:style w:type="paragraph" w:customStyle="1" w:styleId="2-1">
    <w:name w:val="Подзаголовок 2 - современный"/>
    <w:basedOn w:val="a0"/>
    <w:next w:val="a0"/>
    <w:pPr>
      <w:spacing w:after="200" w:line="360" w:lineRule="exact"/>
    </w:pPr>
    <w:rPr>
      <w:i/>
      <w:spacing w:val="-20"/>
      <w:sz w:val="32"/>
    </w:rPr>
  </w:style>
  <w:style w:type="paragraph" w:customStyle="1" w:styleId="-f1">
    <w:name w:val="Заголовок - современный"/>
    <w:basedOn w:val="a0"/>
    <w:next w:val="a0"/>
    <w:pPr>
      <w:keepNext/>
      <w:keepLines/>
      <w:spacing w:line="1320" w:lineRule="exact"/>
    </w:pPr>
    <w:rPr>
      <w:rFonts w:ascii="Arial" w:hAnsi="Arial"/>
      <w:b/>
      <w:spacing w:val="-60"/>
      <w:sz w:val="124"/>
    </w:rPr>
  </w:style>
  <w:style w:type="paragraph" w:customStyle="1" w:styleId="-f2">
    <w:name w:val="Заголовок оглавления - современный"/>
    <w:basedOn w:val="a0"/>
    <w:next w:val="a0"/>
    <w:pPr>
      <w:spacing w:before="240" w:line="340" w:lineRule="exact"/>
    </w:pPr>
    <w:rPr>
      <w:rFonts w:ascii="Arial" w:hAnsi="Arial"/>
      <w:b/>
      <w:spacing w:val="-10"/>
      <w:sz w:val="32"/>
    </w:rPr>
  </w:style>
  <w:style w:type="paragraph" w:customStyle="1" w:styleId="-f3">
    <w:name w:val="Номер в оглавлении - современный"/>
    <w:basedOn w:val="a0"/>
    <w:next w:val="a0"/>
    <w:pPr>
      <w:spacing w:line="640" w:lineRule="exact"/>
    </w:pPr>
    <w:rPr>
      <w:rFonts w:ascii="Arial" w:hAnsi="Arial"/>
      <w:b/>
      <w:sz w:val="60"/>
    </w:rPr>
  </w:style>
  <w:style w:type="paragraph" w:customStyle="1" w:styleId="-f4">
    <w:name w:val="Текст оглавления - современный"/>
    <w:basedOn w:val="a0"/>
    <w:pPr>
      <w:spacing w:line="240" w:lineRule="exact"/>
    </w:pPr>
    <w:rPr>
      <w:rFonts w:ascii="Arial" w:hAnsi="Arial"/>
      <w:sz w:val="18"/>
    </w:rPr>
  </w:style>
  <w:style w:type="paragraph" w:customStyle="1" w:styleId="-f5">
    <w:name w:val="Нижний колонтитул - изысканный"/>
    <w:basedOn w:val="ac"/>
    <w:autoRedefine/>
    <w:pPr>
      <w:pBdr>
        <w:top w:val="single" w:sz="4" w:space="1" w:color="000000"/>
      </w:pBdr>
      <w:tabs>
        <w:tab w:val="clear" w:pos="4677"/>
        <w:tab w:val="clear" w:pos="9355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-f6">
    <w:name w:val="Основной текст - изысканный"/>
    <w:basedOn w:val="a0"/>
    <w:autoRedefine/>
    <w:pPr>
      <w:spacing w:after="120" w:line="280" w:lineRule="exact"/>
    </w:pPr>
    <w:rPr>
      <w:rFonts w:ascii="Garamond" w:hAnsi="Garamond"/>
    </w:rPr>
  </w:style>
  <w:style w:type="paragraph" w:customStyle="1" w:styleId="-f7">
    <w:name w:val="Подзаголовок - изысканный"/>
    <w:basedOn w:val="a0"/>
    <w:autoRedefine/>
    <w:pPr>
      <w:spacing w:before="60" w:line="280" w:lineRule="exact"/>
    </w:pPr>
    <w:rPr>
      <w:rFonts w:ascii="Garamond" w:hAnsi="Garamond"/>
      <w:b/>
    </w:rPr>
  </w:style>
  <w:style w:type="paragraph" w:customStyle="1" w:styleId="-f8">
    <w:name w:val="Предприятие в подзаголовке - изысканный"/>
    <w:basedOn w:val="a0"/>
    <w:autoRedefine/>
    <w:pPr>
      <w:spacing w:after="120" w:line="280" w:lineRule="exact"/>
    </w:pPr>
    <w:rPr>
      <w:rFonts w:ascii="Garamond" w:hAnsi="Garamond"/>
      <w:i/>
    </w:rPr>
  </w:style>
  <w:style w:type="paragraph" w:customStyle="1" w:styleId="1-">
    <w:name w:val="Заголовок 1 - изысканный"/>
    <w:basedOn w:val="a0"/>
    <w:autoRedefine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2-2">
    <w:name w:val="Заголовок 2 - изысканный"/>
    <w:basedOn w:val="a0"/>
    <w:autoRedefine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-f9">
    <w:name w:val="Номер/выпуск/дата - изысканный"/>
    <w:basedOn w:val="a0"/>
    <w:pPr>
      <w:pBdr>
        <w:bottom w:val="single" w:sz="6" w:space="1" w:color="000000"/>
      </w:pBdr>
      <w:tabs>
        <w:tab w:val="right" w:pos="10206"/>
      </w:tabs>
      <w:spacing w:after="120"/>
    </w:pPr>
    <w:rPr>
      <w:rFonts w:ascii="Garamond" w:hAnsi="Garamond"/>
      <w:sz w:val="24"/>
    </w:rPr>
  </w:style>
  <w:style w:type="paragraph" w:customStyle="1" w:styleId="-fa">
    <w:name w:val="Переход к - изысканный"/>
    <w:basedOn w:val="a0"/>
    <w:autoRedefine/>
    <w:pPr>
      <w:jc w:val="right"/>
    </w:pPr>
    <w:rPr>
      <w:rFonts w:ascii="Garamond" w:hAnsi="Garamond"/>
      <w:i/>
      <w:sz w:val="16"/>
    </w:rPr>
  </w:style>
  <w:style w:type="paragraph" w:customStyle="1" w:styleId="-fb">
    <w:name w:val="Переход от - изысканный"/>
    <w:basedOn w:val="a0"/>
    <w:autoRedefine/>
    <w:pPr>
      <w:jc w:val="right"/>
    </w:pPr>
    <w:rPr>
      <w:rFonts w:ascii="Garamond" w:hAnsi="Garamond"/>
      <w:i/>
      <w:sz w:val="16"/>
    </w:rPr>
  </w:style>
  <w:style w:type="paragraph" w:customStyle="1" w:styleId="-fc">
    <w:name w:val="Обратный адрес - изысканный"/>
    <w:basedOn w:val="a0"/>
    <w:autoRedefine/>
    <w:pPr>
      <w:spacing w:after="40" w:line="240" w:lineRule="exact"/>
    </w:pPr>
    <w:rPr>
      <w:rFonts w:ascii="Garamond" w:hAnsi="Garamond"/>
    </w:rPr>
  </w:style>
  <w:style w:type="paragraph" w:customStyle="1" w:styleId="-fd">
    <w:name w:val="Адрес - изысканный"/>
    <w:basedOn w:val="-fc"/>
  </w:style>
  <w:style w:type="paragraph" w:customStyle="1" w:styleId="-fe">
    <w:name w:val="Рисунок - изысканный"/>
    <w:basedOn w:val="-f6"/>
    <w:pPr>
      <w:spacing w:before="120" w:line="240" w:lineRule="auto"/>
    </w:pPr>
  </w:style>
  <w:style w:type="paragraph" w:customStyle="1" w:styleId="-ff">
    <w:name w:val="Марка - изысканный"/>
    <w:basedOn w:val="a0"/>
    <w:autoRedefine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-ff0">
    <w:name w:val="Цитаты - изысканный"/>
    <w:basedOn w:val="-f6"/>
    <w:pPr>
      <w:pBdr>
        <w:top w:val="single" w:sz="6" w:space="1" w:color="000000"/>
        <w:bottom w:val="single" w:sz="6" w:space="3" w:color="000000"/>
      </w:pBdr>
      <w:jc w:val="center"/>
    </w:pPr>
    <w:rPr>
      <w:i/>
      <w:sz w:val="28"/>
    </w:rPr>
  </w:style>
  <w:style w:type="paragraph" w:customStyle="1" w:styleId="-ff1">
    <w:name w:val="Заголовок в рамке - изысканный"/>
    <w:basedOn w:val="a0"/>
    <w:autoRedefine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-ff2">
    <w:name w:val="Подзаголовок в рамке - изысканный"/>
    <w:basedOn w:val="a0"/>
    <w:autoRedefine/>
    <w:pPr>
      <w:spacing w:line="280" w:lineRule="exact"/>
    </w:pPr>
    <w:rPr>
      <w:rFonts w:ascii="Garamond" w:hAnsi="Garamond"/>
      <w:smallCaps/>
      <w:sz w:val="18"/>
    </w:rPr>
  </w:style>
  <w:style w:type="paragraph" w:customStyle="1" w:styleId="-ff3">
    <w:name w:val="Текст в рамке - изысканный"/>
    <w:basedOn w:val="a0"/>
    <w:autoRedefine/>
    <w:pPr>
      <w:spacing w:after="60" w:line="280" w:lineRule="exact"/>
    </w:pPr>
    <w:rPr>
      <w:rFonts w:ascii="Garamond" w:hAnsi="Garamond"/>
    </w:rPr>
  </w:style>
  <w:style w:type="paragraph" w:customStyle="1" w:styleId="-ff4">
    <w:name w:val="Название в рамке - изысканный"/>
    <w:basedOn w:val="a0"/>
    <w:pPr>
      <w:spacing w:before="360" w:after="240" w:line="400" w:lineRule="exact"/>
    </w:pPr>
    <w:rPr>
      <w:rFonts w:ascii="Garamond" w:hAnsi="Garamond"/>
      <w:smallCaps/>
      <w:sz w:val="32"/>
    </w:rPr>
  </w:style>
  <w:style w:type="paragraph" w:customStyle="1" w:styleId="-ff5">
    <w:name w:val="Позаголовок - изысканный"/>
    <w:basedOn w:val="a0"/>
    <w:autoRedefine/>
    <w:pPr>
      <w:spacing w:after="180" w:line="280" w:lineRule="exact"/>
    </w:pPr>
    <w:rPr>
      <w:rFonts w:ascii="Garamond" w:hAnsi="Garamond"/>
      <w:i/>
    </w:rPr>
  </w:style>
  <w:style w:type="paragraph" w:customStyle="1" w:styleId="-ff6">
    <w:name w:val="Заголовок - изысканный"/>
    <w:basedOn w:val="a0"/>
    <w:autoRedefine/>
    <w:pPr>
      <w:pBdr>
        <w:top w:val="single" w:sz="6" w:space="1" w:color="000000"/>
      </w:pBdr>
      <w:jc w:val="center"/>
    </w:pPr>
    <w:rPr>
      <w:rFonts w:ascii="Garamond" w:hAnsi="Garamond"/>
      <w:caps/>
      <w:sz w:val="72"/>
    </w:rPr>
  </w:style>
  <w:style w:type="paragraph" w:customStyle="1" w:styleId="-ff7">
    <w:name w:val="Заголовок оглавления - изысканный"/>
    <w:basedOn w:val="a0"/>
    <w:autoRedefine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-ff8">
    <w:name w:val="Номер в оглавлении - изысканный"/>
    <w:basedOn w:val="a0"/>
    <w:autoRedefine/>
    <w:rPr>
      <w:rFonts w:ascii="Garamond" w:hAnsi="Garamond"/>
      <w:i/>
      <w:sz w:val="40"/>
    </w:rPr>
  </w:style>
  <w:style w:type="paragraph" w:customStyle="1" w:styleId="-ff9">
    <w:name w:val="Текст оглавления - изысканный"/>
    <w:basedOn w:val="a0"/>
    <w:autoRedefine/>
    <w:pPr>
      <w:spacing w:before="60" w:after="180" w:line="320" w:lineRule="exact"/>
    </w:pPr>
    <w:rPr>
      <w:rFonts w:ascii="Garamond" w:hAnsi="Garamond"/>
    </w:rPr>
  </w:style>
  <w:style w:type="paragraph" w:customStyle="1" w:styleId="-ffa">
    <w:name w:val="Основной текст - стандартный"/>
    <w:basedOn w:val="a0"/>
    <w:autoRedefine/>
    <w:pPr>
      <w:spacing w:after="120" w:line="280" w:lineRule="exact"/>
    </w:pPr>
    <w:rPr>
      <w:rFonts w:ascii="Arial" w:hAnsi="Arial"/>
    </w:rPr>
  </w:style>
  <w:style w:type="paragraph" w:customStyle="1" w:styleId="-ffb">
    <w:name w:val="Заголовок в рамке - стандартный"/>
    <w:basedOn w:val="a0"/>
    <w:autoRedefine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-ffc">
    <w:name w:val="Текст в рамке - стандартный"/>
    <w:basedOn w:val="a0"/>
    <w:autoRedefine/>
    <w:pPr>
      <w:spacing w:after="120" w:line="280" w:lineRule="exact"/>
    </w:pPr>
    <w:rPr>
      <w:rFonts w:ascii="Arial" w:hAnsi="Arial"/>
      <w:sz w:val="18"/>
    </w:rPr>
  </w:style>
  <w:style w:type="paragraph" w:customStyle="1" w:styleId="-ffd">
    <w:name w:val="Подзаголовок - стандартный"/>
    <w:basedOn w:val="a0"/>
    <w:autoRedefine/>
    <w:pPr>
      <w:spacing w:before="60" w:line="280" w:lineRule="exact"/>
    </w:pPr>
    <w:rPr>
      <w:rFonts w:ascii="Arial Black" w:hAnsi="Arial Black"/>
      <w:sz w:val="18"/>
    </w:rPr>
  </w:style>
  <w:style w:type="paragraph" w:customStyle="1" w:styleId="-ffe">
    <w:name w:val="Предприятие в подзаголовке - стандартный"/>
    <w:basedOn w:val="a0"/>
    <w:autoRedefine/>
    <w:pPr>
      <w:spacing w:after="120"/>
    </w:pPr>
    <w:rPr>
      <w:rFonts w:ascii="Arial" w:hAnsi="Arial"/>
      <w:sz w:val="16"/>
    </w:rPr>
  </w:style>
  <w:style w:type="paragraph" w:customStyle="1" w:styleId="-fff">
    <w:name w:val="Нижний колонтитул - стандартный"/>
    <w:basedOn w:val="ac"/>
    <w:autoRedefine/>
    <w:pPr>
      <w:pBdr>
        <w:top w:val="single" w:sz="36" w:space="1" w:color="000000"/>
      </w:pBdr>
      <w:tabs>
        <w:tab w:val="clear" w:pos="4677"/>
        <w:tab w:val="clear" w:pos="9355"/>
        <w:tab w:val="center" w:pos="4320"/>
        <w:tab w:val="right" w:pos="8640"/>
      </w:tabs>
      <w:jc w:val="center"/>
    </w:pPr>
    <w:rPr>
      <w:rFonts w:ascii="Arial Black" w:hAnsi="Arial Black"/>
      <w:sz w:val="16"/>
    </w:rPr>
  </w:style>
  <w:style w:type="paragraph" w:customStyle="1" w:styleId="1-0">
    <w:name w:val="Заголовок 1 - стандартный"/>
    <w:basedOn w:val="a0"/>
    <w:autoRedefine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2-3">
    <w:name w:val="Заголовок 2 - стандартный"/>
    <w:basedOn w:val="a0"/>
    <w:autoRedefine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-fff0">
    <w:name w:val="Номер/выпуск/дата - стандартный"/>
    <w:basedOn w:val="a0"/>
    <w:autoRedefine/>
    <w:pPr>
      <w:pBdr>
        <w:top w:val="single" w:sz="36" w:space="1" w:color="000000"/>
        <w:left w:val="single" w:sz="6" w:space="4" w:color="000000"/>
        <w:bottom w:val="single" w:sz="6" w:space="1" w:color="000000"/>
        <w:right w:val="single" w:sz="6" w:space="4" w:color="000000"/>
      </w:pBdr>
      <w:shd w:val="clear" w:color="auto" w:fill="000000"/>
      <w:tabs>
        <w:tab w:val="right" w:pos="10149"/>
      </w:tabs>
      <w:spacing w:after="120"/>
    </w:pPr>
    <w:rPr>
      <w:rFonts w:ascii="Arial Black" w:hAnsi="Arial Black"/>
      <w:color w:val="FFFFFF"/>
    </w:rPr>
  </w:style>
  <w:style w:type="paragraph" w:customStyle="1" w:styleId="-fff1">
    <w:name w:val="Переход к - стандартный"/>
    <w:basedOn w:val="a0"/>
    <w:autoRedefine/>
    <w:pPr>
      <w:jc w:val="right"/>
    </w:pPr>
    <w:rPr>
      <w:rFonts w:ascii="Arial" w:hAnsi="Arial"/>
      <w:i/>
      <w:sz w:val="16"/>
    </w:rPr>
  </w:style>
  <w:style w:type="paragraph" w:customStyle="1" w:styleId="-fff2">
    <w:name w:val="Переход от - стандартный"/>
    <w:basedOn w:val="a0"/>
    <w:autoRedefine/>
    <w:pPr>
      <w:jc w:val="right"/>
    </w:pPr>
    <w:rPr>
      <w:rFonts w:ascii="Arial" w:hAnsi="Arial"/>
      <w:i/>
      <w:sz w:val="16"/>
    </w:rPr>
  </w:style>
  <w:style w:type="paragraph" w:customStyle="1" w:styleId="-fff3">
    <w:name w:val="Обратный адрес - стандартный"/>
    <w:basedOn w:val="a0"/>
    <w:autoRedefine/>
    <w:pPr>
      <w:spacing w:after="40" w:line="240" w:lineRule="exact"/>
    </w:pPr>
    <w:rPr>
      <w:rFonts w:ascii="Arial" w:hAnsi="Arial"/>
    </w:rPr>
  </w:style>
  <w:style w:type="paragraph" w:customStyle="1" w:styleId="-fff4">
    <w:name w:val="Адрес - стандартный"/>
    <w:basedOn w:val="-fff3"/>
  </w:style>
  <w:style w:type="paragraph" w:customStyle="1" w:styleId="-fff5">
    <w:name w:val="Рисунок - стандартный"/>
    <w:basedOn w:val="-ffa"/>
    <w:pPr>
      <w:spacing w:before="120" w:line="240" w:lineRule="auto"/>
    </w:pPr>
  </w:style>
  <w:style w:type="paragraph" w:customStyle="1" w:styleId="-fff6">
    <w:name w:val="Название рисунка - стандартный"/>
    <w:basedOn w:val="-ffa"/>
    <w:rPr>
      <w:i/>
      <w:sz w:val="18"/>
    </w:rPr>
  </w:style>
  <w:style w:type="paragraph" w:customStyle="1" w:styleId="-fff7">
    <w:name w:val="Марка - стандартный"/>
    <w:basedOn w:val="a0"/>
    <w:autoRedefine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-fff8">
    <w:name w:val="Цитаты - стандартный"/>
    <w:basedOn w:val="-ffa"/>
    <w:pPr>
      <w:pBdr>
        <w:top w:val="single" w:sz="6" w:space="1" w:color="000000"/>
        <w:bottom w:val="single" w:sz="6" w:space="3" w:color="000000"/>
      </w:pBdr>
      <w:ind w:left="60" w:right="60"/>
      <w:jc w:val="center"/>
    </w:pPr>
    <w:rPr>
      <w:i/>
      <w:sz w:val="22"/>
    </w:rPr>
  </w:style>
  <w:style w:type="paragraph" w:customStyle="1" w:styleId="-fff9">
    <w:name w:val="Подзаголовок в рамке - стандартный"/>
    <w:basedOn w:val="a0"/>
    <w:autoRedefine/>
    <w:pPr>
      <w:spacing w:line="280" w:lineRule="exact"/>
    </w:pPr>
    <w:rPr>
      <w:rFonts w:ascii="Arial" w:hAnsi="Arial"/>
      <w:smallCaps/>
      <w:sz w:val="18"/>
    </w:rPr>
  </w:style>
  <w:style w:type="paragraph" w:customStyle="1" w:styleId="-fffa">
    <w:name w:val="Название в рамке - стандартный"/>
    <w:basedOn w:val="a0"/>
    <w:autoRedefine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1-1">
    <w:name w:val="Подзаголовок 1 - стандартный"/>
    <w:basedOn w:val="a0"/>
    <w:autoRedefine/>
    <w:pPr>
      <w:spacing w:after="120" w:line="280" w:lineRule="exact"/>
    </w:pPr>
    <w:rPr>
      <w:rFonts w:ascii="Arial" w:hAnsi="Arial"/>
      <w:i/>
    </w:rPr>
  </w:style>
  <w:style w:type="paragraph" w:customStyle="1" w:styleId="-fffb">
    <w:name w:val="Заголовок - стандартный"/>
    <w:basedOn w:val="a0"/>
    <w:autoRedefine/>
    <w:pPr>
      <w:pBdr>
        <w:top w:val="single" w:sz="3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</w:pPr>
    <w:rPr>
      <w:rFonts w:ascii="Arial Black" w:hAnsi="Arial Black"/>
      <w:sz w:val="144"/>
    </w:rPr>
  </w:style>
  <w:style w:type="paragraph" w:customStyle="1" w:styleId="-fffc">
    <w:name w:val="Заголовок оглавления - стандартный"/>
    <w:basedOn w:val="a0"/>
    <w:autoRedefine/>
    <w:pPr>
      <w:pBdr>
        <w:top w:val="single" w:sz="36" w:space="1" w:color="000000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-fffd">
    <w:name w:val="Номер в оглавлении - стандартный"/>
    <w:basedOn w:val="a0"/>
    <w:autoRedefine/>
    <w:pPr>
      <w:spacing w:before="60"/>
    </w:pPr>
    <w:rPr>
      <w:rFonts w:ascii="Arial Black" w:hAnsi="Arial Black"/>
      <w:sz w:val="24"/>
    </w:rPr>
  </w:style>
  <w:style w:type="paragraph" w:customStyle="1" w:styleId="-fffe">
    <w:name w:val="Текст оглавления - стандартный"/>
    <w:basedOn w:val="a0"/>
    <w:autoRedefine/>
    <w:pPr>
      <w:spacing w:before="60" w:after="60" w:line="320" w:lineRule="exact"/>
    </w:pPr>
    <w:rPr>
      <w:rFonts w:ascii="Arial" w:hAnsi="Arial"/>
      <w:sz w:val="18"/>
    </w:rPr>
  </w:style>
  <w:style w:type="paragraph" w:customStyle="1" w:styleId="1-2">
    <w:name w:val="Заголовок 1 - современный"/>
    <w:basedOn w:val="a0"/>
    <w:next w:val="a0"/>
    <w:pPr>
      <w:keepNext/>
      <w:keepLines/>
      <w:widowControl w:val="0"/>
      <w:spacing w:after="160" w:line="440" w:lineRule="atLeast"/>
    </w:pPr>
    <w:rPr>
      <w:spacing w:val="-10"/>
      <w:sz w:val="40"/>
    </w:rPr>
  </w:style>
  <w:style w:type="paragraph" w:customStyle="1" w:styleId="afffffffc">
    <w:name w:val="Стиль"/>
    <w:pPr>
      <w:widowControl w:val="0"/>
    </w:pPr>
    <w:rPr>
      <w:sz w:val="24"/>
      <w:szCs w:val="24"/>
    </w:rPr>
  </w:style>
  <w:style w:type="character" w:customStyle="1" w:styleId="-ffff">
    <w:name w:val="Номер страницы - современный"/>
    <w:rPr>
      <w:sz w:val="48"/>
    </w:rPr>
  </w:style>
  <w:style w:type="paragraph" w:customStyle="1" w:styleId="Standard">
    <w:name w:val="Standard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fffffffd">
    <w:name w:val="Подпись к таблице_"/>
    <w:link w:val="afffffffe"/>
    <w:rPr>
      <w:rFonts w:ascii="Arial" w:eastAsia="Arial" w:hAnsi="Arial" w:cs="Arial"/>
      <w:sz w:val="9"/>
      <w:szCs w:val="9"/>
    </w:rPr>
  </w:style>
  <w:style w:type="paragraph" w:customStyle="1" w:styleId="afffffffe">
    <w:name w:val="Подпись к таблице"/>
    <w:basedOn w:val="a0"/>
    <w:link w:val="afffffffd"/>
    <w:pPr>
      <w:widowControl w:val="0"/>
      <w:spacing w:line="312" w:lineRule="auto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31205059.0/" TargetMode="External"/><Relationship Id="rId21" Type="http://schemas.openxmlformats.org/officeDocument/2006/relationships/hyperlink" Target="http://192.168.2.121:82/" TargetMode="External"/><Relationship Id="rId42" Type="http://schemas.openxmlformats.org/officeDocument/2006/relationships/hyperlink" Target="http://192.168.2.121:82/document/redirect/70179998/0" TargetMode="External"/><Relationship Id="rId47" Type="http://schemas.openxmlformats.org/officeDocument/2006/relationships/hyperlink" Target="http://192.168.2.121:82/document/redirect/4176940/1000" TargetMode="External"/><Relationship Id="rId63" Type="http://schemas.openxmlformats.org/officeDocument/2006/relationships/hyperlink" Target="http://192.168.2.121:82/document/redirect/400744575/0" TargetMode="External"/><Relationship Id="rId68" Type="http://schemas.openxmlformats.org/officeDocument/2006/relationships/hyperlink" Target="http://192.168.2.121:82/document/redirect/70476432/0" TargetMode="External"/><Relationship Id="rId84" Type="http://schemas.openxmlformats.org/officeDocument/2006/relationships/hyperlink" Target="file://C:\..\..\..\..\..\..\..\..\..\..\AppData\Local\Microsoft\Windows\AppData\AppData\Local\Microsoft\Windows\INetCache\Content.Outlook\AppData\Local\AppData\konst.CHTFOMS\AppData\AppData\Local\Microsoft\Windows\O.Romashenko\AppData\Local\Microsoft\AppData\Local\AppData\Local\AppData\Roaming\Microsoft\Word\&#8470;%20639%20&#1087;&#1088;&#1072;&#1074;&#1082;&#1072;%20&#1050;&#1086;&#1090;&#1099;&#1090;_19.02.2016.doc" TargetMode="External"/><Relationship Id="rId89" Type="http://schemas.openxmlformats.org/officeDocument/2006/relationships/hyperlink" Target="https://internet.garant.ru/document/redirect/403258640/2000" TargetMode="External"/><Relationship Id="rId16" Type="http://schemas.openxmlformats.org/officeDocument/2006/relationships/hyperlink" Target="consultantplus://offline/ref=B7C257A954995C93F40582A022DD10A2141CBC259203C4D778BDF526BFBCC84E00E419B5F002F37D328D7B5BA76889AF9A7C1D0A5674FCAB58m9W" TargetMode="External"/><Relationship Id="rId11" Type="http://schemas.openxmlformats.org/officeDocument/2006/relationships/header" Target="header1.xml"/><Relationship Id="rId32" Type="http://schemas.openxmlformats.org/officeDocument/2006/relationships/hyperlink" Target="http://192.168.2.121:82/document/redirect/12191967/0" TargetMode="External"/><Relationship Id="rId37" Type="http://schemas.openxmlformats.org/officeDocument/2006/relationships/hyperlink" Target="http://192.168.2.121:82/document/redirect/45603416/0" TargetMode="External"/><Relationship Id="rId53" Type="http://schemas.openxmlformats.org/officeDocument/2006/relationships/hyperlink" Target="http://192.168.2.121:82/document/redirect/72861778/1000" TargetMode="External"/><Relationship Id="rId58" Type="http://schemas.openxmlformats.org/officeDocument/2006/relationships/hyperlink" Target="http://192.168.2.121:82/document/redirect/72861778/1000" TargetMode="External"/><Relationship Id="rId74" Type="http://schemas.openxmlformats.org/officeDocument/2006/relationships/header" Target="header3.xml"/><Relationship Id="rId79" Type="http://schemas.openxmlformats.org/officeDocument/2006/relationships/image" Target="media/image20.emf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400529495/0" TargetMode="External"/><Relationship Id="rId95" Type="http://schemas.openxmlformats.org/officeDocument/2006/relationships/theme" Target="theme/theme1.xml"/><Relationship Id="rId22" Type="http://schemas.openxmlformats.org/officeDocument/2006/relationships/hyperlink" Target="file:///C:\AppData\Local\AppData\Local\Temp\AppData\Local\Microsoft\Windows\Temporary%20Internet%20Files\Content.Outlook\KNIF7REU\&#1044;&#1086;&#1088;%20&#1074;&#1072;&#1088;%20%20&#1087;&#1088;&#1086;&#1077;&#1082;&#1090;&#1072;%20&#1055;&#1055;%20&#8470;%20570.doc" TargetMode="External"/><Relationship Id="rId27" Type="http://schemas.openxmlformats.org/officeDocument/2006/relationships/hyperlink" Target="garantf1://31214057.0/" TargetMode="External"/><Relationship Id="rId43" Type="http://schemas.openxmlformats.org/officeDocument/2006/relationships/hyperlink" Target="http://192.168.2.121:82/document/redirect/70189010/0" TargetMode="External"/><Relationship Id="rId48" Type="http://schemas.openxmlformats.org/officeDocument/2006/relationships/hyperlink" Target="http://192.168.2.121:82/document/redirect/12191967/51" TargetMode="External"/><Relationship Id="rId64" Type="http://schemas.openxmlformats.org/officeDocument/2006/relationships/hyperlink" Target="http://192.168.2.121:82/document/redirect/72861778/2000" TargetMode="External"/><Relationship Id="rId69" Type="http://schemas.openxmlformats.org/officeDocument/2006/relationships/hyperlink" Target="http://192.168.2.121:82/document/redirect/72223766/100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192.168.2.121:82/document/redirect/12174909/0" TargetMode="External"/><Relationship Id="rId72" Type="http://schemas.openxmlformats.org/officeDocument/2006/relationships/hyperlink" Target="http://192.168.2.121:82/document/redirect/403137145/0" TargetMode="External"/><Relationship Id="rId80" Type="http://schemas.openxmlformats.org/officeDocument/2006/relationships/hyperlink" Target="file://C:\..\..\..\..\..\..\..\..\..\..\AppData\Local\Microsoft\Windows\AppData\AppData\Local\Microsoft\Windows\INetCache\Content.Outlook\AppData\Local\AppData\konst.CHTFOMS\AppData\AppData\Local\Microsoft\Windows\O.Romashenko\AppData\Local\Microsoft\AppData\Local\AppData\Local\AppData\Roaming\Microsoft\Word\&#8470;%20639%20&#1087;&#1088;&#1072;&#1074;&#1082;&#1072;%20&#1050;&#1086;&#1090;&#1099;&#1090;_19.02.2016.doc" TargetMode="External"/><Relationship Id="rId85" Type="http://schemas.openxmlformats.org/officeDocument/2006/relationships/hyperlink" Target="file://C:\..\..\..\..\..\..\..\..\..\..\AppData\Local\Microsoft\Windows\AppData\AppData\Local\Microsoft\Windows\INetCache\Content.Outlook\AppData\Local\AppData\konst.CHTFOMS\AppData\AppData\Local\Microsoft\Windows\O.Romashenko\AppData\Local\Microsoft\AppData\Local\AppData\Local\AppData\Roaming\Microsoft\Word\&#8470;%20639%20&#1087;&#1088;&#1072;&#1074;&#1082;&#1072;%20&#1050;&#1086;&#1090;&#1099;&#1090;_19.02.2016.doc" TargetMode="External"/><Relationship Id="rId93" Type="http://schemas.openxmlformats.org/officeDocument/2006/relationships/image" Target="media/image4.jpg"/><Relationship Id="rId3" Type="http://schemas.microsoft.com/office/2007/relationships/stylesWithEffects" Target="stylesWithEffects.xml"/><Relationship Id="rId12" Type="http://schemas.openxmlformats.org/officeDocument/2006/relationships/hyperlink" Target="garantf1://12080688.0/" TargetMode="External"/><Relationship Id="rId17" Type="http://schemas.openxmlformats.org/officeDocument/2006/relationships/hyperlink" Target="garantf1://4092137.1000/" TargetMode="External"/><Relationship Id="rId25" Type="http://schemas.openxmlformats.org/officeDocument/2006/relationships/hyperlink" Target="garantf1://31205059.1000/" TargetMode="External"/><Relationship Id="rId33" Type="http://schemas.openxmlformats.org/officeDocument/2006/relationships/hyperlink" Target="http://192.168.2.121:82/document/redirect/12191967/0" TargetMode="External"/><Relationship Id="rId38" Type="http://schemas.openxmlformats.org/officeDocument/2006/relationships/hyperlink" Target="http://192.168.2.121:82/document/redirect/4100000/0" TargetMode="External"/><Relationship Id="rId46" Type="http://schemas.openxmlformats.org/officeDocument/2006/relationships/hyperlink" Target="http://192.168.2.121:82/document/redirect/45603416/0" TargetMode="External"/><Relationship Id="rId59" Type="http://schemas.openxmlformats.org/officeDocument/2006/relationships/hyperlink" Target="http://192.168.2.121:82/document/redirect/12153254/0" TargetMode="External"/><Relationship Id="rId67" Type="http://schemas.openxmlformats.org/officeDocument/2006/relationships/hyperlink" Target="http://192.168.2.121:82/document/redirect/72143892/0" TargetMode="External"/><Relationship Id="rId20" Type="http://schemas.openxmlformats.org/officeDocument/2006/relationships/hyperlink" Target="garantf1://10003548.21/" TargetMode="External"/><Relationship Id="rId41" Type="http://schemas.openxmlformats.org/officeDocument/2006/relationships/hyperlink" Target="http://192.168.2.121:82/document/redirect/70179998/1000" TargetMode="External"/><Relationship Id="rId54" Type="http://schemas.openxmlformats.org/officeDocument/2006/relationships/hyperlink" Target="http://192.168.2.121:82/document/redirect/12174909/0" TargetMode="External"/><Relationship Id="rId62" Type="http://schemas.openxmlformats.org/officeDocument/2006/relationships/hyperlink" Target="http://192.168.2.121:82/document/redirect/72113444/0" TargetMode="External"/><Relationship Id="rId70" Type="http://schemas.openxmlformats.org/officeDocument/2006/relationships/hyperlink" Target="http://192.168.2.121:82/document/redirect/72223766/0" TargetMode="External"/><Relationship Id="rId75" Type="http://schemas.openxmlformats.org/officeDocument/2006/relationships/hyperlink" Target="https://internet.garant.ru/document/redirect/403258640/1000" TargetMode="External"/><Relationship Id="rId83" Type="http://schemas.openxmlformats.org/officeDocument/2006/relationships/hyperlink" Target="file://C:\..\..\..\..\..\..\..\..\..\..\AppData\Local\Microsoft\Windows\AppData\AppData\Local\Microsoft\Windows\INetCache\Content.Outlook\AppData\Local\AppData\konst.CHTFOMS\AppData\AppData\Local\Microsoft\Windows\O.Romashenko\AppData\Local\Microsoft\AppData\Local\AppData\Local\AppData\Roaming\Microsoft\Word\&#8470;%20639%20&#1087;&#1088;&#1072;&#1074;&#1082;&#1072;%20&#1050;&#1086;&#1090;&#1099;&#1090;_19.02.2016.doc" TargetMode="External"/><Relationship Id="rId88" Type="http://schemas.openxmlformats.org/officeDocument/2006/relationships/hyperlink" Target="https://internet.garant.ru/document/redirect/403258640/1000" TargetMode="External"/><Relationship Id="rId91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garantF1://12091967.620" TargetMode="External"/><Relationship Id="rId23" Type="http://schemas.openxmlformats.org/officeDocument/2006/relationships/hyperlink" Target="garantf1://31205059.1000/" TargetMode="External"/><Relationship Id="rId28" Type="http://schemas.openxmlformats.org/officeDocument/2006/relationships/hyperlink" Target="file:///C:\AppData\Local\AppData\Local\Temp\AppData\Local\Microsoft\Windows\Temporary%20Internet%20Files\Content.Outlook\KNIF7REU\&#1044;&#1086;&#1088;%20&#1074;&#1072;&#1088;%20%20&#1087;&#1088;&#1086;&#1077;&#1082;&#1090;&#1072;%20&#1055;&#1055;%20&#8470;%20570.doc" TargetMode="External"/><Relationship Id="rId36" Type="http://schemas.openxmlformats.org/officeDocument/2006/relationships/hyperlink" Target="http://192.168.2.121:82/document/redirect/45603416/1000" TargetMode="External"/><Relationship Id="rId49" Type="http://schemas.openxmlformats.org/officeDocument/2006/relationships/hyperlink" Target="http://192.168.2.121:82/document/redirect/400163274/1000" TargetMode="External"/><Relationship Id="rId57" Type="http://schemas.openxmlformats.org/officeDocument/2006/relationships/hyperlink" Target="http://192.168.2.121:82/document/redirect/101268/2000" TargetMode="External"/><Relationship Id="rId10" Type="http://schemas.openxmlformats.org/officeDocument/2006/relationships/image" Target="media/image10.png"/><Relationship Id="rId31" Type="http://schemas.openxmlformats.org/officeDocument/2006/relationships/hyperlink" Target="http://192.168.2.121:82/document/redirect/12180688/0" TargetMode="External"/><Relationship Id="rId44" Type="http://schemas.openxmlformats.org/officeDocument/2006/relationships/hyperlink" Target="http://192.168.2.121:82/document/redirect/70315296/3" TargetMode="External"/><Relationship Id="rId52" Type="http://schemas.openxmlformats.org/officeDocument/2006/relationships/hyperlink" Target="http://192.168.2.121:82/document/redirect/72143892/1000" TargetMode="External"/><Relationship Id="rId60" Type="http://schemas.openxmlformats.org/officeDocument/2006/relationships/hyperlink" Target="http://192.168.2.121:82/document/redirect/403137145/0" TargetMode="External"/><Relationship Id="rId65" Type="http://schemas.openxmlformats.org/officeDocument/2006/relationships/hyperlink" Target="http://192.168.2.121:82/document/redirect/72861778/0" TargetMode="External"/><Relationship Id="rId73" Type="http://schemas.openxmlformats.org/officeDocument/2006/relationships/header" Target="header2.xml"/><Relationship Id="rId78" Type="http://schemas.openxmlformats.org/officeDocument/2006/relationships/image" Target="media/image2.emf"/><Relationship Id="rId81" Type="http://schemas.openxmlformats.org/officeDocument/2006/relationships/hyperlink" Target="file://C:\..\..\..\..\..\..\..\..\..\..\AppData\Local\Microsoft\Windows\AppData\AppData\Local\Microsoft\Windows\INetCache\Content.Outlook\AppData\Local\AppData\konst.CHTFOMS\AppData\AppData\Local\Microsoft\Windows\O.Romashenko\AppData\Local\Microsoft\AppData\Local\AppData\Local\AppData\Roaming\Microsoft\Word\&#8470;%20639%20&#1087;&#1088;&#1072;&#1074;&#1082;&#1072;%20&#1050;&#1086;&#1090;&#1099;&#1090;_19.02.2016.doc" TargetMode="External"/><Relationship Id="rId86" Type="http://schemas.openxmlformats.org/officeDocument/2006/relationships/hyperlink" Target="file://C:\..\..\..\..\..\..\..\..\..\..\AppData\Local\Microsoft\Windows\AppData\AppData\Local\Microsoft\Windows\INetCache\Content.Outlook\AppData\Local\AppData\konst.CHTFOMS\AppData\AppData\Local\Microsoft\Windows\O.Romashenko\AppData\Local\Microsoft\AppData\Local\AppData\Local\AppData\Roaming\Microsoft\Word\&#8470;%20639%20&#1087;&#1088;&#1072;&#1074;&#1082;&#1072;%20&#1050;&#1086;&#1090;&#1099;&#1090;_19.02.2016.doc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13" Type="http://schemas.openxmlformats.org/officeDocument/2006/relationships/hyperlink" Target="file://C:\..\..\..\..\..\..\..\..\..\..\AppData\Local\AppData\Local\AppData\AppData\Local\Microsoft\Windows\INetCache\Content.Outlook\AppData\Local\AppData\konst.CHTFOMS\AppData\AppData\Local\Microsoft\Windows\O.Romashenko\AppData\Local\riskin\AppData\Local\AppData\Local\AppData\Local\Microsoft\Windows\Temporary%20Internet%20Files\AppData\Local\Microsoft\AppData\Local\Microsoft\AppData\Local\AppData\Local\Microsoft\Windows\netrebenko\Local%20Settings\Temporary%20Internet%20Files\AppData\Local\Temp\Rar$DI00.448\&#1055;&#1088;&#1086;&#1077;&#1082;&#1090;%20&#1087;&#1086;&#1089;&#1090;&#1072;&#1085;&#1086;&#1074;&#1083;&#1077;&#1085;&#1080;&#1103;%20&#1074;&#1072;&#1088;&#1080;&#1072;&#1085;&#1090;%20&#1058;&#1055;&#1060;&#1054;&#1052;&#1057;30%2010%20(&#1075;&#1075;&#1087;&#1091;).doc" TargetMode="External"/><Relationship Id="rId18" Type="http://schemas.openxmlformats.org/officeDocument/2006/relationships/hyperlink" Target="file://C:\..\..\..\..\..\..\..\..\..\..\AppData\Local\AppData\Local\AppData\AppData\Local\Microsoft\Windows\INetCache\Content.Outlook\AppData\Local\AppData\konst.CHTFOMS\AppData\AppData\Local\Microsoft\Windows\O.Romashenko\AppData\Local\Microsoft\AppData\Local\AppData\Local\AppData\Local\Microsoft\Windows\Temporary%20Internet%20Files\AppData\Local\Microsoft\AppData\Local\Microsoft\AppData\Local\AppData\Local\Microsoft\Windows\netrebenko\Local%20Settings\DASHKE~1\Documents%20and%20Settings\AppData\Local\Microsoft\Windows\Temporary%20Internet%20Files\OLK2461\&#1087;&#1088;&#1086;&#1077;&#1082;&#1090;%20&#1087;&#1086;&#1089;&#1090;%20&#1063;&#1058;&#1060;&#1054;&#1052;&#1057;.doc" TargetMode="External"/><Relationship Id="rId39" Type="http://schemas.openxmlformats.org/officeDocument/2006/relationships/hyperlink" Target="http://192.168.2.121:82/document/redirect/4100000/21000" TargetMode="External"/><Relationship Id="rId34" Type="http://schemas.openxmlformats.org/officeDocument/2006/relationships/hyperlink" Target="http://192.168.2.121:82/document/redirect/101268/1000" TargetMode="External"/><Relationship Id="rId50" Type="http://schemas.openxmlformats.org/officeDocument/2006/relationships/hyperlink" Target="http://192.168.2.121:82/document/redirect/12191967/513" TargetMode="External"/><Relationship Id="rId55" Type="http://schemas.openxmlformats.org/officeDocument/2006/relationships/hyperlink" Target="http://192.168.2.121:82/document/redirect/72861778/1000" TargetMode="External"/><Relationship Id="rId76" Type="http://schemas.openxmlformats.org/officeDocument/2006/relationships/hyperlink" Target="https://internet.garant.ru/document/redirect/403258640/20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192.168.2.121:82/document/redirect/72861778/1000" TargetMode="External"/><Relationship Id="rId92" Type="http://schemas.openxmlformats.org/officeDocument/2006/relationships/image" Target="media/image3.jpg"/><Relationship Id="rId2" Type="http://schemas.openxmlformats.org/officeDocument/2006/relationships/styles" Target="styles.xml"/><Relationship Id="rId29" Type="http://schemas.openxmlformats.org/officeDocument/2006/relationships/hyperlink" Target="file:///C:\AppData\Local\AppData\Local\Temp\AppData\Local\Microsoft\Windows\Temporary%20Internet%20Files\Content.Outlook\KNIF7REU\&#1044;&#1086;&#1088;%20&#1074;&#1072;&#1088;%20%20&#1087;&#1088;&#1086;&#1077;&#1082;&#1090;&#1072;%20&#1055;&#1055;%20&#8470;%20570.doc" TargetMode="External"/><Relationship Id="rId24" Type="http://schemas.openxmlformats.org/officeDocument/2006/relationships/hyperlink" Target="garantf1://31205059.0/" TargetMode="External"/><Relationship Id="rId40" Type="http://schemas.openxmlformats.org/officeDocument/2006/relationships/hyperlink" Target="http://192.168.2.121:82/document/redirect/12191967/21" TargetMode="External"/><Relationship Id="rId45" Type="http://schemas.openxmlformats.org/officeDocument/2006/relationships/hyperlink" Target="http://192.168.2.121:82/document/redirect/45603416/1000" TargetMode="External"/><Relationship Id="rId66" Type="http://schemas.openxmlformats.org/officeDocument/2006/relationships/hyperlink" Target="http://192.168.2.121:82/document/redirect/72143892/1000" TargetMode="External"/><Relationship Id="rId87" Type="http://schemas.openxmlformats.org/officeDocument/2006/relationships/hyperlink" Target="file://C:\..\..\..\..\..\..\..\..\..\..\AppData\Local\Microsoft\Windows\AppData\AppData\Local\Microsoft\Windows\INetCache\Content.Outlook\AppData\Local\AppData\konst.CHTFOMS\AppData\AppData\Local\Microsoft\Windows\O.Romashenko\AppData\Local\Microsoft\AppData\Local\AppData\Local\AppData\Roaming\Microsoft\Word\&#8470;%20639%20&#1087;&#1088;&#1072;&#1074;&#1082;&#1072;%20&#1050;&#1086;&#1090;&#1099;&#1090;_19.02.2016.doc" TargetMode="External"/><Relationship Id="rId61" Type="http://schemas.openxmlformats.org/officeDocument/2006/relationships/hyperlink" Target="http://192.168.2.121:82/document/redirect/70405718/0" TargetMode="External"/><Relationship Id="rId82" Type="http://schemas.openxmlformats.org/officeDocument/2006/relationships/hyperlink" Target="file://C:\..\..\..\..\..\..\..\..\..\..\AppData\Local\Microsoft\Windows\AppData\AppData\Local\Microsoft\Windows\INetCache\Content.Outlook\AppData\Local\AppData\konst.CHTFOMS\AppData\AppData\Local\Microsoft\Windows\O.Romashenko\AppData\Local\Microsoft\AppData\Local\AppData\Local\AppData\Roaming\Microsoft\Word\&#8470;%20639%20&#1087;&#1088;&#1072;&#1074;&#1082;&#1072;%20&#1050;&#1086;&#1090;&#1099;&#1090;_19.02.2016.doc" TargetMode="External"/><Relationship Id="rId19" Type="http://schemas.openxmlformats.org/officeDocument/2006/relationships/hyperlink" Target="garantf1://10003548.114/" TargetMode="External"/><Relationship Id="rId14" Type="http://schemas.openxmlformats.org/officeDocument/2006/relationships/hyperlink" Target="file://C:\..\..\..\..\..\..\..\..\..\..\AppData\Local\AppData\Local\AppData\AppData\Local\Microsoft\Windows\INetCache\Content.Outlook\AppData\Local\AppData\konst.CHTFOMS\AppData\AppData\Local\Microsoft\Windows\O.Romashenko\AppData\Local\Microsoft\AppData\Local\AppData\Local\AppData\Local\Microsoft\Windows\Temporary%20Internet%20Files\AppData\Local\Microsoft\AppData\Local\Microsoft\AppData\Local\AppData\Local\Microsoft\Windows\netrebenko\Local%20Settings\Temporary%20Internet%20Files\AppData\Local\Temp\Rar$DI00.448\&#1055;&#1088;&#1086;&#1077;&#1082;&#1090;%20&#1087;&#1086;&#1089;&#1090;&#1072;&#1085;&#1086;&#1074;&#1083;&#1077;&#1085;&#1080;&#1103;%20&#1074;&#1072;&#1088;&#1080;&#1072;&#1085;&#1090;%20&#1058;&#1055;&#1060;&#1054;&#1052;&#1057;30%2010%20(&#1075;&#1075;&#1087;&#1091;).doc" TargetMode="External"/><Relationship Id="rId30" Type="http://schemas.openxmlformats.org/officeDocument/2006/relationships/hyperlink" Target="garantF1://80687.200006211" TargetMode="External"/><Relationship Id="rId35" Type="http://schemas.openxmlformats.org/officeDocument/2006/relationships/hyperlink" Target="http://192.168.2.121:82/document/redirect/101268/2000" TargetMode="External"/><Relationship Id="rId56" Type="http://schemas.openxmlformats.org/officeDocument/2006/relationships/hyperlink" Target="http://192.168.2.121:82/document/redirect/101268/1000" TargetMode="External"/><Relationship Id="rId77" Type="http://schemas.openxmlformats.org/officeDocument/2006/relationships/hyperlink" Target="https://internet.garant.ru/document/redirect/40052949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88459</Words>
  <Characters>504222</Characters>
  <Application>Microsoft Office Word</Application>
  <DocSecurity>0</DocSecurity>
  <Lines>4201</Lines>
  <Paragraphs>1182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CCRIB</Company>
  <LinksUpToDate>false</LinksUpToDate>
  <CharactersWithSpaces>591499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Радович Татьяна Юрьевна</cp:lastModifiedBy>
  <cp:revision>2</cp:revision>
  <dcterms:created xsi:type="dcterms:W3CDTF">2025-01-21T03:50:00Z</dcterms:created>
  <dcterms:modified xsi:type="dcterms:W3CDTF">2025-01-21T03:50:00Z</dcterms:modified>
  <cp:version>917504</cp:version>
</cp:coreProperties>
</file>