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FD" w:rsidRDefault="005500C1" w:rsidP="00700B03">
      <w:pPr>
        <w:framePr w:w="1842" w:h="1495" w:hRule="exact" w:hSpace="180" w:wrap="auto" w:vAnchor="text" w:hAnchor="page" w:x="5387" w:y="-3"/>
        <w:ind w:right="-37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 wp14:anchorId="1B2D111F" wp14:editId="2AF69C25">
            <wp:extent cx="736535" cy="923731"/>
            <wp:effectExtent l="19050" t="0" r="6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7E" w:rsidRDefault="0038107E">
      <w:pPr>
        <w:jc w:val="center"/>
        <w:rPr>
          <w:rFonts w:asciiTheme="minorHAnsi" w:hAnsiTheme="minorHAnsi"/>
          <w:sz w:val="28"/>
        </w:rPr>
      </w:pPr>
    </w:p>
    <w:p w:rsidR="00EC27DC" w:rsidRPr="0038107E" w:rsidRDefault="00EC27DC">
      <w:pPr>
        <w:jc w:val="center"/>
        <w:rPr>
          <w:rFonts w:asciiTheme="minorHAnsi" w:hAnsiTheme="minorHAnsi"/>
          <w:sz w:val="28"/>
        </w:rPr>
      </w:pPr>
    </w:p>
    <w:p w:rsidR="00FD14C9" w:rsidRDefault="00FD14C9">
      <w:pPr>
        <w:ind w:left="-1418" w:firstLine="1418"/>
        <w:jc w:val="right"/>
      </w:pPr>
    </w:p>
    <w:p w:rsidR="00396ABD" w:rsidRDefault="00FD14C9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96ABD" w:rsidRDefault="00396ABD">
      <w:pPr>
        <w:pStyle w:val="a3"/>
        <w:rPr>
          <w:caps/>
          <w:sz w:val="24"/>
        </w:rPr>
      </w:pPr>
    </w:p>
    <w:p w:rsidR="00396ABD" w:rsidRDefault="00396ABD">
      <w:pPr>
        <w:pStyle w:val="a3"/>
        <w:rPr>
          <w:caps/>
          <w:sz w:val="24"/>
        </w:rPr>
      </w:pPr>
    </w:p>
    <w:p w:rsidR="00E77D2F" w:rsidRDefault="00E77D2F" w:rsidP="00E77D2F">
      <w:pPr>
        <w:jc w:val="center"/>
        <w:rPr>
          <w:b/>
        </w:rPr>
      </w:pPr>
      <w:r>
        <w:rPr>
          <w:b/>
          <w:sz w:val="28"/>
        </w:rPr>
        <w:t>ДЕПАРТАМЕНТ  ПРОМЫШЛЕННОЙ И СЕЛЬСКОХОЗЯЙСТВЕННОЙ ПОЛИТИКИ ЧУКОТСКОГО АВТОНОМНОГО ОКРУГА</w:t>
      </w:r>
    </w:p>
    <w:p w:rsidR="00E77D2F" w:rsidRDefault="00E77D2F" w:rsidP="00E77D2F">
      <w:pPr>
        <w:jc w:val="center"/>
        <w:rPr>
          <w:i/>
          <w:sz w:val="28"/>
          <w:szCs w:val="28"/>
        </w:rPr>
      </w:pPr>
    </w:p>
    <w:p w:rsidR="00E77D2F" w:rsidRPr="00F93629" w:rsidRDefault="00E77D2F" w:rsidP="00E77D2F">
      <w:pPr>
        <w:keepNext/>
        <w:jc w:val="center"/>
        <w:outlineLvl w:val="1"/>
        <w:rPr>
          <w:b/>
          <w:bCs/>
          <w:sz w:val="28"/>
          <w:szCs w:val="28"/>
        </w:rPr>
      </w:pPr>
      <w:r w:rsidRPr="00F93629">
        <w:rPr>
          <w:b/>
          <w:bCs/>
          <w:sz w:val="28"/>
          <w:szCs w:val="28"/>
        </w:rPr>
        <w:t>ПРИКАЗ</w:t>
      </w:r>
    </w:p>
    <w:p w:rsidR="00E77D2F" w:rsidRPr="00F93629" w:rsidRDefault="00E77D2F" w:rsidP="00E77D2F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080"/>
        <w:gridCol w:w="4590"/>
      </w:tblGrid>
      <w:tr w:rsidR="00E77D2F" w:rsidRPr="00F93629" w:rsidTr="00FE51E4">
        <w:tc>
          <w:tcPr>
            <w:tcW w:w="534" w:type="dxa"/>
          </w:tcPr>
          <w:p w:rsidR="00E77D2F" w:rsidRPr="00F93629" w:rsidRDefault="00E77D2F" w:rsidP="00FE51E4">
            <w:pPr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7D2F" w:rsidRPr="00F93629" w:rsidRDefault="00275ABC" w:rsidP="00FE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2017 года</w:t>
            </w:r>
          </w:p>
        </w:tc>
        <w:tc>
          <w:tcPr>
            <w:tcW w:w="992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D2F" w:rsidRPr="00F93629" w:rsidRDefault="00275ABC" w:rsidP="00FE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536-од</w:t>
            </w:r>
          </w:p>
        </w:tc>
        <w:tc>
          <w:tcPr>
            <w:tcW w:w="4590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г. Анадырь</w:t>
            </w:r>
          </w:p>
        </w:tc>
      </w:tr>
    </w:tbl>
    <w:p w:rsidR="00E77D2F" w:rsidRDefault="00E77D2F" w:rsidP="00E77D2F">
      <w:pPr>
        <w:rPr>
          <w:sz w:val="28"/>
          <w:szCs w:val="28"/>
        </w:rPr>
      </w:pPr>
    </w:p>
    <w:p w:rsidR="00E77D2F" w:rsidRPr="00722B68" w:rsidRDefault="00E77D2F" w:rsidP="00E77D2F">
      <w:pPr>
        <w:rPr>
          <w:sz w:val="28"/>
          <w:szCs w:val="28"/>
        </w:rPr>
      </w:pPr>
    </w:p>
    <w:p w:rsidR="005368DC" w:rsidRDefault="001B700B" w:rsidP="008E049E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676F3">
        <w:rPr>
          <w:sz w:val="28"/>
          <w:szCs w:val="28"/>
        </w:rPr>
        <w:t xml:space="preserve">Перечня </w:t>
      </w:r>
      <w:r w:rsidR="000F4D53">
        <w:rPr>
          <w:sz w:val="28"/>
          <w:szCs w:val="28"/>
        </w:rPr>
        <w:t>показател</w:t>
      </w:r>
      <w:r w:rsidR="008676F3">
        <w:rPr>
          <w:sz w:val="28"/>
          <w:szCs w:val="28"/>
        </w:rPr>
        <w:t>ей</w:t>
      </w:r>
      <w:r w:rsidR="008E049E">
        <w:rPr>
          <w:sz w:val="28"/>
          <w:szCs w:val="28"/>
        </w:rPr>
        <w:t xml:space="preserve"> </w:t>
      </w:r>
      <w:r w:rsidR="008E049E" w:rsidRPr="008E049E">
        <w:rPr>
          <w:sz w:val="28"/>
          <w:szCs w:val="28"/>
        </w:rPr>
        <w:t>оценки результативности и эффективности контрольно</w:t>
      </w:r>
      <w:r w:rsidR="00B64B5D">
        <w:rPr>
          <w:sz w:val="28"/>
          <w:szCs w:val="28"/>
        </w:rPr>
        <w:t>й</w:t>
      </w:r>
      <w:r w:rsidR="00B64B5D" w:rsidRPr="008E049E">
        <w:rPr>
          <w:sz w:val="28"/>
          <w:szCs w:val="28"/>
        </w:rPr>
        <w:t xml:space="preserve"> деятельности </w:t>
      </w:r>
      <w:r w:rsidR="00B64B5D" w:rsidRPr="00B64B5D">
        <w:rPr>
          <w:sz w:val="28"/>
          <w:szCs w:val="28"/>
        </w:rPr>
        <w:t>при осуществлении лицензионного контроля за деятельностью по заготовке, хранению, переработке и реализации лома черных металлов, цветных металлов</w:t>
      </w:r>
      <w:r w:rsidR="00B64B5D">
        <w:rPr>
          <w:sz w:val="28"/>
          <w:szCs w:val="28"/>
        </w:rPr>
        <w:t xml:space="preserve"> </w:t>
      </w:r>
      <w:r w:rsidR="000F4D53">
        <w:rPr>
          <w:sz w:val="28"/>
          <w:szCs w:val="28"/>
        </w:rPr>
        <w:t>на территории Чукотского автономного округа</w:t>
      </w:r>
    </w:p>
    <w:p w:rsidR="005368DC" w:rsidRDefault="005368DC" w:rsidP="005368DC">
      <w:pPr>
        <w:spacing w:line="276" w:lineRule="auto"/>
        <w:ind w:right="5243"/>
        <w:jc w:val="both"/>
        <w:rPr>
          <w:sz w:val="28"/>
          <w:szCs w:val="28"/>
        </w:rPr>
      </w:pPr>
    </w:p>
    <w:p w:rsidR="005368DC" w:rsidRDefault="005368DC" w:rsidP="00FE51E4">
      <w:pPr>
        <w:ind w:firstLine="567"/>
        <w:jc w:val="both"/>
        <w:rPr>
          <w:bCs/>
          <w:sz w:val="28"/>
          <w:szCs w:val="28"/>
        </w:rPr>
      </w:pPr>
      <w:r w:rsidRPr="005368DC">
        <w:rPr>
          <w:sz w:val="28"/>
          <w:szCs w:val="28"/>
        </w:rPr>
        <w:t xml:space="preserve">В </w:t>
      </w:r>
      <w:r w:rsidR="00870ACD">
        <w:rPr>
          <w:sz w:val="28"/>
          <w:szCs w:val="28"/>
        </w:rPr>
        <w:t>целях реализации</w:t>
      </w:r>
      <w:r>
        <w:rPr>
          <w:bCs/>
          <w:sz w:val="28"/>
          <w:szCs w:val="28"/>
        </w:rPr>
        <w:t xml:space="preserve"> </w:t>
      </w:r>
      <w:r w:rsidR="008E049E" w:rsidRPr="008E049E">
        <w:rPr>
          <w:bCs/>
          <w:sz w:val="28"/>
          <w:szCs w:val="28"/>
        </w:rPr>
        <w:t>Распоряжени</w:t>
      </w:r>
      <w:r w:rsidR="00FE51E4">
        <w:rPr>
          <w:bCs/>
          <w:sz w:val="28"/>
          <w:szCs w:val="28"/>
        </w:rPr>
        <w:t>я</w:t>
      </w:r>
      <w:r w:rsidR="008E049E" w:rsidRPr="008E049E">
        <w:rPr>
          <w:bCs/>
          <w:sz w:val="28"/>
          <w:szCs w:val="28"/>
        </w:rPr>
        <w:t xml:space="preserve"> Правительства РФ от 17 мая 2016 г</w:t>
      </w:r>
      <w:r w:rsidR="00B64B5D">
        <w:rPr>
          <w:bCs/>
          <w:sz w:val="28"/>
          <w:szCs w:val="28"/>
        </w:rPr>
        <w:t>ода № </w:t>
      </w:r>
      <w:r w:rsidR="008E049E" w:rsidRPr="008E049E">
        <w:rPr>
          <w:bCs/>
          <w:sz w:val="28"/>
          <w:szCs w:val="28"/>
        </w:rPr>
        <w:t xml:space="preserve">934-р </w:t>
      </w:r>
      <w:r w:rsidR="00FE51E4">
        <w:rPr>
          <w:bCs/>
          <w:sz w:val="28"/>
          <w:szCs w:val="28"/>
        </w:rPr>
        <w:t>«</w:t>
      </w:r>
      <w:r w:rsidR="008E049E" w:rsidRPr="008E049E">
        <w:rPr>
          <w:bCs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 и плана-графика реализации пилотного проекта по разработке и внедрению системы оценки результативности и эффективности ко</w:t>
      </w:r>
      <w:r w:rsidR="00FE51E4">
        <w:rPr>
          <w:bCs/>
          <w:sz w:val="28"/>
          <w:szCs w:val="28"/>
        </w:rPr>
        <w:t>нтрольно-надзорной деятельности»</w:t>
      </w:r>
      <w:r w:rsidR="00B64B5D">
        <w:rPr>
          <w:bCs/>
          <w:sz w:val="28"/>
          <w:szCs w:val="28"/>
        </w:rPr>
        <w:t xml:space="preserve"> и</w:t>
      </w:r>
      <w:r w:rsidR="00B64B5D" w:rsidRPr="00B64B5D">
        <w:t xml:space="preserve"> </w:t>
      </w:r>
      <w:r w:rsidR="00B64B5D" w:rsidRPr="00B64B5D">
        <w:rPr>
          <w:bCs/>
          <w:sz w:val="28"/>
          <w:szCs w:val="28"/>
        </w:rPr>
        <w:t>Распоряжения Губернатора Чукотского автономного округа от 28 февраля 2017 г</w:t>
      </w:r>
      <w:r w:rsidR="0011599F">
        <w:rPr>
          <w:bCs/>
          <w:sz w:val="28"/>
          <w:szCs w:val="28"/>
        </w:rPr>
        <w:t>ода</w:t>
      </w:r>
      <w:r w:rsidR="00B64B5D" w:rsidRPr="00B64B5D">
        <w:rPr>
          <w:bCs/>
          <w:sz w:val="28"/>
          <w:szCs w:val="28"/>
        </w:rPr>
        <w:t xml:space="preserve"> № 57-рг «Об утверждении Плана мероприятий («дорожной карты») по внедрению в Чукотском автономном округе целевой модели «Осуществление контрольно-надзорной деятельности»</w:t>
      </w:r>
      <w:r w:rsidR="00FE51E4">
        <w:rPr>
          <w:bCs/>
          <w:sz w:val="28"/>
          <w:szCs w:val="28"/>
        </w:rPr>
        <w:t>,</w:t>
      </w:r>
    </w:p>
    <w:p w:rsidR="00870ACD" w:rsidRDefault="00870ACD" w:rsidP="00E77D2F">
      <w:pPr>
        <w:spacing w:before="240" w:after="240" w:line="276" w:lineRule="auto"/>
        <w:rPr>
          <w:b/>
          <w:bCs/>
          <w:sz w:val="28"/>
          <w:szCs w:val="28"/>
        </w:rPr>
      </w:pPr>
      <w:r w:rsidRPr="00870ACD">
        <w:rPr>
          <w:b/>
          <w:bCs/>
          <w:sz w:val="28"/>
          <w:szCs w:val="28"/>
        </w:rPr>
        <w:t>ПРИКАЗЫВАЮ:</w:t>
      </w:r>
    </w:p>
    <w:p w:rsidR="00870ACD" w:rsidRPr="00FE51E4" w:rsidRDefault="00E25D3E" w:rsidP="00E25D3E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870ACD" w:rsidRPr="00FE51E4">
        <w:rPr>
          <w:bCs/>
          <w:sz w:val="28"/>
          <w:szCs w:val="28"/>
        </w:rPr>
        <w:t xml:space="preserve">Утвердить </w:t>
      </w:r>
      <w:r w:rsidR="008676F3">
        <w:rPr>
          <w:bCs/>
          <w:sz w:val="28"/>
          <w:szCs w:val="28"/>
        </w:rPr>
        <w:t xml:space="preserve">Перечень </w:t>
      </w:r>
      <w:r w:rsidR="000F4D53">
        <w:rPr>
          <w:sz w:val="28"/>
          <w:szCs w:val="28"/>
        </w:rPr>
        <w:t>показател</w:t>
      </w:r>
      <w:r w:rsidR="008676F3">
        <w:rPr>
          <w:sz w:val="28"/>
          <w:szCs w:val="28"/>
        </w:rPr>
        <w:t>ей</w:t>
      </w:r>
      <w:r w:rsidR="0011599F">
        <w:rPr>
          <w:sz w:val="28"/>
          <w:szCs w:val="28"/>
        </w:rPr>
        <w:t xml:space="preserve"> </w:t>
      </w:r>
      <w:r w:rsidR="0011599F" w:rsidRPr="008E049E">
        <w:rPr>
          <w:sz w:val="28"/>
          <w:szCs w:val="28"/>
        </w:rPr>
        <w:t>оценки результативности и эффективности контрольно</w:t>
      </w:r>
      <w:r w:rsidR="0011599F">
        <w:rPr>
          <w:sz w:val="28"/>
          <w:szCs w:val="28"/>
        </w:rPr>
        <w:t>й</w:t>
      </w:r>
      <w:r w:rsidR="0011599F" w:rsidRPr="008E049E">
        <w:rPr>
          <w:sz w:val="28"/>
          <w:szCs w:val="28"/>
        </w:rPr>
        <w:t xml:space="preserve"> деятельности </w:t>
      </w:r>
      <w:r w:rsidR="0011599F" w:rsidRPr="00B64B5D">
        <w:rPr>
          <w:sz w:val="28"/>
          <w:szCs w:val="28"/>
        </w:rPr>
        <w:t>при осуществлении лицензионного контроля за деятельностью по заготовке, хранению, переработке и реализации лома черных металлов, цветных металлов</w:t>
      </w:r>
      <w:r w:rsidR="000F4D53" w:rsidRPr="000F4D53">
        <w:t xml:space="preserve"> </w:t>
      </w:r>
      <w:r w:rsidR="000F4D53" w:rsidRPr="000F4D53">
        <w:rPr>
          <w:sz w:val="28"/>
          <w:szCs w:val="28"/>
        </w:rPr>
        <w:t>на территории Чукотского автономного округа</w:t>
      </w:r>
      <w:r w:rsidR="00870ACD" w:rsidRPr="00FE51E4">
        <w:rPr>
          <w:bCs/>
          <w:sz w:val="28"/>
          <w:szCs w:val="28"/>
        </w:rPr>
        <w:t xml:space="preserve">, </w:t>
      </w:r>
      <w:r w:rsidR="00870ACD" w:rsidRPr="009B0BCA">
        <w:rPr>
          <w:bCs/>
          <w:sz w:val="28"/>
          <w:szCs w:val="28"/>
        </w:rPr>
        <w:t xml:space="preserve">согласно приложению </w:t>
      </w:r>
      <w:r w:rsidR="00870ACD" w:rsidRPr="00FE51E4">
        <w:rPr>
          <w:bCs/>
          <w:sz w:val="28"/>
          <w:szCs w:val="28"/>
        </w:rPr>
        <w:t>к настоящему приказу.</w:t>
      </w:r>
    </w:p>
    <w:p w:rsidR="00870ACD" w:rsidRPr="00870ACD" w:rsidRDefault="00E25D3E" w:rsidP="0061680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870ACD">
        <w:rPr>
          <w:bCs/>
          <w:sz w:val="28"/>
          <w:szCs w:val="28"/>
        </w:rPr>
        <w:t xml:space="preserve">Контроль </w:t>
      </w:r>
      <w:r w:rsidR="00E77D2F">
        <w:rPr>
          <w:bCs/>
          <w:sz w:val="28"/>
          <w:szCs w:val="28"/>
        </w:rPr>
        <w:t>исполнения</w:t>
      </w:r>
      <w:r w:rsidR="00870ACD">
        <w:rPr>
          <w:bCs/>
          <w:sz w:val="28"/>
          <w:szCs w:val="28"/>
        </w:rPr>
        <w:t xml:space="preserve"> настоящего приказа возложить на </w:t>
      </w:r>
      <w:r w:rsidR="0011599F">
        <w:rPr>
          <w:bCs/>
          <w:sz w:val="28"/>
          <w:szCs w:val="28"/>
        </w:rPr>
        <w:t>Комитет природопользования и охраны окружающей среды</w:t>
      </w:r>
      <w:r w:rsidR="00870ACD">
        <w:rPr>
          <w:bCs/>
          <w:sz w:val="28"/>
          <w:szCs w:val="28"/>
        </w:rPr>
        <w:t xml:space="preserve"> </w:t>
      </w:r>
      <w:r w:rsidR="00FE51E4">
        <w:rPr>
          <w:bCs/>
          <w:sz w:val="28"/>
          <w:szCs w:val="28"/>
        </w:rPr>
        <w:t>(</w:t>
      </w:r>
      <w:r w:rsidR="0011599F">
        <w:rPr>
          <w:bCs/>
          <w:sz w:val="28"/>
          <w:szCs w:val="28"/>
        </w:rPr>
        <w:t>Сафонова О.А.</w:t>
      </w:r>
      <w:r w:rsidR="00FE51E4">
        <w:rPr>
          <w:bCs/>
          <w:sz w:val="28"/>
          <w:szCs w:val="28"/>
        </w:rPr>
        <w:t>)</w:t>
      </w:r>
      <w:r w:rsidR="00870ACD">
        <w:rPr>
          <w:bCs/>
          <w:sz w:val="28"/>
          <w:szCs w:val="28"/>
        </w:rPr>
        <w:t>.</w:t>
      </w:r>
    </w:p>
    <w:p w:rsidR="001C334B" w:rsidRPr="009B0BCA" w:rsidRDefault="001C334B">
      <w:pPr>
        <w:pStyle w:val="a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3D11A3" w:rsidRPr="00CC131A" w:rsidTr="00CC131A">
        <w:tc>
          <w:tcPr>
            <w:tcW w:w="4927" w:type="dxa"/>
          </w:tcPr>
          <w:p w:rsidR="00EE2747" w:rsidRPr="00CC131A" w:rsidRDefault="00312229" w:rsidP="001C33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42462C" w:rsidRPr="00CC1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>Департамента</w:t>
            </w:r>
          </w:p>
        </w:tc>
        <w:tc>
          <w:tcPr>
            <w:tcW w:w="5387" w:type="dxa"/>
          </w:tcPr>
          <w:p w:rsidR="001724A7" w:rsidRPr="00CC131A" w:rsidRDefault="00870ACD" w:rsidP="0031222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312229">
              <w:rPr>
                <w:rFonts w:ascii="Times New Roman" w:hAnsi="Times New Roman"/>
                <w:sz w:val="28"/>
                <w:szCs w:val="28"/>
              </w:rPr>
              <w:t>Л.А. Николаев</w:t>
            </w:r>
          </w:p>
        </w:tc>
      </w:tr>
    </w:tbl>
    <w:p w:rsidR="001D7E21" w:rsidRPr="009B0BCA" w:rsidRDefault="001D7E21" w:rsidP="00C9518A">
      <w:pPr>
        <w:spacing w:before="100" w:beforeAutospacing="1" w:after="100" w:afterAutospacing="1"/>
        <w:jc w:val="center"/>
        <w:rPr>
          <w:sz w:val="2"/>
          <w:szCs w:val="2"/>
        </w:rPr>
      </w:pPr>
    </w:p>
    <w:p w:rsidR="001D7E21" w:rsidRDefault="001D7E21" w:rsidP="00C9518A">
      <w:pPr>
        <w:spacing w:before="100" w:beforeAutospacing="1" w:after="100" w:afterAutospacing="1"/>
        <w:jc w:val="center"/>
        <w:rPr>
          <w:sz w:val="24"/>
          <w:szCs w:val="24"/>
        </w:rPr>
        <w:sectPr w:rsidR="001D7E21" w:rsidSect="00345751">
          <w:headerReference w:type="even" r:id="rId9"/>
          <w:footerReference w:type="default" r:id="rId10"/>
          <w:headerReference w:type="first" r:id="rId11"/>
          <w:type w:val="continuous"/>
          <w:pgSz w:w="11906" w:h="16838"/>
          <w:pgMar w:top="958" w:right="567" w:bottom="992" w:left="1134" w:header="284" w:footer="340" w:gutter="0"/>
          <w:paperSrc w:first="15" w:other="15"/>
          <w:pgNumType w:start="0"/>
          <w:cols w:space="720"/>
          <w:titlePg/>
          <w:docGrid w:linePitch="272"/>
        </w:sectPr>
      </w:pPr>
    </w:p>
    <w:p w:rsidR="003C72C9" w:rsidRDefault="003C72C9" w:rsidP="003C72C9">
      <w:pPr>
        <w:pStyle w:val="a9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C72C9" w:rsidRDefault="003C72C9" w:rsidP="003C72C9">
      <w:pPr>
        <w:pStyle w:val="a9"/>
        <w:ind w:left="9072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>к приказ</w:t>
      </w:r>
      <w:r w:rsidR="000F4D53">
        <w:rPr>
          <w:rFonts w:ascii="Times New Roman" w:hAnsi="Times New Roman"/>
          <w:sz w:val="24"/>
          <w:szCs w:val="24"/>
        </w:rPr>
        <w:t>у</w:t>
      </w:r>
      <w:r w:rsidRPr="007737ED">
        <w:rPr>
          <w:rFonts w:ascii="Times New Roman" w:hAnsi="Times New Roman"/>
          <w:sz w:val="24"/>
          <w:szCs w:val="24"/>
        </w:rPr>
        <w:t xml:space="preserve"> Департамента промышленной и сельскохозяйственной политики Чукотского автономного округа</w:t>
      </w:r>
    </w:p>
    <w:p w:rsidR="003C72C9" w:rsidRDefault="00580509" w:rsidP="003C72C9">
      <w:pPr>
        <w:pStyle w:val="a9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декабря 2017 года</w:t>
      </w:r>
      <w:r w:rsidR="003C72C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536-од</w:t>
      </w:r>
    </w:p>
    <w:p w:rsidR="003C72C9" w:rsidRDefault="003C72C9" w:rsidP="003C72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4D53" w:rsidRDefault="003C72C9" w:rsidP="003C72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705E">
        <w:rPr>
          <w:b/>
          <w:bCs/>
          <w:sz w:val="28"/>
          <w:szCs w:val="28"/>
        </w:rPr>
        <w:t>Перечень показателей</w:t>
      </w:r>
      <w:bookmarkStart w:id="0" w:name="_GoBack"/>
      <w:bookmarkEnd w:id="0"/>
    </w:p>
    <w:p w:rsidR="003C72C9" w:rsidRPr="00CB01C8" w:rsidRDefault="003C72C9" w:rsidP="003C72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705E">
        <w:rPr>
          <w:b/>
          <w:bCs/>
          <w:sz w:val="28"/>
          <w:szCs w:val="28"/>
        </w:rPr>
        <w:t xml:space="preserve">результативности и эффективности контрольной деятельности при осуществлении </w:t>
      </w:r>
      <w:r w:rsidR="000F4D53">
        <w:rPr>
          <w:b/>
          <w:bCs/>
          <w:sz w:val="28"/>
          <w:szCs w:val="28"/>
        </w:rPr>
        <w:t xml:space="preserve">лицензионного </w:t>
      </w:r>
      <w:r w:rsidRPr="0044705E">
        <w:rPr>
          <w:b/>
          <w:bCs/>
          <w:sz w:val="28"/>
          <w:szCs w:val="28"/>
        </w:rPr>
        <w:t>контроля за деятельност</w:t>
      </w:r>
      <w:r w:rsidR="000F4D53">
        <w:rPr>
          <w:b/>
          <w:bCs/>
          <w:sz w:val="28"/>
          <w:szCs w:val="28"/>
        </w:rPr>
        <w:t>ью</w:t>
      </w:r>
      <w:r w:rsidRPr="0044705E">
        <w:rPr>
          <w:b/>
          <w:bCs/>
          <w:sz w:val="28"/>
          <w:szCs w:val="28"/>
        </w:rPr>
        <w:t xml:space="preserve"> по заготовке, хранению, переработке и реализации лома черных металлов, цветных металлов на территории Чукотского автономного округа </w:t>
      </w:r>
    </w:p>
    <w:p w:rsidR="003C72C9" w:rsidRDefault="003C72C9" w:rsidP="003C72C9">
      <w:pPr>
        <w:ind w:firstLine="851"/>
        <w:rPr>
          <w:kern w:val="2"/>
          <w:sz w:val="28"/>
          <w:szCs w:val="28"/>
          <w:lang w:eastAsia="ar-SA"/>
        </w:rPr>
      </w:pPr>
    </w:p>
    <w:tbl>
      <w:tblPr>
        <w:tblStyle w:val="ae"/>
        <w:tblW w:w="15330" w:type="dxa"/>
        <w:tblLayout w:type="fixed"/>
        <w:tblLook w:val="04A0" w:firstRow="1" w:lastRow="0" w:firstColumn="1" w:lastColumn="0" w:noHBand="0" w:noVBand="1"/>
      </w:tblPr>
      <w:tblGrid>
        <w:gridCol w:w="1438"/>
        <w:gridCol w:w="2639"/>
        <w:gridCol w:w="1303"/>
        <w:gridCol w:w="1407"/>
        <w:gridCol w:w="3164"/>
        <w:gridCol w:w="1356"/>
        <w:gridCol w:w="2433"/>
        <w:gridCol w:w="1590"/>
      </w:tblGrid>
      <w:tr w:rsidR="006932C5" w:rsidTr="00462F93">
        <w:tc>
          <w:tcPr>
            <w:tcW w:w="5380" w:type="dxa"/>
            <w:gridSpan w:val="3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b/>
                <w:kern w:val="2"/>
                <w:sz w:val="24"/>
                <w:szCs w:val="24"/>
                <w:lang w:eastAsia="ar-SA"/>
              </w:rPr>
            </w:pPr>
            <w:r w:rsidRPr="002E0871">
              <w:rPr>
                <w:b/>
                <w:kern w:val="2"/>
                <w:sz w:val="24"/>
                <w:szCs w:val="24"/>
                <w:lang w:eastAsia="ar-SA"/>
              </w:rPr>
              <w:t>Наименование органа исполнительной власти</w:t>
            </w:r>
          </w:p>
        </w:tc>
        <w:tc>
          <w:tcPr>
            <w:tcW w:w="9950" w:type="dxa"/>
            <w:gridSpan w:val="5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kern w:val="2"/>
                <w:sz w:val="24"/>
                <w:szCs w:val="24"/>
                <w:lang w:eastAsia="ar-SA"/>
              </w:rPr>
            </w:pPr>
            <w:r w:rsidRPr="002E0871">
              <w:rPr>
                <w:kern w:val="2"/>
                <w:sz w:val="24"/>
                <w:szCs w:val="24"/>
                <w:lang w:eastAsia="ar-SA"/>
              </w:rPr>
              <w:t>Комитет природопользования и охраны окружающей среды Департамента промышленной и сельскохозяйственной политики Чукотского автономного округа</w:t>
            </w:r>
          </w:p>
        </w:tc>
      </w:tr>
      <w:tr w:rsidR="006932C5" w:rsidTr="00462F93">
        <w:tc>
          <w:tcPr>
            <w:tcW w:w="5380" w:type="dxa"/>
            <w:gridSpan w:val="3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b/>
                <w:kern w:val="2"/>
                <w:sz w:val="24"/>
                <w:szCs w:val="24"/>
                <w:lang w:eastAsia="ar-SA"/>
              </w:rPr>
            </w:pPr>
            <w:r w:rsidRPr="002E0871">
              <w:rPr>
                <w:b/>
                <w:kern w:val="2"/>
                <w:sz w:val="24"/>
                <w:szCs w:val="24"/>
                <w:lang w:eastAsia="ar-SA"/>
              </w:rPr>
              <w:t>Наименование вида контрольно-надзорной деятельности</w:t>
            </w:r>
          </w:p>
        </w:tc>
        <w:tc>
          <w:tcPr>
            <w:tcW w:w="9950" w:type="dxa"/>
            <w:gridSpan w:val="5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kern w:val="2"/>
                <w:sz w:val="24"/>
                <w:szCs w:val="24"/>
                <w:lang w:eastAsia="ar-SA"/>
              </w:rPr>
            </w:pPr>
            <w:r w:rsidRPr="002E0871">
              <w:rPr>
                <w:kern w:val="2"/>
                <w:sz w:val="24"/>
                <w:szCs w:val="24"/>
                <w:lang w:eastAsia="ar-SA"/>
              </w:rPr>
              <w:t>Лицензионный контроль за деятельностью по заготовке, хранению, переработке и реализации лома черных металлов, цветных металлов</w:t>
            </w:r>
          </w:p>
        </w:tc>
      </w:tr>
      <w:tr w:rsidR="006932C5" w:rsidTr="00462F93">
        <w:tc>
          <w:tcPr>
            <w:tcW w:w="5380" w:type="dxa"/>
            <w:gridSpan w:val="3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b/>
                <w:kern w:val="2"/>
                <w:sz w:val="24"/>
                <w:szCs w:val="24"/>
                <w:lang w:eastAsia="ar-SA"/>
              </w:rPr>
            </w:pPr>
            <w:r w:rsidRPr="002E0871">
              <w:rPr>
                <w:b/>
                <w:kern w:val="2"/>
                <w:sz w:val="24"/>
                <w:szCs w:val="24"/>
                <w:lang w:eastAsia="ar-SA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9950" w:type="dxa"/>
            <w:gridSpan w:val="5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kern w:val="2"/>
                <w:sz w:val="24"/>
                <w:szCs w:val="24"/>
                <w:lang w:eastAsia="ar-SA"/>
              </w:rPr>
            </w:pPr>
            <w:r w:rsidRPr="002E0871">
              <w:rPr>
                <w:kern w:val="2"/>
                <w:sz w:val="24"/>
                <w:szCs w:val="24"/>
                <w:lang w:eastAsia="ar-SA"/>
              </w:rPr>
              <w:t>Нарушения хозяйствующими субъектами установленных законодательством требований к организации и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6932C5" w:rsidTr="00462F93">
        <w:tc>
          <w:tcPr>
            <w:tcW w:w="5380" w:type="dxa"/>
            <w:gridSpan w:val="3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b/>
                <w:kern w:val="2"/>
                <w:sz w:val="24"/>
                <w:szCs w:val="24"/>
                <w:lang w:eastAsia="ar-SA"/>
              </w:rPr>
            </w:pPr>
            <w:r w:rsidRPr="002E0871">
              <w:rPr>
                <w:b/>
                <w:kern w:val="2"/>
                <w:sz w:val="24"/>
                <w:szCs w:val="24"/>
                <w:lang w:eastAsia="ar-SA"/>
              </w:rPr>
              <w:t>Цели контрольной деятельности</w:t>
            </w:r>
          </w:p>
        </w:tc>
        <w:tc>
          <w:tcPr>
            <w:tcW w:w="9950" w:type="dxa"/>
            <w:gridSpan w:val="5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kern w:val="2"/>
                <w:sz w:val="24"/>
                <w:szCs w:val="24"/>
                <w:lang w:eastAsia="ar-SA"/>
              </w:rPr>
            </w:pPr>
            <w:r w:rsidRPr="002E0871">
              <w:rPr>
                <w:kern w:val="2"/>
                <w:sz w:val="24"/>
                <w:szCs w:val="24"/>
                <w:lang w:eastAsia="ar-SA"/>
              </w:rPr>
              <w:t>Предотвращение и пресечение нарушений требований, установленных законодательством к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5E470C" w:rsidTr="00462F93">
        <w:tc>
          <w:tcPr>
            <w:tcW w:w="1438" w:type="dxa"/>
            <w:vAlign w:val="center"/>
          </w:tcPr>
          <w:p w:rsidR="007F6571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Номер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>(индекс) показателя</w:t>
            </w:r>
          </w:p>
        </w:tc>
        <w:tc>
          <w:tcPr>
            <w:tcW w:w="2639" w:type="dxa"/>
            <w:vAlign w:val="center"/>
          </w:tcPr>
          <w:p w:rsidR="007F6571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2710" w:type="dxa"/>
            <w:gridSpan w:val="2"/>
            <w:vAlign w:val="center"/>
          </w:tcPr>
          <w:p w:rsidR="007F6571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Формула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 xml:space="preserve"> расчета</w:t>
            </w:r>
          </w:p>
        </w:tc>
        <w:tc>
          <w:tcPr>
            <w:tcW w:w="3164" w:type="dxa"/>
            <w:vAlign w:val="center"/>
          </w:tcPr>
          <w:p w:rsidR="007F6571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Комментарии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 xml:space="preserve"> (интерпретация значений)</w:t>
            </w:r>
          </w:p>
        </w:tc>
        <w:tc>
          <w:tcPr>
            <w:tcW w:w="1356" w:type="dxa"/>
            <w:vAlign w:val="center"/>
          </w:tcPr>
          <w:p w:rsidR="007F6571" w:rsidRDefault="007F6571" w:rsidP="00462F93">
            <w:pPr>
              <w:spacing w:before="100" w:beforeAutospacing="1" w:after="100" w:afterAutospacing="1"/>
              <w:ind w:left="-170" w:right="-115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Значение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 xml:space="preserve"> показателя (текущее)</w:t>
            </w:r>
          </w:p>
        </w:tc>
        <w:tc>
          <w:tcPr>
            <w:tcW w:w="2433" w:type="dxa"/>
            <w:vAlign w:val="center"/>
          </w:tcPr>
          <w:p w:rsidR="007F6571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Целевые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 xml:space="preserve"> значения показателей</w:t>
            </w:r>
          </w:p>
        </w:tc>
        <w:tc>
          <w:tcPr>
            <w:tcW w:w="1590" w:type="dxa"/>
          </w:tcPr>
          <w:p w:rsidR="007F6571" w:rsidRPr="008676F3" w:rsidRDefault="007F6571" w:rsidP="007E7D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Источник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E7D17">
              <w:rPr>
                <w:b/>
                <w:bCs/>
                <w:sz w:val="24"/>
                <w:szCs w:val="24"/>
              </w:rPr>
              <w:t>данных для определения значения показателя</w:t>
            </w:r>
          </w:p>
        </w:tc>
      </w:tr>
      <w:tr w:rsidR="00F75789" w:rsidTr="00462F93">
        <w:tc>
          <w:tcPr>
            <w:tcW w:w="13740" w:type="dxa"/>
            <w:gridSpan w:val="7"/>
            <w:vAlign w:val="center"/>
          </w:tcPr>
          <w:p w:rsidR="007F6571" w:rsidRPr="008676F3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1590" w:type="dxa"/>
          </w:tcPr>
          <w:p w:rsidR="007F6571" w:rsidRPr="008676F3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F6571" w:rsidTr="00462F93">
        <w:tc>
          <w:tcPr>
            <w:tcW w:w="1438" w:type="dxa"/>
          </w:tcPr>
          <w:p w:rsidR="007F6571" w:rsidRPr="007E7D17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3892" w:type="dxa"/>
            <w:gridSpan w:val="7"/>
          </w:tcPr>
          <w:p w:rsidR="007F6571" w:rsidRPr="005E40AA" w:rsidRDefault="007F6571" w:rsidP="003C72C9">
            <w:pPr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F75789" w:rsidTr="00462F93">
        <w:tc>
          <w:tcPr>
            <w:tcW w:w="13740" w:type="dxa"/>
            <w:gridSpan w:val="7"/>
            <w:vAlign w:val="center"/>
          </w:tcPr>
          <w:p w:rsidR="007F6571" w:rsidRPr="00252FD0" w:rsidRDefault="007F6571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52FD0">
              <w:rPr>
                <w:b/>
                <w:bCs/>
                <w:sz w:val="24"/>
                <w:szCs w:val="24"/>
              </w:rPr>
              <w:t>Индикативные показатели</w:t>
            </w:r>
          </w:p>
        </w:tc>
        <w:tc>
          <w:tcPr>
            <w:tcW w:w="1590" w:type="dxa"/>
          </w:tcPr>
          <w:p w:rsidR="007F6571" w:rsidRPr="00252FD0" w:rsidRDefault="007F6571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F6571" w:rsidTr="00462F93">
        <w:tc>
          <w:tcPr>
            <w:tcW w:w="1438" w:type="dxa"/>
          </w:tcPr>
          <w:p w:rsidR="007F6571" w:rsidRPr="007E7D17" w:rsidRDefault="007F6571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bookmarkStart w:id="1" w:name="sub_27"/>
            <w:r w:rsidRPr="007E7D17">
              <w:rPr>
                <w:b/>
                <w:bCs/>
                <w:sz w:val="24"/>
                <w:szCs w:val="24"/>
              </w:rPr>
              <w:t>Б</w:t>
            </w:r>
            <w:bookmarkEnd w:id="1"/>
          </w:p>
        </w:tc>
        <w:tc>
          <w:tcPr>
            <w:tcW w:w="13892" w:type="dxa"/>
            <w:gridSpan w:val="7"/>
          </w:tcPr>
          <w:p w:rsidR="007F6571" w:rsidRPr="005E40AA" w:rsidRDefault="007F6571" w:rsidP="00252FD0">
            <w:pPr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7F6571" w:rsidTr="00462F93">
        <w:tc>
          <w:tcPr>
            <w:tcW w:w="1438" w:type="dxa"/>
          </w:tcPr>
          <w:p w:rsidR="007F6571" w:rsidRPr="007E7D17" w:rsidRDefault="007F6571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bookmarkStart w:id="2" w:name="sub_28"/>
            <w:r w:rsidRPr="007E7D17">
              <w:rPr>
                <w:b/>
                <w:bCs/>
                <w:sz w:val="24"/>
                <w:szCs w:val="24"/>
              </w:rPr>
              <w:t>В</w:t>
            </w:r>
            <w:bookmarkEnd w:id="2"/>
          </w:p>
        </w:tc>
        <w:tc>
          <w:tcPr>
            <w:tcW w:w="13892" w:type="dxa"/>
            <w:gridSpan w:val="7"/>
          </w:tcPr>
          <w:p w:rsidR="007F6571" w:rsidRPr="005E40AA" w:rsidRDefault="007F6571" w:rsidP="00252FD0">
            <w:pPr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7F6571" w:rsidTr="00462F93">
        <w:tc>
          <w:tcPr>
            <w:tcW w:w="1438" w:type="dxa"/>
          </w:tcPr>
          <w:p w:rsidR="007F6571" w:rsidRPr="007E7D17" w:rsidRDefault="007F6571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В.1</w:t>
            </w:r>
          </w:p>
        </w:tc>
        <w:tc>
          <w:tcPr>
            <w:tcW w:w="13892" w:type="dxa"/>
            <w:gridSpan w:val="7"/>
          </w:tcPr>
          <w:p w:rsidR="007F6571" w:rsidRPr="005E40AA" w:rsidRDefault="007F6571" w:rsidP="00252FD0">
            <w:pPr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5E470C" w:rsidTr="00462F93">
        <w:tc>
          <w:tcPr>
            <w:tcW w:w="1438" w:type="dxa"/>
          </w:tcPr>
          <w:p w:rsidR="00D71A9C" w:rsidRPr="002A76F1" w:rsidRDefault="00D71A9C" w:rsidP="00FC64F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A76F1">
              <w:rPr>
                <w:b/>
                <w:sz w:val="24"/>
                <w:szCs w:val="24"/>
              </w:rPr>
              <w:t>В.1.1</w:t>
            </w:r>
          </w:p>
        </w:tc>
        <w:tc>
          <w:tcPr>
            <w:tcW w:w="2639" w:type="dxa"/>
          </w:tcPr>
          <w:p w:rsidR="00D71A9C" w:rsidRPr="00D71A9C" w:rsidRDefault="002A76F1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О</w:t>
            </w:r>
            <w:r w:rsidR="00D71A9C" w:rsidRPr="00D71A9C">
              <w:rPr>
                <w:sz w:val="24"/>
                <w:szCs w:val="24"/>
              </w:rPr>
              <w:t>бщий</w:t>
            </w:r>
            <w:r>
              <w:rPr>
                <w:sz w:val="24"/>
                <w:szCs w:val="24"/>
              </w:rPr>
              <w:t xml:space="preserve"> </w:t>
            </w:r>
            <w:r w:rsidR="00D71A9C" w:rsidRPr="00D71A9C">
              <w:rPr>
                <w:sz w:val="24"/>
                <w:szCs w:val="24"/>
              </w:rPr>
              <w:t xml:space="preserve"> объем причиненного ущерба</w:t>
            </w:r>
          </w:p>
        </w:tc>
        <w:tc>
          <w:tcPr>
            <w:tcW w:w="2710" w:type="dxa"/>
            <w:gridSpan w:val="2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D71A9C" w:rsidRPr="00D71A9C" w:rsidRDefault="002A76F1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О</w:t>
            </w:r>
            <w:r w:rsidR="00D71A9C" w:rsidRPr="00D71A9C">
              <w:rPr>
                <w:sz w:val="24"/>
                <w:szCs w:val="24"/>
              </w:rPr>
              <w:t>бщий</w:t>
            </w:r>
            <w:r>
              <w:rPr>
                <w:sz w:val="24"/>
                <w:szCs w:val="24"/>
              </w:rPr>
              <w:t xml:space="preserve"> </w:t>
            </w:r>
            <w:r w:rsidR="00D71A9C" w:rsidRPr="00D71A9C">
              <w:rPr>
                <w:sz w:val="24"/>
                <w:szCs w:val="24"/>
              </w:rPr>
              <w:t xml:space="preserve"> объем причиненного ущерба</w:t>
            </w:r>
          </w:p>
        </w:tc>
        <w:tc>
          <w:tcPr>
            <w:tcW w:w="1356" w:type="dxa"/>
          </w:tcPr>
          <w:p w:rsidR="00D71A9C" w:rsidRPr="00D71A9C" w:rsidRDefault="00D71A9C" w:rsidP="002A76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млн. руб.</w:t>
            </w:r>
          </w:p>
        </w:tc>
        <w:tc>
          <w:tcPr>
            <w:tcW w:w="2433" w:type="dxa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90% от</w:t>
            </w:r>
          </w:p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 xml:space="preserve">предшествующего периода </w:t>
            </w:r>
          </w:p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± 20%</w:t>
            </w:r>
          </w:p>
        </w:tc>
        <w:tc>
          <w:tcPr>
            <w:tcW w:w="1590" w:type="dxa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5E470C" w:rsidTr="00462F93">
        <w:tc>
          <w:tcPr>
            <w:tcW w:w="1438" w:type="dxa"/>
          </w:tcPr>
          <w:p w:rsidR="00D71A9C" w:rsidRPr="002A76F1" w:rsidRDefault="00D71A9C" w:rsidP="00FC64F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A76F1">
              <w:rPr>
                <w:b/>
                <w:sz w:val="24"/>
                <w:szCs w:val="24"/>
              </w:rPr>
              <w:t>В.1.2</w:t>
            </w:r>
          </w:p>
        </w:tc>
        <w:tc>
          <w:tcPr>
            <w:tcW w:w="2639" w:type="dxa"/>
          </w:tcPr>
          <w:p w:rsidR="00D71A9C" w:rsidRPr="00D71A9C" w:rsidRDefault="002A76F1" w:rsidP="002A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1A9C" w:rsidRPr="00D71A9C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A9C" w:rsidRPr="00D71A9C">
              <w:rPr>
                <w:rFonts w:ascii="Times New Roman" w:hAnsi="Times New Roman" w:cs="Times New Roman"/>
                <w:sz w:val="24"/>
                <w:szCs w:val="24"/>
              </w:rPr>
              <w:t>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710" w:type="dxa"/>
            <w:gridSpan w:val="2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D71A9C" w:rsidRPr="00D71A9C" w:rsidRDefault="002A76F1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О</w:t>
            </w:r>
            <w:r w:rsidR="00D71A9C" w:rsidRPr="00D71A9C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 xml:space="preserve"> </w:t>
            </w:r>
            <w:r w:rsidR="00D71A9C" w:rsidRPr="00D71A9C">
              <w:rPr>
                <w:sz w:val="24"/>
                <w:szCs w:val="24"/>
              </w:rPr>
              <w:t xml:space="preserve"> 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356" w:type="dxa"/>
          </w:tcPr>
          <w:p w:rsidR="00D71A9C" w:rsidRPr="00D71A9C" w:rsidRDefault="00D71A9C" w:rsidP="002A76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млн. руб.</w:t>
            </w:r>
          </w:p>
        </w:tc>
        <w:tc>
          <w:tcPr>
            <w:tcW w:w="2433" w:type="dxa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90% от</w:t>
            </w:r>
          </w:p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 xml:space="preserve">предшествующего периода </w:t>
            </w:r>
          </w:p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± 20%</w:t>
            </w:r>
          </w:p>
        </w:tc>
        <w:tc>
          <w:tcPr>
            <w:tcW w:w="1590" w:type="dxa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7F6571" w:rsidTr="00462F93">
        <w:tc>
          <w:tcPr>
            <w:tcW w:w="1438" w:type="dxa"/>
          </w:tcPr>
          <w:p w:rsidR="007F6571" w:rsidRPr="007E7D17" w:rsidRDefault="007F6571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В.2</w:t>
            </w:r>
          </w:p>
        </w:tc>
        <w:tc>
          <w:tcPr>
            <w:tcW w:w="13892" w:type="dxa"/>
            <w:gridSpan w:val="7"/>
          </w:tcPr>
          <w:p w:rsidR="007F6571" w:rsidRPr="00184817" w:rsidRDefault="007F6571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84817">
              <w:rPr>
                <w:b/>
                <w:bCs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62CB7" w:rsidTr="00462F93">
        <w:tc>
          <w:tcPr>
            <w:tcW w:w="1438" w:type="dxa"/>
          </w:tcPr>
          <w:p w:rsidR="00A10BD9" w:rsidRPr="002A76F1" w:rsidRDefault="00A10BD9" w:rsidP="002A7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F1">
              <w:rPr>
                <w:rFonts w:ascii="Times New Roman" w:hAnsi="Times New Roman" w:cs="Times New Roman"/>
                <w:b/>
                <w:sz w:val="24"/>
                <w:szCs w:val="24"/>
              </w:rPr>
              <w:t>В.2.</w:t>
            </w:r>
            <w:r w:rsidR="002A7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A10BD9" w:rsidRPr="001779E6" w:rsidRDefault="002A76F1" w:rsidP="0017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0BD9" w:rsidRPr="001779E6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BD9" w:rsidRPr="001779E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710" w:type="dxa"/>
            <w:gridSpan w:val="2"/>
          </w:tcPr>
          <w:p w:rsidR="00A10BD9" w:rsidRPr="001779E6" w:rsidRDefault="00A10BD9" w:rsidP="0017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A10BD9" w:rsidRPr="001779E6" w:rsidRDefault="002A76F1" w:rsidP="00A10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0BD9" w:rsidRPr="001779E6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BD9" w:rsidRPr="001779E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(обращений) с указанием фактов нарушений</w:t>
            </w:r>
            <w:r w:rsidR="00A10BD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данного лицензируемого вида деятельности в общем количестве поступивших</w:t>
            </w:r>
            <w:r w:rsidR="00A10BD9">
              <w:t xml:space="preserve"> </w:t>
            </w:r>
            <w:r w:rsidR="00A10BD9" w:rsidRPr="00A10BD9">
              <w:rPr>
                <w:rFonts w:ascii="Times New Roman" w:hAnsi="Times New Roman" w:cs="Times New Roman"/>
                <w:sz w:val="24"/>
                <w:szCs w:val="24"/>
              </w:rPr>
              <w:t>заявлений (обращений)</w:t>
            </w:r>
            <w:r w:rsidR="00A10BD9">
              <w:t xml:space="preserve"> </w:t>
            </w:r>
            <w:r w:rsidR="00A10BD9" w:rsidRPr="00A10BD9">
              <w:rPr>
                <w:rFonts w:ascii="Times New Roman" w:hAnsi="Times New Roman" w:cs="Times New Roman"/>
                <w:sz w:val="24"/>
                <w:szCs w:val="24"/>
              </w:rPr>
              <w:t>с указанием фактов нарушений</w:t>
            </w:r>
          </w:p>
        </w:tc>
        <w:tc>
          <w:tcPr>
            <w:tcW w:w="1356" w:type="dxa"/>
          </w:tcPr>
          <w:p w:rsidR="00A10BD9" w:rsidRPr="00130D9E" w:rsidRDefault="00A10BD9" w:rsidP="00A10B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данные</w:t>
            </w:r>
          </w:p>
        </w:tc>
        <w:tc>
          <w:tcPr>
            <w:tcW w:w="1590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10BD9">
              <w:rPr>
                <w:sz w:val="24"/>
                <w:szCs w:val="24"/>
              </w:rPr>
              <w:t>отчетные,</w:t>
            </w:r>
            <w:r>
              <w:rPr>
                <w:sz w:val="24"/>
                <w:szCs w:val="24"/>
              </w:rPr>
              <w:t xml:space="preserve"> </w:t>
            </w:r>
            <w:r w:rsidRPr="00130D9E">
              <w:rPr>
                <w:sz w:val="24"/>
                <w:szCs w:val="24"/>
              </w:rPr>
              <w:t>фактические данные.</w:t>
            </w:r>
          </w:p>
        </w:tc>
      </w:tr>
      <w:tr w:rsidR="00462CB7" w:rsidTr="00462F93">
        <w:tc>
          <w:tcPr>
            <w:tcW w:w="1438" w:type="dxa"/>
          </w:tcPr>
          <w:p w:rsidR="00A10BD9" w:rsidRPr="002A76F1" w:rsidRDefault="00A10BD9" w:rsidP="002A7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F1">
              <w:rPr>
                <w:rFonts w:ascii="Times New Roman" w:hAnsi="Times New Roman" w:cs="Times New Roman"/>
                <w:b/>
                <w:sz w:val="24"/>
                <w:szCs w:val="24"/>
              </w:rPr>
              <w:t>В.2.</w:t>
            </w:r>
            <w:r w:rsidR="002A7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A10BD9" w:rsidRPr="001779E6" w:rsidRDefault="002A76F1" w:rsidP="002A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0BD9" w:rsidRPr="001779E6">
              <w:rPr>
                <w:rFonts w:ascii="Times New Roman" w:hAnsi="Times New Roman" w:cs="Times New Roman"/>
                <w:sz w:val="24"/>
                <w:szCs w:val="24"/>
              </w:rPr>
              <w:t>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BD9" w:rsidRPr="001779E6">
              <w:rPr>
                <w:rFonts w:ascii="Times New Roman" w:hAnsi="Times New Roman" w:cs="Times New Roman"/>
                <w:sz w:val="24"/>
                <w:szCs w:val="24"/>
              </w:rPr>
              <w:t>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2710" w:type="dxa"/>
            <w:gridSpan w:val="2"/>
          </w:tcPr>
          <w:p w:rsidR="00A10BD9" w:rsidRPr="001779E6" w:rsidRDefault="00A10BD9" w:rsidP="0017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A10BD9" w:rsidRPr="001779E6" w:rsidRDefault="002A76F1" w:rsidP="002A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BD9" w:rsidRPr="001779E6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BD9" w:rsidRPr="001779E6">
              <w:rPr>
                <w:rFonts w:ascii="Times New Roman" w:hAnsi="Times New Roman" w:cs="Times New Roman"/>
                <w:sz w:val="24"/>
                <w:szCs w:val="24"/>
              </w:rPr>
              <w:t>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356" w:type="dxa"/>
          </w:tcPr>
          <w:p w:rsidR="00A10BD9" w:rsidRPr="00130D9E" w:rsidRDefault="000867C1" w:rsidP="000867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данные</w:t>
            </w:r>
          </w:p>
        </w:tc>
        <w:tc>
          <w:tcPr>
            <w:tcW w:w="1590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10BD9">
              <w:rPr>
                <w:sz w:val="24"/>
                <w:szCs w:val="24"/>
              </w:rPr>
              <w:t>отчетные,</w:t>
            </w:r>
            <w:r>
              <w:rPr>
                <w:sz w:val="24"/>
                <w:szCs w:val="24"/>
              </w:rPr>
              <w:t xml:space="preserve"> </w:t>
            </w:r>
            <w:r w:rsidRPr="00130D9E">
              <w:rPr>
                <w:sz w:val="24"/>
                <w:szCs w:val="24"/>
              </w:rPr>
              <w:t>фактические данные.</w:t>
            </w:r>
          </w:p>
        </w:tc>
      </w:tr>
      <w:tr w:rsidR="00A10BD9" w:rsidTr="00462F93">
        <w:tc>
          <w:tcPr>
            <w:tcW w:w="1438" w:type="dxa"/>
            <w:shd w:val="clear" w:color="auto" w:fill="auto"/>
          </w:tcPr>
          <w:p w:rsidR="00A10BD9" w:rsidRPr="00184817" w:rsidRDefault="00A10BD9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84817">
              <w:rPr>
                <w:b/>
                <w:bCs/>
                <w:sz w:val="24"/>
                <w:szCs w:val="24"/>
              </w:rPr>
              <w:t>В.3</w:t>
            </w:r>
          </w:p>
        </w:tc>
        <w:tc>
          <w:tcPr>
            <w:tcW w:w="13892" w:type="dxa"/>
            <w:gridSpan w:val="7"/>
            <w:shd w:val="clear" w:color="auto" w:fill="auto"/>
          </w:tcPr>
          <w:p w:rsidR="00A10BD9" w:rsidRPr="00184817" w:rsidRDefault="00A10BD9" w:rsidP="0047497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84817">
              <w:rPr>
                <w:b/>
                <w:bCs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5E470C" w:rsidTr="00462F93">
        <w:tc>
          <w:tcPr>
            <w:tcW w:w="1438" w:type="dxa"/>
          </w:tcPr>
          <w:p w:rsidR="00A10BD9" w:rsidRPr="007E7D17" w:rsidRDefault="00A10BD9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В.3.1</w:t>
            </w:r>
          </w:p>
        </w:tc>
        <w:tc>
          <w:tcPr>
            <w:tcW w:w="2639" w:type="dxa"/>
          </w:tcPr>
          <w:p w:rsidR="00A10BD9" w:rsidRPr="005E40AA" w:rsidRDefault="00A10BD9" w:rsidP="00252FD0">
            <w:pPr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710" w:type="dxa"/>
            <w:gridSpan w:val="2"/>
          </w:tcPr>
          <w:p w:rsidR="00A10BD9" w:rsidRPr="008676F3" w:rsidRDefault="00A10BD9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:rsidR="00A10BD9" w:rsidRPr="008676F3" w:rsidRDefault="00A10BD9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A10BD9" w:rsidRPr="008676F3" w:rsidRDefault="00A10BD9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A10BD9" w:rsidRPr="008676F3" w:rsidRDefault="00A10BD9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A10BD9" w:rsidRPr="008676F3" w:rsidRDefault="00A10BD9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D006F8" w:rsidTr="00462F93">
        <w:tc>
          <w:tcPr>
            <w:tcW w:w="1438" w:type="dxa"/>
          </w:tcPr>
          <w:p w:rsidR="00A10BD9" w:rsidRPr="00D113FF" w:rsidRDefault="00A10BD9" w:rsidP="00FC64F7">
            <w:pPr>
              <w:jc w:val="center"/>
              <w:rPr>
                <w:b/>
                <w:sz w:val="24"/>
                <w:szCs w:val="24"/>
              </w:rPr>
            </w:pPr>
            <w:r w:rsidRPr="00D113FF">
              <w:rPr>
                <w:b/>
                <w:sz w:val="24"/>
                <w:szCs w:val="24"/>
              </w:rPr>
              <w:t>В.3.1.1</w:t>
            </w:r>
          </w:p>
        </w:tc>
        <w:tc>
          <w:tcPr>
            <w:tcW w:w="2639" w:type="dxa"/>
          </w:tcPr>
          <w:p w:rsidR="00A10BD9" w:rsidRPr="00130D9E" w:rsidRDefault="00320161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</w:t>
            </w:r>
            <w:r w:rsidR="00A10BD9" w:rsidRPr="00130D9E">
              <w:rPr>
                <w:sz w:val="24"/>
                <w:szCs w:val="24"/>
              </w:rPr>
              <w:t>бщее</w:t>
            </w:r>
            <w:r>
              <w:rPr>
                <w:sz w:val="24"/>
                <w:szCs w:val="24"/>
              </w:rPr>
              <w:t xml:space="preserve"> </w:t>
            </w:r>
            <w:r w:rsidR="00A10BD9" w:rsidRPr="00130D9E">
              <w:rPr>
                <w:sz w:val="24"/>
                <w:szCs w:val="24"/>
              </w:rPr>
              <w:t xml:space="preserve"> количество проверок</w:t>
            </w:r>
          </w:p>
        </w:tc>
        <w:tc>
          <w:tcPr>
            <w:tcW w:w="2710" w:type="dxa"/>
            <w:gridSpan w:val="2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10BD9" w:rsidRPr="00130D9E" w:rsidRDefault="0009626B" w:rsidP="00096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устанавливается от о</w:t>
            </w:r>
            <w:r w:rsidRPr="0009626B">
              <w:rPr>
                <w:sz w:val="24"/>
                <w:szCs w:val="24"/>
              </w:rPr>
              <w:t>бще</w:t>
            </w:r>
            <w:r>
              <w:rPr>
                <w:sz w:val="24"/>
                <w:szCs w:val="24"/>
              </w:rPr>
              <w:t>го</w:t>
            </w:r>
            <w:r w:rsidRPr="0009626B">
              <w:rPr>
                <w:sz w:val="24"/>
                <w:szCs w:val="24"/>
              </w:rPr>
              <w:t xml:space="preserve">  количеств</w:t>
            </w:r>
            <w:r>
              <w:rPr>
                <w:sz w:val="24"/>
                <w:szCs w:val="24"/>
              </w:rPr>
              <w:t>а проведенных плановых и внеплановых</w:t>
            </w:r>
            <w:r w:rsidRPr="0009626B">
              <w:rPr>
                <w:sz w:val="24"/>
                <w:szCs w:val="24"/>
              </w:rPr>
              <w:t xml:space="preserve"> проверок</w:t>
            </w:r>
            <w:r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1356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D006F8" w:rsidTr="00462F93">
        <w:tc>
          <w:tcPr>
            <w:tcW w:w="1438" w:type="dxa"/>
          </w:tcPr>
          <w:p w:rsidR="00A10BD9" w:rsidRPr="00D113FF" w:rsidRDefault="00A10BD9" w:rsidP="00FC64F7">
            <w:pPr>
              <w:jc w:val="center"/>
              <w:rPr>
                <w:b/>
                <w:sz w:val="24"/>
                <w:szCs w:val="24"/>
              </w:rPr>
            </w:pPr>
            <w:r w:rsidRPr="00D113FF">
              <w:rPr>
                <w:b/>
                <w:sz w:val="24"/>
                <w:szCs w:val="24"/>
              </w:rPr>
              <w:t>В.3.1.2</w:t>
            </w:r>
          </w:p>
        </w:tc>
        <w:tc>
          <w:tcPr>
            <w:tcW w:w="2639" w:type="dxa"/>
          </w:tcPr>
          <w:p w:rsidR="00A10BD9" w:rsidRPr="00130D9E" w:rsidRDefault="00320161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</w:t>
            </w:r>
            <w:r w:rsidR="00A10BD9" w:rsidRPr="00130D9E">
              <w:rPr>
                <w:sz w:val="24"/>
                <w:szCs w:val="24"/>
              </w:rPr>
              <w:t>бщее</w:t>
            </w:r>
            <w:r>
              <w:rPr>
                <w:sz w:val="24"/>
                <w:szCs w:val="24"/>
              </w:rPr>
              <w:t xml:space="preserve"> </w:t>
            </w:r>
            <w:r w:rsidR="00A10BD9" w:rsidRPr="00130D9E">
              <w:rPr>
                <w:sz w:val="24"/>
                <w:szCs w:val="24"/>
              </w:rPr>
              <w:t xml:space="preserve"> количество плановых проверок</w:t>
            </w:r>
          </w:p>
        </w:tc>
        <w:tc>
          <w:tcPr>
            <w:tcW w:w="2710" w:type="dxa"/>
            <w:gridSpan w:val="2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A10BD9" w:rsidRPr="00130D9E" w:rsidRDefault="00CE77B4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867C1">
              <w:rPr>
                <w:sz w:val="24"/>
                <w:szCs w:val="24"/>
              </w:rPr>
              <w:t>У</w:t>
            </w:r>
            <w:r w:rsidR="000867C1" w:rsidRPr="000867C1">
              <w:rPr>
                <w:sz w:val="24"/>
                <w:szCs w:val="24"/>
              </w:rPr>
              <w:t>станавливается</w:t>
            </w:r>
            <w:r>
              <w:rPr>
                <w:sz w:val="24"/>
                <w:szCs w:val="24"/>
              </w:rPr>
              <w:t xml:space="preserve"> </w:t>
            </w:r>
            <w:r w:rsidR="000867C1" w:rsidRPr="000867C1">
              <w:rPr>
                <w:sz w:val="24"/>
                <w:szCs w:val="24"/>
              </w:rPr>
              <w:t>общий суммарный показатель</w:t>
            </w:r>
          </w:p>
        </w:tc>
        <w:tc>
          <w:tcPr>
            <w:tcW w:w="1356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D006F8" w:rsidTr="00462F93">
        <w:tc>
          <w:tcPr>
            <w:tcW w:w="1438" w:type="dxa"/>
          </w:tcPr>
          <w:p w:rsidR="0099446D" w:rsidRPr="00D113FF" w:rsidRDefault="0099446D" w:rsidP="00FC64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FF">
              <w:rPr>
                <w:rFonts w:ascii="Times New Roman" w:hAnsi="Times New Roman" w:cs="Times New Roman"/>
                <w:b/>
                <w:sz w:val="24"/>
                <w:szCs w:val="24"/>
              </w:rPr>
              <w:t>В.3.1.3</w:t>
            </w:r>
          </w:p>
        </w:tc>
        <w:tc>
          <w:tcPr>
            <w:tcW w:w="2639" w:type="dxa"/>
          </w:tcPr>
          <w:p w:rsidR="0099446D" w:rsidRPr="00130D9E" w:rsidRDefault="00320161" w:rsidP="00FC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46D" w:rsidRPr="00130D9E">
              <w:rPr>
                <w:rFonts w:ascii="Times New Roman" w:hAnsi="Times New Roman" w:cs="Times New Roman"/>
                <w:sz w:val="24"/>
                <w:szCs w:val="24"/>
              </w:rPr>
              <w:t>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6D" w:rsidRPr="00130D9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внеплановых проверок по основаниям</w:t>
            </w:r>
          </w:p>
        </w:tc>
        <w:tc>
          <w:tcPr>
            <w:tcW w:w="2710" w:type="dxa"/>
            <w:gridSpan w:val="2"/>
          </w:tcPr>
          <w:p w:rsidR="0099446D" w:rsidRPr="00130D9E" w:rsidRDefault="0099446D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9446D" w:rsidRPr="00130D9E" w:rsidRDefault="00CE77B4" w:rsidP="00CE77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603D">
              <w:rPr>
                <w:sz w:val="24"/>
                <w:szCs w:val="24"/>
              </w:rPr>
              <w:t>У</w:t>
            </w:r>
            <w:r w:rsidR="0099446D" w:rsidRPr="002E603D">
              <w:rPr>
                <w:sz w:val="24"/>
                <w:szCs w:val="24"/>
              </w:rPr>
              <w:t>станавливается общий суммарный показатель,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</w:t>
            </w:r>
            <w:r>
              <w:rPr>
                <w:sz w:val="24"/>
                <w:szCs w:val="24"/>
              </w:rPr>
              <w:t>.</w:t>
            </w:r>
            <w:r w:rsidR="0099446D" w:rsidRPr="002E603D">
              <w:rPr>
                <w:sz w:val="24"/>
                <w:szCs w:val="24"/>
              </w:rPr>
              <w:t xml:space="preserve"> и юр</w:t>
            </w:r>
            <w:r>
              <w:rPr>
                <w:sz w:val="24"/>
                <w:szCs w:val="24"/>
              </w:rPr>
              <w:t>.</w:t>
            </w:r>
            <w:r w:rsidR="0099446D" w:rsidRPr="002E603D">
              <w:rPr>
                <w:sz w:val="24"/>
                <w:szCs w:val="24"/>
              </w:rPr>
              <w:t xml:space="preserve"> лиц, по информации органов гос</w:t>
            </w:r>
            <w:r>
              <w:rPr>
                <w:sz w:val="24"/>
                <w:szCs w:val="24"/>
              </w:rPr>
              <w:t>.</w:t>
            </w:r>
            <w:r w:rsidR="0099446D" w:rsidRPr="002E603D">
              <w:rPr>
                <w:sz w:val="24"/>
                <w:szCs w:val="24"/>
              </w:rPr>
              <w:t>власти, местного самоуправления, средств массовой информации об указанных фактах, на основании приказов руководителя о</w:t>
            </w:r>
            <w:r>
              <w:rPr>
                <w:sz w:val="24"/>
                <w:szCs w:val="24"/>
              </w:rPr>
              <w:t>ргана государственного контроля</w:t>
            </w:r>
            <w:r w:rsidR="0099446D" w:rsidRPr="002E603D">
              <w:rPr>
                <w:sz w:val="24"/>
                <w:szCs w:val="24"/>
              </w:rPr>
              <w:t>, изданных в соответствии с поручениями Президента Российской Федерации, Правительства Российской Федерации, на основании приказов руководителя органа государственного контроля, изданных в соответствии с требованием органов прокуратуры по иным основаниям, установленным законодательством Российской Федерации)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99446D" w:rsidRPr="00130D9E" w:rsidRDefault="0099446D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99446D" w:rsidRPr="00130D9E" w:rsidRDefault="0099446D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9446D" w:rsidRPr="00130D9E" w:rsidRDefault="0099446D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D006F8" w:rsidTr="00462F93">
        <w:tc>
          <w:tcPr>
            <w:tcW w:w="1438" w:type="dxa"/>
          </w:tcPr>
          <w:p w:rsidR="0099446D" w:rsidRPr="00D113FF" w:rsidRDefault="0099446D" w:rsidP="00D113F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113FF">
              <w:rPr>
                <w:b/>
                <w:sz w:val="24"/>
                <w:szCs w:val="24"/>
              </w:rPr>
              <w:t>В.3.1.</w:t>
            </w:r>
            <w:r w:rsidR="00D113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99446D" w:rsidRPr="0099446D" w:rsidRDefault="00320161" w:rsidP="009944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9446D">
              <w:rPr>
                <w:sz w:val="24"/>
                <w:szCs w:val="24"/>
              </w:rPr>
              <w:t>Д</w:t>
            </w:r>
            <w:r w:rsidR="0099446D" w:rsidRPr="0099446D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99446D" w:rsidRPr="0099446D">
              <w:rPr>
                <w:sz w:val="24"/>
                <w:szCs w:val="24"/>
              </w:rPr>
              <w:t xml:space="preserve">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2710" w:type="dxa"/>
            <w:gridSpan w:val="2"/>
          </w:tcPr>
          <w:p w:rsidR="0099446D" w:rsidRPr="0099446D" w:rsidRDefault="0099446D" w:rsidP="009944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9446D" w:rsidRPr="0099446D" w:rsidRDefault="00CE77B4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9446D">
              <w:rPr>
                <w:sz w:val="24"/>
                <w:szCs w:val="24"/>
              </w:rPr>
              <w:t>П</w:t>
            </w:r>
            <w:r w:rsidR="0099446D" w:rsidRPr="0099446D">
              <w:rPr>
                <w:sz w:val="24"/>
                <w:szCs w:val="24"/>
              </w:rPr>
              <w:t>оказатели</w:t>
            </w:r>
            <w:r>
              <w:rPr>
                <w:sz w:val="24"/>
                <w:szCs w:val="24"/>
              </w:rPr>
              <w:t xml:space="preserve"> </w:t>
            </w:r>
            <w:r w:rsidR="0099446D" w:rsidRPr="0099446D">
              <w:rPr>
                <w:sz w:val="24"/>
                <w:szCs w:val="24"/>
              </w:rPr>
              <w:t>устанавливаются в процентах от общего количества проведенных плановых проверо</w:t>
            </w:r>
            <w:r w:rsidR="0099446D">
              <w:rPr>
                <w:sz w:val="24"/>
                <w:szCs w:val="24"/>
              </w:rPr>
              <w:t>к</w:t>
            </w:r>
          </w:p>
        </w:tc>
        <w:tc>
          <w:tcPr>
            <w:tcW w:w="1356" w:type="dxa"/>
          </w:tcPr>
          <w:p w:rsidR="0099446D" w:rsidRPr="00130D9E" w:rsidRDefault="0099446D" w:rsidP="00FC64F7">
            <w:pPr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99446D" w:rsidRPr="00130D9E" w:rsidRDefault="0099446D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9446D" w:rsidRPr="00130D9E" w:rsidRDefault="0099446D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D006F8" w:rsidTr="00462F93">
        <w:tc>
          <w:tcPr>
            <w:tcW w:w="1438" w:type="dxa"/>
          </w:tcPr>
          <w:p w:rsidR="0047679E" w:rsidRPr="00D113FF" w:rsidRDefault="0047679E" w:rsidP="0018481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113FF">
              <w:rPr>
                <w:b/>
                <w:sz w:val="24"/>
                <w:szCs w:val="24"/>
              </w:rPr>
              <w:t>В.3.1.</w:t>
            </w:r>
            <w:r w:rsidR="00D113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47679E" w:rsidRPr="0047679E" w:rsidRDefault="00320161" w:rsidP="0047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679E">
              <w:rPr>
                <w:sz w:val="24"/>
                <w:szCs w:val="24"/>
              </w:rPr>
              <w:t>Д</w:t>
            </w:r>
            <w:r w:rsidR="0047679E" w:rsidRPr="0047679E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47679E" w:rsidRPr="0047679E">
              <w:rPr>
                <w:sz w:val="24"/>
                <w:szCs w:val="24"/>
              </w:rPr>
              <w:t xml:space="preserve">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2710" w:type="dxa"/>
            <w:gridSpan w:val="2"/>
          </w:tcPr>
          <w:p w:rsidR="0047679E" w:rsidRPr="0047679E" w:rsidRDefault="0047497A" w:rsidP="004749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497A">
              <w:rPr>
                <w:sz w:val="24"/>
                <w:szCs w:val="24"/>
              </w:rPr>
              <w:t>КВПч</w:t>
            </w:r>
            <w:r>
              <w:rPr>
                <w:sz w:val="24"/>
                <w:szCs w:val="24"/>
              </w:rPr>
              <w:t xml:space="preserve"> / </w:t>
            </w:r>
            <w:r w:rsidRPr="0047497A">
              <w:rPr>
                <w:sz w:val="24"/>
                <w:szCs w:val="24"/>
              </w:rPr>
              <w:t>ВПобщ</w:t>
            </w:r>
            <w:r>
              <w:rPr>
                <w:sz w:val="24"/>
                <w:szCs w:val="24"/>
              </w:rPr>
              <w:t xml:space="preserve"> * 100%</w:t>
            </w:r>
          </w:p>
        </w:tc>
        <w:tc>
          <w:tcPr>
            <w:tcW w:w="3164" w:type="dxa"/>
          </w:tcPr>
          <w:p w:rsidR="0047679E" w:rsidRDefault="00CE77B4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13FF">
              <w:rPr>
                <w:sz w:val="24"/>
                <w:szCs w:val="24"/>
              </w:rPr>
              <w:t>П</w:t>
            </w:r>
            <w:r w:rsidR="0047679E" w:rsidRPr="00D113FF">
              <w:rPr>
                <w:sz w:val="24"/>
                <w:szCs w:val="24"/>
              </w:rPr>
              <w:t>оказатели</w:t>
            </w:r>
            <w:r w:rsidRPr="00D113FF">
              <w:rPr>
                <w:sz w:val="24"/>
                <w:szCs w:val="24"/>
              </w:rPr>
              <w:t xml:space="preserve"> </w:t>
            </w:r>
            <w:r w:rsidR="0047679E" w:rsidRPr="00D113FF">
              <w:rPr>
                <w:sz w:val="24"/>
                <w:szCs w:val="24"/>
              </w:rPr>
              <w:t>устанавливаются в процентах от общего количества проведенных внеплановых проверок</w:t>
            </w:r>
            <w:r w:rsidR="00D113FF">
              <w:rPr>
                <w:sz w:val="24"/>
                <w:szCs w:val="24"/>
              </w:rPr>
              <w:t>.</w:t>
            </w:r>
          </w:p>
          <w:p w:rsidR="00D113FF" w:rsidRDefault="00D113FF" w:rsidP="0047497A">
            <w:pPr>
              <w:widowControl w:val="0"/>
              <w:autoSpaceDE w:val="0"/>
              <w:autoSpaceDN w:val="0"/>
              <w:ind w:firstLine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ВПобщ – </w:t>
            </w:r>
            <w:r w:rsidRPr="00D113FF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 xml:space="preserve">е </w:t>
            </w:r>
            <w:r w:rsidRPr="00D113FF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D113FF">
              <w:rPr>
                <w:sz w:val="24"/>
                <w:szCs w:val="24"/>
              </w:rPr>
              <w:t xml:space="preserve"> проведенных внеплановых проверок</w:t>
            </w:r>
            <w:r>
              <w:rPr>
                <w:sz w:val="24"/>
                <w:szCs w:val="24"/>
              </w:rPr>
              <w:t>;</w:t>
            </w:r>
          </w:p>
          <w:p w:rsidR="00D113FF" w:rsidRPr="00D113FF" w:rsidRDefault="0047497A" w:rsidP="0047497A">
            <w:pPr>
              <w:widowControl w:val="0"/>
              <w:autoSpaceDE w:val="0"/>
              <w:autoSpaceDN w:val="0"/>
              <w:ind w:firstLine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КВПч – количество </w:t>
            </w:r>
            <w:r w:rsidRPr="0047497A">
              <w:rPr>
                <w:sz w:val="24"/>
                <w:szCs w:val="24"/>
              </w:rPr>
              <w:t>внеплановых проверок, по результатам которых не было выявлено нарушений, с которыми связано причинение вреда (ущерба)</w:t>
            </w:r>
          </w:p>
        </w:tc>
        <w:tc>
          <w:tcPr>
            <w:tcW w:w="1356" w:type="dxa"/>
          </w:tcPr>
          <w:p w:rsidR="0047679E" w:rsidRPr="00130D9E" w:rsidRDefault="0047679E" w:rsidP="00FC64F7">
            <w:pPr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47679E" w:rsidRPr="00130D9E" w:rsidRDefault="0047679E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679E" w:rsidRPr="00130D9E" w:rsidRDefault="0047679E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D006F8" w:rsidTr="00462F93">
        <w:tc>
          <w:tcPr>
            <w:tcW w:w="1438" w:type="dxa"/>
          </w:tcPr>
          <w:p w:rsidR="0047679E" w:rsidRPr="00D113FF" w:rsidRDefault="00053C3C" w:rsidP="004749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FF">
              <w:rPr>
                <w:rFonts w:ascii="Times New Roman" w:hAnsi="Times New Roman" w:cs="Times New Roman"/>
                <w:b/>
                <w:sz w:val="24"/>
                <w:szCs w:val="24"/>
              </w:rPr>
              <w:t>В.3.1.</w:t>
            </w:r>
            <w:r w:rsidR="004749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47679E" w:rsidRPr="00130D9E" w:rsidRDefault="00320161" w:rsidP="00FC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679E" w:rsidRPr="00130D9E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79E" w:rsidRPr="00130D9E">
              <w:rPr>
                <w:rFonts w:ascii="Times New Roman" w:hAnsi="Times New Roman" w:cs="Times New Roman"/>
                <w:sz w:val="24"/>
                <w:szCs w:val="24"/>
              </w:rPr>
              <w:t>проверок, на результаты которых поданы жалобы</w:t>
            </w:r>
          </w:p>
        </w:tc>
        <w:tc>
          <w:tcPr>
            <w:tcW w:w="2710" w:type="dxa"/>
            <w:gridSpan w:val="2"/>
          </w:tcPr>
          <w:p w:rsidR="0047679E" w:rsidRPr="00130D9E" w:rsidRDefault="0047679E" w:rsidP="000962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К</w:t>
            </w:r>
            <w:r w:rsidR="006759B9">
              <w:rPr>
                <w:sz w:val="24"/>
                <w:szCs w:val="24"/>
              </w:rPr>
              <w:t>Жп</w:t>
            </w:r>
            <w:r w:rsidRPr="00130D9E">
              <w:rPr>
                <w:sz w:val="24"/>
                <w:szCs w:val="24"/>
              </w:rPr>
              <w:t xml:space="preserve"> / КП </w:t>
            </w:r>
            <w:r w:rsidR="0009626B">
              <w:rPr>
                <w:sz w:val="24"/>
                <w:szCs w:val="24"/>
              </w:rPr>
              <w:t>*</w:t>
            </w:r>
            <w:r w:rsidRPr="00130D9E">
              <w:rPr>
                <w:sz w:val="24"/>
                <w:szCs w:val="24"/>
              </w:rPr>
              <w:t xml:space="preserve"> 100%,</w:t>
            </w:r>
          </w:p>
        </w:tc>
        <w:tc>
          <w:tcPr>
            <w:tcW w:w="3164" w:type="dxa"/>
          </w:tcPr>
          <w:p w:rsidR="0047679E" w:rsidRPr="00130D9E" w:rsidRDefault="0047679E" w:rsidP="0047497A">
            <w:pPr>
              <w:widowControl w:val="0"/>
              <w:autoSpaceDE w:val="0"/>
              <w:autoSpaceDN w:val="0"/>
              <w:ind w:firstLine="221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К</w:t>
            </w:r>
            <w:r w:rsidR="006759B9">
              <w:rPr>
                <w:sz w:val="24"/>
                <w:szCs w:val="24"/>
              </w:rPr>
              <w:t>Жп</w:t>
            </w:r>
            <w:r w:rsidRPr="00130D9E">
              <w:rPr>
                <w:sz w:val="24"/>
                <w:szCs w:val="24"/>
              </w:rPr>
              <w:t xml:space="preserve"> – общее количество проверок, на результаты которых поданы жалобы;</w:t>
            </w:r>
          </w:p>
          <w:p w:rsidR="0047679E" w:rsidRPr="00130D9E" w:rsidRDefault="0047679E" w:rsidP="0047497A">
            <w:pPr>
              <w:widowControl w:val="0"/>
              <w:autoSpaceDE w:val="0"/>
              <w:autoSpaceDN w:val="0"/>
              <w:ind w:firstLine="221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КП – общее количество проведенных плановых и внеплановых проверок</w:t>
            </w:r>
            <w:r w:rsidR="00CE77B4">
              <w:rPr>
                <w:sz w:val="24"/>
                <w:szCs w:val="24"/>
              </w:rPr>
              <w:t>.</w:t>
            </w:r>
            <w:r w:rsidRPr="00130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47679E" w:rsidRPr="00130D9E" w:rsidRDefault="0047679E" w:rsidP="00FC64F7">
            <w:pPr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47679E" w:rsidRPr="00130D9E" w:rsidRDefault="0047497A" w:rsidP="004749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47679E" w:rsidRPr="00130D9E" w:rsidRDefault="0047679E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F661E8" w:rsidTr="00462F93">
        <w:tc>
          <w:tcPr>
            <w:tcW w:w="1438" w:type="dxa"/>
          </w:tcPr>
          <w:p w:rsidR="00F661E8" w:rsidRPr="0047497A" w:rsidRDefault="0047497A" w:rsidP="004749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В.3.1.7</w:t>
            </w:r>
          </w:p>
        </w:tc>
        <w:tc>
          <w:tcPr>
            <w:tcW w:w="2639" w:type="dxa"/>
          </w:tcPr>
          <w:p w:rsidR="00F661E8" w:rsidRPr="00F661E8" w:rsidRDefault="00320161" w:rsidP="00F66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1E8" w:rsidRPr="00F661E8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1E8" w:rsidRPr="00F661E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проверок, проведенных в отношении одного гражданина или организации</w:t>
            </w:r>
          </w:p>
        </w:tc>
        <w:tc>
          <w:tcPr>
            <w:tcW w:w="2710" w:type="dxa"/>
            <w:gridSpan w:val="2"/>
          </w:tcPr>
          <w:p w:rsidR="00F661E8" w:rsidRPr="00F661E8" w:rsidRDefault="006759B9" w:rsidP="00320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/ КЛ</w:t>
            </w:r>
          </w:p>
        </w:tc>
        <w:tc>
          <w:tcPr>
            <w:tcW w:w="3164" w:type="dxa"/>
          </w:tcPr>
          <w:p w:rsidR="00F661E8" w:rsidRDefault="00CE77B4" w:rsidP="00FC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61E8" w:rsidRPr="006759B9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1E8" w:rsidRPr="006759B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проверки, в том числе проведенные в отношении лицензиата 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9B9" w:rsidRDefault="006759B9" w:rsidP="00320161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– количество проверок проведенных за отчетный период;</w:t>
            </w:r>
          </w:p>
          <w:p w:rsidR="006759B9" w:rsidRPr="006759B9" w:rsidRDefault="006759B9" w:rsidP="00320161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– количество проверенных лицензиатов, в том числе ИП.</w:t>
            </w:r>
          </w:p>
        </w:tc>
        <w:tc>
          <w:tcPr>
            <w:tcW w:w="1356" w:type="dxa"/>
          </w:tcPr>
          <w:p w:rsidR="00F661E8" w:rsidRPr="00130D9E" w:rsidRDefault="00F661E8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F661E8" w:rsidRPr="00130D9E" w:rsidRDefault="00F661E8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F661E8" w:rsidRPr="00130D9E" w:rsidRDefault="00F661E8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EF6CD1" w:rsidTr="00462F93">
        <w:tc>
          <w:tcPr>
            <w:tcW w:w="1438" w:type="dxa"/>
          </w:tcPr>
          <w:p w:rsidR="00EF6CD1" w:rsidRPr="0047497A" w:rsidRDefault="00EF6CD1" w:rsidP="001848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84817">
              <w:rPr>
                <w:rFonts w:ascii="Times New Roman" w:hAnsi="Times New Roman" w:cs="Times New Roman"/>
                <w:b/>
                <w:sz w:val="24"/>
                <w:szCs w:val="24"/>
              </w:rPr>
              <w:t>В.3.1.</w:t>
            </w:r>
            <w:r w:rsidR="0047497A" w:rsidRPr="001848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9" w:type="dxa"/>
          </w:tcPr>
          <w:p w:rsidR="00EF6CD1" w:rsidRPr="00F661E8" w:rsidRDefault="00320161" w:rsidP="00320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1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6CD1" w:rsidRPr="00F661E8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CD1" w:rsidRPr="00F661E8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внеплановых проверок, проведенных в отношении лицензиатов</w:t>
            </w:r>
          </w:p>
        </w:tc>
        <w:tc>
          <w:tcPr>
            <w:tcW w:w="2710" w:type="dxa"/>
            <w:gridSpan w:val="2"/>
          </w:tcPr>
          <w:p w:rsidR="00EF6CD1" w:rsidRPr="00F661E8" w:rsidRDefault="00EF6CD1" w:rsidP="00F66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EF6CD1" w:rsidRPr="00EF6CD1" w:rsidRDefault="00320161" w:rsidP="00CE7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6CD1" w:rsidRPr="00EF6CD1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CD1" w:rsidRPr="00EF6CD1">
              <w:rPr>
                <w:rFonts w:ascii="Times New Roman" w:hAnsi="Times New Roman" w:cs="Times New Roman"/>
                <w:sz w:val="24"/>
                <w:szCs w:val="24"/>
              </w:rPr>
              <w:t>устанавливается в соответствии с основаниями проведения внеплановых проверок и не включает проверки, связанные с заявлениями лицензиата о переоформлении, выдаче дубликата или копии разрешения (лицензии)</w:t>
            </w:r>
          </w:p>
        </w:tc>
        <w:tc>
          <w:tcPr>
            <w:tcW w:w="1356" w:type="dxa"/>
          </w:tcPr>
          <w:p w:rsidR="00EF6CD1" w:rsidRPr="00130D9E" w:rsidRDefault="00EF6CD1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EF6CD1" w:rsidRPr="00130D9E" w:rsidRDefault="00EF6CD1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EF6CD1" w:rsidRPr="00130D9E" w:rsidRDefault="00EF6CD1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462CB7" w:rsidTr="00462F93">
        <w:tc>
          <w:tcPr>
            <w:tcW w:w="1438" w:type="dxa"/>
          </w:tcPr>
          <w:p w:rsidR="00462CB7" w:rsidRPr="0047497A" w:rsidRDefault="00462CB7" w:rsidP="00462C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7A">
              <w:rPr>
                <w:rFonts w:ascii="Times New Roman" w:hAnsi="Times New Roman" w:cs="Times New Roman"/>
                <w:b/>
                <w:sz w:val="24"/>
                <w:szCs w:val="24"/>
              </w:rPr>
              <w:t>В.3.1.</w:t>
            </w:r>
            <w:r w:rsidR="004749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462CB7" w:rsidRPr="00130D9E" w:rsidRDefault="00D86743" w:rsidP="00FC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2CB7" w:rsidRPr="00130D9E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B7" w:rsidRPr="00130D9E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проверок, результаты которых были признаны недействительными</w:t>
            </w:r>
          </w:p>
        </w:tc>
        <w:tc>
          <w:tcPr>
            <w:tcW w:w="2710" w:type="dxa"/>
            <w:gridSpan w:val="2"/>
          </w:tcPr>
          <w:p w:rsidR="00462CB7" w:rsidRPr="00130D9E" w:rsidRDefault="00462CB7" w:rsidP="000962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 xml:space="preserve">КП.н / Кж </w:t>
            </w:r>
            <w:r w:rsidR="0009626B">
              <w:rPr>
                <w:sz w:val="24"/>
                <w:szCs w:val="24"/>
              </w:rPr>
              <w:t>*</w:t>
            </w:r>
            <w:r w:rsidRPr="00130D9E">
              <w:rPr>
                <w:sz w:val="24"/>
                <w:szCs w:val="24"/>
              </w:rPr>
              <w:t xml:space="preserve"> 100%,</w:t>
            </w:r>
          </w:p>
        </w:tc>
        <w:tc>
          <w:tcPr>
            <w:tcW w:w="3164" w:type="dxa"/>
          </w:tcPr>
          <w:p w:rsidR="00462CB7" w:rsidRPr="00130D9E" w:rsidRDefault="00D86743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86743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D86743">
              <w:rPr>
                <w:sz w:val="24"/>
                <w:szCs w:val="24"/>
              </w:rPr>
              <w:t>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  <w:r>
              <w:rPr>
                <w:sz w:val="24"/>
                <w:szCs w:val="24"/>
              </w:rPr>
              <w:t>.</w:t>
            </w:r>
          </w:p>
          <w:p w:rsidR="00462CB7" w:rsidRPr="00130D9E" w:rsidRDefault="00462CB7" w:rsidP="00D8674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КП.н - количество проверок, результаты которых были признаны недействительными;</w:t>
            </w:r>
          </w:p>
          <w:p w:rsidR="00462CB7" w:rsidRPr="00130D9E" w:rsidRDefault="00462CB7" w:rsidP="00D8674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Кж – общее количество проверок, на результаты которых поданы жалобы</w:t>
            </w:r>
          </w:p>
        </w:tc>
        <w:tc>
          <w:tcPr>
            <w:tcW w:w="1356" w:type="dxa"/>
          </w:tcPr>
          <w:p w:rsidR="00462CB7" w:rsidRPr="00130D9E" w:rsidRDefault="00462CB7" w:rsidP="00FC64F7">
            <w:pPr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462CB7" w:rsidRPr="00130D9E" w:rsidRDefault="00462CB7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0 %</w:t>
            </w:r>
          </w:p>
        </w:tc>
        <w:tc>
          <w:tcPr>
            <w:tcW w:w="1590" w:type="dxa"/>
          </w:tcPr>
          <w:p w:rsidR="00462CB7" w:rsidRPr="00130D9E" w:rsidRDefault="00462CB7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462CB7" w:rsidTr="00462F93">
        <w:tc>
          <w:tcPr>
            <w:tcW w:w="1438" w:type="dxa"/>
          </w:tcPr>
          <w:p w:rsidR="00462CB7" w:rsidRPr="0047497A" w:rsidRDefault="00462CB7" w:rsidP="004749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>В.3.1.</w:t>
            </w:r>
            <w:r w:rsidR="0047497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39" w:type="dxa"/>
          </w:tcPr>
          <w:p w:rsidR="00462CB7" w:rsidRPr="00462CB7" w:rsidRDefault="0096796B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CB7">
              <w:rPr>
                <w:sz w:val="24"/>
                <w:szCs w:val="24"/>
              </w:rPr>
              <w:t>К</w:t>
            </w:r>
            <w:r w:rsidR="00462CB7" w:rsidRPr="00462CB7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  <w:r w:rsidR="00462CB7" w:rsidRPr="00462CB7">
              <w:rPr>
                <w:sz w:val="24"/>
                <w:szCs w:val="24"/>
              </w:rPr>
              <w:t xml:space="preserve"> проверок, проведенных органами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 w:rsidR="00462CB7">
              <w:rPr>
                <w:sz w:val="24"/>
                <w:szCs w:val="24"/>
              </w:rPr>
              <w:t>контроля</w:t>
            </w:r>
            <w:r w:rsidR="00462CB7" w:rsidRPr="00462CB7">
              <w:rPr>
                <w:sz w:val="24"/>
                <w:szCs w:val="24"/>
              </w:rPr>
              <w:t>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2710" w:type="dxa"/>
            <w:gridSpan w:val="2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62CB7" w:rsidRPr="00462CB7" w:rsidRDefault="0096796B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6796B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</w:t>
            </w:r>
            <w:r w:rsidRPr="0096796B">
              <w:rPr>
                <w:sz w:val="24"/>
                <w:szCs w:val="24"/>
              </w:rPr>
              <w:t xml:space="preserve"> учитывают проверки, проведенные в том числе в рамках лицензионного контроля</w:t>
            </w:r>
          </w:p>
        </w:tc>
        <w:tc>
          <w:tcPr>
            <w:tcW w:w="1356" w:type="dxa"/>
          </w:tcPr>
          <w:p w:rsidR="00462CB7" w:rsidRPr="00130D9E" w:rsidRDefault="00462CB7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462CB7" w:rsidRPr="00130D9E" w:rsidRDefault="00650DD4" w:rsidP="00650D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462CB7" w:rsidRPr="00130D9E" w:rsidRDefault="00462CB7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650DD4" w:rsidTr="00462F93">
        <w:tc>
          <w:tcPr>
            <w:tcW w:w="1438" w:type="dxa"/>
          </w:tcPr>
          <w:p w:rsidR="00650DD4" w:rsidRPr="00184817" w:rsidRDefault="00650DD4" w:rsidP="004749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>В.3.1.</w:t>
            </w:r>
            <w:r w:rsidR="0047497A" w:rsidRPr="0018481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39" w:type="dxa"/>
          </w:tcPr>
          <w:p w:rsidR="00650DD4" w:rsidRPr="00462CB7" w:rsidRDefault="0096796B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CB7">
              <w:rPr>
                <w:sz w:val="24"/>
                <w:szCs w:val="24"/>
              </w:rPr>
              <w:t>Д</w:t>
            </w:r>
            <w:r w:rsidR="00650DD4" w:rsidRPr="00462CB7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650DD4" w:rsidRPr="00462CB7">
              <w:rPr>
                <w:sz w:val="24"/>
                <w:szCs w:val="24"/>
              </w:rPr>
              <w:t xml:space="preserve"> проверок, по результатам которых выявлены нарушения лицензионных требований</w:t>
            </w:r>
          </w:p>
        </w:tc>
        <w:tc>
          <w:tcPr>
            <w:tcW w:w="2710" w:type="dxa"/>
            <w:gridSpan w:val="2"/>
          </w:tcPr>
          <w:p w:rsidR="00650DD4" w:rsidRPr="00130D9E" w:rsidRDefault="00650DD4" w:rsidP="000962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К</w:t>
            </w:r>
            <w:r w:rsidR="009917A3">
              <w:rPr>
                <w:sz w:val="24"/>
                <w:szCs w:val="24"/>
              </w:rPr>
              <w:t>П</w:t>
            </w:r>
            <w:r w:rsidR="00CE0F26">
              <w:rPr>
                <w:sz w:val="24"/>
                <w:szCs w:val="24"/>
              </w:rPr>
              <w:t>н</w:t>
            </w:r>
            <w:r w:rsidR="0009626B">
              <w:rPr>
                <w:sz w:val="24"/>
                <w:szCs w:val="24"/>
              </w:rPr>
              <w:t>/</w:t>
            </w:r>
            <w:r w:rsidR="00CE0F26">
              <w:rPr>
                <w:sz w:val="24"/>
                <w:szCs w:val="24"/>
              </w:rPr>
              <w:t>(</w:t>
            </w:r>
            <w:r w:rsidR="009917A3">
              <w:rPr>
                <w:sz w:val="24"/>
                <w:szCs w:val="24"/>
              </w:rPr>
              <w:t>ПП</w:t>
            </w:r>
            <w:r w:rsidR="00CE0F26">
              <w:rPr>
                <w:sz w:val="24"/>
                <w:szCs w:val="24"/>
              </w:rPr>
              <w:t>+</w:t>
            </w:r>
            <w:r w:rsidR="009917A3">
              <w:rPr>
                <w:sz w:val="24"/>
                <w:szCs w:val="24"/>
              </w:rPr>
              <w:t>ВПП</w:t>
            </w:r>
            <w:r w:rsidR="00CE0F26">
              <w:rPr>
                <w:sz w:val="24"/>
                <w:szCs w:val="24"/>
              </w:rPr>
              <w:t>)</w:t>
            </w:r>
            <w:r w:rsidR="0009626B">
              <w:rPr>
                <w:sz w:val="24"/>
                <w:szCs w:val="24"/>
              </w:rPr>
              <w:t>*</w:t>
            </w:r>
            <w:r w:rsidRPr="00130D9E">
              <w:rPr>
                <w:sz w:val="24"/>
                <w:szCs w:val="24"/>
              </w:rPr>
              <w:t>100%,</w:t>
            </w:r>
          </w:p>
        </w:tc>
        <w:tc>
          <w:tcPr>
            <w:tcW w:w="3164" w:type="dxa"/>
          </w:tcPr>
          <w:p w:rsidR="00650DD4" w:rsidRPr="00130D9E" w:rsidRDefault="00650DD4" w:rsidP="0096796B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К</w:t>
            </w:r>
            <w:r w:rsidR="009917A3">
              <w:rPr>
                <w:sz w:val="24"/>
                <w:szCs w:val="24"/>
              </w:rPr>
              <w:t>П</w:t>
            </w:r>
            <w:r w:rsidR="005F1E78">
              <w:rPr>
                <w:sz w:val="24"/>
                <w:szCs w:val="24"/>
              </w:rPr>
              <w:t>н</w:t>
            </w:r>
            <w:r w:rsidRPr="00130D9E">
              <w:rPr>
                <w:sz w:val="24"/>
                <w:szCs w:val="24"/>
              </w:rPr>
              <w:t xml:space="preserve"> - количество </w:t>
            </w:r>
            <w:r w:rsidR="005F1E78" w:rsidRPr="005F1E78">
              <w:rPr>
                <w:sz w:val="24"/>
                <w:szCs w:val="24"/>
              </w:rPr>
              <w:t>проверок, по результатам которых выявлены нарушения лицензионных требований</w:t>
            </w:r>
            <w:r w:rsidRPr="00130D9E">
              <w:rPr>
                <w:sz w:val="24"/>
                <w:szCs w:val="24"/>
              </w:rPr>
              <w:t>;</w:t>
            </w:r>
          </w:p>
          <w:p w:rsidR="00650DD4" w:rsidRDefault="009917A3" w:rsidP="0096796B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="00650DD4" w:rsidRPr="00130D9E">
              <w:rPr>
                <w:sz w:val="24"/>
                <w:szCs w:val="24"/>
              </w:rPr>
              <w:t xml:space="preserve"> –</w:t>
            </w:r>
            <w:r w:rsidR="00CE0F26">
              <w:rPr>
                <w:sz w:val="24"/>
                <w:szCs w:val="24"/>
              </w:rPr>
              <w:t xml:space="preserve"> </w:t>
            </w:r>
            <w:r w:rsidR="00650DD4" w:rsidRPr="00130D9E">
              <w:rPr>
                <w:sz w:val="24"/>
                <w:szCs w:val="24"/>
              </w:rPr>
              <w:t xml:space="preserve">количество </w:t>
            </w:r>
            <w:r w:rsidR="00CE0F26">
              <w:rPr>
                <w:sz w:val="24"/>
                <w:szCs w:val="24"/>
              </w:rPr>
              <w:t>плановых проверок;</w:t>
            </w:r>
          </w:p>
          <w:p w:rsidR="00CE0F26" w:rsidRPr="00130D9E" w:rsidRDefault="009917A3" w:rsidP="009917A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</w:t>
            </w:r>
            <w:r w:rsidR="00CE0F26">
              <w:rPr>
                <w:sz w:val="24"/>
                <w:szCs w:val="24"/>
              </w:rPr>
              <w:t xml:space="preserve"> – </w:t>
            </w:r>
            <w:r w:rsidR="00CE0F26" w:rsidRPr="00CE0F26">
              <w:rPr>
                <w:sz w:val="24"/>
                <w:szCs w:val="24"/>
              </w:rPr>
              <w:t>количество</w:t>
            </w:r>
            <w:r w:rsidR="00CE0F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</w:t>
            </w:r>
            <w:r w:rsidR="00CE0F26" w:rsidRPr="00CE0F26">
              <w:rPr>
                <w:sz w:val="24"/>
                <w:szCs w:val="24"/>
              </w:rPr>
              <w:t>плановых проверок</w:t>
            </w:r>
          </w:p>
        </w:tc>
        <w:tc>
          <w:tcPr>
            <w:tcW w:w="1356" w:type="dxa"/>
          </w:tcPr>
          <w:p w:rsidR="00650DD4" w:rsidRPr="00130D9E" w:rsidRDefault="00650DD4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650DD4" w:rsidRPr="00130D9E" w:rsidRDefault="00650DD4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90" w:type="dxa"/>
          </w:tcPr>
          <w:p w:rsidR="00650DD4" w:rsidRPr="00130D9E" w:rsidRDefault="00650DD4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B74260" w:rsidTr="00462F93">
        <w:tc>
          <w:tcPr>
            <w:tcW w:w="1438" w:type="dxa"/>
          </w:tcPr>
          <w:p w:rsidR="00B74260" w:rsidRPr="00184817" w:rsidRDefault="00B74260" w:rsidP="004749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>В.3.1.</w:t>
            </w:r>
            <w:r w:rsidR="0047497A" w:rsidRPr="0018481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39" w:type="dxa"/>
          </w:tcPr>
          <w:p w:rsidR="00B74260" w:rsidRPr="00B74260" w:rsidRDefault="0096796B" w:rsidP="00B742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74260">
              <w:rPr>
                <w:sz w:val="24"/>
                <w:szCs w:val="24"/>
              </w:rPr>
              <w:t>К</w:t>
            </w:r>
            <w:r w:rsidR="00B74260" w:rsidRPr="00B74260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  <w:r w:rsidR="00B74260" w:rsidRPr="00B74260">
              <w:rPr>
                <w:sz w:val="24"/>
                <w:szCs w:val="24"/>
              </w:rPr>
              <w:t xml:space="preserve"> случаев нарушения требований, выявленных по результатам проверок в рамках лицензионного контроля (всего) и из них случаев грубых нарушений</w:t>
            </w:r>
          </w:p>
        </w:tc>
        <w:tc>
          <w:tcPr>
            <w:tcW w:w="2710" w:type="dxa"/>
            <w:gridSpan w:val="2"/>
          </w:tcPr>
          <w:p w:rsidR="00B74260" w:rsidRPr="00B74260" w:rsidRDefault="009917A3" w:rsidP="009917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; ГН</w:t>
            </w:r>
          </w:p>
        </w:tc>
        <w:tc>
          <w:tcPr>
            <w:tcW w:w="3164" w:type="dxa"/>
          </w:tcPr>
          <w:p w:rsidR="0038266D" w:rsidRDefault="009917A3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8266D">
              <w:rPr>
                <w:sz w:val="24"/>
                <w:szCs w:val="24"/>
              </w:rPr>
              <w:t xml:space="preserve"> – количество случаев</w:t>
            </w:r>
            <w:r w:rsidR="0038266D">
              <w:t xml:space="preserve"> </w:t>
            </w:r>
            <w:r w:rsidR="0038266D" w:rsidRPr="0038266D">
              <w:rPr>
                <w:sz w:val="24"/>
                <w:szCs w:val="24"/>
              </w:rPr>
              <w:t>нарушения требований, выявленных по результатам проверок в рамках лицензионного контроля (всего)</w:t>
            </w:r>
            <w:r w:rsidR="0038266D">
              <w:rPr>
                <w:sz w:val="24"/>
                <w:szCs w:val="24"/>
              </w:rPr>
              <w:t>;</w:t>
            </w:r>
          </w:p>
          <w:p w:rsidR="0038266D" w:rsidRDefault="009917A3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</w:t>
            </w:r>
            <w:r w:rsidR="0038266D">
              <w:rPr>
                <w:sz w:val="24"/>
                <w:szCs w:val="24"/>
              </w:rPr>
              <w:t xml:space="preserve"> – </w:t>
            </w:r>
            <w:r w:rsidR="0038266D" w:rsidRPr="0038266D">
              <w:rPr>
                <w:sz w:val="24"/>
                <w:szCs w:val="24"/>
              </w:rPr>
              <w:t>количество случаев грубых нарушений</w:t>
            </w:r>
            <w:r w:rsidR="0038266D">
              <w:t xml:space="preserve"> </w:t>
            </w:r>
            <w:r w:rsidR="0038266D" w:rsidRPr="0038266D">
              <w:rPr>
                <w:sz w:val="24"/>
                <w:szCs w:val="24"/>
              </w:rPr>
              <w:t xml:space="preserve">требований, </w:t>
            </w:r>
            <w:r w:rsidR="00F75789">
              <w:rPr>
                <w:sz w:val="24"/>
                <w:szCs w:val="24"/>
              </w:rPr>
              <w:t xml:space="preserve">из общего количества случаев </w:t>
            </w:r>
            <w:r w:rsidR="00F75789" w:rsidRPr="00F75789">
              <w:rPr>
                <w:sz w:val="24"/>
                <w:szCs w:val="24"/>
              </w:rPr>
              <w:t>нарушения требований,</w:t>
            </w:r>
            <w:r w:rsidR="00F75789">
              <w:rPr>
                <w:sz w:val="24"/>
                <w:szCs w:val="24"/>
              </w:rPr>
              <w:t xml:space="preserve"> </w:t>
            </w:r>
            <w:r w:rsidR="0038266D" w:rsidRPr="0038266D">
              <w:rPr>
                <w:sz w:val="24"/>
                <w:szCs w:val="24"/>
              </w:rPr>
              <w:t>выявленных по результатам проверок в рамках лицензионного контроля (всего);</w:t>
            </w:r>
          </w:p>
          <w:p w:rsidR="00B74260" w:rsidRPr="00B74260" w:rsidRDefault="00B74260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74260">
              <w:rPr>
                <w:sz w:val="24"/>
                <w:szCs w:val="24"/>
              </w:rPr>
              <w:t>при установлении показателя учитываются в том числе нарушения, повлекшие причинение лицами, получившими разрешения, лицензиатами вреда (ущерба) жизни, здоровью граждан,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</w:t>
            </w:r>
          </w:p>
        </w:tc>
        <w:tc>
          <w:tcPr>
            <w:tcW w:w="1356" w:type="dxa"/>
          </w:tcPr>
          <w:p w:rsidR="00B74260" w:rsidRPr="00130D9E" w:rsidRDefault="00B74260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F75789">
              <w:rPr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B74260" w:rsidRPr="00130D9E" w:rsidRDefault="00B74260" w:rsidP="00B742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B74260" w:rsidRPr="00130D9E" w:rsidRDefault="00B74260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024041" w:rsidTr="00462F93">
        <w:tc>
          <w:tcPr>
            <w:tcW w:w="1438" w:type="dxa"/>
          </w:tcPr>
          <w:p w:rsidR="00024041" w:rsidRPr="00184817" w:rsidRDefault="00024041" w:rsidP="004749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>В.3.1.</w:t>
            </w:r>
            <w:r w:rsidR="0047497A" w:rsidRPr="0018481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39" w:type="dxa"/>
          </w:tcPr>
          <w:p w:rsidR="00024041" w:rsidRPr="00024041" w:rsidRDefault="009917A3" w:rsidP="0002404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Д</w:t>
            </w:r>
            <w:r w:rsidR="00024041" w:rsidRPr="00024041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024041" w:rsidRPr="00024041">
              <w:rPr>
                <w:sz w:val="24"/>
                <w:szCs w:val="24"/>
              </w:rPr>
              <w:t xml:space="preserve"> выявленных при проведении проверок нарушений, связанных с неисполнением предписаний</w:t>
            </w:r>
          </w:p>
        </w:tc>
        <w:tc>
          <w:tcPr>
            <w:tcW w:w="2710" w:type="dxa"/>
            <w:gridSpan w:val="2"/>
          </w:tcPr>
          <w:p w:rsidR="00024041" w:rsidRPr="00130D9E" w:rsidRDefault="00024041" w:rsidP="009917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К</w:t>
            </w:r>
            <w:r w:rsidR="009917A3">
              <w:rPr>
                <w:sz w:val="24"/>
                <w:szCs w:val="24"/>
              </w:rPr>
              <w:t>Н</w:t>
            </w:r>
            <w:r w:rsidR="005E470C">
              <w:rPr>
                <w:sz w:val="24"/>
                <w:szCs w:val="24"/>
              </w:rPr>
              <w:t xml:space="preserve"> /</w:t>
            </w:r>
            <w:r w:rsidR="009917A3">
              <w:rPr>
                <w:sz w:val="24"/>
                <w:szCs w:val="24"/>
              </w:rPr>
              <w:t xml:space="preserve"> О</w:t>
            </w:r>
            <w:r w:rsidRPr="00130D9E">
              <w:rPr>
                <w:sz w:val="24"/>
                <w:szCs w:val="24"/>
              </w:rPr>
              <w:t>К</w:t>
            </w:r>
            <w:r w:rsidR="009917A3">
              <w:rPr>
                <w:sz w:val="24"/>
                <w:szCs w:val="24"/>
              </w:rPr>
              <w:t xml:space="preserve">Н </w:t>
            </w:r>
            <w:r w:rsidR="005E470C">
              <w:rPr>
                <w:sz w:val="24"/>
                <w:szCs w:val="24"/>
              </w:rPr>
              <w:t>*</w:t>
            </w:r>
            <w:r w:rsidR="009917A3">
              <w:rPr>
                <w:sz w:val="24"/>
                <w:szCs w:val="24"/>
              </w:rPr>
              <w:t xml:space="preserve"> </w:t>
            </w:r>
            <w:r w:rsidRPr="00130D9E">
              <w:rPr>
                <w:sz w:val="24"/>
                <w:szCs w:val="24"/>
              </w:rPr>
              <w:t>100%,</w:t>
            </w:r>
          </w:p>
        </w:tc>
        <w:tc>
          <w:tcPr>
            <w:tcW w:w="3164" w:type="dxa"/>
          </w:tcPr>
          <w:p w:rsidR="00024041" w:rsidRPr="00130D9E" w:rsidRDefault="00024041" w:rsidP="009917A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К</w:t>
            </w:r>
            <w:r w:rsidR="009917A3">
              <w:rPr>
                <w:sz w:val="24"/>
                <w:szCs w:val="24"/>
              </w:rPr>
              <w:t>Н</w:t>
            </w:r>
            <w:r w:rsidRPr="00130D9E">
              <w:rPr>
                <w:sz w:val="24"/>
                <w:szCs w:val="24"/>
              </w:rPr>
              <w:t xml:space="preserve"> - количество выявленных при проведении проверок нарушений, связанных с неисполнением предписаний;</w:t>
            </w:r>
          </w:p>
          <w:p w:rsidR="00024041" w:rsidRPr="00024041" w:rsidRDefault="009917A3" w:rsidP="009917A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24041" w:rsidRPr="00130D9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</w:t>
            </w:r>
            <w:r w:rsidR="00024041" w:rsidRPr="00130D9E">
              <w:rPr>
                <w:sz w:val="24"/>
                <w:szCs w:val="24"/>
              </w:rPr>
              <w:t xml:space="preserve"> – общее количество выявленных при проверках нарушений</w:t>
            </w:r>
          </w:p>
        </w:tc>
        <w:tc>
          <w:tcPr>
            <w:tcW w:w="1356" w:type="dxa"/>
          </w:tcPr>
          <w:p w:rsidR="00024041" w:rsidRPr="00130D9E" w:rsidRDefault="00024041" w:rsidP="000240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%</w:t>
            </w:r>
          </w:p>
          <w:p w:rsidR="00024041" w:rsidRPr="00130D9E" w:rsidRDefault="00024041" w:rsidP="00024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24041" w:rsidRPr="00130D9E" w:rsidRDefault="00024041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024041" w:rsidRPr="00130D9E" w:rsidRDefault="00024041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D006F8" w:rsidTr="00462F93">
        <w:tc>
          <w:tcPr>
            <w:tcW w:w="1438" w:type="dxa"/>
          </w:tcPr>
          <w:p w:rsidR="00D006F8" w:rsidRPr="00184817" w:rsidRDefault="00D006F8" w:rsidP="004749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>В.3.1.</w:t>
            </w:r>
            <w:r w:rsidR="0047497A" w:rsidRPr="0018481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39" w:type="dxa"/>
          </w:tcPr>
          <w:p w:rsidR="00D006F8" w:rsidRPr="00024041" w:rsidRDefault="009917A3" w:rsidP="00D006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К</w:t>
            </w:r>
            <w:r w:rsidR="00D006F8" w:rsidRPr="00024041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  <w:r w:rsidR="00D006F8" w:rsidRPr="00024041">
              <w:rPr>
                <w:sz w:val="24"/>
                <w:szCs w:val="24"/>
              </w:rPr>
              <w:t xml:space="preserve"> случаев приостановления действия лицензий за нарушение требований после проведения проверок</w:t>
            </w:r>
          </w:p>
        </w:tc>
        <w:tc>
          <w:tcPr>
            <w:tcW w:w="2710" w:type="dxa"/>
            <w:gridSpan w:val="2"/>
          </w:tcPr>
          <w:p w:rsidR="00D006F8" w:rsidRPr="00024041" w:rsidRDefault="00D006F8" w:rsidP="0002404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D006F8" w:rsidRPr="00024041" w:rsidRDefault="009917A3" w:rsidP="009917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П</w:t>
            </w:r>
            <w:r w:rsidR="00D006F8" w:rsidRPr="00024041">
              <w:rPr>
                <w:sz w:val="24"/>
                <w:szCs w:val="24"/>
              </w:rPr>
              <w:t>оказатели</w:t>
            </w:r>
            <w:r>
              <w:rPr>
                <w:sz w:val="24"/>
                <w:szCs w:val="24"/>
              </w:rPr>
              <w:t xml:space="preserve">  </w:t>
            </w:r>
            <w:r w:rsidR="00D006F8" w:rsidRPr="00024041">
              <w:rPr>
                <w:sz w:val="24"/>
                <w:szCs w:val="24"/>
              </w:rPr>
              <w:t>учитывают количество случаев приостановления действия лицензий за нарушения требований (в том числе по решениям органа и по решению суда), выявленные по результатам проведения проверок</w:t>
            </w:r>
          </w:p>
        </w:tc>
        <w:tc>
          <w:tcPr>
            <w:tcW w:w="1356" w:type="dxa"/>
          </w:tcPr>
          <w:p w:rsidR="00D006F8" w:rsidRPr="00130D9E" w:rsidRDefault="00D006F8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D006F8" w:rsidRPr="00130D9E" w:rsidRDefault="00D006F8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D006F8" w:rsidRPr="00130D9E" w:rsidRDefault="00D006F8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5E470C" w:rsidTr="00462F93">
        <w:tc>
          <w:tcPr>
            <w:tcW w:w="1438" w:type="dxa"/>
          </w:tcPr>
          <w:p w:rsidR="005E470C" w:rsidRPr="00184817" w:rsidRDefault="005E470C" w:rsidP="004749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>В.3.1.</w:t>
            </w:r>
            <w:r w:rsidR="0047497A" w:rsidRPr="0018481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9" w:type="dxa"/>
          </w:tcPr>
          <w:p w:rsidR="005E470C" w:rsidRPr="00024041" w:rsidRDefault="009917A3" w:rsidP="009917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Д</w:t>
            </w:r>
            <w:r w:rsidR="005E470C" w:rsidRPr="00024041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5E470C" w:rsidRPr="00024041">
              <w:rPr>
                <w:sz w:val="24"/>
                <w:szCs w:val="24"/>
              </w:rPr>
              <w:t xml:space="preserve"> решений суда об удовлетворении заявлений органа контроля об административном приостановлении деятельности лицензиата</w:t>
            </w:r>
          </w:p>
        </w:tc>
        <w:tc>
          <w:tcPr>
            <w:tcW w:w="2710" w:type="dxa"/>
            <w:gridSpan w:val="2"/>
          </w:tcPr>
          <w:p w:rsidR="005E470C" w:rsidRPr="00024041" w:rsidRDefault="005E470C" w:rsidP="000554F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917A3">
              <w:rPr>
                <w:sz w:val="24"/>
                <w:szCs w:val="24"/>
              </w:rPr>
              <w:t xml:space="preserve">РУ </w:t>
            </w:r>
            <w:r>
              <w:rPr>
                <w:sz w:val="24"/>
                <w:szCs w:val="24"/>
              </w:rPr>
              <w:t>/</w:t>
            </w:r>
            <w:r w:rsidR="009917A3">
              <w:rPr>
                <w:sz w:val="24"/>
                <w:szCs w:val="24"/>
              </w:rPr>
              <w:t xml:space="preserve"> </w:t>
            </w:r>
            <w:r w:rsidR="000554FB">
              <w:rPr>
                <w:sz w:val="24"/>
                <w:szCs w:val="24"/>
              </w:rPr>
              <w:t>Ч</w:t>
            </w:r>
            <w:r w:rsidR="009917A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*100%</w:t>
            </w:r>
          </w:p>
        </w:tc>
        <w:tc>
          <w:tcPr>
            <w:tcW w:w="3164" w:type="dxa"/>
          </w:tcPr>
          <w:p w:rsidR="005E470C" w:rsidRDefault="000554FB" w:rsidP="009917A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917A3">
              <w:rPr>
                <w:sz w:val="24"/>
                <w:szCs w:val="24"/>
              </w:rPr>
              <w:t>О</w:t>
            </w:r>
            <w:r w:rsidR="005E470C">
              <w:rPr>
                <w:sz w:val="24"/>
                <w:szCs w:val="24"/>
              </w:rPr>
              <w:t xml:space="preserve"> - </w:t>
            </w:r>
            <w:r w:rsidR="005E470C" w:rsidRPr="00D006F8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</w:t>
            </w:r>
            <w:r w:rsidR="005E470C" w:rsidRPr="00D006F8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о</w:t>
            </w:r>
            <w:r w:rsidR="005E470C" w:rsidRPr="00D006F8">
              <w:rPr>
                <w:sz w:val="24"/>
                <w:szCs w:val="24"/>
              </w:rPr>
              <w:t xml:space="preserve"> обращений органа контроля в суд с заявлениями об административном приостановлении деятельности лицензиатов</w:t>
            </w:r>
            <w:r w:rsidR="005E470C">
              <w:rPr>
                <w:sz w:val="24"/>
                <w:szCs w:val="24"/>
              </w:rPr>
              <w:t>;</w:t>
            </w:r>
          </w:p>
          <w:p w:rsidR="005E470C" w:rsidRPr="00024041" w:rsidRDefault="009917A3" w:rsidP="009917A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</w:t>
            </w:r>
            <w:r w:rsidR="005E470C">
              <w:rPr>
                <w:sz w:val="24"/>
                <w:szCs w:val="24"/>
              </w:rPr>
              <w:t xml:space="preserve"> –</w:t>
            </w:r>
            <w:r w:rsidR="000554FB">
              <w:rPr>
                <w:sz w:val="24"/>
                <w:szCs w:val="24"/>
              </w:rPr>
              <w:t xml:space="preserve"> </w:t>
            </w:r>
            <w:r w:rsidR="005E470C">
              <w:rPr>
                <w:sz w:val="24"/>
                <w:szCs w:val="24"/>
              </w:rPr>
              <w:t>количество</w:t>
            </w:r>
            <w:r w:rsidR="005E470C">
              <w:t xml:space="preserve"> </w:t>
            </w:r>
            <w:r w:rsidR="005E470C" w:rsidRPr="00D006F8">
              <w:rPr>
                <w:sz w:val="24"/>
                <w:szCs w:val="24"/>
              </w:rPr>
              <w:t>решений суда об удовлетворении заявлений органа контроля об административном приостановлении деятельности лица, получившего лицензиата</w:t>
            </w:r>
            <w:r w:rsidR="005E470C"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5E470C" w:rsidRPr="00130D9E" w:rsidRDefault="005E470C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5E470C" w:rsidRPr="00130D9E" w:rsidRDefault="005E470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5E470C" w:rsidRPr="00130D9E" w:rsidRDefault="005E470C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5E470C" w:rsidTr="00462F93">
        <w:tc>
          <w:tcPr>
            <w:tcW w:w="1438" w:type="dxa"/>
          </w:tcPr>
          <w:p w:rsidR="005E470C" w:rsidRPr="00184817" w:rsidRDefault="005E470C" w:rsidP="004749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>В.3.1.</w:t>
            </w:r>
            <w:r w:rsidR="0047497A" w:rsidRPr="0018481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39" w:type="dxa"/>
          </w:tcPr>
          <w:p w:rsidR="005E470C" w:rsidRPr="00024041" w:rsidRDefault="009917A3" w:rsidP="005E47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24041">
              <w:rPr>
                <w:sz w:val="24"/>
                <w:szCs w:val="24"/>
              </w:rPr>
              <w:t>Д</w:t>
            </w:r>
            <w:r w:rsidR="005E470C" w:rsidRPr="00024041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5E470C" w:rsidRPr="00024041">
              <w:rPr>
                <w:sz w:val="24"/>
                <w:szCs w:val="24"/>
              </w:rPr>
              <w:t xml:space="preserve"> решений суда об удовлетворении заявлений органа контроля об аннулировании лицензии</w:t>
            </w:r>
          </w:p>
        </w:tc>
        <w:tc>
          <w:tcPr>
            <w:tcW w:w="2710" w:type="dxa"/>
            <w:gridSpan w:val="2"/>
          </w:tcPr>
          <w:p w:rsidR="005E470C" w:rsidRPr="00024041" w:rsidRDefault="000554FB" w:rsidP="000554F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 </w:t>
            </w:r>
            <w:r w:rsidR="005E470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ЧО </w:t>
            </w:r>
            <w:r w:rsidR="005E470C">
              <w:rPr>
                <w:sz w:val="24"/>
                <w:szCs w:val="24"/>
              </w:rPr>
              <w:t>*100%</w:t>
            </w:r>
          </w:p>
        </w:tc>
        <w:tc>
          <w:tcPr>
            <w:tcW w:w="3164" w:type="dxa"/>
          </w:tcPr>
          <w:p w:rsidR="005E470C" w:rsidRDefault="000554FB" w:rsidP="009917A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="005E470C">
              <w:rPr>
                <w:sz w:val="24"/>
                <w:szCs w:val="24"/>
              </w:rPr>
              <w:t xml:space="preserve"> - </w:t>
            </w:r>
            <w:r w:rsidR="005E470C" w:rsidRPr="00D006F8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</w:t>
            </w:r>
            <w:r w:rsidR="005E470C" w:rsidRPr="00D006F8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о</w:t>
            </w:r>
            <w:r w:rsidR="005E470C" w:rsidRPr="00D006F8">
              <w:rPr>
                <w:sz w:val="24"/>
                <w:szCs w:val="24"/>
              </w:rPr>
              <w:t xml:space="preserve"> обращений органа контроля в суд с заявлениями об </w:t>
            </w:r>
            <w:r w:rsidR="005E470C" w:rsidRPr="005E470C">
              <w:rPr>
                <w:sz w:val="24"/>
                <w:szCs w:val="24"/>
              </w:rPr>
              <w:t>аннулировании лицензий</w:t>
            </w:r>
            <w:r w:rsidR="005E470C">
              <w:rPr>
                <w:sz w:val="24"/>
                <w:szCs w:val="24"/>
              </w:rPr>
              <w:t>;</w:t>
            </w:r>
            <w:r w:rsidR="006633EF">
              <w:rPr>
                <w:sz w:val="24"/>
                <w:szCs w:val="24"/>
              </w:rPr>
              <w:t xml:space="preserve"> </w:t>
            </w:r>
          </w:p>
          <w:p w:rsidR="005E470C" w:rsidRPr="00024041" w:rsidRDefault="000554FB" w:rsidP="009917A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</w:t>
            </w:r>
            <w:r w:rsidR="005E470C">
              <w:rPr>
                <w:sz w:val="24"/>
                <w:szCs w:val="24"/>
              </w:rPr>
              <w:t xml:space="preserve"> –</w:t>
            </w:r>
            <w:r w:rsidR="006633EF">
              <w:rPr>
                <w:sz w:val="24"/>
                <w:szCs w:val="24"/>
              </w:rPr>
              <w:t xml:space="preserve"> </w:t>
            </w:r>
            <w:r w:rsidR="005E470C">
              <w:rPr>
                <w:sz w:val="24"/>
                <w:szCs w:val="24"/>
              </w:rPr>
              <w:t>количество</w:t>
            </w:r>
            <w:r w:rsidR="005E470C">
              <w:t xml:space="preserve"> </w:t>
            </w:r>
            <w:r w:rsidR="005E470C" w:rsidRPr="00D006F8">
              <w:rPr>
                <w:sz w:val="24"/>
                <w:szCs w:val="24"/>
              </w:rPr>
              <w:t xml:space="preserve">решений суда об удовлетворении заявлений органа контроля об </w:t>
            </w:r>
            <w:r w:rsidR="006633EF" w:rsidRPr="006633EF">
              <w:rPr>
                <w:sz w:val="24"/>
                <w:szCs w:val="24"/>
              </w:rPr>
              <w:t>аннулировании лицензий</w:t>
            </w:r>
            <w:r w:rsidR="005E470C"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5E470C" w:rsidRPr="00130D9E" w:rsidRDefault="006633EF" w:rsidP="005E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5E470C" w:rsidRPr="00130D9E" w:rsidRDefault="005E470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5E470C" w:rsidRPr="00130D9E" w:rsidRDefault="005E470C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84817" w:rsidRDefault="0047497A" w:rsidP="004749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>В.3.1.17</w:t>
            </w:r>
          </w:p>
        </w:tc>
        <w:tc>
          <w:tcPr>
            <w:tcW w:w="2639" w:type="dxa"/>
          </w:tcPr>
          <w:p w:rsidR="0047497A" w:rsidRPr="00130D9E" w:rsidRDefault="0047497A" w:rsidP="000D5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одной проверки</w:t>
            </w:r>
          </w:p>
        </w:tc>
        <w:tc>
          <w:tcPr>
            <w:tcW w:w="2710" w:type="dxa"/>
            <w:gridSpan w:val="2"/>
          </w:tcPr>
          <w:p w:rsidR="0047497A" w:rsidRPr="00130D9E" w:rsidRDefault="0047497A" w:rsidP="000D52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ТПП / КПП</w:t>
            </w:r>
          </w:p>
          <w:p w:rsidR="0047497A" w:rsidRPr="00130D9E" w:rsidRDefault="0047497A" w:rsidP="000D52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7497A" w:rsidRPr="00130D9E" w:rsidRDefault="0047497A" w:rsidP="000D52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ТВП / КВП</w:t>
            </w:r>
          </w:p>
        </w:tc>
        <w:tc>
          <w:tcPr>
            <w:tcW w:w="3164" w:type="dxa"/>
          </w:tcPr>
          <w:p w:rsidR="0047497A" w:rsidRPr="00130D9E" w:rsidRDefault="0047497A" w:rsidP="000D52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ТПП, ТВП – общая продолжительность плановой, внеплановой проверки;</w:t>
            </w:r>
          </w:p>
          <w:p w:rsidR="0047497A" w:rsidRPr="00130D9E" w:rsidRDefault="0047497A" w:rsidP="000D52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КПП, КВП </w:t>
            </w:r>
            <w:r w:rsidRPr="00130D9E">
              <w:rPr>
                <w:sz w:val="24"/>
                <w:szCs w:val="24"/>
              </w:rPr>
              <w:t>– общее количество проведенных плановых, внеплановых проверок</w:t>
            </w:r>
          </w:p>
        </w:tc>
        <w:tc>
          <w:tcPr>
            <w:tcW w:w="1356" w:type="dxa"/>
          </w:tcPr>
          <w:p w:rsidR="0047497A" w:rsidRPr="00130D9E" w:rsidRDefault="0047497A" w:rsidP="000D52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433" w:type="dxa"/>
          </w:tcPr>
          <w:p w:rsidR="0047497A" w:rsidRPr="00130D9E" w:rsidRDefault="0047497A" w:rsidP="000D526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15 ± 5 дней</w:t>
            </w:r>
          </w:p>
        </w:tc>
        <w:tc>
          <w:tcPr>
            <w:tcW w:w="1590" w:type="dxa"/>
          </w:tcPr>
          <w:p w:rsidR="0047497A" w:rsidRPr="00130D9E" w:rsidRDefault="0047497A" w:rsidP="000D526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84817" w:rsidRDefault="0047497A" w:rsidP="0065056E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84817">
              <w:rPr>
                <w:b/>
                <w:bCs/>
                <w:sz w:val="24"/>
                <w:szCs w:val="24"/>
              </w:rPr>
              <w:t>В.3.2</w:t>
            </w:r>
          </w:p>
        </w:tc>
        <w:tc>
          <w:tcPr>
            <w:tcW w:w="12302" w:type="dxa"/>
            <w:gridSpan w:val="6"/>
          </w:tcPr>
          <w:p w:rsidR="0047497A" w:rsidRPr="00184817" w:rsidRDefault="0047497A" w:rsidP="0047497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84817">
              <w:rPr>
                <w:b/>
                <w:bCs/>
                <w:sz w:val="24"/>
                <w:szCs w:val="24"/>
              </w:rPr>
              <w:t>Мониторинговые мероприятия, осуществляемые в рамках контрольно-надзорной деятельности</w:t>
            </w:r>
          </w:p>
        </w:tc>
        <w:tc>
          <w:tcPr>
            <w:tcW w:w="1590" w:type="dxa"/>
          </w:tcPr>
          <w:p w:rsidR="0047497A" w:rsidRPr="00252FD0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47497A" w:rsidTr="00462F93">
        <w:tc>
          <w:tcPr>
            <w:tcW w:w="1438" w:type="dxa"/>
          </w:tcPr>
          <w:p w:rsidR="0047497A" w:rsidRPr="003720FC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720FC">
              <w:rPr>
                <w:b/>
                <w:sz w:val="24"/>
                <w:szCs w:val="24"/>
              </w:rPr>
              <w:t xml:space="preserve">В 3.2.1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Общее количество лицензиатов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Устанавливается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 общий количественный показатель </w:t>
            </w:r>
          </w:p>
        </w:tc>
        <w:tc>
          <w:tcPr>
            <w:tcW w:w="1356" w:type="dxa"/>
          </w:tcPr>
          <w:p w:rsidR="0047497A" w:rsidRPr="008676F3" w:rsidRDefault="0047497A" w:rsidP="0007673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433" w:type="dxa"/>
          </w:tcPr>
          <w:p w:rsidR="0047497A" w:rsidRPr="00130D9E" w:rsidRDefault="0047497A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3720FC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720FC">
              <w:rPr>
                <w:b/>
                <w:sz w:val="24"/>
                <w:szCs w:val="24"/>
              </w:rPr>
              <w:t xml:space="preserve">В 3.2.2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Общее количество объектов лицензирования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Устанавливается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 общий количественный показатель </w:t>
            </w:r>
          </w:p>
        </w:tc>
        <w:tc>
          <w:tcPr>
            <w:tcW w:w="1356" w:type="dxa"/>
          </w:tcPr>
          <w:p w:rsidR="0047497A" w:rsidRPr="008676F3" w:rsidRDefault="0047497A" w:rsidP="0007673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433" w:type="dxa"/>
          </w:tcPr>
          <w:p w:rsidR="0047497A" w:rsidRPr="00130D9E" w:rsidRDefault="0047497A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7E7D17" w:rsidRDefault="0047497A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</w:tcPr>
          <w:p w:rsidR="0047497A" w:rsidRPr="008676F3" w:rsidRDefault="0047497A" w:rsidP="00252FD0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47497A" w:rsidRPr="008676F3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8676F3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47497A" w:rsidRPr="008676F3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47497A" w:rsidRPr="008676F3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47497A" w:rsidRPr="008676F3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47497A" w:rsidTr="00462F93">
        <w:tc>
          <w:tcPr>
            <w:tcW w:w="1438" w:type="dxa"/>
          </w:tcPr>
          <w:p w:rsidR="0047497A" w:rsidRPr="007E7D17" w:rsidRDefault="0047497A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02" w:type="dxa"/>
            <w:gridSpan w:val="6"/>
          </w:tcPr>
          <w:p w:rsidR="0047497A" w:rsidRPr="005E40AA" w:rsidRDefault="0047497A" w:rsidP="0047497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  <w:tc>
          <w:tcPr>
            <w:tcW w:w="1590" w:type="dxa"/>
          </w:tcPr>
          <w:p w:rsidR="0047497A" w:rsidRPr="00252FD0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47497A" w:rsidTr="00462F93">
        <w:tc>
          <w:tcPr>
            <w:tcW w:w="1438" w:type="dxa"/>
          </w:tcPr>
          <w:p w:rsidR="0047497A" w:rsidRPr="007E7D17" w:rsidRDefault="0047497A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В.3.3</w:t>
            </w:r>
            <w:r w:rsidRPr="007E7D17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639" w:type="dxa"/>
          </w:tcPr>
          <w:p w:rsidR="0047497A" w:rsidRPr="00252FD0" w:rsidRDefault="0047497A" w:rsidP="00252FD0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47497A" w:rsidRPr="008676F3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8676F3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47497A" w:rsidRPr="008676F3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47497A" w:rsidRPr="008676F3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:rsidR="0047497A" w:rsidRPr="008676F3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3.3.1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протоколов об административных правонарушениях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>устанавливается по количеству протоколов об административных правонарушениях (всего)</w:t>
            </w:r>
          </w:p>
        </w:tc>
        <w:tc>
          <w:tcPr>
            <w:tcW w:w="1356" w:type="dxa"/>
          </w:tcPr>
          <w:p w:rsidR="0047497A" w:rsidRPr="005B2395" w:rsidRDefault="0047497A" w:rsidP="005B2395">
            <w:pPr>
              <w:jc w:val="center"/>
              <w:rPr>
                <w:sz w:val="24"/>
                <w:szCs w:val="24"/>
              </w:rPr>
            </w:pPr>
            <w:r w:rsidRPr="005B2395">
              <w:rPr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3.3.1.1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протоколов об административных правонарушениях по ст. 14.1 ч. 3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протоколов об административных правонарушениях </w:t>
            </w:r>
          </w:p>
        </w:tc>
        <w:tc>
          <w:tcPr>
            <w:tcW w:w="1356" w:type="dxa"/>
          </w:tcPr>
          <w:p w:rsidR="0047497A" w:rsidRPr="005B2395" w:rsidRDefault="0047497A" w:rsidP="005B2395">
            <w:pPr>
              <w:jc w:val="center"/>
              <w:rPr>
                <w:sz w:val="24"/>
                <w:szCs w:val="24"/>
              </w:rPr>
            </w:pPr>
            <w:r w:rsidRPr="005B2395">
              <w:rPr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3.3.1.2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протоколов об административных правонарушениях по ст. 14.1 ч. 4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протоколов об административных правонарушениях </w:t>
            </w:r>
          </w:p>
        </w:tc>
        <w:tc>
          <w:tcPr>
            <w:tcW w:w="1356" w:type="dxa"/>
          </w:tcPr>
          <w:p w:rsidR="0047497A" w:rsidRPr="005B2395" w:rsidRDefault="0047497A" w:rsidP="005B2395">
            <w:pPr>
              <w:jc w:val="center"/>
              <w:rPr>
                <w:sz w:val="24"/>
                <w:szCs w:val="24"/>
              </w:rPr>
            </w:pPr>
            <w:r w:rsidRPr="005B2395">
              <w:rPr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3.3.1.3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протоколов об административных правонарушениях по ст. 19.4.1 ч. 1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протоколов об административных правонарушениях </w:t>
            </w:r>
          </w:p>
        </w:tc>
        <w:tc>
          <w:tcPr>
            <w:tcW w:w="1356" w:type="dxa"/>
          </w:tcPr>
          <w:p w:rsidR="0047497A" w:rsidRPr="005B2395" w:rsidRDefault="0047497A" w:rsidP="005B2395">
            <w:pPr>
              <w:jc w:val="center"/>
              <w:rPr>
                <w:sz w:val="24"/>
                <w:szCs w:val="24"/>
              </w:rPr>
            </w:pPr>
            <w:r w:rsidRPr="005B2395">
              <w:rPr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3.3.1.4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протоколов об административных правонарушениях по ст. 19.4.1 ч. 2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протоколов об административных правонарушениях </w:t>
            </w:r>
          </w:p>
        </w:tc>
        <w:tc>
          <w:tcPr>
            <w:tcW w:w="1356" w:type="dxa"/>
          </w:tcPr>
          <w:p w:rsidR="0047497A" w:rsidRPr="005B2395" w:rsidRDefault="0047497A" w:rsidP="005B2395">
            <w:pPr>
              <w:jc w:val="center"/>
              <w:rPr>
                <w:sz w:val="24"/>
                <w:szCs w:val="24"/>
              </w:rPr>
            </w:pPr>
            <w:r w:rsidRPr="005B2395">
              <w:rPr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3.3.1.5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протоколов об административных правонарушениях по ст. 19.4.1 ч. 3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протоколов об административных правонарушениях </w:t>
            </w:r>
          </w:p>
        </w:tc>
        <w:tc>
          <w:tcPr>
            <w:tcW w:w="1356" w:type="dxa"/>
          </w:tcPr>
          <w:p w:rsidR="0047497A" w:rsidRPr="005B2395" w:rsidRDefault="0047497A" w:rsidP="005B2395">
            <w:pPr>
              <w:jc w:val="center"/>
              <w:rPr>
                <w:sz w:val="24"/>
                <w:szCs w:val="24"/>
              </w:rPr>
            </w:pPr>
            <w:r w:rsidRPr="005B2395">
              <w:rPr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3.3.1.6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протоколов об административных правонарушениях по ст. 19.5 ч. 1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протоколов об административных правонарушениях </w:t>
            </w:r>
          </w:p>
        </w:tc>
        <w:tc>
          <w:tcPr>
            <w:tcW w:w="1356" w:type="dxa"/>
          </w:tcPr>
          <w:p w:rsidR="0047497A" w:rsidRPr="005B2395" w:rsidRDefault="0047497A" w:rsidP="005B2395">
            <w:pPr>
              <w:jc w:val="center"/>
              <w:rPr>
                <w:sz w:val="24"/>
                <w:szCs w:val="24"/>
              </w:rPr>
            </w:pPr>
            <w:r w:rsidRPr="005B2395">
              <w:rPr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3.3.2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постановлений о прекращении производства по делу об административном правонарушении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>устанавливается по количеству постановлений о прекращении производства по делу об административном правонарушении (всего)</w:t>
            </w:r>
          </w:p>
        </w:tc>
        <w:tc>
          <w:tcPr>
            <w:tcW w:w="1356" w:type="dxa"/>
          </w:tcPr>
          <w:p w:rsidR="0047497A" w:rsidRPr="005B2395" w:rsidRDefault="0047497A" w:rsidP="005B2395">
            <w:pPr>
              <w:jc w:val="center"/>
              <w:rPr>
                <w:sz w:val="24"/>
                <w:szCs w:val="24"/>
              </w:rPr>
            </w:pPr>
            <w:r w:rsidRPr="005B2395">
              <w:rPr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3.3.2.1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постановлений о прекращении производства по делу об административном правонарушении по ст. 14.1 ч. 3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показатель устанавливается по количеству постановлений о прекращении производства по делу об административном правонарушении </w:t>
            </w:r>
          </w:p>
        </w:tc>
        <w:tc>
          <w:tcPr>
            <w:tcW w:w="1356" w:type="dxa"/>
          </w:tcPr>
          <w:p w:rsidR="0047497A" w:rsidRPr="005B2395" w:rsidRDefault="0047497A" w:rsidP="005B2395">
            <w:pPr>
              <w:jc w:val="center"/>
              <w:rPr>
                <w:sz w:val="24"/>
                <w:szCs w:val="24"/>
              </w:rPr>
            </w:pPr>
            <w:r w:rsidRPr="005B2395">
              <w:rPr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3.3.2.2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постановлений о прекращении производства по делу об административном правонарушении по ст. 14.1 ч. 4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постановлений о прекращении производства по делу об административном правонарушении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5B2395"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3.3.2.3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постановлений о прекращении производства по делу об административном правонарушении по ст. 19.4.1 ч. 1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постановлений о прекращении производства по делу об административном правонарушении </w:t>
            </w:r>
          </w:p>
        </w:tc>
        <w:tc>
          <w:tcPr>
            <w:tcW w:w="1356" w:type="dxa"/>
          </w:tcPr>
          <w:p w:rsidR="0047497A" w:rsidRPr="008676F3" w:rsidRDefault="0047497A" w:rsidP="00ED165A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5B2395"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3.3.2.4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постановлений о прекращении производства по делу об административном правонарушении по ст. 19.4.1 ч. 2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постановлений о прекращении производства по делу об административном правонарушении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5B2395"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3.3.2.5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постановлений о прекращении производства по делу об административном правонарушении по ст. 19.4.1 ч. 3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постановлений о прекращении производства по делу об административном правонарушении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3.3.2.6 </w:t>
            </w:r>
          </w:p>
        </w:tc>
        <w:tc>
          <w:tcPr>
            <w:tcW w:w="2639" w:type="dxa"/>
          </w:tcPr>
          <w:p w:rsidR="0047497A" w:rsidRPr="00ED165A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Количество постановлений о прекращении производства по делу об административном правонарушении по ст. 19.5 ч. 1 КоАП РФ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постановлений о прекращении производства по делу об административном правонарушении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3.3.3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постановлений о назначении административных наказаний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>устанавливается по количеству административных наказаний (всего)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3.3.3.1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постановлений о назначении административного наказания в виде административного приостановления деятельности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административных наказаний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47497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3.3.3.2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постановлений о назначении административного наказания в виде предупреждения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административных наказаний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47497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3.3.3.3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постановлений о назначении административного наказания в виде административного штрафа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административных наказаний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3.3.4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административных наказаний, по которым административный штраф был заменен предупреждением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отражает количество административных штрафов, наложенных на юридических лиц и индивидуальных предпринимателей, являющихся субъектами малого и среднего предпринимательства, а также на их должностных лиц, замененных на предупреждение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3.3.5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административных наказаний, по которым административный штраф был снижен в </w:t>
            </w:r>
            <w:r w:rsidRPr="00ED165A">
              <w:rPr>
                <w:sz w:val="24"/>
                <w:szCs w:val="24"/>
              </w:rPr>
              <w:t>соответствии со статьей 4.1 КоАП РФ</w:t>
            </w:r>
            <w:r w:rsidRPr="00B46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ED165A" w:rsidRDefault="0009626B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="0047497A" w:rsidRPr="00ED165A">
              <w:rPr>
                <w:sz w:val="24"/>
                <w:szCs w:val="24"/>
              </w:rPr>
              <w:t xml:space="preserve">отражает количество административных штрафов, наложенных на юридических лиц и индивидуальных предпринимателей, являющихся субъектами малого и среднего предпринимательства, а также на их должностных лиц, по которым административный штраф был снижен в соответствии со статьей 4.1 КоАП РФ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3.3.6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Общая сумма наложенных штрафов по результатам рассмотрения дел об административных правонарушениях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ED165A" w:rsidRDefault="0047497A" w:rsidP="005B23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165A">
              <w:rPr>
                <w:sz w:val="24"/>
                <w:szCs w:val="24"/>
              </w:rPr>
              <w:t xml:space="preserve">Показатель учитывает суммы наложенных административных штрафов, в том числе на должностных лиц, индивидуальных предпринимателей, юридических лиц, граждан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тыс. руб.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3.3.6.1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Сумма наложенных штрафов на должностных лиц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5B23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тыс. руб.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3.3.6.2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Сумма наложенных штрафов на индивидуальных предпринимателей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5B23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тыс. руб.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3.3.6.3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Сумма наложенных штрафов на юридических лиц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5B23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тыс. руб.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 xml:space="preserve">В 3.3.7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Доля штрафов, наложенных по результатам рассмотрения дел об административных правонарушениях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48430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КШ / КН * 100%</w:t>
            </w:r>
          </w:p>
        </w:tc>
        <w:tc>
          <w:tcPr>
            <w:tcW w:w="3164" w:type="dxa"/>
          </w:tcPr>
          <w:p w:rsidR="0047497A" w:rsidRDefault="0047497A" w:rsidP="00096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>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  <w:r>
              <w:rPr>
                <w:sz w:val="24"/>
                <w:szCs w:val="24"/>
              </w:rPr>
              <w:t>.</w:t>
            </w:r>
          </w:p>
          <w:p w:rsidR="0047497A" w:rsidRDefault="0047497A" w:rsidP="0009626B">
            <w:pPr>
              <w:widowControl w:val="0"/>
              <w:autoSpaceDE w:val="0"/>
              <w:autoSpaceDN w:val="0"/>
              <w:ind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КШ - количество </w:t>
            </w:r>
            <w:r w:rsidRPr="00484304">
              <w:rPr>
                <w:sz w:val="24"/>
                <w:szCs w:val="24"/>
              </w:rPr>
              <w:t>штрафов, наложенных по результатам рассмотрения дел об административных правонарушениях</w:t>
            </w:r>
            <w:r>
              <w:rPr>
                <w:sz w:val="24"/>
                <w:szCs w:val="24"/>
              </w:rPr>
              <w:t>;</w:t>
            </w:r>
          </w:p>
          <w:p w:rsidR="0047497A" w:rsidRPr="00B4625F" w:rsidRDefault="0047497A" w:rsidP="0009626B">
            <w:pPr>
              <w:widowControl w:val="0"/>
              <w:autoSpaceDE w:val="0"/>
              <w:autoSpaceDN w:val="0"/>
              <w:ind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 - </w:t>
            </w:r>
            <w:r w:rsidRPr="00484304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</w:t>
            </w:r>
            <w:r w:rsidRPr="00484304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о</w:t>
            </w:r>
            <w:r w:rsidRPr="00484304">
              <w:rPr>
                <w:sz w:val="24"/>
                <w:szCs w:val="24"/>
              </w:rPr>
              <w:t xml:space="preserve"> наказаний, наложенных по результатам рассмотрения дел об административных правонарушениях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84817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 xml:space="preserve">В 3.3.8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Общая сумма уплаченных (взысканных) штрафов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5B23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тыс. руб.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84817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 xml:space="preserve">В 3.3.9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Отношение суммы взысканных штрафов к общей сумме наложенных административных штрафов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84817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 xml:space="preserve">В 3.3.10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Средний размер наложенного штрафа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4843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учитывает суммы наложенных административных штрафов, в том числе на должностных лиц, индивидуальных предпринимателей, юридических лиц, граждан 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тыс. руб.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84817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 xml:space="preserve">В 3.3.10.1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Средний размер наложенного штрафа на должностных лиц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5B23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тыс. руб.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84817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 xml:space="preserve">В 3.3.10.2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Средний размер наложенного штрафа на индивидуальных предпринимателей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5B23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тыс. руб.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84817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84817">
              <w:rPr>
                <w:b/>
                <w:sz w:val="24"/>
                <w:szCs w:val="24"/>
              </w:rPr>
              <w:t xml:space="preserve">В 3.3.10.3 </w:t>
            </w:r>
          </w:p>
        </w:tc>
        <w:tc>
          <w:tcPr>
            <w:tcW w:w="2639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Средний размер наложенного штрафа на юридических лиц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5B239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7497A" w:rsidRPr="008676F3" w:rsidRDefault="0047497A" w:rsidP="005B239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тыс. руб.</w:t>
            </w:r>
          </w:p>
        </w:tc>
        <w:tc>
          <w:tcPr>
            <w:tcW w:w="2433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7E7D17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2" w:type="dxa"/>
            <w:gridSpan w:val="6"/>
          </w:tcPr>
          <w:p w:rsidR="0047497A" w:rsidRPr="005E40AA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Деятельность по выдаче разрешительных документов (лицензий), рассмотрение заявлений</w:t>
            </w:r>
          </w:p>
        </w:tc>
        <w:tc>
          <w:tcPr>
            <w:tcW w:w="1590" w:type="dxa"/>
          </w:tcPr>
          <w:p w:rsidR="0047497A" w:rsidRPr="00252FD0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639" w:type="dxa"/>
          </w:tcPr>
          <w:p w:rsidR="009B0BCA" w:rsidRPr="00153160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 xml:space="preserve">рассмотренных заявлений </w:t>
            </w:r>
          </w:p>
        </w:tc>
        <w:tc>
          <w:tcPr>
            <w:tcW w:w="2710" w:type="dxa"/>
            <w:gridSpan w:val="2"/>
          </w:tcPr>
          <w:p w:rsidR="009B0BCA" w:rsidRPr="00153160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>устанавливается в соответствии с общим количеством рассмотренных заявлений (всего)</w:t>
            </w:r>
          </w:p>
        </w:tc>
        <w:tc>
          <w:tcPr>
            <w:tcW w:w="1356" w:type="dxa"/>
          </w:tcPr>
          <w:p w:rsidR="009B0BCA" w:rsidRPr="008676F3" w:rsidRDefault="009B0BCA" w:rsidP="009B0BCA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639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рассмотренных заявлений о предоставлении лицензии </w:t>
            </w:r>
          </w:p>
        </w:tc>
        <w:tc>
          <w:tcPr>
            <w:tcW w:w="2710" w:type="dxa"/>
            <w:gridSpan w:val="2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в соответствии с общим количеством рассмотренных заявлений о предоставлении лицензии </w:t>
            </w:r>
          </w:p>
        </w:tc>
        <w:tc>
          <w:tcPr>
            <w:tcW w:w="1356" w:type="dxa"/>
          </w:tcPr>
          <w:p w:rsidR="009B0BCA" w:rsidRDefault="009B0BCA" w:rsidP="009B0BCA">
            <w:pPr>
              <w:jc w:val="center"/>
            </w:pPr>
            <w:r w:rsidRPr="001C7DA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.1.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рассмотренных заявлений о переоформлении лицензий </w:t>
            </w:r>
          </w:p>
        </w:tc>
        <w:tc>
          <w:tcPr>
            <w:tcW w:w="2710" w:type="dxa"/>
            <w:gridSpan w:val="2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>устанавливается в соответствии с общим количеством рассмотренных заявлений о переоформлении лицензий (всего)</w:t>
            </w:r>
          </w:p>
        </w:tc>
        <w:tc>
          <w:tcPr>
            <w:tcW w:w="1356" w:type="dxa"/>
          </w:tcPr>
          <w:p w:rsidR="009B0BCA" w:rsidRDefault="009B0BCA" w:rsidP="009B0BCA">
            <w:pPr>
              <w:jc w:val="center"/>
            </w:pPr>
            <w:r w:rsidRPr="001C7DA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.1.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рассмотренных заявлений о переоформлении лицензий в связи с реорганизацией юридического лица </w:t>
            </w:r>
          </w:p>
        </w:tc>
        <w:tc>
          <w:tcPr>
            <w:tcW w:w="2710" w:type="dxa"/>
            <w:gridSpan w:val="2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в соответствии с общим количеством рассмотренных заявлений о переоформлении лицензий в связи с реорганизацией юридического лица </w:t>
            </w:r>
          </w:p>
        </w:tc>
        <w:tc>
          <w:tcPr>
            <w:tcW w:w="1356" w:type="dxa"/>
          </w:tcPr>
          <w:p w:rsidR="009B0BCA" w:rsidRDefault="009B0BCA" w:rsidP="009B0BCA">
            <w:pPr>
              <w:jc w:val="center"/>
            </w:pPr>
            <w:r w:rsidRPr="001C7DA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.1.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рассмотренных заявлений о переоформлении лицензий при намерении лицензиата осуществлять лицензируемый вид деятельности по адресу места его осуществления, не указанному в лицензии </w:t>
            </w:r>
          </w:p>
        </w:tc>
        <w:tc>
          <w:tcPr>
            <w:tcW w:w="2710" w:type="dxa"/>
            <w:gridSpan w:val="2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в соответствии с общим количеством рассмотренных заявлений о переоформлении лицензий при намерении лицензиата осуществлять лицензируемый вид деятельности по адресу места его осуществления, не указанному в лицензии </w:t>
            </w:r>
          </w:p>
        </w:tc>
        <w:tc>
          <w:tcPr>
            <w:tcW w:w="1356" w:type="dxa"/>
          </w:tcPr>
          <w:p w:rsidR="009B0BCA" w:rsidRDefault="009B0BCA" w:rsidP="009B0BCA">
            <w:pPr>
              <w:jc w:val="center"/>
            </w:pPr>
            <w:r w:rsidRPr="001C7DA2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.1.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рассмотренных заявлений о переоформлении лицензий в связи с прекращением деятельности по одному адресу или нескольким адресам мест ее осуществления, указанным в лицензии </w:t>
            </w:r>
          </w:p>
        </w:tc>
        <w:tc>
          <w:tcPr>
            <w:tcW w:w="2710" w:type="dxa"/>
            <w:gridSpan w:val="2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в соответствии с общим количеством рассмотренных заявлений о переоформлении лицензий в связи с прекращением деятельности по одному адресу или нескольким адресам мест ее осуществления, указанным в лицензии </w:t>
            </w:r>
          </w:p>
        </w:tc>
        <w:tc>
          <w:tcPr>
            <w:tcW w:w="1356" w:type="dxa"/>
          </w:tcPr>
          <w:p w:rsidR="009B0BCA" w:rsidRDefault="009B0BCA" w:rsidP="009B0BCA">
            <w:pPr>
              <w:jc w:val="center"/>
            </w:pPr>
            <w:r w:rsidRPr="008D4900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2639" w:type="dxa"/>
          </w:tcPr>
          <w:p w:rsidR="009B0BCA" w:rsidRPr="00153160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>рассмотренных заявлений о предоставлении лицензии, по которым приняты решения об отказе в предоставлении лицензий</w:t>
            </w:r>
          </w:p>
        </w:tc>
        <w:tc>
          <w:tcPr>
            <w:tcW w:w="2710" w:type="dxa"/>
            <w:gridSpan w:val="2"/>
          </w:tcPr>
          <w:p w:rsidR="009B0BCA" w:rsidRPr="00153160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B4625F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принятых решений об отказе в предоставлении лицензии </w:t>
            </w:r>
          </w:p>
        </w:tc>
        <w:tc>
          <w:tcPr>
            <w:tcW w:w="1356" w:type="dxa"/>
          </w:tcPr>
          <w:p w:rsidR="009B0BCA" w:rsidRDefault="009B0BCA" w:rsidP="009B0BCA">
            <w:pPr>
              <w:jc w:val="center"/>
            </w:pPr>
            <w:r w:rsidRPr="008D4900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2639" w:type="dxa"/>
          </w:tcPr>
          <w:p w:rsidR="009B0BCA" w:rsidRPr="00B4625F" w:rsidRDefault="009B0BCA" w:rsidP="00420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рассмотренных заявлений о переоформлении лицензии, по которым приняты решения об отказе в переоформлении лицензий </w:t>
            </w:r>
          </w:p>
        </w:tc>
        <w:tc>
          <w:tcPr>
            <w:tcW w:w="2710" w:type="dxa"/>
            <w:gridSpan w:val="2"/>
          </w:tcPr>
          <w:p w:rsidR="009B0BCA" w:rsidRPr="00153160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B4625F" w:rsidRDefault="009B0BCA" w:rsidP="00420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устанавливается по количеству принятых решений об отказе в переоформлении лицензии </w:t>
            </w:r>
          </w:p>
        </w:tc>
        <w:tc>
          <w:tcPr>
            <w:tcW w:w="1356" w:type="dxa"/>
          </w:tcPr>
          <w:p w:rsidR="009B0BCA" w:rsidRDefault="009B0BCA" w:rsidP="009B0BCA">
            <w:pPr>
              <w:jc w:val="center"/>
            </w:pPr>
            <w:r w:rsidRPr="008D4900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2639" w:type="dxa"/>
          </w:tcPr>
          <w:p w:rsidR="009B0BCA" w:rsidRPr="00153160" w:rsidRDefault="009B0BCA" w:rsidP="00595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 xml:space="preserve"> лицензий, по которым принято решение о прекращении действия лицензий</w:t>
            </w:r>
          </w:p>
        </w:tc>
        <w:tc>
          <w:tcPr>
            <w:tcW w:w="2710" w:type="dxa"/>
            <w:gridSpan w:val="2"/>
          </w:tcPr>
          <w:p w:rsidR="009B0BCA" w:rsidRPr="00153160" w:rsidRDefault="009B0BCA" w:rsidP="00595DE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153160" w:rsidRDefault="009B0BCA" w:rsidP="001420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устанавливае</w:t>
            </w:r>
            <w:r w:rsidRPr="00153160">
              <w:rPr>
                <w:sz w:val="24"/>
                <w:szCs w:val="24"/>
              </w:rPr>
              <w:t>тся по общему количеству лицензий, по которым принято решение о прекращении действия лицензий</w:t>
            </w:r>
            <w:r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1356" w:type="dxa"/>
          </w:tcPr>
          <w:p w:rsidR="009B0BCA" w:rsidRDefault="009B0BCA" w:rsidP="0042031B">
            <w:pPr>
              <w:jc w:val="center"/>
            </w:pPr>
            <w:r w:rsidRPr="008D4900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.4</w:t>
            </w:r>
            <w:r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639" w:type="dxa"/>
          </w:tcPr>
          <w:p w:rsidR="009B0BCA" w:rsidRPr="00184817" w:rsidRDefault="009B0BCA" w:rsidP="001931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4817">
              <w:rPr>
                <w:sz w:val="24"/>
                <w:szCs w:val="24"/>
              </w:rPr>
              <w:t>Количество  лицензий, по которым принято решение о прекращении действия лицензий, в связи с заявлением лицензиата о прекращении деятельности в сфере обращения с ломом черных и цветных металлов</w:t>
            </w:r>
          </w:p>
        </w:tc>
        <w:tc>
          <w:tcPr>
            <w:tcW w:w="2710" w:type="dxa"/>
            <w:gridSpan w:val="2"/>
          </w:tcPr>
          <w:p w:rsidR="009B0BCA" w:rsidRPr="00184817" w:rsidRDefault="009B0BC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153160" w:rsidRDefault="009B0BCA" w:rsidP="009B0B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 xml:space="preserve">ь </w:t>
            </w:r>
            <w:r w:rsidRPr="00153160">
              <w:rPr>
                <w:sz w:val="24"/>
                <w:szCs w:val="24"/>
              </w:rPr>
              <w:t>устанавлива</w:t>
            </w:r>
            <w:r>
              <w:rPr>
                <w:sz w:val="24"/>
                <w:szCs w:val="24"/>
              </w:rPr>
              <w:t>е</w:t>
            </w:r>
            <w:r w:rsidRPr="00153160">
              <w:rPr>
                <w:sz w:val="24"/>
                <w:szCs w:val="24"/>
              </w:rPr>
              <w:t>тся по количеству лицензий, по которым принято решение о прекращении действия лицензий</w:t>
            </w:r>
            <w:r>
              <w:rPr>
                <w:sz w:val="24"/>
                <w:szCs w:val="24"/>
              </w:rPr>
              <w:t xml:space="preserve">, </w:t>
            </w:r>
            <w:r w:rsidRPr="00193114">
              <w:rPr>
                <w:sz w:val="24"/>
                <w:szCs w:val="24"/>
              </w:rPr>
              <w:t>в связи с заявлением лицензиата о прекращении деятельности в сфере обращения с ломом черных и цветных металлов</w:t>
            </w:r>
          </w:p>
        </w:tc>
        <w:tc>
          <w:tcPr>
            <w:tcW w:w="1356" w:type="dxa"/>
          </w:tcPr>
          <w:p w:rsidR="009B0BCA" w:rsidRDefault="009B0BCA" w:rsidP="0042031B">
            <w:pPr>
              <w:jc w:val="center"/>
            </w:pPr>
            <w:r w:rsidRPr="008D4900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9B0BCA" w:rsidTr="00462F93">
        <w:tc>
          <w:tcPr>
            <w:tcW w:w="1438" w:type="dxa"/>
          </w:tcPr>
          <w:p w:rsidR="009B0BCA" w:rsidRPr="00153160" w:rsidRDefault="009B0BC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.4</w:t>
            </w:r>
            <w:r>
              <w:rPr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2639" w:type="dxa"/>
          </w:tcPr>
          <w:p w:rsidR="009B0BCA" w:rsidRPr="00184817" w:rsidRDefault="009B0BCA" w:rsidP="00420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4817">
              <w:rPr>
                <w:sz w:val="24"/>
                <w:szCs w:val="24"/>
              </w:rPr>
              <w:t>Количество  лицензий, по которым принято решение о прекращении действия лицензий, в связи с заявлением лицензиата о прекращении лицензируемого вида деятельности в сфере обращения с ломом черных и цветных металлов</w:t>
            </w:r>
          </w:p>
        </w:tc>
        <w:tc>
          <w:tcPr>
            <w:tcW w:w="2710" w:type="dxa"/>
            <w:gridSpan w:val="2"/>
          </w:tcPr>
          <w:p w:rsidR="009B0BCA" w:rsidRPr="00184817" w:rsidRDefault="009B0BCA" w:rsidP="004203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9B0BCA" w:rsidRPr="00153160" w:rsidRDefault="009B0BCA" w:rsidP="009B0B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 xml:space="preserve">ь </w:t>
            </w:r>
            <w:r w:rsidRPr="00153160">
              <w:rPr>
                <w:sz w:val="24"/>
                <w:szCs w:val="24"/>
              </w:rPr>
              <w:t>устанавлива</w:t>
            </w:r>
            <w:r>
              <w:rPr>
                <w:sz w:val="24"/>
                <w:szCs w:val="24"/>
              </w:rPr>
              <w:t>е</w:t>
            </w:r>
            <w:r w:rsidRPr="00153160">
              <w:rPr>
                <w:sz w:val="24"/>
                <w:szCs w:val="24"/>
              </w:rPr>
              <w:t>тся по количеству лицензий, по которым принято решение о прекращении действия лицензий</w:t>
            </w:r>
            <w:r>
              <w:rPr>
                <w:sz w:val="24"/>
                <w:szCs w:val="24"/>
              </w:rPr>
              <w:t xml:space="preserve">, </w:t>
            </w:r>
            <w:r w:rsidRPr="00193114">
              <w:rPr>
                <w:sz w:val="24"/>
                <w:szCs w:val="24"/>
              </w:rPr>
              <w:t>в связи с заявлением лицензиата о прекращении лицензируемого вида деятельности в сфере обращения с ломом черных и цветных металлов</w:t>
            </w:r>
          </w:p>
        </w:tc>
        <w:tc>
          <w:tcPr>
            <w:tcW w:w="1356" w:type="dxa"/>
          </w:tcPr>
          <w:p w:rsidR="009B0BCA" w:rsidRDefault="009B0BCA" w:rsidP="0042031B">
            <w:pPr>
              <w:jc w:val="center"/>
            </w:pPr>
            <w:r w:rsidRPr="008D4900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9B0BCA" w:rsidRPr="00130D9E" w:rsidRDefault="009B0BC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9B0BCA" w:rsidRPr="00130D9E" w:rsidRDefault="009B0BC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.4</w:t>
            </w:r>
            <w:r>
              <w:rPr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2639" w:type="dxa"/>
          </w:tcPr>
          <w:p w:rsidR="0047497A" w:rsidRPr="00184817" w:rsidRDefault="0047497A" w:rsidP="001931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4817">
              <w:rPr>
                <w:sz w:val="24"/>
                <w:szCs w:val="24"/>
              </w:rPr>
              <w:t>Количество  лицензий, по которым принято решение о прекращении действия лицензий, в связи с заявлением лицензиата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</w:t>
            </w:r>
          </w:p>
        </w:tc>
        <w:tc>
          <w:tcPr>
            <w:tcW w:w="2710" w:type="dxa"/>
            <w:gridSpan w:val="2"/>
          </w:tcPr>
          <w:p w:rsidR="0047497A" w:rsidRPr="00184817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153160" w:rsidRDefault="0047497A" w:rsidP="009B0B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3114">
              <w:rPr>
                <w:sz w:val="24"/>
                <w:szCs w:val="24"/>
              </w:rPr>
              <w:t>Показател</w:t>
            </w:r>
            <w:r w:rsidR="009B0BCA">
              <w:rPr>
                <w:sz w:val="24"/>
                <w:szCs w:val="24"/>
              </w:rPr>
              <w:t>ь</w:t>
            </w:r>
            <w:r w:rsidRPr="00193114">
              <w:rPr>
                <w:sz w:val="24"/>
                <w:szCs w:val="24"/>
              </w:rPr>
              <w:t xml:space="preserve"> устанавлива</w:t>
            </w:r>
            <w:r w:rsidR="009B0BCA">
              <w:rPr>
                <w:sz w:val="24"/>
                <w:szCs w:val="24"/>
              </w:rPr>
              <w:t>е</w:t>
            </w:r>
            <w:r w:rsidRPr="00193114">
              <w:rPr>
                <w:sz w:val="24"/>
                <w:szCs w:val="24"/>
              </w:rPr>
              <w:t>тся по</w:t>
            </w:r>
            <w:r>
              <w:rPr>
                <w:sz w:val="24"/>
                <w:szCs w:val="24"/>
              </w:rPr>
              <w:t xml:space="preserve"> к</w:t>
            </w:r>
            <w:r w:rsidRPr="00193114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у</w:t>
            </w:r>
            <w:r w:rsidR="009B0BCA">
              <w:rPr>
                <w:sz w:val="24"/>
                <w:szCs w:val="24"/>
              </w:rPr>
              <w:t xml:space="preserve"> </w:t>
            </w:r>
            <w:r w:rsidRPr="00193114">
              <w:rPr>
                <w:sz w:val="24"/>
                <w:szCs w:val="24"/>
              </w:rPr>
              <w:t xml:space="preserve">лицензий, по которым принято решение о прекращении действия лицензий, в связи с заявлением лицензиата о прекращении физическим лицом деятельности в качестве индивидуального предпринимателя </w:t>
            </w:r>
          </w:p>
        </w:tc>
        <w:tc>
          <w:tcPr>
            <w:tcW w:w="1356" w:type="dxa"/>
          </w:tcPr>
          <w:p w:rsidR="0047497A" w:rsidRPr="008676F3" w:rsidRDefault="0047497A" w:rsidP="0042031B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.4</w:t>
            </w:r>
            <w:r>
              <w:rPr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2639" w:type="dxa"/>
          </w:tcPr>
          <w:p w:rsidR="0047497A" w:rsidRPr="00184817" w:rsidRDefault="0047497A" w:rsidP="001931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4817">
              <w:rPr>
                <w:sz w:val="24"/>
                <w:szCs w:val="24"/>
              </w:rPr>
              <w:t>Количество  лицензий, по которым принято решение о прекращении действия лицензий, в связи с заявлением лицензиата о прекращении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</w:t>
            </w:r>
          </w:p>
        </w:tc>
        <w:tc>
          <w:tcPr>
            <w:tcW w:w="2710" w:type="dxa"/>
            <w:gridSpan w:val="2"/>
          </w:tcPr>
          <w:p w:rsidR="0047497A" w:rsidRPr="00184817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193114" w:rsidRDefault="0047497A" w:rsidP="0073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C57">
              <w:rPr>
                <w:sz w:val="24"/>
                <w:szCs w:val="24"/>
              </w:rPr>
              <w:t xml:space="preserve">Показатели устанавливаются по </w:t>
            </w:r>
            <w:r>
              <w:rPr>
                <w:sz w:val="24"/>
                <w:szCs w:val="24"/>
              </w:rPr>
              <w:t>к</w:t>
            </w:r>
            <w:r w:rsidRPr="00736C57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у</w:t>
            </w:r>
            <w:r w:rsidRPr="00736C57">
              <w:rPr>
                <w:sz w:val="24"/>
                <w:szCs w:val="24"/>
              </w:rPr>
              <w:t xml:space="preserve">  лицензий, по которым принято решение о прекращении действия лицензий, в связи с заявлением лицензиата о </w:t>
            </w:r>
            <w:r w:rsidRPr="00193114">
              <w:rPr>
                <w:sz w:val="24"/>
                <w:szCs w:val="24"/>
              </w:rPr>
              <w:t>прекращени</w:t>
            </w:r>
            <w:r>
              <w:rPr>
                <w:sz w:val="24"/>
                <w:szCs w:val="24"/>
              </w:rPr>
              <w:t>и</w:t>
            </w:r>
            <w:r w:rsidRPr="00193114">
              <w:rPr>
                <w:sz w:val="24"/>
                <w:szCs w:val="24"/>
              </w:rPr>
              <w:t xml:space="preserve"> деятельности юридического лица в соответствии с законодательством Российской Федерации о </w:t>
            </w:r>
            <w:r w:rsidRPr="00736C57">
              <w:rPr>
                <w:sz w:val="24"/>
                <w:szCs w:val="24"/>
              </w:rPr>
              <w:t>государственной регистрации юридических лиц и индивидуальных предпринимателей</w:t>
            </w:r>
          </w:p>
        </w:tc>
        <w:tc>
          <w:tcPr>
            <w:tcW w:w="1356" w:type="dxa"/>
          </w:tcPr>
          <w:p w:rsidR="0047497A" w:rsidRPr="008676F3" w:rsidRDefault="0047497A" w:rsidP="0042031B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.4</w:t>
            </w:r>
            <w:r>
              <w:rPr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2639" w:type="dxa"/>
          </w:tcPr>
          <w:p w:rsidR="0047497A" w:rsidRPr="00184817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4817">
              <w:rPr>
                <w:sz w:val="24"/>
                <w:szCs w:val="24"/>
              </w:rPr>
              <w:t>Количество  лицензий, по которым принято решение о прекращении действия лицензий, в связи с наличие решения суда об аннулировании лицензии</w:t>
            </w:r>
          </w:p>
        </w:tc>
        <w:tc>
          <w:tcPr>
            <w:tcW w:w="2710" w:type="dxa"/>
            <w:gridSpan w:val="2"/>
          </w:tcPr>
          <w:p w:rsidR="0047497A" w:rsidRPr="00184817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153160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C57">
              <w:rPr>
                <w:sz w:val="24"/>
                <w:szCs w:val="24"/>
              </w:rPr>
              <w:t>Показатели устанавливаются по количеству  лицензий, по которым принято решение о прекращении действия лицензий, в связи с</w:t>
            </w:r>
            <w:r>
              <w:t xml:space="preserve"> </w:t>
            </w:r>
            <w:r w:rsidRPr="00736C57">
              <w:rPr>
                <w:sz w:val="24"/>
                <w:szCs w:val="24"/>
              </w:rPr>
              <w:t>наличие решения суда об аннулировании лицензии</w:t>
            </w:r>
          </w:p>
        </w:tc>
        <w:tc>
          <w:tcPr>
            <w:tcW w:w="1356" w:type="dxa"/>
          </w:tcPr>
          <w:p w:rsidR="0047497A" w:rsidRPr="008676F3" w:rsidRDefault="0047497A" w:rsidP="0042031B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2639" w:type="dxa"/>
          </w:tcPr>
          <w:p w:rsidR="0047497A" w:rsidRPr="00184817" w:rsidRDefault="0047497A" w:rsidP="00876E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84817">
              <w:rPr>
                <w:sz w:val="24"/>
                <w:szCs w:val="24"/>
              </w:rPr>
              <w:t>Средний  срок рассмотрения заявления о предоставлении лицензии</w:t>
            </w:r>
          </w:p>
        </w:tc>
        <w:tc>
          <w:tcPr>
            <w:tcW w:w="2710" w:type="dxa"/>
            <w:gridSpan w:val="2"/>
          </w:tcPr>
          <w:p w:rsidR="0047497A" w:rsidRPr="00184817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876E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количество рабочих дней </w:t>
            </w:r>
          </w:p>
        </w:tc>
        <w:tc>
          <w:tcPr>
            <w:tcW w:w="1356" w:type="dxa"/>
          </w:tcPr>
          <w:p w:rsidR="0047497A" w:rsidRPr="008676F3" w:rsidRDefault="0047497A" w:rsidP="00876E64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дней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2639" w:type="dxa"/>
          </w:tcPr>
          <w:p w:rsidR="0047497A" w:rsidRPr="00153160" w:rsidRDefault="0047497A" w:rsidP="00876E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Средний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 xml:space="preserve"> срок рассмотрения заявления о </w:t>
            </w:r>
            <w:r>
              <w:rPr>
                <w:sz w:val="24"/>
                <w:szCs w:val="24"/>
              </w:rPr>
              <w:t>переоформлении</w:t>
            </w:r>
            <w:r w:rsidRPr="00153160">
              <w:rPr>
                <w:sz w:val="24"/>
                <w:szCs w:val="24"/>
              </w:rPr>
              <w:t xml:space="preserve"> лицензии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5A7C6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B4625F" w:rsidRDefault="0047497A" w:rsidP="00420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 xml:space="preserve">количество рабочих дней </w:t>
            </w:r>
          </w:p>
        </w:tc>
        <w:tc>
          <w:tcPr>
            <w:tcW w:w="1356" w:type="dxa"/>
          </w:tcPr>
          <w:p w:rsidR="0047497A" w:rsidRDefault="0047497A" w:rsidP="00722579">
            <w:pPr>
              <w:jc w:val="center"/>
            </w:pPr>
            <w:r w:rsidRPr="00A93A72">
              <w:rPr>
                <w:bCs/>
                <w:sz w:val="24"/>
                <w:szCs w:val="24"/>
              </w:rPr>
              <w:t>дней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2639" w:type="dxa"/>
          </w:tcPr>
          <w:p w:rsidR="0047497A" w:rsidRPr="00153160" w:rsidRDefault="0047497A" w:rsidP="00876E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 xml:space="preserve"> продолжительнос</w:t>
            </w:r>
            <w:r>
              <w:rPr>
                <w:sz w:val="24"/>
                <w:szCs w:val="24"/>
              </w:rPr>
              <w:t xml:space="preserve">ть одного мероприятия по выдаче </w:t>
            </w:r>
            <w:r w:rsidRPr="00153160">
              <w:rPr>
                <w:sz w:val="24"/>
                <w:szCs w:val="24"/>
              </w:rPr>
              <w:t>лицензии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656A7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Default="0047497A" w:rsidP="00096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>устанавливается с учетом всех проведенных мероприятий в отношении соискателей лицензий</w:t>
            </w:r>
            <w:r>
              <w:rPr>
                <w:sz w:val="24"/>
                <w:szCs w:val="24"/>
              </w:rPr>
              <w:t>.</w:t>
            </w:r>
          </w:p>
          <w:p w:rsidR="0047497A" w:rsidRPr="00153160" w:rsidRDefault="0047497A" w:rsidP="00096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>количество рабочих дней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47497A" w:rsidRDefault="0047497A" w:rsidP="00722579">
            <w:pPr>
              <w:jc w:val="center"/>
            </w:pPr>
            <w:r w:rsidRPr="00A93A72">
              <w:rPr>
                <w:bCs/>
                <w:sz w:val="24"/>
                <w:szCs w:val="24"/>
              </w:rPr>
              <w:t>дней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4</w:t>
            </w:r>
            <w:r w:rsidRPr="00153160">
              <w:rPr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2639" w:type="dxa"/>
          </w:tcPr>
          <w:p w:rsidR="0047497A" w:rsidRPr="00153160" w:rsidRDefault="0047497A" w:rsidP="00876E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 xml:space="preserve"> продолжительнос</w:t>
            </w:r>
            <w:r>
              <w:rPr>
                <w:sz w:val="24"/>
                <w:szCs w:val="24"/>
              </w:rPr>
              <w:t xml:space="preserve">ть одного мероприятия по переоформлению </w:t>
            </w:r>
            <w:r w:rsidRPr="00153160">
              <w:rPr>
                <w:sz w:val="24"/>
                <w:szCs w:val="24"/>
              </w:rPr>
              <w:t>лицензии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4203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Default="0047497A" w:rsidP="00096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>устанавливается с учетом всех проведенных мероприятий в отношении лицензий</w:t>
            </w:r>
            <w:r>
              <w:rPr>
                <w:sz w:val="24"/>
                <w:szCs w:val="24"/>
              </w:rPr>
              <w:t>.</w:t>
            </w:r>
          </w:p>
          <w:p w:rsidR="0047497A" w:rsidRPr="00153160" w:rsidRDefault="0047497A" w:rsidP="00096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2579">
              <w:rPr>
                <w:sz w:val="24"/>
                <w:szCs w:val="24"/>
              </w:rPr>
              <w:t>Среднее количество рабочих дней</w:t>
            </w:r>
          </w:p>
        </w:tc>
        <w:tc>
          <w:tcPr>
            <w:tcW w:w="1356" w:type="dxa"/>
          </w:tcPr>
          <w:p w:rsidR="0047497A" w:rsidRDefault="0047497A" w:rsidP="00722579">
            <w:pPr>
              <w:jc w:val="center"/>
            </w:pPr>
            <w:r w:rsidRPr="00A93A72">
              <w:rPr>
                <w:bCs/>
                <w:sz w:val="24"/>
                <w:szCs w:val="24"/>
              </w:rPr>
              <w:t>дней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02" w:type="dxa"/>
            <w:gridSpan w:val="6"/>
          </w:tcPr>
          <w:p w:rsidR="0047497A" w:rsidRPr="00722579" w:rsidRDefault="0047497A" w:rsidP="007225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22579">
              <w:rPr>
                <w:b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  <w:tc>
          <w:tcPr>
            <w:tcW w:w="1590" w:type="dxa"/>
          </w:tcPr>
          <w:p w:rsidR="0047497A" w:rsidRPr="00252FD0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5</w:t>
            </w:r>
            <w:r w:rsidRPr="00153160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639" w:type="dxa"/>
          </w:tcPr>
          <w:p w:rsidR="0047497A" w:rsidRPr="00153160" w:rsidRDefault="0047497A" w:rsidP="00722579">
            <w:pPr>
              <w:pStyle w:val="af6"/>
              <w:rPr>
                <w:rFonts w:ascii="Times New Roman" w:hAnsi="Times New Roman" w:cs="Times New Roman"/>
              </w:rPr>
            </w:pPr>
            <w:r w:rsidRPr="00153160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выданных предостережений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15316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7497A" w:rsidRPr="00722579" w:rsidRDefault="0047497A" w:rsidP="0072257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2579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устанавливается по </w:t>
            </w:r>
            <w:r w:rsidRPr="00722579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у</w:t>
            </w:r>
            <w:r w:rsidRPr="00722579">
              <w:rPr>
                <w:sz w:val="24"/>
                <w:szCs w:val="24"/>
              </w:rPr>
              <w:t xml:space="preserve"> выданных </w:t>
            </w:r>
            <w:r>
              <w:rPr>
                <w:sz w:val="24"/>
                <w:szCs w:val="24"/>
              </w:rPr>
              <w:t>лицензиатам</w:t>
            </w:r>
            <w:r w:rsidRPr="00722579">
              <w:rPr>
                <w:sz w:val="24"/>
                <w:szCs w:val="24"/>
              </w:rPr>
              <w:t xml:space="preserve"> предостережений о недопустимости нарушения </w:t>
            </w:r>
            <w:r>
              <w:rPr>
                <w:sz w:val="24"/>
                <w:szCs w:val="24"/>
              </w:rPr>
              <w:t>лицензионных</w:t>
            </w:r>
            <w:r w:rsidRPr="00722579">
              <w:rPr>
                <w:sz w:val="24"/>
                <w:szCs w:val="24"/>
              </w:rPr>
              <w:t xml:space="preserve"> требований, поступившим от органов государственной власти, органов местного самоуправления, организаций, граждан и СМИ, </w:t>
            </w:r>
          </w:p>
        </w:tc>
        <w:tc>
          <w:tcPr>
            <w:tcW w:w="1356" w:type="dxa"/>
          </w:tcPr>
          <w:p w:rsidR="0047497A" w:rsidRPr="008676F3" w:rsidRDefault="0047497A" w:rsidP="00722579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722579">
              <w:rPr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5</w:t>
            </w:r>
            <w:r w:rsidRPr="00153160">
              <w:rPr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2639" w:type="dxa"/>
          </w:tcPr>
          <w:p w:rsidR="0047497A" w:rsidRPr="00153160" w:rsidRDefault="0047497A" w:rsidP="00722579">
            <w:pPr>
              <w:pStyle w:val="af6"/>
              <w:rPr>
                <w:rFonts w:ascii="Times New Roman" w:hAnsi="Times New Roman" w:cs="Times New Roman"/>
              </w:rPr>
            </w:pPr>
            <w:r w:rsidRPr="00153160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160">
              <w:rPr>
                <w:rFonts w:ascii="Times New Roman" w:hAnsi="Times New Roman" w:cs="Times New Roman"/>
              </w:rPr>
              <w:t xml:space="preserve"> субъектов, </w:t>
            </w:r>
            <w:r>
              <w:rPr>
                <w:rFonts w:ascii="Times New Roman" w:hAnsi="Times New Roman" w:cs="Times New Roman"/>
              </w:rPr>
              <w:t>в отношении которых выда</w:t>
            </w:r>
            <w:r w:rsidRPr="00722579">
              <w:rPr>
                <w:rFonts w:ascii="Times New Roman" w:hAnsi="Times New Roman" w:cs="Times New Roman"/>
              </w:rPr>
              <w:t>ны предостережени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153160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7497A" w:rsidRPr="00722579" w:rsidRDefault="0047497A" w:rsidP="0072257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2579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722579">
              <w:rPr>
                <w:sz w:val="24"/>
                <w:szCs w:val="24"/>
              </w:rPr>
              <w:t>устанавливается по количеств</w:t>
            </w:r>
            <w:r>
              <w:rPr>
                <w:sz w:val="24"/>
                <w:szCs w:val="24"/>
              </w:rPr>
              <w:t>у</w:t>
            </w:r>
            <w:r w:rsidRPr="00722579">
              <w:rPr>
                <w:sz w:val="24"/>
                <w:szCs w:val="24"/>
              </w:rPr>
              <w:t xml:space="preserve"> субъектов которым выданы предостережения</w:t>
            </w:r>
          </w:p>
        </w:tc>
        <w:tc>
          <w:tcPr>
            <w:tcW w:w="1356" w:type="dxa"/>
          </w:tcPr>
          <w:p w:rsidR="0047497A" w:rsidRPr="008676F3" w:rsidRDefault="0047497A" w:rsidP="00722579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722579">
              <w:rPr>
                <w:sz w:val="24"/>
                <w:szCs w:val="24"/>
              </w:rPr>
              <w:t>шт.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5316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В.4</w:t>
            </w:r>
          </w:p>
        </w:tc>
        <w:tc>
          <w:tcPr>
            <w:tcW w:w="12302" w:type="dxa"/>
            <w:gridSpan w:val="6"/>
          </w:tcPr>
          <w:p w:rsidR="0047497A" w:rsidRPr="00722579" w:rsidRDefault="0047497A" w:rsidP="007225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22579">
              <w:rPr>
                <w:b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1590" w:type="dxa"/>
          </w:tcPr>
          <w:p w:rsidR="0047497A" w:rsidRPr="00252FD0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5316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В.4.1</w:t>
            </w:r>
          </w:p>
        </w:tc>
        <w:tc>
          <w:tcPr>
            <w:tcW w:w="2639" w:type="dxa"/>
          </w:tcPr>
          <w:p w:rsidR="0047497A" w:rsidRPr="00153160" w:rsidRDefault="0047497A" w:rsidP="00A352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>финансовых средств, выделяемых в отчетном периоде из бюджетов всех уровней на</w:t>
            </w:r>
            <w:r>
              <w:rPr>
                <w:sz w:val="24"/>
                <w:szCs w:val="24"/>
              </w:rPr>
              <w:t xml:space="preserve"> выполнение функций по контролю </w:t>
            </w:r>
            <w:r w:rsidRPr="00153160">
              <w:rPr>
                <w:sz w:val="24"/>
                <w:szCs w:val="24"/>
              </w:rPr>
              <w:t>и на осуществление деятельности по выдаче лицензий,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153160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35200">
              <w:rPr>
                <w:sz w:val="24"/>
                <w:szCs w:val="24"/>
              </w:rPr>
              <w:t>Показатель  устанавливается</w:t>
            </w:r>
            <w:r>
              <w:rPr>
                <w:sz w:val="24"/>
                <w:szCs w:val="24"/>
              </w:rPr>
              <w:t xml:space="preserve"> из расчета </w:t>
            </w:r>
            <w:r w:rsidRPr="00A35200">
              <w:rPr>
                <w:sz w:val="24"/>
                <w:szCs w:val="24"/>
              </w:rPr>
              <w:t>финансовых средств, выделяемых в отчетном периоде из бюджетов всех уровней на выполнение функций по контролю и на осуществление деятельности по выдаче лицензий,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356" w:type="dxa"/>
          </w:tcPr>
          <w:p w:rsidR="0047497A" w:rsidRPr="00C7420A" w:rsidRDefault="0047497A" w:rsidP="00A3520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7420A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5316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В.4.2</w:t>
            </w:r>
          </w:p>
        </w:tc>
        <w:tc>
          <w:tcPr>
            <w:tcW w:w="2639" w:type="dxa"/>
          </w:tcPr>
          <w:p w:rsidR="0047497A" w:rsidRPr="00153160" w:rsidRDefault="0047497A" w:rsidP="00A352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>штатных единиц, всего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153160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7497A" w:rsidRPr="008676F3" w:rsidRDefault="0047497A" w:rsidP="00A35200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433" w:type="dxa"/>
          </w:tcPr>
          <w:p w:rsidR="0047497A" w:rsidRPr="00432819" w:rsidRDefault="0047497A" w:rsidP="004328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2819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590" w:type="dxa"/>
          </w:tcPr>
          <w:p w:rsidR="0047497A" w:rsidRPr="00432819" w:rsidRDefault="0047497A" w:rsidP="004328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2819">
              <w:rPr>
                <w:sz w:val="24"/>
                <w:szCs w:val="24"/>
              </w:rPr>
              <w:t>штатное расписание</w:t>
            </w:r>
          </w:p>
        </w:tc>
      </w:tr>
      <w:tr w:rsidR="0047497A" w:rsidTr="00462F93">
        <w:tc>
          <w:tcPr>
            <w:tcW w:w="1438" w:type="dxa"/>
          </w:tcPr>
          <w:p w:rsidR="0047497A" w:rsidRPr="00153160" w:rsidRDefault="0047497A" w:rsidP="0015316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В.4.3</w:t>
            </w:r>
          </w:p>
        </w:tc>
        <w:tc>
          <w:tcPr>
            <w:tcW w:w="2639" w:type="dxa"/>
          </w:tcPr>
          <w:p w:rsidR="0047497A" w:rsidRPr="00153160" w:rsidRDefault="0047497A" w:rsidP="00A352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>штатных единиц, в должностные обязанности котор</w:t>
            </w:r>
            <w:r>
              <w:rPr>
                <w:sz w:val="24"/>
                <w:szCs w:val="24"/>
              </w:rPr>
              <w:t>ых входит выполнение контрольн</w:t>
            </w:r>
            <w:r w:rsidRPr="00153160">
              <w:rPr>
                <w:sz w:val="24"/>
                <w:szCs w:val="24"/>
              </w:rPr>
              <w:t>ых функций и осуществление деятельности по выдаче лицензий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47497A" w:rsidRPr="00153160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7497A" w:rsidRPr="008676F3" w:rsidRDefault="0047497A" w:rsidP="00A35200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A35200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433" w:type="dxa"/>
          </w:tcPr>
          <w:p w:rsidR="0047497A" w:rsidRPr="00130D9E" w:rsidRDefault="0047497A" w:rsidP="004203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0" w:type="dxa"/>
          </w:tcPr>
          <w:p w:rsidR="0047497A" w:rsidRPr="00130D9E" w:rsidRDefault="0047497A" w:rsidP="0042031B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</w:tbl>
    <w:p w:rsidR="003C72C9" w:rsidRDefault="003C72C9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1D7E21" w:rsidRDefault="001D7E2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1D7E21" w:rsidRDefault="001D7E21" w:rsidP="00C9518A">
      <w:pPr>
        <w:spacing w:before="100" w:beforeAutospacing="1" w:after="100" w:afterAutospacing="1"/>
        <w:jc w:val="center"/>
        <w:rPr>
          <w:sz w:val="24"/>
          <w:szCs w:val="24"/>
        </w:rPr>
        <w:sectPr w:rsidR="001D7E21" w:rsidSect="00345751">
          <w:pgSz w:w="16838" w:h="11906" w:orient="landscape"/>
          <w:pgMar w:top="1134" w:right="958" w:bottom="567" w:left="992" w:header="284" w:footer="340" w:gutter="0"/>
          <w:paperSrc w:first="1272" w:other="1272"/>
          <w:pgNumType w:start="0"/>
          <w:cols w:space="720"/>
          <w:titlePg/>
          <w:docGrid w:linePitch="272"/>
        </w:sectPr>
      </w:pPr>
    </w:p>
    <w:p w:rsidR="0065629D" w:rsidRDefault="0065629D" w:rsidP="0065629D">
      <w:pPr>
        <w:tabs>
          <w:tab w:val="left" w:pos="1172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p w:rsidR="0065629D" w:rsidRPr="00412104" w:rsidRDefault="0065629D" w:rsidP="0065629D">
      <w:pPr>
        <w:autoSpaceDE w:val="0"/>
        <w:autoSpaceDN w:val="0"/>
        <w:adjustRightInd w:val="0"/>
        <w:spacing w:before="75"/>
        <w:jc w:val="both"/>
        <w:rPr>
          <w:iCs/>
          <w:sz w:val="28"/>
          <w:szCs w:val="28"/>
          <w:shd w:val="clear" w:color="auto" w:fill="F0F0F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5493"/>
      </w:tblGrid>
      <w:tr w:rsidR="0065629D" w:rsidRPr="00EA4784" w:rsidTr="0042031B">
        <w:tc>
          <w:tcPr>
            <w:tcW w:w="4875" w:type="dxa"/>
          </w:tcPr>
          <w:p w:rsidR="0065629D" w:rsidRPr="00EA4784" w:rsidRDefault="0065629D" w:rsidP="0042031B">
            <w:pPr>
              <w:rPr>
                <w:sz w:val="28"/>
                <w:szCs w:val="28"/>
              </w:rPr>
            </w:pPr>
            <w:r w:rsidRPr="00EA4784">
              <w:rPr>
                <w:sz w:val="28"/>
                <w:szCs w:val="28"/>
              </w:rPr>
              <w:t>Подготовила:</w:t>
            </w:r>
          </w:p>
        </w:tc>
        <w:tc>
          <w:tcPr>
            <w:tcW w:w="5493" w:type="dxa"/>
          </w:tcPr>
          <w:p w:rsidR="0065629D" w:rsidRPr="00EA4784" w:rsidRDefault="0065629D" w:rsidP="0042031B">
            <w:pPr>
              <w:jc w:val="right"/>
              <w:rPr>
                <w:sz w:val="28"/>
                <w:szCs w:val="28"/>
              </w:rPr>
            </w:pPr>
            <w:r w:rsidRPr="00EA4784">
              <w:rPr>
                <w:sz w:val="28"/>
                <w:szCs w:val="28"/>
              </w:rPr>
              <w:t>О.В. Дубовая</w:t>
            </w:r>
          </w:p>
        </w:tc>
      </w:tr>
      <w:tr w:rsidR="0065629D" w:rsidRPr="00EA4784" w:rsidTr="0042031B">
        <w:tc>
          <w:tcPr>
            <w:tcW w:w="4875" w:type="dxa"/>
          </w:tcPr>
          <w:p w:rsidR="0065629D" w:rsidRPr="00EA4784" w:rsidRDefault="0065629D" w:rsidP="0042031B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65629D" w:rsidRPr="00EA4784" w:rsidRDefault="0065629D" w:rsidP="0042031B">
            <w:pPr>
              <w:jc w:val="right"/>
              <w:rPr>
                <w:sz w:val="28"/>
                <w:szCs w:val="28"/>
              </w:rPr>
            </w:pPr>
          </w:p>
        </w:tc>
      </w:tr>
      <w:tr w:rsidR="0065629D" w:rsidRPr="00EA4784" w:rsidTr="0042031B">
        <w:tc>
          <w:tcPr>
            <w:tcW w:w="4875" w:type="dxa"/>
          </w:tcPr>
          <w:p w:rsidR="0065629D" w:rsidRPr="00EA4784" w:rsidRDefault="0065629D" w:rsidP="0042031B">
            <w:pPr>
              <w:rPr>
                <w:sz w:val="28"/>
                <w:szCs w:val="28"/>
              </w:rPr>
            </w:pPr>
            <w:r w:rsidRPr="00EA478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493" w:type="dxa"/>
          </w:tcPr>
          <w:p w:rsidR="0065629D" w:rsidRPr="00EA4784" w:rsidRDefault="0065629D" w:rsidP="00420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Сафонова</w:t>
            </w:r>
          </w:p>
          <w:p w:rsidR="0065629D" w:rsidRPr="00EA4784" w:rsidRDefault="0065629D" w:rsidP="0042031B">
            <w:pPr>
              <w:jc w:val="right"/>
              <w:rPr>
                <w:sz w:val="28"/>
                <w:szCs w:val="28"/>
              </w:rPr>
            </w:pPr>
          </w:p>
          <w:p w:rsidR="0065629D" w:rsidRPr="00EA4784" w:rsidRDefault="0065629D" w:rsidP="00420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Сулыма</w:t>
            </w:r>
          </w:p>
        </w:tc>
      </w:tr>
      <w:tr w:rsidR="0065629D" w:rsidRPr="00EA4784" w:rsidTr="0042031B">
        <w:tc>
          <w:tcPr>
            <w:tcW w:w="4875" w:type="dxa"/>
          </w:tcPr>
          <w:p w:rsidR="0065629D" w:rsidRPr="00EA4784" w:rsidRDefault="0065629D" w:rsidP="0042031B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65629D" w:rsidRPr="00EA4784" w:rsidRDefault="0065629D" w:rsidP="0042031B">
            <w:pPr>
              <w:jc w:val="right"/>
              <w:rPr>
                <w:sz w:val="28"/>
                <w:szCs w:val="28"/>
              </w:rPr>
            </w:pPr>
          </w:p>
        </w:tc>
      </w:tr>
      <w:tr w:rsidR="0065629D" w:rsidRPr="00EA4784" w:rsidTr="0042031B">
        <w:tc>
          <w:tcPr>
            <w:tcW w:w="4875" w:type="dxa"/>
          </w:tcPr>
          <w:p w:rsidR="0065629D" w:rsidRPr="00EA4784" w:rsidRDefault="0065629D" w:rsidP="0042031B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65629D" w:rsidRPr="00EA4784" w:rsidRDefault="0065629D" w:rsidP="0042031B">
            <w:pPr>
              <w:jc w:val="right"/>
              <w:rPr>
                <w:sz w:val="28"/>
                <w:szCs w:val="28"/>
              </w:rPr>
            </w:pPr>
          </w:p>
        </w:tc>
      </w:tr>
      <w:tr w:rsidR="0065629D" w:rsidRPr="00EA4784" w:rsidTr="0042031B">
        <w:tc>
          <w:tcPr>
            <w:tcW w:w="4875" w:type="dxa"/>
          </w:tcPr>
          <w:p w:rsidR="0065629D" w:rsidRPr="00EA4784" w:rsidRDefault="0065629D" w:rsidP="0042031B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65629D" w:rsidRPr="00EA4784" w:rsidRDefault="0065629D" w:rsidP="0042031B">
            <w:pPr>
              <w:jc w:val="right"/>
              <w:rPr>
                <w:sz w:val="28"/>
                <w:szCs w:val="28"/>
              </w:rPr>
            </w:pPr>
          </w:p>
        </w:tc>
      </w:tr>
    </w:tbl>
    <w:p w:rsidR="0065629D" w:rsidRPr="00EA4784" w:rsidRDefault="0065629D" w:rsidP="0065629D">
      <w:pPr>
        <w:jc w:val="both"/>
        <w:rPr>
          <w:sz w:val="28"/>
          <w:szCs w:val="28"/>
        </w:rPr>
      </w:pPr>
    </w:p>
    <w:p w:rsidR="0065629D" w:rsidRPr="00EA4784" w:rsidRDefault="0065629D" w:rsidP="0065629D">
      <w:pPr>
        <w:jc w:val="both"/>
      </w:pPr>
      <w:r w:rsidRPr="00EA4784">
        <w:rPr>
          <w:sz w:val="28"/>
          <w:szCs w:val="28"/>
        </w:rPr>
        <w:t>Разослано</w:t>
      </w:r>
      <w:r>
        <w:rPr>
          <w:sz w:val="28"/>
          <w:szCs w:val="28"/>
        </w:rPr>
        <w:t>: дело;</w:t>
      </w:r>
      <w:r w:rsidRPr="00EA4784">
        <w:rPr>
          <w:sz w:val="28"/>
          <w:szCs w:val="28"/>
        </w:rPr>
        <w:t xml:space="preserve"> Комитет природопользования и охраны окружающей среды</w:t>
      </w:r>
      <w:r>
        <w:rPr>
          <w:sz w:val="28"/>
          <w:szCs w:val="28"/>
        </w:rPr>
        <w:t xml:space="preserve">; газета «Крайний Север»; официальный интернет-портал правовой информации – </w:t>
      </w:r>
      <w:r w:rsidRPr="00811158">
        <w:rPr>
          <w:sz w:val="28"/>
          <w:szCs w:val="28"/>
          <w:lang w:val="en-US"/>
        </w:rPr>
        <w:t>www</w:t>
      </w:r>
      <w:r w:rsidRPr="00811158">
        <w:rPr>
          <w:sz w:val="28"/>
          <w:szCs w:val="28"/>
        </w:rPr>
        <w:t>.</w:t>
      </w:r>
      <w:r w:rsidRPr="00811158">
        <w:rPr>
          <w:sz w:val="28"/>
          <w:szCs w:val="28"/>
          <w:lang w:val="en-US"/>
        </w:rPr>
        <w:t>pravo</w:t>
      </w:r>
      <w:r w:rsidRPr="00811158">
        <w:rPr>
          <w:sz w:val="28"/>
          <w:szCs w:val="28"/>
        </w:rPr>
        <w:t>.</w:t>
      </w:r>
      <w:r w:rsidRPr="00811158">
        <w:rPr>
          <w:sz w:val="28"/>
          <w:szCs w:val="28"/>
          <w:lang w:val="en-US"/>
        </w:rPr>
        <w:t>gov</w:t>
      </w:r>
      <w:r w:rsidRPr="00811158">
        <w:rPr>
          <w:sz w:val="28"/>
          <w:szCs w:val="28"/>
        </w:rPr>
        <w:t>.</w:t>
      </w:r>
      <w:r w:rsidRPr="0081115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 справочно-информационная правовая система «Консультант Плюс»; справочно-информационная правовая система «Гарант».</w:t>
      </w:r>
    </w:p>
    <w:p w:rsidR="00235F0C" w:rsidRDefault="00235F0C" w:rsidP="00235F0C"/>
    <w:p w:rsidR="009D5DAA" w:rsidRDefault="009D5DAA" w:rsidP="00FE51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9D5DAA" w:rsidSect="00345751">
      <w:pgSz w:w="11906" w:h="16838"/>
      <w:pgMar w:top="960" w:right="567" w:bottom="993" w:left="1134" w:header="283" w:footer="340" w:gutter="0"/>
      <w:paperSrc w:first="15" w:other="15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AD" w:rsidRDefault="004C7BAD">
      <w:r>
        <w:separator/>
      </w:r>
    </w:p>
  </w:endnote>
  <w:endnote w:type="continuationSeparator" w:id="0">
    <w:p w:rsidR="004C7BAD" w:rsidRDefault="004C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403437"/>
      <w:docPartObj>
        <w:docPartGallery w:val="Page Numbers (Bottom of Page)"/>
        <w:docPartUnique/>
      </w:docPartObj>
    </w:sdtPr>
    <w:sdtEndPr/>
    <w:sdtContent>
      <w:p w:rsidR="00153160" w:rsidRDefault="0015316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160" w:rsidRDefault="001531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AD" w:rsidRDefault="004C7BAD">
      <w:r>
        <w:separator/>
      </w:r>
    </w:p>
  </w:footnote>
  <w:footnote w:type="continuationSeparator" w:id="0">
    <w:p w:rsidR="004C7BAD" w:rsidRDefault="004C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60" w:rsidRDefault="001531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53160" w:rsidRDefault="001531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60" w:rsidRDefault="00153160">
    <w:pPr>
      <w:pStyle w:val="a6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3.5pt;visibility:visible;mso-wrap-style:square" o:bullet="t">
        <v:imagedata r:id="rId1" o:title=""/>
      </v:shape>
    </w:pict>
  </w:numPicBullet>
  <w:numPicBullet w:numPicBulletId="1">
    <w:pict>
      <v:shape id="_x0000_i1030" type="#_x0000_t75" style="width:19.5pt;height:13.5pt;visibility:visible;mso-wrap-style:square" o:bullet="t">
        <v:imagedata r:id="rId2" o:title=""/>
      </v:shape>
    </w:pict>
  </w:numPicBullet>
  <w:numPicBullet w:numPicBulletId="2">
    <w:pict>
      <v:shape id="_x0000_i1031" type="#_x0000_t75" style="width:19.5pt;height:13.5pt;visibility:visible;mso-wrap-style:square" o:bullet="t">
        <v:imagedata r:id="rId3" o:title=""/>
      </v:shape>
    </w:pict>
  </w:numPicBullet>
  <w:abstractNum w:abstractNumId="0">
    <w:nsid w:val="00196B1E"/>
    <w:multiLevelType w:val="hybridMultilevel"/>
    <w:tmpl w:val="490E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04F1"/>
    <w:multiLevelType w:val="hybridMultilevel"/>
    <w:tmpl w:val="8F5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C5562"/>
    <w:multiLevelType w:val="hybridMultilevel"/>
    <w:tmpl w:val="8A8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702"/>
    <w:multiLevelType w:val="singleLevel"/>
    <w:tmpl w:val="9DD22E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6F2DBC"/>
    <w:multiLevelType w:val="multilevel"/>
    <w:tmpl w:val="8A3E05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65EED"/>
    <w:multiLevelType w:val="hybridMultilevel"/>
    <w:tmpl w:val="D43EEF96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823"/>
    <w:multiLevelType w:val="hybridMultilevel"/>
    <w:tmpl w:val="51161C1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5AF"/>
    <w:multiLevelType w:val="hybridMultilevel"/>
    <w:tmpl w:val="945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1DA"/>
    <w:multiLevelType w:val="hybridMultilevel"/>
    <w:tmpl w:val="E3ACE3DE"/>
    <w:lvl w:ilvl="0" w:tplc="CDE2FB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6B3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52227"/>
    <w:multiLevelType w:val="hybridMultilevel"/>
    <w:tmpl w:val="FB2EDAD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20AE"/>
    <w:multiLevelType w:val="hybridMultilevel"/>
    <w:tmpl w:val="A7E6D770"/>
    <w:lvl w:ilvl="0" w:tplc="77B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E02A7"/>
    <w:multiLevelType w:val="hybridMultilevel"/>
    <w:tmpl w:val="ED069C36"/>
    <w:lvl w:ilvl="0" w:tplc="CDE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AA07CC"/>
    <w:multiLevelType w:val="hybridMultilevel"/>
    <w:tmpl w:val="9C14416A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D04F35"/>
    <w:multiLevelType w:val="singleLevel"/>
    <w:tmpl w:val="F36E83D4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9B87449"/>
    <w:multiLevelType w:val="hybridMultilevel"/>
    <w:tmpl w:val="3D16DEB8"/>
    <w:lvl w:ilvl="0" w:tplc="1BF4B7D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0F6F68"/>
    <w:multiLevelType w:val="hybridMultilevel"/>
    <w:tmpl w:val="4D88F41C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777D451C"/>
    <w:multiLevelType w:val="hybridMultilevel"/>
    <w:tmpl w:val="C96488C8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B566FB"/>
    <w:multiLevelType w:val="hybridMultilevel"/>
    <w:tmpl w:val="D63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7"/>
  </w:num>
  <w:num w:numId="18">
    <w:abstractNumId w:val="11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E7"/>
    <w:rsid w:val="00006C00"/>
    <w:rsid w:val="000070B5"/>
    <w:rsid w:val="00014833"/>
    <w:rsid w:val="00024041"/>
    <w:rsid w:val="00027043"/>
    <w:rsid w:val="00036B39"/>
    <w:rsid w:val="000446D3"/>
    <w:rsid w:val="00053C3C"/>
    <w:rsid w:val="000554FB"/>
    <w:rsid w:val="00060990"/>
    <w:rsid w:val="000664D0"/>
    <w:rsid w:val="00071C17"/>
    <w:rsid w:val="00076732"/>
    <w:rsid w:val="000867C1"/>
    <w:rsid w:val="00091230"/>
    <w:rsid w:val="0009626B"/>
    <w:rsid w:val="000B4DD2"/>
    <w:rsid w:val="000C29C2"/>
    <w:rsid w:val="000C5938"/>
    <w:rsid w:val="000E4C72"/>
    <w:rsid w:val="000F4D53"/>
    <w:rsid w:val="000F7155"/>
    <w:rsid w:val="0011339D"/>
    <w:rsid w:val="0011599F"/>
    <w:rsid w:val="00130D9E"/>
    <w:rsid w:val="00136CB3"/>
    <w:rsid w:val="00142004"/>
    <w:rsid w:val="00147C88"/>
    <w:rsid w:val="00153160"/>
    <w:rsid w:val="00160CCA"/>
    <w:rsid w:val="00170276"/>
    <w:rsid w:val="001706D9"/>
    <w:rsid w:val="001724A7"/>
    <w:rsid w:val="001779E6"/>
    <w:rsid w:val="00181C0C"/>
    <w:rsid w:val="00181F26"/>
    <w:rsid w:val="001829AA"/>
    <w:rsid w:val="00184817"/>
    <w:rsid w:val="00187563"/>
    <w:rsid w:val="00193114"/>
    <w:rsid w:val="001A2D5B"/>
    <w:rsid w:val="001A5670"/>
    <w:rsid w:val="001A6058"/>
    <w:rsid w:val="001B0989"/>
    <w:rsid w:val="001B700B"/>
    <w:rsid w:val="001C334B"/>
    <w:rsid w:val="001C5D43"/>
    <w:rsid w:val="001D7E21"/>
    <w:rsid w:val="001E63B8"/>
    <w:rsid w:val="001E789E"/>
    <w:rsid w:val="001F02AA"/>
    <w:rsid w:val="001F7D38"/>
    <w:rsid w:val="002053BD"/>
    <w:rsid w:val="00220DAF"/>
    <w:rsid w:val="0022452F"/>
    <w:rsid w:val="00235F0C"/>
    <w:rsid w:val="00240BD4"/>
    <w:rsid w:val="002477FC"/>
    <w:rsid w:val="002503EE"/>
    <w:rsid w:val="00251607"/>
    <w:rsid w:val="00252FD0"/>
    <w:rsid w:val="00275ABC"/>
    <w:rsid w:val="00284CEE"/>
    <w:rsid w:val="00290B82"/>
    <w:rsid w:val="002943F3"/>
    <w:rsid w:val="002A76F1"/>
    <w:rsid w:val="002D6B07"/>
    <w:rsid w:val="002E0871"/>
    <w:rsid w:val="002E4BFB"/>
    <w:rsid w:val="002E54FD"/>
    <w:rsid w:val="002E603D"/>
    <w:rsid w:val="00304250"/>
    <w:rsid w:val="003062F5"/>
    <w:rsid w:val="00307279"/>
    <w:rsid w:val="00311B57"/>
    <w:rsid w:val="00312229"/>
    <w:rsid w:val="00320161"/>
    <w:rsid w:val="003424D3"/>
    <w:rsid w:val="00343D04"/>
    <w:rsid w:val="00345751"/>
    <w:rsid w:val="00346F77"/>
    <w:rsid w:val="0036397E"/>
    <w:rsid w:val="00367C6B"/>
    <w:rsid w:val="003720FC"/>
    <w:rsid w:val="00373925"/>
    <w:rsid w:val="0038107E"/>
    <w:rsid w:val="0038266D"/>
    <w:rsid w:val="00384068"/>
    <w:rsid w:val="003920D8"/>
    <w:rsid w:val="003939E8"/>
    <w:rsid w:val="00396ABD"/>
    <w:rsid w:val="003C72C9"/>
    <w:rsid w:val="003D11A3"/>
    <w:rsid w:val="003D67F7"/>
    <w:rsid w:val="003E195F"/>
    <w:rsid w:val="004100AA"/>
    <w:rsid w:val="0042462C"/>
    <w:rsid w:val="00432819"/>
    <w:rsid w:val="00436278"/>
    <w:rsid w:val="0044705E"/>
    <w:rsid w:val="004507B6"/>
    <w:rsid w:val="00450D63"/>
    <w:rsid w:val="004571D8"/>
    <w:rsid w:val="00462CB7"/>
    <w:rsid w:val="00462F93"/>
    <w:rsid w:val="00463D5F"/>
    <w:rsid w:val="00464334"/>
    <w:rsid w:val="0047497A"/>
    <w:rsid w:val="0047679E"/>
    <w:rsid w:val="00483093"/>
    <w:rsid w:val="00484304"/>
    <w:rsid w:val="00494EBB"/>
    <w:rsid w:val="00495F6A"/>
    <w:rsid w:val="004964EC"/>
    <w:rsid w:val="004A4AD3"/>
    <w:rsid w:val="004A670B"/>
    <w:rsid w:val="004B0DF7"/>
    <w:rsid w:val="004B6054"/>
    <w:rsid w:val="004C7BAD"/>
    <w:rsid w:val="004E151C"/>
    <w:rsid w:val="004E768F"/>
    <w:rsid w:val="004F6ADC"/>
    <w:rsid w:val="0052797E"/>
    <w:rsid w:val="005368DC"/>
    <w:rsid w:val="00541FE6"/>
    <w:rsid w:val="005465FC"/>
    <w:rsid w:val="005500C1"/>
    <w:rsid w:val="00555473"/>
    <w:rsid w:val="005664CA"/>
    <w:rsid w:val="00571FB0"/>
    <w:rsid w:val="0057460F"/>
    <w:rsid w:val="00580509"/>
    <w:rsid w:val="005B2395"/>
    <w:rsid w:val="005C3D20"/>
    <w:rsid w:val="005E40AA"/>
    <w:rsid w:val="005E470C"/>
    <w:rsid w:val="005F1E78"/>
    <w:rsid w:val="00603557"/>
    <w:rsid w:val="00606A4B"/>
    <w:rsid w:val="00616803"/>
    <w:rsid w:val="00627194"/>
    <w:rsid w:val="006471D8"/>
    <w:rsid w:val="0065056E"/>
    <w:rsid w:val="00650DD4"/>
    <w:rsid w:val="0065629D"/>
    <w:rsid w:val="006633EF"/>
    <w:rsid w:val="00667CFA"/>
    <w:rsid w:val="00667E07"/>
    <w:rsid w:val="006759B9"/>
    <w:rsid w:val="006932C5"/>
    <w:rsid w:val="006A2025"/>
    <w:rsid w:val="006C4E79"/>
    <w:rsid w:val="006D1CF2"/>
    <w:rsid w:val="006D4D78"/>
    <w:rsid w:val="006E0EFB"/>
    <w:rsid w:val="006E2AA9"/>
    <w:rsid w:val="00700B03"/>
    <w:rsid w:val="00700BEB"/>
    <w:rsid w:val="007200B6"/>
    <w:rsid w:val="00720E2C"/>
    <w:rsid w:val="00721945"/>
    <w:rsid w:val="00722579"/>
    <w:rsid w:val="00734B76"/>
    <w:rsid w:val="00736C57"/>
    <w:rsid w:val="00741788"/>
    <w:rsid w:val="00750265"/>
    <w:rsid w:val="00763180"/>
    <w:rsid w:val="007737ED"/>
    <w:rsid w:val="00776277"/>
    <w:rsid w:val="00784ADC"/>
    <w:rsid w:val="007C47DF"/>
    <w:rsid w:val="007D76A8"/>
    <w:rsid w:val="007E7D17"/>
    <w:rsid w:val="007F1557"/>
    <w:rsid w:val="007F583D"/>
    <w:rsid w:val="007F6571"/>
    <w:rsid w:val="008041E7"/>
    <w:rsid w:val="0081399F"/>
    <w:rsid w:val="0084160A"/>
    <w:rsid w:val="0085728C"/>
    <w:rsid w:val="00862D8B"/>
    <w:rsid w:val="00867079"/>
    <w:rsid w:val="008676F3"/>
    <w:rsid w:val="00870ACD"/>
    <w:rsid w:val="008730D9"/>
    <w:rsid w:val="00876E64"/>
    <w:rsid w:val="00887AE0"/>
    <w:rsid w:val="008C041F"/>
    <w:rsid w:val="008E0140"/>
    <w:rsid w:val="008E049E"/>
    <w:rsid w:val="008E5489"/>
    <w:rsid w:val="008E76E4"/>
    <w:rsid w:val="008F7CD8"/>
    <w:rsid w:val="00901E6C"/>
    <w:rsid w:val="0090345A"/>
    <w:rsid w:val="0090750F"/>
    <w:rsid w:val="009208D3"/>
    <w:rsid w:val="00922D4E"/>
    <w:rsid w:val="00942852"/>
    <w:rsid w:val="00943CD9"/>
    <w:rsid w:val="009558FA"/>
    <w:rsid w:val="0096796B"/>
    <w:rsid w:val="009814FF"/>
    <w:rsid w:val="009917A3"/>
    <w:rsid w:val="0099446D"/>
    <w:rsid w:val="009B0BCA"/>
    <w:rsid w:val="009C5FC3"/>
    <w:rsid w:val="009D5DAA"/>
    <w:rsid w:val="009E4D87"/>
    <w:rsid w:val="009E5B39"/>
    <w:rsid w:val="00A10BD9"/>
    <w:rsid w:val="00A30D82"/>
    <w:rsid w:val="00A33515"/>
    <w:rsid w:val="00A35200"/>
    <w:rsid w:val="00A37711"/>
    <w:rsid w:val="00A43FCB"/>
    <w:rsid w:val="00A82FE1"/>
    <w:rsid w:val="00A8330A"/>
    <w:rsid w:val="00A83650"/>
    <w:rsid w:val="00AB50A2"/>
    <w:rsid w:val="00AB5EC2"/>
    <w:rsid w:val="00AF7B91"/>
    <w:rsid w:val="00B00BE0"/>
    <w:rsid w:val="00B06CB9"/>
    <w:rsid w:val="00B13D50"/>
    <w:rsid w:val="00B368E2"/>
    <w:rsid w:val="00B537B6"/>
    <w:rsid w:val="00B64B5D"/>
    <w:rsid w:val="00B64EB0"/>
    <w:rsid w:val="00B723AF"/>
    <w:rsid w:val="00B74260"/>
    <w:rsid w:val="00B80CEF"/>
    <w:rsid w:val="00B83138"/>
    <w:rsid w:val="00B85A23"/>
    <w:rsid w:val="00B969F0"/>
    <w:rsid w:val="00BC1E98"/>
    <w:rsid w:val="00BC284C"/>
    <w:rsid w:val="00BF4BB0"/>
    <w:rsid w:val="00C038DF"/>
    <w:rsid w:val="00C06AE6"/>
    <w:rsid w:val="00C13D4C"/>
    <w:rsid w:val="00C14257"/>
    <w:rsid w:val="00C14C5B"/>
    <w:rsid w:val="00C17DBB"/>
    <w:rsid w:val="00C32474"/>
    <w:rsid w:val="00C35F77"/>
    <w:rsid w:val="00C430B3"/>
    <w:rsid w:val="00C4468B"/>
    <w:rsid w:val="00C703BD"/>
    <w:rsid w:val="00C7090A"/>
    <w:rsid w:val="00C72D8D"/>
    <w:rsid w:val="00C7420A"/>
    <w:rsid w:val="00C82D3C"/>
    <w:rsid w:val="00C914B0"/>
    <w:rsid w:val="00C91EF8"/>
    <w:rsid w:val="00C9518A"/>
    <w:rsid w:val="00CC131A"/>
    <w:rsid w:val="00CC1C6D"/>
    <w:rsid w:val="00CC519B"/>
    <w:rsid w:val="00CE0F26"/>
    <w:rsid w:val="00CE67D3"/>
    <w:rsid w:val="00CE77B4"/>
    <w:rsid w:val="00CF3A97"/>
    <w:rsid w:val="00D00205"/>
    <w:rsid w:val="00D006F8"/>
    <w:rsid w:val="00D113FF"/>
    <w:rsid w:val="00D12125"/>
    <w:rsid w:val="00D34DE0"/>
    <w:rsid w:val="00D41E38"/>
    <w:rsid w:val="00D634B5"/>
    <w:rsid w:val="00D6491F"/>
    <w:rsid w:val="00D71A9C"/>
    <w:rsid w:val="00D80245"/>
    <w:rsid w:val="00D841FE"/>
    <w:rsid w:val="00D86743"/>
    <w:rsid w:val="00D8737B"/>
    <w:rsid w:val="00D904C6"/>
    <w:rsid w:val="00D94710"/>
    <w:rsid w:val="00D97F59"/>
    <w:rsid w:val="00DA2EB8"/>
    <w:rsid w:val="00DC5F6A"/>
    <w:rsid w:val="00DD1B9D"/>
    <w:rsid w:val="00DD777A"/>
    <w:rsid w:val="00DE5CEA"/>
    <w:rsid w:val="00DE7F28"/>
    <w:rsid w:val="00DF72F2"/>
    <w:rsid w:val="00E10CE7"/>
    <w:rsid w:val="00E14EF2"/>
    <w:rsid w:val="00E25D3E"/>
    <w:rsid w:val="00E279D2"/>
    <w:rsid w:val="00E43646"/>
    <w:rsid w:val="00E63979"/>
    <w:rsid w:val="00E67D15"/>
    <w:rsid w:val="00E77D2F"/>
    <w:rsid w:val="00E80258"/>
    <w:rsid w:val="00E80EFD"/>
    <w:rsid w:val="00E91A73"/>
    <w:rsid w:val="00E91AA3"/>
    <w:rsid w:val="00EC27DC"/>
    <w:rsid w:val="00ED06C5"/>
    <w:rsid w:val="00ED165A"/>
    <w:rsid w:val="00EE15E9"/>
    <w:rsid w:val="00EE2747"/>
    <w:rsid w:val="00EE7AC8"/>
    <w:rsid w:val="00EF15F4"/>
    <w:rsid w:val="00EF5BE8"/>
    <w:rsid w:val="00EF6CD1"/>
    <w:rsid w:val="00F11990"/>
    <w:rsid w:val="00F17D10"/>
    <w:rsid w:val="00F368BF"/>
    <w:rsid w:val="00F37021"/>
    <w:rsid w:val="00F463C6"/>
    <w:rsid w:val="00F63A07"/>
    <w:rsid w:val="00F661E8"/>
    <w:rsid w:val="00F75789"/>
    <w:rsid w:val="00FB4A3C"/>
    <w:rsid w:val="00FC64F7"/>
    <w:rsid w:val="00FD14C9"/>
    <w:rsid w:val="00FE0A8E"/>
    <w:rsid w:val="00FE51E4"/>
    <w:rsid w:val="00FE51F0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97B25-A312-4F2F-A3ED-F55720BC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rsid w:val="006A2025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6A2025"/>
    <w:pPr>
      <w:tabs>
        <w:tab w:val="center" w:pos="4153"/>
        <w:tab w:val="right" w:pos="8306"/>
      </w:tabs>
    </w:pPr>
  </w:style>
  <w:style w:type="character" w:styleId="ac">
    <w:name w:val="Hyperlink"/>
    <w:basedOn w:val="a0"/>
    <w:rsid w:val="006A2025"/>
    <w:rPr>
      <w:color w:val="0000FF"/>
      <w:u w:val="single"/>
    </w:rPr>
  </w:style>
  <w:style w:type="paragraph" w:styleId="ad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e">
    <w:name w:val="Table Grid"/>
    <w:basedOn w:val="a1"/>
    <w:rsid w:val="003D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667E07"/>
    <w:rPr>
      <w:color w:val="106BBE"/>
    </w:rPr>
  </w:style>
  <w:style w:type="paragraph" w:styleId="af1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2">
    <w:name w:val="Body Text First Indent"/>
    <w:basedOn w:val="a4"/>
    <w:link w:val="af3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3">
    <w:name w:val="Красная строка Знак"/>
    <w:basedOn w:val="a5"/>
    <w:link w:val="af2"/>
    <w:rsid w:val="00E80EFD"/>
    <w:rPr>
      <w:rFonts w:ascii="Arial" w:hAnsi="Arial"/>
      <w:sz w:val="24"/>
    </w:rPr>
  </w:style>
  <w:style w:type="paragraph" w:customStyle="1" w:styleId="af4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252FD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52FD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71A9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DC4A-8CD7-407D-9943-1A803765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29951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mailto:M.Ahmedova@dpsh.chukotka-gov.ru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Сулыма Юлия Михайловна</cp:lastModifiedBy>
  <cp:revision>87</cp:revision>
  <cp:lastPrinted>2017-12-18T06:26:00Z</cp:lastPrinted>
  <dcterms:created xsi:type="dcterms:W3CDTF">2017-12-18T06:27:00Z</dcterms:created>
  <dcterms:modified xsi:type="dcterms:W3CDTF">2017-12-27T03:02:00Z</dcterms:modified>
</cp:coreProperties>
</file>