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121"/>
        <w:gridCol w:w="4591"/>
      </w:tblGrid>
      <w:tr w:rsidR="006D3F95" w:rsidRPr="00DE3E2C" w:rsidTr="00DE3E2C">
        <w:tc>
          <w:tcPr>
            <w:tcW w:w="5211" w:type="dxa"/>
            <w:shd w:val="clear" w:color="auto" w:fill="auto"/>
          </w:tcPr>
          <w:p w:rsidR="006D3F95" w:rsidRPr="00DE3E2C" w:rsidRDefault="00E1690D" w:rsidP="00444278">
            <w:pPr>
              <w:pStyle w:val="a9"/>
              <w:rPr>
                <w:sz w:val="28"/>
              </w:rPr>
            </w:pPr>
            <w:r>
              <w:rPr>
                <w:noProof/>
                <w:sz w:val="28"/>
              </w:rPr>
              <w:drawing>
                <wp:anchor distT="0" distB="0" distL="0" distR="0" simplePos="0" relativeHeight="251655680" behindDoc="1" locked="0" layoutInCell="0" allowOverlap="1">
                  <wp:simplePos x="0" y="0"/>
                  <wp:positionH relativeFrom="margin">
                    <wp:posOffset>3203575</wp:posOffset>
                  </wp:positionH>
                  <wp:positionV relativeFrom="margin">
                    <wp:posOffset>1622425</wp:posOffset>
                  </wp:positionV>
                  <wp:extent cx="1476375" cy="685800"/>
                  <wp:effectExtent l="1905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476375" cy="685800"/>
                          </a:xfrm>
                          <a:prstGeom prst="rect">
                            <a:avLst/>
                          </a:prstGeom>
                          <a:noFill/>
                          <a:ln w="9525">
                            <a:noFill/>
                            <a:miter lim="800000"/>
                            <a:headEnd/>
                            <a:tailEnd/>
                          </a:ln>
                        </pic:spPr>
                      </pic:pic>
                    </a:graphicData>
                  </a:graphic>
                </wp:anchor>
              </w:drawing>
            </w:r>
            <w:r w:rsidR="009A70E0">
              <w:rPr>
                <w:sz w:val="28"/>
              </w:rPr>
            </w:r>
            <w:r w:rsidR="009A70E0">
              <w:rPr>
                <w:sz w:val="28"/>
              </w:rPr>
              <w:pict>
                <v:group id="_x0000_s1038" editas="canvas" style="width:53.2pt;height:33.8pt;mso-position-horizontal-relative:char;mso-position-vertical-relative:line" coordsize="1064,67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1064;height:676" o:preferrelative="f">
                    <v:fill o:detectmouseclick="t"/>
                    <v:path o:extrusionok="t" o:connecttype="none"/>
                    <o:lock v:ext="edit" text="t"/>
                  </v:shape>
                  <w10:wrap type="none"/>
                  <w10:anchorlock/>
                </v:group>
              </w:pict>
            </w:r>
          </w:p>
        </w:tc>
        <w:tc>
          <w:tcPr>
            <w:tcW w:w="4643" w:type="dxa"/>
            <w:shd w:val="clear" w:color="auto" w:fill="auto"/>
          </w:tcPr>
          <w:p w:rsidR="000F4231" w:rsidRPr="00DE3E2C" w:rsidRDefault="000F4231" w:rsidP="006D3F95">
            <w:pPr>
              <w:pStyle w:val="a9"/>
              <w:rPr>
                <w:b w:val="0"/>
                <w:sz w:val="28"/>
              </w:rPr>
            </w:pPr>
            <w:r w:rsidRPr="00DE3E2C">
              <w:rPr>
                <w:b w:val="0"/>
                <w:sz w:val="28"/>
              </w:rPr>
              <w:t>УТВЕРЖДАЮ</w:t>
            </w:r>
          </w:p>
          <w:p w:rsidR="006D3F95" w:rsidRPr="00DE3E2C" w:rsidRDefault="006E1546" w:rsidP="006D3F95">
            <w:pPr>
              <w:pStyle w:val="a9"/>
              <w:rPr>
                <w:b w:val="0"/>
                <w:sz w:val="28"/>
              </w:rPr>
            </w:pPr>
            <w:r>
              <w:rPr>
                <w:b w:val="0"/>
                <w:sz w:val="28"/>
              </w:rPr>
              <w:t xml:space="preserve">Заместитель </w:t>
            </w:r>
            <w:r w:rsidR="006D3F95" w:rsidRPr="00DE3E2C">
              <w:rPr>
                <w:b w:val="0"/>
                <w:sz w:val="28"/>
              </w:rPr>
              <w:t>Губернатор</w:t>
            </w:r>
            <w:r>
              <w:rPr>
                <w:b w:val="0"/>
                <w:sz w:val="28"/>
              </w:rPr>
              <w:t>а</w:t>
            </w:r>
            <w:r w:rsidR="006D3F95" w:rsidRPr="00DE3E2C">
              <w:rPr>
                <w:b w:val="0"/>
                <w:sz w:val="28"/>
              </w:rPr>
              <w:t xml:space="preserve"> – Председател</w:t>
            </w:r>
            <w:r>
              <w:rPr>
                <w:b w:val="0"/>
                <w:sz w:val="28"/>
              </w:rPr>
              <w:t>я</w:t>
            </w:r>
            <w:r w:rsidR="006D3F95" w:rsidRPr="00DE3E2C">
              <w:rPr>
                <w:b w:val="0"/>
                <w:sz w:val="28"/>
              </w:rPr>
              <w:t xml:space="preserve"> Правительства Чукотского автономного округа, </w:t>
            </w:r>
            <w:r>
              <w:rPr>
                <w:b w:val="0"/>
                <w:sz w:val="28"/>
              </w:rPr>
              <w:t xml:space="preserve">заместитель </w:t>
            </w:r>
            <w:r w:rsidR="006D3F95" w:rsidRPr="00DE3E2C">
              <w:rPr>
                <w:b w:val="0"/>
                <w:sz w:val="28"/>
              </w:rPr>
              <w:t>председател</w:t>
            </w:r>
            <w:r>
              <w:rPr>
                <w:b w:val="0"/>
                <w:sz w:val="28"/>
              </w:rPr>
              <w:t>я</w:t>
            </w:r>
            <w:r w:rsidR="006D3F95" w:rsidRPr="00DE3E2C">
              <w:rPr>
                <w:b w:val="0"/>
                <w:sz w:val="28"/>
              </w:rPr>
              <w:t xml:space="preserve"> Комиссии по координации работы по противодействию коррупции в Чукотском автономном округе</w:t>
            </w:r>
          </w:p>
          <w:p w:rsidR="006D3F95" w:rsidRPr="00DE3E2C" w:rsidRDefault="006D3F95" w:rsidP="006D3F95">
            <w:pPr>
              <w:pStyle w:val="a9"/>
              <w:rPr>
                <w:b w:val="0"/>
                <w:sz w:val="28"/>
              </w:rPr>
            </w:pPr>
          </w:p>
          <w:p w:rsidR="006D3F95" w:rsidRPr="00DE3E2C" w:rsidRDefault="006E1546" w:rsidP="00DE3E2C">
            <w:pPr>
              <w:pStyle w:val="a9"/>
              <w:jc w:val="right"/>
              <w:rPr>
                <w:b w:val="0"/>
                <w:sz w:val="28"/>
              </w:rPr>
            </w:pPr>
            <w:r>
              <w:rPr>
                <w:b w:val="0"/>
                <w:sz w:val="28"/>
              </w:rPr>
              <w:t>А.П. Медведева</w:t>
            </w:r>
          </w:p>
          <w:p w:rsidR="000F4231" w:rsidRPr="00DE3E2C" w:rsidRDefault="00E1690D" w:rsidP="00DE3E2C">
            <w:pPr>
              <w:pStyle w:val="a9"/>
              <w:jc w:val="right"/>
              <w:rPr>
                <w:b w:val="0"/>
                <w:sz w:val="28"/>
              </w:rPr>
            </w:pPr>
            <w:r>
              <w:rPr>
                <w:noProof/>
                <w:sz w:val="28"/>
              </w:rPr>
              <w:drawing>
                <wp:anchor distT="0" distB="0" distL="114300" distR="114300" simplePos="0" relativeHeight="251657728" behindDoc="0" locked="0" layoutInCell="1" allowOverlap="1">
                  <wp:simplePos x="0" y="0"/>
                  <wp:positionH relativeFrom="column">
                    <wp:posOffset>604520</wp:posOffset>
                  </wp:positionH>
                  <wp:positionV relativeFrom="paragraph">
                    <wp:posOffset>201295</wp:posOffset>
                  </wp:positionV>
                  <wp:extent cx="310515" cy="198755"/>
                  <wp:effectExtent l="1905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a:stretch>
                            <a:fillRect/>
                          </a:stretch>
                        </pic:blipFill>
                        <pic:spPr bwMode="auto">
                          <a:xfrm>
                            <a:off x="0" y="0"/>
                            <a:ext cx="310515" cy="198755"/>
                          </a:xfrm>
                          <a:prstGeom prst="rect">
                            <a:avLst/>
                          </a:prstGeom>
                          <a:noFill/>
                          <a:ln w="9525">
                            <a:noFill/>
                            <a:miter lim="800000"/>
                            <a:headEnd/>
                            <a:tailEnd/>
                          </a:ln>
                        </pic:spPr>
                      </pic:pic>
                    </a:graphicData>
                  </a:graphic>
                </wp:anchor>
              </w:drawing>
            </w:r>
          </w:p>
          <w:p w:rsidR="000F4231" w:rsidRPr="00DE3E2C" w:rsidRDefault="000F4231" w:rsidP="000F4231">
            <w:pPr>
              <w:pStyle w:val="a9"/>
              <w:rPr>
                <w:b w:val="0"/>
                <w:sz w:val="28"/>
              </w:rPr>
            </w:pPr>
            <w:r w:rsidRPr="00DE3E2C">
              <w:rPr>
                <w:b w:val="0"/>
                <w:sz w:val="28"/>
              </w:rPr>
              <w:t>«</w:t>
            </w:r>
            <w:r w:rsidR="00373E33">
              <w:rPr>
                <w:b w:val="0"/>
                <w:sz w:val="28"/>
              </w:rPr>
              <w:t>____</w:t>
            </w:r>
            <w:r w:rsidRPr="00DE3E2C">
              <w:rPr>
                <w:b w:val="0"/>
                <w:sz w:val="28"/>
              </w:rPr>
              <w:t xml:space="preserve">» </w:t>
            </w:r>
            <w:r w:rsidR="00E638B2" w:rsidRPr="00D3300A">
              <w:rPr>
                <w:b w:val="0"/>
                <w:sz w:val="28"/>
              </w:rPr>
              <w:t>март</w:t>
            </w:r>
            <w:r w:rsidR="00373E33">
              <w:rPr>
                <w:b w:val="0"/>
                <w:sz w:val="28"/>
              </w:rPr>
              <w:t>а</w:t>
            </w:r>
            <w:r w:rsidR="00506626">
              <w:rPr>
                <w:b w:val="0"/>
                <w:sz w:val="28"/>
              </w:rPr>
              <w:t xml:space="preserve"> </w:t>
            </w:r>
            <w:r w:rsidRPr="00DE3E2C">
              <w:rPr>
                <w:b w:val="0"/>
                <w:sz w:val="28"/>
              </w:rPr>
              <w:t>201</w:t>
            </w:r>
            <w:r w:rsidR="00E638B2">
              <w:rPr>
                <w:b w:val="0"/>
                <w:sz w:val="28"/>
              </w:rPr>
              <w:t>8</w:t>
            </w:r>
            <w:r w:rsidRPr="00DE3E2C">
              <w:rPr>
                <w:b w:val="0"/>
                <w:sz w:val="28"/>
              </w:rPr>
              <w:t xml:space="preserve"> года</w:t>
            </w:r>
          </w:p>
          <w:p w:rsidR="006D3F95" w:rsidRPr="00DE3E2C" w:rsidRDefault="006D3F95" w:rsidP="006D3F95">
            <w:pPr>
              <w:pStyle w:val="a9"/>
              <w:rPr>
                <w:b w:val="0"/>
                <w:sz w:val="28"/>
              </w:rPr>
            </w:pPr>
          </w:p>
        </w:tc>
      </w:tr>
    </w:tbl>
    <w:p w:rsidR="006D3F95" w:rsidRDefault="006D3F95" w:rsidP="00444278">
      <w:pPr>
        <w:pStyle w:val="a9"/>
        <w:ind w:firstLine="720"/>
        <w:rPr>
          <w:sz w:val="28"/>
        </w:rPr>
      </w:pPr>
    </w:p>
    <w:p w:rsidR="000F4231" w:rsidRDefault="000F4231" w:rsidP="00444278">
      <w:pPr>
        <w:pStyle w:val="a9"/>
        <w:ind w:firstLine="720"/>
        <w:rPr>
          <w:sz w:val="28"/>
        </w:rPr>
      </w:pPr>
    </w:p>
    <w:p w:rsidR="002F0FC9" w:rsidRPr="00CA2F0F" w:rsidRDefault="002F0FC9" w:rsidP="00506626">
      <w:pPr>
        <w:pStyle w:val="a9"/>
        <w:rPr>
          <w:sz w:val="28"/>
        </w:rPr>
      </w:pPr>
      <w:r w:rsidRPr="00CA2F0F">
        <w:rPr>
          <w:sz w:val="28"/>
        </w:rPr>
        <w:t>ПРОТОКОЛ</w:t>
      </w:r>
    </w:p>
    <w:p w:rsidR="00210AD8" w:rsidRPr="00CA2F0F" w:rsidRDefault="002F0FC9" w:rsidP="00506626">
      <w:pPr>
        <w:jc w:val="center"/>
        <w:rPr>
          <w:b/>
          <w:sz w:val="28"/>
          <w:szCs w:val="28"/>
        </w:rPr>
      </w:pPr>
      <w:r w:rsidRPr="00CA2F0F">
        <w:rPr>
          <w:b/>
          <w:sz w:val="28"/>
          <w:szCs w:val="28"/>
        </w:rPr>
        <w:t xml:space="preserve">заседания </w:t>
      </w:r>
      <w:r w:rsidR="00180F61" w:rsidRPr="00CA2F0F">
        <w:rPr>
          <w:b/>
          <w:sz w:val="28"/>
          <w:szCs w:val="28"/>
        </w:rPr>
        <w:t>Комиссии</w:t>
      </w:r>
      <w:r w:rsidR="00210AD8" w:rsidRPr="00CA2F0F">
        <w:rPr>
          <w:b/>
          <w:sz w:val="28"/>
          <w:szCs w:val="28"/>
        </w:rPr>
        <w:t xml:space="preserve"> по координации работы</w:t>
      </w:r>
    </w:p>
    <w:p w:rsidR="002F0FC9" w:rsidRPr="00CA2F0F" w:rsidRDefault="00210AD8" w:rsidP="00506626">
      <w:pPr>
        <w:jc w:val="center"/>
        <w:rPr>
          <w:b/>
          <w:sz w:val="28"/>
          <w:szCs w:val="28"/>
        </w:rPr>
      </w:pPr>
      <w:r w:rsidRPr="00CA2F0F">
        <w:rPr>
          <w:b/>
          <w:sz w:val="28"/>
          <w:szCs w:val="28"/>
        </w:rPr>
        <w:t xml:space="preserve">по противодействию коррупции в Чукотском автономном округе </w:t>
      </w:r>
    </w:p>
    <w:p w:rsidR="00DB73DF" w:rsidRDefault="00CB2EF2" w:rsidP="00506626">
      <w:pPr>
        <w:jc w:val="center"/>
        <w:rPr>
          <w:b/>
          <w:sz w:val="28"/>
        </w:rPr>
      </w:pPr>
      <w:r>
        <w:rPr>
          <w:b/>
          <w:sz w:val="28"/>
        </w:rPr>
        <w:t xml:space="preserve">№ </w:t>
      </w:r>
      <w:r w:rsidR="006360F5">
        <w:rPr>
          <w:b/>
          <w:sz w:val="28"/>
        </w:rPr>
        <w:t>9</w:t>
      </w:r>
    </w:p>
    <w:p w:rsidR="00506626" w:rsidRDefault="00506626" w:rsidP="00506626">
      <w:pPr>
        <w:jc w:val="center"/>
        <w:rPr>
          <w:b/>
          <w:sz w:val="28"/>
        </w:rPr>
      </w:pPr>
    </w:p>
    <w:p w:rsidR="00D21F74" w:rsidRDefault="00274E3B" w:rsidP="00D21F74">
      <w:pPr>
        <w:rPr>
          <w:sz w:val="28"/>
          <w:szCs w:val="28"/>
        </w:rPr>
      </w:pPr>
      <w:r>
        <w:rPr>
          <w:sz w:val="28"/>
          <w:szCs w:val="28"/>
        </w:rPr>
        <w:t>«</w:t>
      </w:r>
      <w:r w:rsidR="00B51A9E" w:rsidRPr="00607C9F">
        <w:rPr>
          <w:sz w:val="28"/>
          <w:szCs w:val="28"/>
        </w:rPr>
        <w:t>3</w:t>
      </w:r>
      <w:r w:rsidR="00607C9F">
        <w:rPr>
          <w:sz w:val="28"/>
          <w:szCs w:val="28"/>
        </w:rPr>
        <w:t>0</w:t>
      </w:r>
      <w:r w:rsidR="002F0FC9" w:rsidRPr="00607C9F">
        <w:rPr>
          <w:sz w:val="28"/>
          <w:szCs w:val="28"/>
        </w:rPr>
        <w:t xml:space="preserve">» </w:t>
      </w:r>
      <w:r w:rsidR="00B51A9E" w:rsidRPr="00607C9F">
        <w:rPr>
          <w:sz w:val="28"/>
          <w:szCs w:val="28"/>
        </w:rPr>
        <w:t>марта</w:t>
      </w:r>
      <w:r w:rsidR="002F0FC9" w:rsidRPr="00476B1E">
        <w:rPr>
          <w:sz w:val="28"/>
          <w:szCs w:val="28"/>
        </w:rPr>
        <w:t xml:space="preserve"> </w:t>
      </w:r>
      <w:r w:rsidR="009572DD">
        <w:rPr>
          <w:sz w:val="28"/>
          <w:szCs w:val="28"/>
        </w:rPr>
        <w:t xml:space="preserve"> </w:t>
      </w:r>
      <w:r w:rsidR="002F0FC9" w:rsidRPr="00476B1E">
        <w:rPr>
          <w:sz w:val="28"/>
          <w:szCs w:val="28"/>
        </w:rPr>
        <w:t>201</w:t>
      </w:r>
      <w:r w:rsidR="00B51A9E">
        <w:rPr>
          <w:sz w:val="28"/>
          <w:szCs w:val="28"/>
        </w:rPr>
        <w:t>8</w:t>
      </w:r>
      <w:r w:rsidR="002F0FC9" w:rsidRPr="00476B1E">
        <w:rPr>
          <w:sz w:val="28"/>
          <w:szCs w:val="28"/>
        </w:rPr>
        <w:t xml:space="preserve"> года        </w:t>
      </w:r>
      <w:r w:rsidR="002F0FC9">
        <w:rPr>
          <w:sz w:val="28"/>
          <w:szCs w:val="28"/>
        </w:rPr>
        <w:t xml:space="preserve"> </w:t>
      </w:r>
      <w:r w:rsidR="00506626">
        <w:rPr>
          <w:sz w:val="28"/>
          <w:szCs w:val="28"/>
        </w:rPr>
        <w:t xml:space="preserve"> </w:t>
      </w:r>
      <w:r w:rsidR="002F0FC9">
        <w:rPr>
          <w:sz w:val="28"/>
          <w:szCs w:val="28"/>
        </w:rPr>
        <w:t xml:space="preserve">  </w:t>
      </w:r>
      <w:r w:rsidR="002F0FC9" w:rsidRPr="00173623">
        <w:rPr>
          <w:sz w:val="28"/>
          <w:szCs w:val="28"/>
        </w:rPr>
        <w:t xml:space="preserve">    </w:t>
      </w:r>
      <w:r w:rsidR="002F0FC9" w:rsidRPr="00476B1E">
        <w:rPr>
          <w:sz w:val="28"/>
          <w:szCs w:val="28"/>
        </w:rPr>
        <w:t xml:space="preserve"> </w:t>
      </w:r>
      <w:r>
        <w:rPr>
          <w:sz w:val="28"/>
          <w:szCs w:val="28"/>
        </w:rPr>
        <w:t xml:space="preserve">            </w:t>
      </w:r>
      <w:r w:rsidR="00AD757E">
        <w:rPr>
          <w:sz w:val="28"/>
          <w:szCs w:val="28"/>
        </w:rPr>
        <w:t xml:space="preserve">   </w:t>
      </w:r>
      <w:r>
        <w:rPr>
          <w:sz w:val="28"/>
          <w:szCs w:val="28"/>
        </w:rPr>
        <w:t xml:space="preserve">    </w:t>
      </w:r>
      <w:r w:rsidR="00562A58">
        <w:rPr>
          <w:sz w:val="28"/>
          <w:szCs w:val="28"/>
        </w:rPr>
        <w:t xml:space="preserve">  </w:t>
      </w:r>
      <w:r>
        <w:rPr>
          <w:sz w:val="28"/>
          <w:szCs w:val="28"/>
        </w:rPr>
        <w:t xml:space="preserve">               </w:t>
      </w:r>
      <w:r w:rsidR="002F0FC9" w:rsidRPr="00476B1E">
        <w:rPr>
          <w:sz w:val="28"/>
          <w:szCs w:val="28"/>
        </w:rPr>
        <w:t xml:space="preserve">                       </w:t>
      </w:r>
      <w:r w:rsidR="009572DD">
        <w:rPr>
          <w:sz w:val="28"/>
          <w:szCs w:val="28"/>
        </w:rPr>
        <w:t xml:space="preserve">   </w:t>
      </w:r>
      <w:r w:rsidR="002F0FC9" w:rsidRPr="00476B1E">
        <w:rPr>
          <w:sz w:val="28"/>
          <w:szCs w:val="28"/>
        </w:rPr>
        <w:t>г. Анадырь</w:t>
      </w:r>
      <w:r w:rsidR="00280405" w:rsidRPr="00280405">
        <w:rPr>
          <w:sz w:val="28"/>
          <w:szCs w:val="28"/>
        </w:rPr>
        <w:t xml:space="preserve"> </w:t>
      </w:r>
    </w:p>
    <w:p w:rsidR="008331D7" w:rsidRDefault="008331D7" w:rsidP="008331D7">
      <w:pPr>
        <w:rPr>
          <w:sz w:val="28"/>
          <w:szCs w:val="28"/>
        </w:rPr>
      </w:pPr>
    </w:p>
    <w:p w:rsidR="008331D7" w:rsidRDefault="008331D7" w:rsidP="008331D7">
      <w:pPr>
        <w:rPr>
          <w:b/>
          <w:bCs/>
          <w:sz w:val="28"/>
          <w:szCs w:val="28"/>
        </w:rPr>
      </w:pPr>
      <w:r>
        <w:rPr>
          <w:b/>
          <w:bCs/>
          <w:sz w:val="28"/>
          <w:szCs w:val="28"/>
        </w:rPr>
        <w:t>Председательствовал</w:t>
      </w:r>
      <w:r w:rsidR="006669A5">
        <w:rPr>
          <w:b/>
          <w:bCs/>
          <w:sz w:val="28"/>
          <w:szCs w:val="28"/>
        </w:rPr>
        <w:t>а</w:t>
      </w:r>
      <w:r>
        <w:rPr>
          <w:b/>
          <w:bCs/>
          <w:sz w:val="28"/>
          <w:szCs w:val="28"/>
        </w:rPr>
        <w:t>:</w:t>
      </w:r>
    </w:p>
    <w:tbl>
      <w:tblPr>
        <w:tblW w:w="0" w:type="auto"/>
        <w:tblLook w:val="04A0" w:firstRow="1" w:lastRow="0" w:firstColumn="1" w:lastColumn="0" w:noHBand="0" w:noVBand="1"/>
      </w:tblPr>
      <w:tblGrid>
        <w:gridCol w:w="2908"/>
        <w:gridCol w:w="424"/>
        <w:gridCol w:w="6380"/>
      </w:tblGrid>
      <w:tr w:rsidR="00860EF4" w:rsidRPr="00FA0926" w:rsidTr="00860EF4">
        <w:tc>
          <w:tcPr>
            <w:tcW w:w="2943" w:type="dxa"/>
          </w:tcPr>
          <w:p w:rsidR="00860EF4" w:rsidRPr="00FA0926" w:rsidRDefault="006E1546" w:rsidP="00AF2913">
            <w:pPr>
              <w:jc w:val="both"/>
              <w:rPr>
                <w:sz w:val="28"/>
                <w:szCs w:val="28"/>
              </w:rPr>
            </w:pPr>
            <w:r>
              <w:rPr>
                <w:sz w:val="28"/>
                <w:szCs w:val="28"/>
              </w:rPr>
              <w:t>Медведева</w:t>
            </w:r>
            <w:r w:rsidR="00860EF4" w:rsidRPr="00FA0926">
              <w:rPr>
                <w:sz w:val="28"/>
                <w:szCs w:val="28"/>
              </w:rPr>
              <w:t xml:space="preserve"> </w:t>
            </w:r>
          </w:p>
          <w:p w:rsidR="00860EF4" w:rsidRPr="00FA0926" w:rsidRDefault="006E1546" w:rsidP="00AF2913">
            <w:pPr>
              <w:jc w:val="both"/>
              <w:rPr>
                <w:sz w:val="28"/>
                <w:szCs w:val="28"/>
              </w:rPr>
            </w:pPr>
            <w:r>
              <w:rPr>
                <w:sz w:val="28"/>
                <w:szCs w:val="28"/>
              </w:rPr>
              <w:t>Анжелика Петровна</w:t>
            </w:r>
            <w:r w:rsidR="00860EF4" w:rsidRPr="00FA0926">
              <w:rPr>
                <w:sz w:val="28"/>
                <w:szCs w:val="28"/>
              </w:rPr>
              <w:t xml:space="preserve"> </w:t>
            </w:r>
          </w:p>
        </w:tc>
        <w:tc>
          <w:tcPr>
            <w:tcW w:w="426" w:type="dxa"/>
          </w:tcPr>
          <w:p w:rsidR="00860EF4" w:rsidRPr="00FA0926" w:rsidRDefault="00860EF4" w:rsidP="00AF2913">
            <w:pPr>
              <w:rPr>
                <w:sz w:val="28"/>
                <w:szCs w:val="28"/>
              </w:rPr>
            </w:pPr>
            <w:r w:rsidRPr="00FA0926">
              <w:rPr>
                <w:sz w:val="28"/>
                <w:szCs w:val="28"/>
              </w:rPr>
              <w:t>–</w:t>
            </w:r>
          </w:p>
        </w:tc>
        <w:tc>
          <w:tcPr>
            <w:tcW w:w="6483" w:type="dxa"/>
          </w:tcPr>
          <w:p w:rsidR="00860EF4" w:rsidRPr="00FA0926" w:rsidRDefault="006E1546" w:rsidP="006E1546">
            <w:pPr>
              <w:jc w:val="both"/>
              <w:rPr>
                <w:sz w:val="28"/>
                <w:szCs w:val="28"/>
              </w:rPr>
            </w:pPr>
            <w:r>
              <w:rPr>
                <w:sz w:val="28"/>
                <w:szCs w:val="28"/>
              </w:rPr>
              <w:t xml:space="preserve">Заместитель </w:t>
            </w:r>
            <w:r w:rsidR="00860EF4" w:rsidRPr="00FA0926">
              <w:rPr>
                <w:sz w:val="28"/>
                <w:szCs w:val="28"/>
              </w:rPr>
              <w:t>Губернатор</w:t>
            </w:r>
            <w:r>
              <w:rPr>
                <w:sz w:val="28"/>
                <w:szCs w:val="28"/>
              </w:rPr>
              <w:t>а</w:t>
            </w:r>
            <w:r w:rsidR="00860EF4" w:rsidRPr="00FA0926">
              <w:rPr>
                <w:sz w:val="28"/>
                <w:szCs w:val="28"/>
              </w:rPr>
              <w:t xml:space="preserve"> – Председател</w:t>
            </w:r>
            <w:r>
              <w:rPr>
                <w:sz w:val="28"/>
                <w:szCs w:val="28"/>
              </w:rPr>
              <w:t>я</w:t>
            </w:r>
            <w:r w:rsidR="00860EF4" w:rsidRPr="00FA0926">
              <w:rPr>
                <w:sz w:val="28"/>
                <w:szCs w:val="28"/>
              </w:rPr>
              <w:t xml:space="preserve"> Правительства Чукотского автономного округа – </w:t>
            </w:r>
            <w:r>
              <w:rPr>
                <w:sz w:val="28"/>
                <w:szCs w:val="28"/>
              </w:rPr>
              <w:t xml:space="preserve">заместитель </w:t>
            </w:r>
            <w:r w:rsidR="00860EF4" w:rsidRPr="00FA0926">
              <w:rPr>
                <w:sz w:val="28"/>
                <w:szCs w:val="28"/>
              </w:rPr>
              <w:t>председател</w:t>
            </w:r>
            <w:r>
              <w:rPr>
                <w:sz w:val="28"/>
                <w:szCs w:val="28"/>
              </w:rPr>
              <w:t>я</w:t>
            </w:r>
            <w:r w:rsidR="00860EF4" w:rsidRPr="00FA0926">
              <w:rPr>
                <w:sz w:val="28"/>
                <w:szCs w:val="28"/>
              </w:rPr>
              <w:t xml:space="preserve"> Комиссии по координации работы по противодействию коррупции в Чукотском автономном округе</w:t>
            </w:r>
          </w:p>
        </w:tc>
      </w:tr>
    </w:tbl>
    <w:p w:rsidR="008331D7" w:rsidRDefault="008331D7" w:rsidP="008331D7">
      <w:pPr>
        <w:jc w:val="both"/>
        <w:rPr>
          <w:b/>
          <w:bCs/>
          <w:sz w:val="28"/>
          <w:szCs w:val="28"/>
          <w:lang w:val="en-US"/>
        </w:rPr>
      </w:pPr>
      <w:r>
        <w:rPr>
          <w:b/>
          <w:bCs/>
          <w:sz w:val="28"/>
          <w:szCs w:val="28"/>
        </w:rPr>
        <w:t>Присутствовали:</w:t>
      </w:r>
    </w:p>
    <w:p w:rsidR="002D613C" w:rsidRDefault="006B6CC7" w:rsidP="002D613C">
      <w:pPr>
        <w:numPr>
          <w:ilvl w:val="0"/>
          <w:numId w:val="20"/>
        </w:numPr>
        <w:ind w:left="426" w:hanging="426"/>
        <w:rPr>
          <w:b/>
          <w:bCs/>
          <w:sz w:val="28"/>
          <w:szCs w:val="28"/>
        </w:rPr>
      </w:pPr>
      <w:r w:rsidRPr="00352039">
        <w:rPr>
          <w:b/>
          <w:bCs/>
          <w:sz w:val="28"/>
          <w:szCs w:val="28"/>
        </w:rPr>
        <w:t>ч</w:t>
      </w:r>
      <w:r w:rsidR="008331D7" w:rsidRPr="00352039">
        <w:rPr>
          <w:b/>
          <w:bCs/>
          <w:sz w:val="28"/>
          <w:szCs w:val="28"/>
        </w:rPr>
        <w:t>лены Комиссии:</w:t>
      </w:r>
    </w:p>
    <w:p w:rsidR="00082C74" w:rsidRDefault="00082C74" w:rsidP="00082C74">
      <w:pPr>
        <w:ind w:left="426"/>
        <w:rPr>
          <w:b/>
          <w:bCs/>
          <w:sz w:val="28"/>
          <w:szCs w:val="28"/>
        </w:rPr>
      </w:pPr>
    </w:p>
    <w:tbl>
      <w:tblPr>
        <w:tblW w:w="0" w:type="auto"/>
        <w:tblInd w:w="108" w:type="dxa"/>
        <w:tblLook w:val="04A0" w:firstRow="1" w:lastRow="0" w:firstColumn="1" w:lastColumn="0" w:noHBand="0" w:noVBand="1"/>
      </w:tblPr>
      <w:tblGrid>
        <w:gridCol w:w="3119"/>
        <w:gridCol w:w="567"/>
        <w:gridCol w:w="5918"/>
      </w:tblGrid>
      <w:tr w:rsidR="00EC5AEB" w:rsidRPr="00C26B7B" w:rsidTr="00373E33">
        <w:tc>
          <w:tcPr>
            <w:tcW w:w="3119" w:type="dxa"/>
          </w:tcPr>
          <w:p w:rsidR="00EC5AEB" w:rsidRPr="00DD544D" w:rsidRDefault="00EC5AEB" w:rsidP="00C26B7B">
            <w:pPr>
              <w:jc w:val="both"/>
              <w:rPr>
                <w:sz w:val="28"/>
                <w:szCs w:val="28"/>
              </w:rPr>
            </w:pPr>
            <w:r w:rsidRPr="00DD544D">
              <w:rPr>
                <w:sz w:val="28"/>
                <w:szCs w:val="28"/>
              </w:rPr>
              <w:t>Давиденко</w:t>
            </w:r>
          </w:p>
          <w:p w:rsidR="00EC5AEB" w:rsidRPr="00DD544D" w:rsidRDefault="00EC5AEB" w:rsidP="00EC5AEB">
            <w:pPr>
              <w:rPr>
                <w:b/>
                <w:bCs/>
                <w:sz w:val="28"/>
                <w:szCs w:val="28"/>
              </w:rPr>
            </w:pPr>
            <w:r w:rsidRPr="00DD544D">
              <w:rPr>
                <w:sz w:val="28"/>
                <w:szCs w:val="28"/>
              </w:rPr>
              <w:t>Илья Валентинович</w:t>
            </w:r>
          </w:p>
        </w:tc>
        <w:tc>
          <w:tcPr>
            <w:tcW w:w="567" w:type="dxa"/>
          </w:tcPr>
          <w:p w:rsidR="00EC5AEB" w:rsidRPr="00C26B7B" w:rsidRDefault="00EC5AEB" w:rsidP="00C26B7B">
            <w:pPr>
              <w:jc w:val="center"/>
              <w:rPr>
                <w:sz w:val="28"/>
                <w:szCs w:val="28"/>
              </w:rPr>
            </w:pPr>
            <w:r w:rsidRPr="00C26B7B">
              <w:rPr>
                <w:sz w:val="28"/>
                <w:szCs w:val="28"/>
              </w:rPr>
              <w:t>–</w:t>
            </w:r>
          </w:p>
        </w:tc>
        <w:tc>
          <w:tcPr>
            <w:tcW w:w="5918" w:type="dxa"/>
          </w:tcPr>
          <w:p w:rsidR="00EC5AEB" w:rsidRDefault="00EC5AEB" w:rsidP="007F7806">
            <w:pPr>
              <w:jc w:val="both"/>
              <w:rPr>
                <w:sz w:val="28"/>
                <w:szCs w:val="28"/>
              </w:rPr>
            </w:pPr>
            <w:r w:rsidRPr="00C26B7B">
              <w:rPr>
                <w:sz w:val="28"/>
                <w:szCs w:val="28"/>
              </w:rPr>
              <w:t>Глава Администрации городского округа Анадырь, председатель правления Ассоциации «Совет муниципальных образований Чукотского автономного округа»</w:t>
            </w:r>
          </w:p>
          <w:p w:rsidR="00373E33" w:rsidRPr="00C26B7B" w:rsidRDefault="00373E33" w:rsidP="007F7806">
            <w:pPr>
              <w:jc w:val="both"/>
              <w:rPr>
                <w:b/>
                <w:bCs/>
                <w:sz w:val="28"/>
                <w:szCs w:val="28"/>
              </w:rPr>
            </w:pPr>
          </w:p>
        </w:tc>
      </w:tr>
      <w:tr w:rsidR="00EC5AEB" w:rsidRPr="00C26B7B" w:rsidTr="00373E33">
        <w:trPr>
          <w:trHeight w:val="655"/>
        </w:trPr>
        <w:tc>
          <w:tcPr>
            <w:tcW w:w="3119" w:type="dxa"/>
          </w:tcPr>
          <w:p w:rsidR="00EC5AEB" w:rsidRPr="00DD544D" w:rsidRDefault="00EC5AEB" w:rsidP="00C26B7B">
            <w:pPr>
              <w:jc w:val="both"/>
              <w:rPr>
                <w:sz w:val="28"/>
                <w:szCs w:val="28"/>
              </w:rPr>
            </w:pPr>
            <w:r w:rsidRPr="00DD544D">
              <w:rPr>
                <w:sz w:val="28"/>
                <w:szCs w:val="28"/>
              </w:rPr>
              <w:t xml:space="preserve">Жукова </w:t>
            </w:r>
          </w:p>
          <w:p w:rsidR="00EC5AEB" w:rsidRPr="00DD544D" w:rsidRDefault="00EC5AEB" w:rsidP="00C26B7B">
            <w:pPr>
              <w:jc w:val="both"/>
              <w:rPr>
                <w:sz w:val="28"/>
                <w:szCs w:val="28"/>
              </w:rPr>
            </w:pPr>
            <w:r w:rsidRPr="00DD544D">
              <w:rPr>
                <w:sz w:val="28"/>
                <w:szCs w:val="28"/>
              </w:rPr>
              <w:t>Анастасия Геннадьевна</w:t>
            </w:r>
          </w:p>
        </w:tc>
        <w:tc>
          <w:tcPr>
            <w:tcW w:w="567" w:type="dxa"/>
          </w:tcPr>
          <w:p w:rsidR="00EC5AEB" w:rsidRPr="00C26B7B" w:rsidRDefault="00EC5AEB" w:rsidP="00C26B7B">
            <w:pPr>
              <w:jc w:val="center"/>
              <w:rPr>
                <w:sz w:val="28"/>
                <w:szCs w:val="28"/>
              </w:rPr>
            </w:pPr>
            <w:r w:rsidRPr="00C26B7B">
              <w:rPr>
                <w:sz w:val="28"/>
                <w:szCs w:val="28"/>
              </w:rPr>
              <w:t>–</w:t>
            </w:r>
          </w:p>
        </w:tc>
        <w:tc>
          <w:tcPr>
            <w:tcW w:w="5918" w:type="dxa"/>
          </w:tcPr>
          <w:p w:rsidR="00EC5AEB" w:rsidRDefault="00EC5AEB" w:rsidP="007F7806">
            <w:pPr>
              <w:jc w:val="both"/>
              <w:rPr>
                <w:sz w:val="28"/>
                <w:szCs w:val="28"/>
              </w:rPr>
            </w:pPr>
            <w:r w:rsidRPr="00C26B7B">
              <w:rPr>
                <w:sz w:val="28"/>
                <w:szCs w:val="28"/>
              </w:rPr>
              <w:t>Уполномоченный по правам человека в Чукотском автономном округе</w:t>
            </w:r>
          </w:p>
          <w:p w:rsidR="00373E33" w:rsidRPr="00C26B7B" w:rsidRDefault="00373E33" w:rsidP="007F7806">
            <w:pPr>
              <w:jc w:val="both"/>
              <w:rPr>
                <w:sz w:val="28"/>
                <w:szCs w:val="28"/>
              </w:rPr>
            </w:pPr>
          </w:p>
        </w:tc>
      </w:tr>
      <w:tr w:rsidR="000B48BF" w:rsidRPr="00C26B7B" w:rsidTr="00373E33">
        <w:tc>
          <w:tcPr>
            <w:tcW w:w="3119" w:type="dxa"/>
          </w:tcPr>
          <w:p w:rsidR="000B48BF" w:rsidRPr="00DD544D" w:rsidRDefault="000B48BF" w:rsidP="00D1537C">
            <w:pPr>
              <w:jc w:val="both"/>
              <w:rPr>
                <w:sz w:val="28"/>
                <w:szCs w:val="28"/>
              </w:rPr>
            </w:pPr>
            <w:r w:rsidRPr="00DD544D">
              <w:rPr>
                <w:sz w:val="28"/>
                <w:szCs w:val="28"/>
              </w:rPr>
              <w:t>Лагунова</w:t>
            </w:r>
          </w:p>
          <w:p w:rsidR="000B48BF" w:rsidRPr="00DD544D" w:rsidRDefault="000B48BF" w:rsidP="00D1537C">
            <w:pPr>
              <w:jc w:val="both"/>
              <w:rPr>
                <w:sz w:val="28"/>
                <w:szCs w:val="28"/>
              </w:rPr>
            </w:pPr>
            <w:r w:rsidRPr="00DD544D">
              <w:rPr>
                <w:sz w:val="28"/>
                <w:szCs w:val="28"/>
              </w:rPr>
              <w:t>Марина Юрьевна</w:t>
            </w:r>
          </w:p>
          <w:p w:rsidR="000B48BF" w:rsidRPr="00DD544D" w:rsidRDefault="000B48BF" w:rsidP="00D1537C">
            <w:pPr>
              <w:jc w:val="both"/>
              <w:rPr>
                <w:sz w:val="28"/>
                <w:szCs w:val="28"/>
              </w:rPr>
            </w:pPr>
          </w:p>
        </w:tc>
        <w:tc>
          <w:tcPr>
            <w:tcW w:w="567" w:type="dxa"/>
          </w:tcPr>
          <w:p w:rsidR="000B48BF" w:rsidRPr="00C26B7B" w:rsidRDefault="000B48BF" w:rsidP="00D1537C">
            <w:pPr>
              <w:jc w:val="center"/>
              <w:rPr>
                <w:sz w:val="28"/>
                <w:szCs w:val="28"/>
              </w:rPr>
            </w:pPr>
            <w:r w:rsidRPr="00C26B7B">
              <w:rPr>
                <w:sz w:val="28"/>
                <w:szCs w:val="28"/>
              </w:rPr>
              <w:t>–</w:t>
            </w:r>
          </w:p>
        </w:tc>
        <w:tc>
          <w:tcPr>
            <w:tcW w:w="5918" w:type="dxa"/>
          </w:tcPr>
          <w:p w:rsidR="000B48BF" w:rsidRDefault="000B48BF" w:rsidP="00D1537C">
            <w:pPr>
              <w:jc w:val="both"/>
              <w:rPr>
                <w:sz w:val="28"/>
                <w:szCs w:val="28"/>
              </w:rPr>
            </w:pPr>
            <w:r w:rsidRPr="00C26B7B">
              <w:rPr>
                <w:sz w:val="28"/>
                <w:szCs w:val="28"/>
              </w:rPr>
              <w:t>Первый заместитель Председателя Думы Чукотского автономного округа, член Чукотского регионального отделения Общероссийской общественной организации «Ассоциация юристов России»</w:t>
            </w:r>
          </w:p>
          <w:p w:rsidR="00373E33" w:rsidRPr="00C26B7B" w:rsidRDefault="00373E33" w:rsidP="00D1537C">
            <w:pPr>
              <w:jc w:val="both"/>
              <w:rPr>
                <w:sz w:val="28"/>
                <w:szCs w:val="28"/>
              </w:rPr>
            </w:pPr>
          </w:p>
        </w:tc>
      </w:tr>
      <w:tr w:rsidR="000B48BF" w:rsidRPr="00C26B7B" w:rsidTr="00373E33">
        <w:tc>
          <w:tcPr>
            <w:tcW w:w="3119" w:type="dxa"/>
          </w:tcPr>
          <w:p w:rsidR="001820FB" w:rsidRDefault="001820FB" w:rsidP="00C26B7B">
            <w:pPr>
              <w:jc w:val="both"/>
              <w:rPr>
                <w:sz w:val="28"/>
                <w:szCs w:val="28"/>
              </w:rPr>
            </w:pPr>
            <w:r>
              <w:rPr>
                <w:sz w:val="28"/>
                <w:szCs w:val="28"/>
              </w:rPr>
              <w:lastRenderedPageBreak/>
              <w:t xml:space="preserve">Павлюкевич </w:t>
            </w:r>
          </w:p>
          <w:p w:rsidR="000B48BF" w:rsidRPr="00DD544D" w:rsidRDefault="001820FB" w:rsidP="00C26B7B">
            <w:pPr>
              <w:jc w:val="both"/>
              <w:rPr>
                <w:sz w:val="28"/>
                <w:szCs w:val="28"/>
              </w:rPr>
            </w:pPr>
            <w:r>
              <w:rPr>
                <w:sz w:val="28"/>
                <w:szCs w:val="28"/>
              </w:rPr>
              <w:t>Елена Михайловна</w:t>
            </w:r>
          </w:p>
        </w:tc>
        <w:tc>
          <w:tcPr>
            <w:tcW w:w="567" w:type="dxa"/>
          </w:tcPr>
          <w:p w:rsidR="000B48BF" w:rsidRPr="00C26B7B" w:rsidRDefault="001820FB" w:rsidP="00C26B7B">
            <w:pPr>
              <w:jc w:val="center"/>
              <w:rPr>
                <w:sz w:val="28"/>
                <w:szCs w:val="28"/>
              </w:rPr>
            </w:pPr>
            <w:r w:rsidRPr="00C26B7B">
              <w:rPr>
                <w:sz w:val="28"/>
                <w:szCs w:val="28"/>
              </w:rPr>
              <w:t>–</w:t>
            </w:r>
          </w:p>
        </w:tc>
        <w:tc>
          <w:tcPr>
            <w:tcW w:w="5918" w:type="dxa"/>
          </w:tcPr>
          <w:p w:rsidR="000B48BF" w:rsidRDefault="00373E33" w:rsidP="007F7806">
            <w:pPr>
              <w:jc w:val="both"/>
              <w:rPr>
                <w:sz w:val="28"/>
                <w:szCs w:val="28"/>
              </w:rPr>
            </w:pPr>
            <w:r>
              <w:rPr>
                <w:sz w:val="28"/>
                <w:szCs w:val="28"/>
              </w:rPr>
              <w:t>з</w:t>
            </w:r>
            <w:r w:rsidR="001F0344" w:rsidRPr="001F0344">
              <w:rPr>
                <w:sz w:val="28"/>
                <w:szCs w:val="28"/>
              </w:rPr>
              <w:t>аместитель руководителя Аппарата, начальник Управления по профилактике коррупционных и иных правонарушений Аппарата Губернатора и Правительства Чукотского автономного округа</w:t>
            </w:r>
            <w:r w:rsidR="001F0344">
              <w:rPr>
                <w:sz w:val="28"/>
                <w:szCs w:val="28"/>
              </w:rPr>
              <w:t xml:space="preserve">, </w:t>
            </w:r>
          </w:p>
          <w:p w:rsidR="001F0344" w:rsidRDefault="001D04BC" w:rsidP="007F7806">
            <w:pPr>
              <w:jc w:val="both"/>
              <w:rPr>
                <w:sz w:val="28"/>
                <w:szCs w:val="28"/>
              </w:rPr>
            </w:pPr>
            <w:r>
              <w:rPr>
                <w:sz w:val="28"/>
                <w:szCs w:val="28"/>
              </w:rPr>
              <w:t>с</w:t>
            </w:r>
            <w:r w:rsidR="001F0344">
              <w:rPr>
                <w:sz w:val="28"/>
                <w:szCs w:val="28"/>
              </w:rPr>
              <w:t>екретарь комиссии</w:t>
            </w:r>
          </w:p>
          <w:p w:rsidR="00373E33" w:rsidRPr="00C26B7B" w:rsidRDefault="00373E33" w:rsidP="007F7806">
            <w:pPr>
              <w:jc w:val="both"/>
              <w:rPr>
                <w:sz w:val="28"/>
                <w:szCs w:val="28"/>
              </w:rPr>
            </w:pPr>
          </w:p>
        </w:tc>
      </w:tr>
      <w:tr w:rsidR="000B48BF" w:rsidRPr="00C26B7B" w:rsidTr="00373E33">
        <w:tc>
          <w:tcPr>
            <w:tcW w:w="3119" w:type="dxa"/>
          </w:tcPr>
          <w:p w:rsidR="00AD39B7" w:rsidRDefault="00AD39B7" w:rsidP="00C26B7B">
            <w:pPr>
              <w:jc w:val="both"/>
              <w:rPr>
                <w:sz w:val="28"/>
                <w:szCs w:val="28"/>
              </w:rPr>
            </w:pPr>
            <w:r>
              <w:rPr>
                <w:sz w:val="28"/>
                <w:szCs w:val="28"/>
              </w:rPr>
              <w:t>Петров</w:t>
            </w:r>
          </w:p>
          <w:p w:rsidR="00AD39B7" w:rsidRDefault="00AD39B7" w:rsidP="00C26B7B">
            <w:pPr>
              <w:jc w:val="both"/>
              <w:rPr>
                <w:sz w:val="28"/>
                <w:szCs w:val="28"/>
              </w:rPr>
            </w:pPr>
            <w:r>
              <w:rPr>
                <w:sz w:val="28"/>
                <w:szCs w:val="28"/>
              </w:rPr>
              <w:t>Марк Вениаминович</w:t>
            </w:r>
          </w:p>
          <w:p w:rsidR="00373E33" w:rsidRDefault="00373E33" w:rsidP="00C26B7B">
            <w:pPr>
              <w:jc w:val="both"/>
              <w:rPr>
                <w:sz w:val="28"/>
                <w:szCs w:val="28"/>
              </w:rPr>
            </w:pPr>
          </w:p>
          <w:p w:rsidR="00CF6DDC" w:rsidRDefault="00CF6DDC" w:rsidP="00C26B7B">
            <w:pPr>
              <w:jc w:val="both"/>
              <w:rPr>
                <w:sz w:val="28"/>
                <w:szCs w:val="28"/>
              </w:rPr>
            </w:pPr>
          </w:p>
          <w:p w:rsidR="000B48BF" w:rsidRPr="00DD544D" w:rsidRDefault="000B48BF" w:rsidP="00C26B7B">
            <w:pPr>
              <w:jc w:val="both"/>
              <w:rPr>
                <w:sz w:val="28"/>
                <w:szCs w:val="28"/>
              </w:rPr>
            </w:pPr>
            <w:r w:rsidRPr="00DD544D">
              <w:rPr>
                <w:sz w:val="28"/>
                <w:szCs w:val="28"/>
              </w:rPr>
              <w:t>Пинчук</w:t>
            </w:r>
          </w:p>
          <w:p w:rsidR="000B48BF" w:rsidRPr="00DD544D" w:rsidRDefault="000B48BF" w:rsidP="00C26B7B">
            <w:pPr>
              <w:jc w:val="both"/>
              <w:rPr>
                <w:sz w:val="28"/>
                <w:szCs w:val="28"/>
              </w:rPr>
            </w:pPr>
            <w:r w:rsidRPr="00DD544D">
              <w:rPr>
                <w:sz w:val="28"/>
                <w:szCs w:val="28"/>
              </w:rPr>
              <w:t>Вячеслав Николаевич</w:t>
            </w:r>
          </w:p>
        </w:tc>
        <w:tc>
          <w:tcPr>
            <w:tcW w:w="567" w:type="dxa"/>
          </w:tcPr>
          <w:p w:rsidR="00AD39B7" w:rsidRDefault="005C203E" w:rsidP="00C26B7B">
            <w:pPr>
              <w:jc w:val="center"/>
              <w:rPr>
                <w:sz w:val="28"/>
                <w:szCs w:val="28"/>
              </w:rPr>
            </w:pPr>
            <w:r w:rsidRPr="005C203E">
              <w:rPr>
                <w:sz w:val="28"/>
                <w:szCs w:val="28"/>
              </w:rPr>
              <w:t>–</w:t>
            </w:r>
            <w:r>
              <w:rPr>
                <w:sz w:val="28"/>
                <w:szCs w:val="28"/>
              </w:rPr>
              <w:t xml:space="preserve"> </w:t>
            </w:r>
          </w:p>
          <w:p w:rsidR="00373E33" w:rsidRDefault="00373E33" w:rsidP="00C26B7B">
            <w:pPr>
              <w:jc w:val="center"/>
              <w:rPr>
                <w:sz w:val="28"/>
                <w:szCs w:val="28"/>
              </w:rPr>
            </w:pPr>
          </w:p>
          <w:p w:rsidR="00AD39B7" w:rsidRDefault="00AD39B7" w:rsidP="00C26B7B">
            <w:pPr>
              <w:jc w:val="center"/>
              <w:rPr>
                <w:sz w:val="28"/>
                <w:szCs w:val="28"/>
              </w:rPr>
            </w:pPr>
          </w:p>
          <w:p w:rsidR="00CF6DDC" w:rsidRDefault="00CF6DDC" w:rsidP="00C26B7B">
            <w:pPr>
              <w:jc w:val="center"/>
              <w:rPr>
                <w:sz w:val="28"/>
                <w:szCs w:val="28"/>
              </w:rPr>
            </w:pPr>
          </w:p>
          <w:p w:rsidR="000B48BF" w:rsidRPr="00C26B7B" w:rsidRDefault="000B48BF" w:rsidP="00C26B7B">
            <w:pPr>
              <w:jc w:val="center"/>
              <w:rPr>
                <w:sz w:val="28"/>
                <w:szCs w:val="28"/>
              </w:rPr>
            </w:pPr>
            <w:r w:rsidRPr="00C26B7B">
              <w:rPr>
                <w:sz w:val="28"/>
                <w:szCs w:val="28"/>
              </w:rPr>
              <w:t>–</w:t>
            </w:r>
          </w:p>
        </w:tc>
        <w:tc>
          <w:tcPr>
            <w:tcW w:w="5918" w:type="dxa"/>
          </w:tcPr>
          <w:p w:rsidR="00AD39B7" w:rsidRDefault="00373E33" w:rsidP="00C26B7B">
            <w:pPr>
              <w:jc w:val="both"/>
              <w:rPr>
                <w:color w:val="000000"/>
                <w:sz w:val="28"/>
                <w:szCs w:val="28"/>
              </w:rPr>
            </w:pPr>
            <w:r>
              <w:rPr>
                <w:color w:val="000000"/>
                <w:sz w:val="28"/>
                <w:szCs w:val="28"/>
              </w:rPr>
              <w:t>з</w:t>
            </w:r>
            <w:r w:rsidR="00DA00CA">
              <w:rPr>
                <w:color w:val="000000"/>
                <w:sz w:val="28"/>
                <w:szCs w:val="28"/>
              </w:rPr>
              <w:t xml:space="preserve">аместитель начальника – начальник полиции </w:t>
            </w:r>
            <w:r>
              <w:rPr>
                <w:color w:val="000000"/>
                <w:sz w:val="28"/>
                <w:szCs w:val="28"/>
              </w:rPr>
              <w:t>У</w:t>
            </w:r>
            <w:r w:rsidR="00DA00CA">
              <w:rPr>
                <w:color w:val="000000"/>
                <w:sz w:val="28"/>
                <w:szCs w:val="28"/>
              </w:rPr>
              <w:t xml:space="preserve">МВД России </w:t>
            </w:r>
            <w:r w:rsidR="00CF6DDC">
              <w:rPr>
                <w:color w:val="000000"/>
                <w:sz w:val="28"/>
                <w:szCs w:val="28"/>
              </w:rPr>
              <w:t>по Чукотскому автономному округу</w:t>
            </w:r>
            <w:r w:rsidR="00DA00CA">
              <w:rPr>
                <w:color w:val="000000"/>
                <w:sz w:val="28"/>
                <w:szCs w:val="28"/>
              </w:rPr>
              <w:t xml:space="preserve">  </w:t>
            </w:r>
          </w:p>
          <w:p w:rsidR="00373E33" w:rsidRDefault="00373E33" w:rsidP="00C26B7B">
            <w:pPr>
              <w:jc w:val="both"/>
              <w:rPr>
                <w:color w:val="000000"/>
                <w:sz w:val="28"/>
                <w:szCs w:val="28"/>
              </w:rPr>
            </w:pPr>
          </w:p>
          <w:p w:rsidR="000B48BF" w:rsidRDefault="000B48BF" w:rsidP="00C26B7B">
            <w:pPr>
              <w:jc w:val="both"/>
              <w:rPr>
                <w:color w:val="000000"/>
                <w:sz w:val="28"/>
                <w:szCs w:val="28"/>
              </w:rPr>
            </w:pPr>
            <w:r>
              <w:rPr>
                <w:color w:val="000000"/>
                <w:sz w:val="28"/>
                <w:szCs w:val="28"/>
              </w:rPr>
              <w:t>Г</w:t>
            </w:r>
            <w:r w:rsidRPr="00C26B7B">
              <w:rPr>
                <w:color w:val="000000"/>
                <w:sz w:val="28"/>
                <w:szCs w:val="28"/>
              </w:rPr>
              <w:t>лавный федеральный инспектор по Чукотскому автономному округу полномочного представителя Президента Российской Федерации в Дальневосточном федеральном округе</w:t>
            </w:r>
          </w:p>
          <w:p w:rsidR="00373E33" w:rsidRPr="00C26B7B" w:rsidRDefault="00373E33" w:rsidP="00C26B7B">
            <w:pPr>
              <w:jc w:val="both"/>
              <w:rPr>
                <w:b/>
                <w:sz w:val="28"/>
                <w:szCs w:val="28"/>
                <w:u w:val="single"/>
              </w:rPr>
            </w:pPr>
          </w:p>
        </w:tc>
      </w:tr>
      <w:tr w:rsidR="000B48BF" w:rsidRPr="00C26B7B" w:rsidTr="00373E33">
        <w:tc>
          <w:tcPr>
            <w:tcW w:w="3119" w:type="dxa"/>
          </w:tcPr>
          <w:p w:rsidR="000B48BF" w:rsidRPr="00C26B7B" w:rsidRDefault="000B48BF" w:rsidP="00C26B7B">
            <w:pPr>
              <w:jc w:val="both"/>
              <w:rPr>
                <w:sz w:val="28"/>
                <w:szCs w:val="28"/>
              </w:rPr>
            </w:pPr>
            <w:r w:rsidRPr="00C26B7B">
              <w:rPr>
                <w:sz w:val="28"/>
                <w:szCs w:val="28"/>
              </w:rPr>
              <w:t>Попов</w:t>
            </w:r>
          </w:p>
          <w:p w:rsidR="000B48BF" w:rsidRPr="00C26B7B" w:rsidRDefault="000B48BF" w:rsidP="001526B5">
            <w:pPr>
              <w:jc w:val="both"/>
              <w:rPr>
                <w:sz w:val="28"/>
                <w:szCs w:val="28"/>
              </w:rPr>
            </w:pPr>
            <w:r w:rsidRPr="00C26B7B">
              <w:rPr>
                <w:sz w:val="28"/>
                <w:szCs w:val="28"/>
              </w:rPr>
              <w:t>Сергей Михайлович</w:t>
            </w:r>
          </w:p>
        </w:tc>
        <w:tc>
          <w:tcPr>
            <w:tcW w:w="567" w:type="dxa"/>
          </w:tcPr>
          <w:p w:rsidR="000B48BF" w:rsidRPr="00C26B7B" w:rsidRDefault="000B48BF" w:rsidP="00C26B7B">
            <w:pPr>
              <w:jc w:val="center"/>
              <w:rPr>
                <w:sz w:val="28"/>
                <w:szCs w:val="28"/>
              </w:rPr>
            </w:pPr>
            <w:r w:rsidRPr="00C26B7B">
              <w:rPr>
                <w:sz w:val="28"/>
                <w:szCs w:val="28"/>
              </w:rPr>
              <w:t>–</w:t>
            </w:r>
          </w:p>
        </w:tc>
        <w:tc>
          <w:tcPr>
            <w:tcW w:w="5918" w:type="dxa"/>
          </w:tcPr>
          <w:p w:rsidR="000B48BF" w:rsidRDefault="00373E33" w:rsidP="00EC5AEB">
            <w:pPr>
              <w:rPr>
                <w:sz w:val="28"/>
                <w:szCs w:val="28"/>
              </w:rPr>
            </w:pPr>
            <w:r>
              <w:rPr>
                <w:sz w:val="28"/>
                <w:szCs w:val="28"/>
              </w:rPr>
              <w:t>д</w:t>
            </w:r>
            <w:r w:rsidR="000B48BF" w:rsidRPr="00C26B7B">
              <w:rPr>
                <w:sz w:val="28"/>
                <w:szCs w:val="28"/>
              </w:rPr>
              <w:t xml:space="preserve">иректор Чукотского филиала ФГАОУ ВПО «Северо-Восточный федеральный университет имени М.К. </w:t>
            </w:r>
            <w:proofErr w:type="spellStart"/>
            <w:r w:rsidR="000B48BF" w:rsidRPr="00C26B7B">
              <w:rPr>
                <w:sz w:val="28"/>
                <w:szCs w:val="28"/>
              </w:rPr>
              <w:t>Аммосова</w:t>
            </w:r>
            <w:proofErr w:type="spellEnd"/>
            <w:r w:rsidR="000B48BF" w:rsidRPr="00C26B7B">
              <w:rPr>
                <w:sz w:val="28"/>
                <w:szCs w:val="28"/>
              </w:rPr>
              <w:t>»</w:t>
            </w:r>
          </w:p>
          <w:p w:rsidR="00373E33" w:rsidRPr="00C26B7B" w:rsidRDefault="00373E33" w:rsidP="00EC5AEB">
            <w:pPr>
              <w:rPr>
                <w:sz w:val="28"/>
                <w:szCs w:val="28"/>
              </w:rPr>
            </w:pPr>
          </w:p>
        </w:tc>
      </w:tr>
      <w:tr w:rsidR="000B48BF" w:rsidRPr="00C26B7B" w:rsidTr="00373E33">
        <w:tc>
          <w:tcPr>
            <w:tcW w:w="3119" w:type="dxa"/>
          </w:tcPr>
          <w:p w:rsidR="000B48BF" w:rsidRPr="00C26B7B" w:rsidRDefault="000B48BF" w:rsidP="00C26B7B">
            <w:pPr>
              <w:jc w:val="both"/>
              <w:rPr>
                <w:sz w:val="28"/>
                <w:szCs w:val="28"/>
              </w:rPr>
            </w:pPr>
            <w:r w:rsidRPr="00C26B7B">
              <w:rPr>
                <w:sz w:val="28"/>
                <w:szCs w:val="28"/>
              </w:rPr>
              <w:t xml:space="preserve">Шалагинов </w:t>
            </w:r>
          </w:p>
          <w:p w:rsidR="000B48BF" w:rsidRPr="00C26B7B" w:rsidRDefault="000B48BF" w:rsidP="00C26B7B">
            <w:pPr>
              <w:jc w:val="both"/>
              <w:rPr>
                <w:sz w:val="28"/>
                <w:szCs w:val="28"/>
              </w:rPr>
            </w:pPr>
            <w:r w:rsidRPr="00C26B7B">
              <w:rPr>
                <w:sz w:val="28"/>
                <w:szCs w:val="28"/>
              </w:rPr>
              <w:t>Никита Владимирович</w:t>
            </w:r>
          </w:p>
        </w:tc>
        <w:tc>
          <w:tcPr>
            <w:tcW w:w="567" w:type="dxa"/>
          </w:tcPr>
          <w:p w:rsidR="000B48BF" w:rsidRPr="00C26B7B" w:rsidRDefault="000B48BF" w:rsidP="00C26B7B">
            <w:pPr>
              <w:jc w:val="center"/>
              <w:rPr>
                <w:sz w:val="28"/>
                <w:szCs w:val="28"/>
              </w:rPr>
            </w:pPr>
            <w:r w:rsidRPr="00C26B7B">
              <w:rPr>
                <w:sz w:val="28"/>
                <w:szCs w:val="28"/>
              </w:rPr>
              <w:t>–</w:t>
            </w:r>
          </w:p>
        </w:tc>
        <w:tc>
          <w:tcPr>
            <w:tcW w:w="5918" w:type="dxa"/>
          </w:tcPr>
          <w:p w:rsidR="000B48BF" w:rsidRDefault="00373E33" w:rsidP="004E09C1">
            <w:pPr>
              <w:jc w:val="both"/>
              <w:rPr>
                <w:sz w:val="28"/>
                <w:szCs w:val="28"/>
              </w:rPr>
            </w:pPr>
            <w:r>
              <w:rPr>
                <w:sz w:val="28"/>
                <w:szCs w:val="28"/>
              </w:rPr>
              <w:t>п</w:t>
            </w:r>
            <w:r w:rsidR="000B48BF" w:rsidRPr="00C26B7B">
              <w:rPr>
                <w:sz w:val="28"/>
                <w:szCs w:val="28"/>
              </w:rPr>
              <w:t>редседатель Общественной палаты Чукотского автономного округа</w:t>
            </w:r>
          </w:p>
          <w:p w:rsidR="00373E33" w:rsidRPr="00C26B7B" w:rsidRDefault="00373E33" w:rsidP="004E09C1">
            <w:pPr>
              <w:jc w:val="both"/>
              <w:rPr>
                <w:sz w:val="28"/>
                <w:szCs w:val="28"/>
              </w:rPr>
            </w:pPr>
          </w:p>
        </w:tc>
      </w:tr>
      <w:tr w:rsidR="006C0647" w:rsidRPr="0086488E" w:rsidTr="00373E33">
        <w:tc>
          <w:tcPr>
            <w:tcW w:w="3119" w:type="dxa"/>
          </w:tcPr>
          <w:p w:rsidR="006C0647" w:rsidRPr="0086488E" w:rsidRDefault="0058074A" w:rsidP="00D1537C">
            <w:pPr>
              <w:jc w:val="both"/>
              <w:rPr>
                <w:sz w:val="28"/>
                <w:szCs w:val="28"/>
              </w:rPr>
            </w:pPr>
            <w:r w:rsidRPr="0086488E">
              <w:rPr>
                <w:bCs/>
                <w:sz w:val="28"/>
                <w:szCs w:val="28"/>
              </w:rPr>
              <w:t>Щеголеватый Сергей Николаевич</w:t>
            </w:r>
          </w:p>
        </w:tc>
        <w:tc>
          <w:tcPr>
            <w:tcW w:w="567" w:type="dxa"/>
          </w:tcPr>
          <w:p w:rsidR="006C0647" w:rsidRPr="0086488E" w:rsidRDefault="0058074A" w:rsidP="00D1537C">
            <w:pPr>
              <w:jc w:val="center"/>
              <w:rPr>
                <w:sz w:val="28"/>
                <w:szCs w:val="28"/>
              </w:rPr>
            </w:pPr>
            <w:r w:rsidRPr="0086488E">
              <w:rPr>
                <w:sz w:val="28"/>
                <w:szCs w:val="28"/>
              </w:rPr>
              <w:t>–</w:t>
            </w:r>
          </w:p>
        </w:tc>
        <w:tc>
          <w:tcPr>
            <w:tcW w:w="5918" w:type="dxa"/>
          </w:tcPr>
          <w:p w:rsidR="006C0647" w:rsidRPr="0086488E" w:rsidRDefault="00373E33" w:rsidP="00373E33">
            <w:pPr>
              <w:tabs>
                <w:tab w:val="left" w:pos="3281"/>
              </w:tabs>
              <w:jc w:val="both"/>
              <w:rPr>
                <w:sz w:val="28"/>
                <w:szCs w:val="28"/>
              </w:rPr>
            </w:pPr>
            <w:proofErr w:type="gramStart"/>
            <w:r>
              <w:rPr>
                <w:sz w:val="28"/>
                <w:szCs w:val="28"/>
              </w:rPr>
              <w:t>и</w:t>
            </w:r>
            <w:r w:rsidR="0058074A" w:rsidRPr="0086488E">
              <w:rPr>
                <w:sz w:val="28"/>
                <w:szCs w:val="28"/>
              </w:rPr>
              <w:t>сполняющий</w:t>
            </w:r>
            <w:proofErr w:type="gramEnd"/>
            <w:r w:rsidR="0058074A" w:rsidRPr="0086488E">
              <w:rPr>
                <w:sz w:val="28"/>
                <w:szCs w:val="28"/>
              </w:rPr>
              <w:t xml:space="preserve"> обязанности начальника</w:t>
            </w:r>
            <w:r w:rsidR="00482CE6">
              <w:rPr>
                <w:sz w:val="28"/>
                <w:szCs w:val="28"/>
              </w:rPr>
              <w:t xml:space="preserve"> </w:t>
            </w:r>
            <w:r w:rsidR="0058074A" w:rsidRPr="0086488E">
              <w:rPr>
                <w:bCs/>
                <w:sz w:val="28"/>
                <w:szCs w:val="28"/>
              </w:rPr>
              <w:t>Управления УФСБ по Чукотскому</w:t>
            </w:r>
            <w:r w:rsidR="0058074A">
              <w:rPr>
                <w:bCs/>
                <w:sz w:val="28"/>
                <w:szCs w:val="28"/>
              </w:rPr>
              <w:t xml:space="preserve"> автономному </w:t>
            </w:r>
            <w:r w:rsidR="0086488E" w:rsidRPr="0086488E">
              <w:rPr>
                <w:bCs/>
                <w:sz w:val="28"/>
                <w:szCs w:val="28"/>
              </w:rPr>
              <w:t>округу</w:t>
            </w:r>
          </w:p>
        </w:tc>
      </w:tr>
    </w:tbl>
    <w:p w:rsidR="00EC5AEB" w:rsidRDefault="00EC5AEB" w:rsidP="006C0647">
      <w:pPr>
        <w:rPr>
          <w:b/>
          <w:bCs/>
          <w:sz w:val="28"/>
          <w:szCs w:val="28"/>
        </w:rPr>
      </w:pPr>
    </w:p>
    <w:tbl>
      <w:tblPr>
        <w:tblW w:w="9606" w:type="dxa"/>
        <w:tblLayout w:type="fixed"/>
        <w:tblLook w:val="04A0" w:firstRow="1" w:lastRow="0" w:firstColumn="1" w:lastColumn="0" w:noHBand="0" w:noVBand="1"/>
      </w:tblPr>
      <w:tblGrid>
        <w:gridCol w:w="108"/>
        <w:gridCol w:w="3119"/>
        <w:gridCol w:w="425"/>
        <w:gridCol w:w="5954"/>
      </w:tblGrid>
      <w:tr w:rsidR="00F34120" w:rsidRPr="0088540B" w:rsidTr="00E774A6">
        <w:tc>
          <w:tcPr>
            <w:tcW w:w="9606" w:type="dxa"/>
            <w:gridSpan w:val="4"/>
          </w:tcPr>
          <w:p w:rsidR="00550776" w:rsidRPr="00550776" w:rsidRDefault="00550776" w:rsidP="00550776">
            <w:pPr>
              <w:ind w:left="284"/>
              <w:jc w:val="both"/>
              <w:rPr>
                <w:sz w:val="28"/>
                <w:szCs w:val="28"/>
              </w:rPr>
            </w:pPr>
          </w:p>
          <w:p w:rsidR="002D613C" w:rsidRPr="00586AF4" w:rsidRDefault="00F34120" w:rsidP="00352039">
            <w:pPr>
              <w:numPr>
                <w:ilvl w:val="0"/>
                <w:numId w:val="20"/>
              </w:numPr>
              <w:ind w:left="426" w:hanging="426"/>
              <w:jc w:val="both"/>
              <w:rPr>
                <w:sz w:val="28"/>
                <w:szCs w:val="28"/>
              </w:rPr>
            </w:pPr>
            <w:r>
              <w:rPr>
                <w:b/>
                <w:sz w:val="28"/>
                <w:szCs w:val="28"/>
              </w:rPr>
              <w:t>на правах п</w:t>
            </w:r>
            <w:r w:rsidRPr="00D21F74">
              <w:rPr>
                <w:b/>
                <w:sz w:val="28"/>
                <w:szCs w:val="28"/>
              </w:rPr>
              <w:t>риглашенны</w:t>
            </w:r>
            <w:r>
              <w:rPr>
                <w:b/>
                <w:sz w:val="28"/>
                <w:szCs w:val="28"/>
              </w:rPr>
              <w:t>х</w:t>
            </w:r>
            <w:r w:rsidRPr="00D21F74">
              <w:rPr>
                <w:b/>
                <w:sz w:val="28"/>
                <w:szCs w:val="28"/>
              </w:rPr>
              <w:t>:</w:t>
            </w:r>
          </w:p>
          <w:p w:rsidR="00586AF4" w:rsidRPr="00087EF3" w:rsidRDefault="00586AF4" w:rsidP="00586AF4">
            <w:pPr>
              <w:ind w:left="426"/>
              <w:jc w:val="both"/>
              <w:rPr>
                <w:sz w:val="28"/>
                <w:szCs w:val="28"/>
              </w:rPr>
            </w:pPr>
          </w:p>
        </w:tc>
      </w:tr>
      <w:tr w:rsidR="002556A9" w:rsidTr="00E774A6">
        <w:trPr>
          <w:gridBefore w:val="1"/>
          <w:wBefore w:w="108" w:type="dxa"/>
        </w:trPr>
        <w:tc>
          <w:tcPr>
            <w:tcW w:w="3119" w:type="dxa"/>
          </w:tcPr>
          <w:p w:rsidR="002556A9" w:rsidRDefault="002556A9" w:rsidP="00D1537C">
            <w:pPr>
              <w:rPr>
                <w:sz w:val="28"/>
                <w:szCs w:val="28"/>
              </w:rPr>
            </w:pPr>
            <w:r>
              <w:rPr>
                <w:sz w:val="28"/>
                <w:szCs w:val="28"/>
              </w:rPr>
              <w:t xml:space="preserve">Зубарева </w:t>
            </w:r>
          </w:p>
          <w:p w:rsidR="002556A9" w:rsidRDefault="002556A9" w:rsidP="00D1537C">
            <w:pPr>
              <w:rPr>
                <w:sz w:val="28"/>
                <w:szCs w:val="28"/>
              </w:rPr>
            </w:pPr>
            <w:r>
              <w:rPr>
                <w:sz w:val="28"/>
                <w:szCs w:val="28"/>
              </w:rPr>
              <w:t xml:space="preserve">Елена Николаевна </w:t>
            </w:r>
          </w:p>
        </w:tc>
        <w:tc>
          <w:tcPr>
            <w:tcW w:w="425" w:type="dxa"/>
          </w:tcPr>
          <w:p w:rsidR="002556A9" w:rsidRPr="0088540B" w:rsidRDefault="002556A9" w:rsidP="00D1537C">
            <w:pPr>
              <w:jc w:val="center"/>
              <w:rPr>
                <w:sz w:val="28"/>
                <w:szCs w:val="28"/>
              </w:rPr>
            </w:pPr>
            <w:r w:rsidRPr="0088540B">
              <w:rPr>
                <w:sz w:val="28"/>
                <w:szCs w:val="28"/>
              </w:rPr>
              <w:t>–</w:t>
            </w:r>
          </w:p>
        </w:tc>
        <w:tc>
          <w:tcPr>
            <w:tcW w:w="5954" w:type="dxa"/>
          </w:tcPr>
          <w:p w:rsidR="002556A9" w:rsidRDefault="00373E33" w:rsidP="00373E33">
            <w:pPr>
              <w:jc w:val="both"/>
              <w:rPr>
                <w:sz w:val="28"/>
                <w:szCs w:val="28"/>
              </w:rPr>
            </w:pPr>
            <w:r>
              <w:rPr>
                <w:sz w:val="28"/>
                <w:szCs w:val="28"/>
              </w:rPr>
              <w:t>и</w:t>
            </w:r>
            <w:r w:rsidR="002556A9">
              <w:rPr>
                <w:sz w:val="28"/>
                <w:szCs w:val="28"/>
              </w:rPr>
              <w:t>сполняющая обязанности начальника Департамента социальной политики Чукотского автономного округа</w:t>
            </w:r>
          </w:p>
          <w:p w:rsidR="00373E33" w:rsidRDefault="00373E33" w:rsidP="00373E33">
            <w:pPr>
              <w:jc w:val="both"/>
              <w:rPr>
                <w:sz w:val="28"/>
                <w:szCs w:val="28"/>
              </w:rPr>
            </w:pPr>
          </w:p>
        </w:tc>
      </w:tr>
      <w:tr w:rsidR="000B1325" w:rsidTr="00E774A6">
        <w:trPr>
          <w:gridBefore w:val="1"/>
          <w:wBefore w:w="108" w:type="dxa"/>
        </w:trPr>
        <w:tc>
          <w:tcPr>
            <w:tcW w:w="3119" w:type="dxa"/>
          </w:tcPr>
          <w:p w:rsidR="000B1325" w:rsidRDefault="000B1325" w:rsidP="00D1537C">
            <w:pPr>
              <w:rPr>
                <w:color w:val="000000"/>
                <w:sz w:val="28"/>
                <w:szCs w:val="28"/>
              </w:rPr>
            </w:pPr>
            <w:r>
              <w:rPr>
                <w:color w:val="000000"/>
                <w:sz w:val="28"/>
                <w:szCs w:val="28"/>
              </w:rPr>
              <w:t>Игнатенко</w:t>
            </w:r>
          </w:p>
          <w:p w:rsidR="000B1325" w:rsidRDefault="000B1325" w:rsidP="00D1537C">
            <w:pPr>
              <w:rPr>
                <w:color w:val="000000"/>
                <w:sz w:val="28"/>
                <w:szCs w:val="28"/>
              </w:rPr>
            </w:pPr>
            <w:r>
              <w:rPr>
                <w:color w:val="000000"/>
                <w:sz w:val="28"/>
                <w:szCs w:val="28"/>
              </w:rPr>
              <w:t>Елена Константиновна</w:t>
            </w:r>
          </w:p>
        </w:tc>
        <w:tc>
          <w:tcPr>
            <w:tcW w:w="425" w:type="dxa"/>
          </w:tcPr>
          <w:p w:rsidR="000B1325" w:rsidRPr="0088540B" w:rsidRDefault="000B1325" w:rsidP="00D1537C">
            <w:pPr>
              <w:jc w:val="center"/>
              <w:rPr>
                <w:sz w:val="28"/>
                <w:szCs w:val="28"/>
              </w:rPr>
            </w:pPr>
            <w:r w:rsidRPr="0088540B">
              <w:rPr>
                <w:sz w:val="28"/>
                <w:szCs w:val="28"/>
              </w:rPr>
              <w:t>–</w:t>
            </w:r>
          </w:p>
        </w:tc>
        <w:tc>
          <w:tcPr>
            <w:tcW w:w="5954" w:type="dxa"/>
          </w:tcPr>
          <w:p w:rsidR="000B1325" w:rsidRDefault="000B1325" w:rsidP="00D1537C">
            <w:pPr>
              <w:jc w:val="both"/>
              <w:rPr>
                <w:sz w:val="28"/>
                <w:szCs w:val="28"/>
              </w:rPr>
            </w:pPr>
            <w:r>
              <w:rPr>
                <w:sz w:val="28"/>
                <w:szCs w:val="28"/>
              </w:rPr>
              <w:t>Председатель Комитета государственного регулирования цен и тарифов Чукотского автономного округа</w:t>
            </w:r>
          </w:p>
          <w:p w:rsidR="00373E33" w:rsidRDefault="00373E33" w:rsidP="00D1537C">
            <w:pPr>
              <w:jc w:val="both"/>
              <w:rPr>
                <w:sz w:val="28"/>
                <w:szCs w:val="28"/>
              </w:rPr>
            </w:pPr>
          </w:p>
        </w:tc>
      </w:tr>
      <w:tr w:rsidR="00A21AFC" w:rsidTr="005F586B">
        <w:trPr>
          <w:gridBefore w:val="1"/>
          <w:wBefore w:w="108" w:type="dxa"/>
        </w:trPr>
        <w:tc>
          <w:tcPr>
            <w:tcW w:w="3119" w:type="dxa"/>
          </w:tcPr>
          <w:p w:rsidR="00A21AFC" w:rsidRDefault="00A21AFC" w:rsidP="005F586B">
            <w:pPr>
              <w:rPr>
                <w:sz w:val="28"/>
                <w:szCs w:val="28"/>
              </w:rPr>
            </w:pPr>
            <w:proofErr w:type="spellStart"/>
            <w:r>
              <w:rPr>
                <w:sz w:val="28"/>
                <w:szCs w:val="28"/>
              </w:rPr>
              <w:t>Казинец</w:t>
            </w:r>
            <w:proofErr w:type="spellEnd"/>
            <w:r w:rsidRPr="007A335B">
              <w:rPr>
                <w:sz w:val="28"/>
                <w:szCs w:val="28"/>
              </w:rPr>
              <w:t xml:space="preserve"> </w:t>
            </w:r>
          </w:p>
          <w:p w:rsidR="00A21AFC" w:rsidRPr="007A335B" w:rsidRDefault="00A21AFC" w:rsidP="005F586B">
            <w:pPr>
              <w:rPr>
                <w:sz w:val="28"/>
                <w:szCs w:val="28"/>
              </w:rPr>
            </w:pPr>
            <w:r>
              <w:rPr>
                <w:sz w:val="28"/>
                <w:szCs w:val="28"/>
              </w:rPr>
              <w:t>Ирина</w:t>
            </w:r>
            <w:r w:rsidRPr="007A335B">
              <w:rPr>
                <w:sz w:val="28"/>
                <w:szCs w:val="28"/>
              </w:rPr>
              <w:t xml:space="preserve"> </w:t>
            </w:r>
            <w:r>
              <w:rPr>
                <w:sz w:val="28"/>
                <w:szCs w:val="28"/>
              </w:rPr>
              <w:t>Александровна</w:t>
            </w:r>
          </w:p>
        </w:tc>
        <w:tc>
          <w:tcPr>
            <w:tcW w:w="425" w:type="dxa"/>
          </w:tcPr>
          <w:p w:rsidR="00A21AFC" w:rsidRPr="0088540B" w:rsidRDefault="00A21AFC" w:rsidP="00D1537C">
            <w:pPr>
              <w:jc w:val="center"/>
              <w:rPr>
                <w:sz w:val="28"/>
                <w:szCs w:val="28"/>
              </w:rPr>
            </w:pPr>
            <w:r w:rsidRPr="0088540B">
              <w:rPr>
                <w:sz w:val="28"/>
                <w:szCs w:val="28"/>
              </w:rPr>
              <w:t>–</w:t>
            </w:r>
          </w:p>
        </w:tc>
        <w:tc>
          <w:tcPr>
            <w:tcW w:w="5954" w:type="dxa"/>
          </w:tcPr>
          <w:p w:rsidR="00A21AFC" w:rsidRDefault="00373E33" w:rsidP="00D1537C">
            <w:pPr>
              <w:jc w:val="both"/>
              <w:rPr>
                <w:sz w:val="28"/>
                <w:szCs w:val="28"/>
              </w:rPr>
            </w:pPr>
            <w:r>
              <w:rPr>
                <w:sz w:val="28"/>
                <w:szCs w:val="28"/>
              </w:rPr>
              <w:t>с</w:t>
            </w:r>
            <w:r w:rsidR="00A21AFC">
              <w:rPr>
                <w:sz w:val="28"/>
                <w:szCs w:val="28"/>
              </w:rPr>
              <w:t>тарший помощник п</w:t>
            </w:r>
            <w:r w:rsidR="00A21AFC" w:rsidRPr="00B839F2">
              <w:rPr>
                <w:sz w:val="28"/>
                <w:szCs w:val="28"/>
              </w:rPr>
              <w:t>рокурор</w:t>
            </w:r>
            <w:r w:rsidR="00A21AFC">
              <w:rPr>
                <w:sz w:val="28"/>
                <w:szCs w:val="28"/>
              </w:rPr>
              <w:t>а</w:t>
            </w:r>
            <w:r w:rsidR="00A21AFC" w:rsidRPr="00B839F2">
              <w:rPr>
                <w:sz w:val="28"/>
                <w:szCs w:val="28"/>
              </w:rPr>
              <w:t xml:space="preserve"> Чукотского автономного округа</w:t>
            </w:r>
          </w:p>
          <w:p w:rsidR="00373E33" w:rsidRPr="00B839F2" w:rsidRDefault="00373E33" w:rsidP="00D1537C">
            <w:pPr>
              <w:jc w:val="both"/>
              <w:rPr>
                <w:sz w:val="28"/>
                <w:szCs w:val="28"/>
              </w:rPr>
            </w:pPr>
          </w:p>
        </w:tc>
      </w:tr>
      <w:tr w:rsidR="002C111E" w:rsidTr="00E774A6">
        <w:trPr>
          <w:gridBefore w:val="1"/>
          <w:wBefore w:w="108" w:type="dxa"/>
        </w:trPr>
        <w:tc>
          <w:tcPr>
            <w:tcW w:w="3119" w:type="dxa"/>
          </w:tcPr>
          <w:p w:rsidR="009F6472" w:rsidRPr="009F6472" w:rsidRDefault="009F6472" w:rsidP="009F6472">
            <w:pPr>
              <w:rPr>
                <w:bCs/>
                <w:iCs/>
                <w:sz w:val="28"/>
                <w:szCs w:val="28"/>
              </w:rPr>
            </w:pPr>
            <w:r w:rsidRPr="009F6472">
              <w:rPr>
                <w:bCs/>
                <w:iCs/>
                <w:sz w:val="28"/>
                <w:szCs w:val="28"/>
              </w:rPr>
              <w:t>Крючкова</w:t>
            </w:r>
          </w:p>
          <w:p w:rsidR="009F6472" w:rsidRPr="009F6472" w:rsidRDefault="009F6472" w:rsidP="009F6472">
            <w:pPr>
              <w:rPr>
                <w:color w:val="000000"/>
                <w:sz w:val="28"/>
                <w:szCs w:val="28"/>
              </w:rPr>
            </w:pPr>
            <w:r w:rsidRPr="009F6472">
              <w:rPr>
                <w:bCs/>
                <w:iCs/>
                <w:sz w:val="28"/>
                <w:szCs w:val="28"/>
              </w:rPr>
              <w:t>Татьяна Петровна</w:t>
            </w:r>
          </w:p>
          <w:p w:rsidR="0018610E" w:rsidRDefault="0018610E" w:rsidP="00D1537C">
            <w:pPr>
              <w:rPr>
                <w:color w:val="000000"/>
                <w:sz w:val="28"/>
                <w:szCs w:val="28"/>
              </w:rPr>
            </w:pPr>
          </w:p>
          <w:p w:rsidR="00230B2C" w:rsidRPr="00230B2C" w:rsidRDefault="00230B2C" w:rsidP="00230B2C">
            <w:pPr>
              <w:rPr>
                <w:bCs/>
                <w:iCs/>
                <w:sz w:val="28"/>
                <w:szCs w:val="28"/>
              </w:rPr>
            </w:pPr>
            <w:r w:rsidRPr="00230B2C">
              <w:rPr>
                <w:bCs/>
                <w:iCs/>
                <w:sz w:val="28"/>
                <w:szCs w:val="28"/>
              </w:rPr>
              <w:lastRenderedPageBreak/>
              <w:t>Маслова</w:t>
            </w:r>
          </w:p>
          <w:p w:rsidR="00230B2C" w:rsidRDefault="00230B2C" w:rsidP="00230B2C">
            <w:pPr>
              <w:rPr>
                <w:bCs/>
                <w:iCs/>
                <w:sz w:val="28"/>
                <w:szCs w:val="28"/>
              </w:rPr>
            </w:pPr>
            <w:r w:rsidRPr="00230B2C">
              <w:rPr>
                <w:bCs/>
                <w:iCs/>
                <w:sz w:val="28"/>
                <w:szCs w:val="28"/>
              </w:rPr>
              <w:t>Анна  Викторовна</w:t>
            </w:r>
          </w:p>
          <w:p w:rsidR="00373E33" w:rsidRPr="00230B2C" w:rsidRDefault="00373E33" w:rsidP="00230B2C">
            <w:pPr>
              <w:rPr>
                <w:color w:val="000000"/>
                <w:sz w:val="28"/>
                <w:szCs w:val="28"/>
              </w:rPr>
            </w:pPr>
          </w:p>
          <w:p w:rsidR="00111344" w:rsidRDefault="00111344" w:rsidP="00D1537C">
            <w:pPr>
              <w:rPr>
                <w:color w:val="000000"/>
                <w:sz w:val="28"/>
                <w:szCs w:val="28"/>
              </w:rPr>
            </w:pPr>
          </w:p>
          <w:p w:rsidR="002D41E6" w:rsidRDefault="002D41E6" w:rsidP="00D1537C">
            <w:pPr>
              <w:rPr>
                <w:color w:val="000000"/>
                <w:sz w:val="28"/>
                <w:szCs w:val="28"/>
              </w:rPr>
            </w:pPr>
          </w:p>
          <w:p w:rsidR="002D41E6" w:rsidRDefault="002D41E6" w:rsidP="00D1537C">
            <w:pPr>
              <w:rPr>
                <w:color w:val="000000"/>
                <w:sz w:val="28"/>
                <w:szCs w:val="28"/>
              </w:rPr>
            </w:pPr>
            <w:r>
              <w:rPr>
                <w:color w:val="000000"/>
                <w:sz w:val="28"/>
                <w:szCs w:val="28"/>
              </w:rPr>
              <w:t>Сулыма</w:t>
            </w:r>
          </w:p>
          <w:p w:rsidR="002D41E6" w:rsidRDefault="002D41E6" w:rsidP="00D1537C">
            <w:pPr>
              <w:rPr>
                <w:color w:val="000000"/>
                <w:sz w:val="28"/>
                <w:szCs w:val="28"/>
              </w:rPr>
            </w:pPr>
            <w:r>
              <w:rPr>
                <w:color w:val="000000"/>
                <w:sz w:val="28"/>
                <w:szCs w:val="28"/>
              </w:rPr>
              <w:t>Юлия Михайловна</w:t>
            </w:r>
          </w:p>
          <w:p w:rsidR="002D41E6" w:rsidRDefault="002D41E6" w:rsidP="00D1537C">
            <w:pPr>
              <w:rPr>
                <w:color w:val="000000"/>
                <w:sz w:val="28"/>
                <w:szCs w:val="28"/>
              </w:rPr>
            </w:pPr>
          </w:p>
          <w:p w:rsidR="00F75DDB" w:rsidRDefault="00F75DDB" w:rsidP="00D1537C">
            <w:pPr>
              <w:rPr>
                <w:color w:val="000000"/>
                <w:sz w:val="28"/>
                <w:szCs w:val="28"/>
              </w:rPr>
            </w:pPr>
          </w:p>
          <w:p w:rsidR="00F75DDB" w:rsidRDefault="00F75DDB" w:rsidP="00D1537C">
            <w:pPr>
              <w:rPr>
                <w:color w:val="000000"/>
                <w:sz w:val="28"/>
                <w:szCs w:val="28"/>
              </w:rPr>
            </w:pPr>
          </w:p>
          <w:p w:rsidR="002C111E" w:rsidRDefault="002C111E" w:rsidP="00D1537C">
            <w:pPr>
              <w:rPr>
                <w:color w:val="000000"/>
                <w:sz w:val="28"/>
                <w:szCs w:val="28"/>
              </w:rPr>
            </w:pPr>
            <w:r>
              <w:rPr>
                <w:color w:val="000000"/>
                <w:sz w:val="28"/>
                <w:szCs w:val="28"/>
              </w:rPr>
              <w:t xml:space="preserve">Ткаченко </w:t>
            </w:r>
          </w:p>
          <w:p w:rsidR="002C111E" w:rsidRDefault="002C111E" w:rsidP="00D1537C">
            <w:pPr>
              <w:rPr>
                <w:color w:val="000000"/>
                <w:sz w:val="28"/>
                <w:szCs w:val="28"/>
              </w:rPr>
            </w:pPr>
            <w:r>
              <w:rPr>
                <w:color w:val="000000"/>
                <w:sz w:val="28"/>
                <w:szCs w:val="28"/>
              </w:rPr>
              <w:t>Лариса Аркадьевна</w:t>
            </w:r>
          </w:p>
        </w:tc>
        <w:tc>
          <w:tcPr>
            <w:tcW w:w="425" w:type="dxa"/>
          </w:tcPr>
          <w:p w:rsidR="009F6472" w:rsidRDefault="009F6472" w:rsidP="00D1537C">
            <w:pPr>
              <w:jc w:val="center"/>
              <w:rPr>
                <w:sz w:val="28"/>
                <w:szCs w:val="28"/>
              </w:rPr>
            </w:pPr>
            <w:r w:rsidRPr="009F6472">
              <w:rPr>
                <w:sz w:val="28"/>
                <w:szCs w:val="28"/>
              </w:rPr>
              <w:lastRenderedPageBreak/>
              <w:t>–</w:t>
            </w:r>
            <w:r>
              <w:rPr>
                <w:sz w:val="28"/>
                <w:szCs w:val="28"/>
              </w:rPr>
              <w:t xml:space="preserve">  </w:t>
            </w:r>
          </w:p>
          <w:p w:rsidR="0018610E" w:rsidRDefault="0018610E" w:rsidP="00D1537C">
            <w:pPr>
              <w:jc w:val="center"/>
              <w:rPr>
                <w:sz w:val="28"/>
                <w:szCs w:val="28"/>
              </w:rPr>
            </w:pPr>
          </w:p>
          <w:p w:rsidR="0018610E" w:rsidRDefault="0018610E" w:rsidP="00D1537C">
            <w:pPr>
              <w:jc w:val="center"/>
              <w:rPr>
                <w:sz w:val="28"/>
                <w:szCs w:val="28"/>
              </w:rPr>
            </w:pPr>
          </w:p>
          <w:p w:rsidR="00111344" w:rsidRDefault="00230B2C" w:rsidP="00D1537C">
            <w:pPr>
              <w:jc w:val="center"/>
              <w:rPr>
                <w:sz w:val="28"/>
                <w:szCs w:val="28"/>
              </w:rPr>
            </w:pPr>
            <w:r w:rsidRPr="00230B2C">
              <w:rPr>
                <w:sz w:val="28"/>
                <w:szCs w:val="28"/>
              </w:rPr>
              <w:lastRenderedPageBreak/>
              <w:t>–</w:t>
            </w:r>
          </w:p>
          <w:p w:rsidR="00373E33" w:rsidRDefault="00373E33" w:rsidP="00D1537C">
            <w:pPr>
              <w:jc w:val="center"/>
              <w:rPr>
                <w:sz w:val="28"/>
                <w:szCs w:val="28"/>
              </w:rPr>
            </w:pPr>
          </w:p>
          <w:p w:rsidR="00373E33" w:rsidRDefault="00373E33" w:rsidP="00D1537C">
            <w:pPr>
              <w:jc w:val="center"/>
              <w:rPr>
                <w:sz w:val="28"/>
                <w:szCs w:val="28"/>
              </w:rPr>
            </w:pPr>
          </w:p>
          <w:p w:rsidR="00111344" w:rsidRDefault="00111344" w:rsidP="00D1537C">
            <w:pPr>
              <w:jc w:val="center"/>
              <w:rPr>
                <w:sz w:val="28"/>
                <w:szCs w:val="28"/>
              </w:rPr>
            </w:pPr>
          </w:p>
          <w:p w:rsidR="002D41E6" w:rsidRDefault="002D41E6" w:rsidP="00D1537C">
            <w:pPr>
              <w:jc w:val="center"/>
              <w:rPr>
                <w:sz w:val="28"/>
                <w:szCs w:val="28"/>
              </w:rPr>
            </w:pPr>
          </w:p>
          <w:p w:rsidR="002D41E6" w:rsidRDefault="002D41E6" w:rsidP="00D1537C">
            <w:pPr>
              <w:jc w:val="center"/>
              <w:rPr>
                <w:sz w:val="28"/>
                <w:szCs w:val="28"/>
              </w:rPr>
            </w:pPr>
            <w:r w:rsidRPr="002D41E6">
              <w:rPr>
                <w:sz w:val="28"/>
                <w:szCs w:val="28"/>
              </w:rPr>
              <w:t>–</w:t>
            </w:r>
          </w:p>
          <w:p w:rsidR="002D41E6" w:rsidRDefault="002D41E6" w:rsidP="00D1537C">
            <w:pPr>
              <w:jc w:val="center"/>
              <w:rPr>
                <w:sz w:val="28"/>
                <w:szCs w:val="28"/>
              </w:rPr>
            </w:pPr>
          </w:p>
          <w:p w:rsidR="002D41E6" w:rsidRDefault="002D41E6" w:rsidP="00D1537C">
            <w:pPr>
              <w:jc w:val="center"/>
              <w:rPr>
                <w:sz w:val="28"/>
                <w:szCs w:val="28"/>
              </w:rPr>
            </w:pPr>
          </w:p>
          <w:p w:rsidR="00CA131D" w:rsidRDefault="00CA131D" w:rsidP="00D1537C">
            <w:pPr>
              <w:jc w:val="center"/>
              <w:rPr>
                <w:sz w:val="28"/>
                <w:szCs w:val="28"/>
              </w:rPr>
            </w:pPr>
          </w:p>
          <w:p w:rsidR="00CA131D" w:rsidRDefault="00CA131D" w:rsidP="00D1537C">
            <w:pPr>
              <w:jc w:val="center"/>
              <w:rPr>
                <w:sz w:val="28"/>
                <w:szCs w:val="28"/>
              </w:rPr>
            </w:pPr>
          </w:p>
          <w:p w:rsidR="002C111E" w:rsidRPr="0088540B" w:rsidRDefault="002C111E" w:rsidP="00D1537C">
            <w:pPr>
              <w:jc w:val="center"/>
              <w:rPr>
                <w:sz w:val="28"/>
                <w:szCs w:val="28"/>
              </w:rPr>
            </w:pPr>
            <w:r w:rsidRPr="0088540B">
              <w:rPr>
                <w:sz w:val="28"/>
                <w:szCs w:val="28"/>
              </w:rPr>
              <w:t>–</w:t>
            </w:r>
          </w:p>
        </w:tc>
        <w:tc>
          <w:tcPr>
            <w:tcW w:w="5954" w:type="dxa"/>
          </w:tcPr>
          <w:p w:rsidR="009F6472" w:rsidRDefault="00373E33" w:rsidP="00D1537C">
            <w:pPr>
              <w:jc w:val="both"/>
              <w:rPr>
                <w:sz w:val="28"/>
                <w:szCs w:val="28"/>
              </w:rPr>
            </w:pPr>
            <w:r>
              <w:rPr>
                <w:iCs/>
                <w:sz w:val="28"/>
                <w:szCs w:val="28"/>
              </w:rPr>
              <w:lastRenderedPageBreak/>
              <w:t>исполняющая обязанности</w:t>
            </w:r>
            <w:r w:rsidR="009F6472" w:rsidRPr="009F6472">
              <w:rPr>
                <w:iCs/>
                <w:sz w:val="28"/>
                <w:szCs w:val="28"/>
              </w:rPr>
              <w:t xml:space="preserve"> начальника Департамента </w:t>
            </w:r>
            <w:r w:rsidR="009F6472">
              <w:rPr>
                <w:iCs/>
                <w:sz w:val="28"/>
                <w:szCs w:val="28"/>
              </w:rPr>
              <w:t>образования, культуры и спорта чукотского автономного округа</w:t>
            </w:r>
          </w:p>
          <w:p w:rsidR="0057289F" w:rsidRDefault="00373E33" w:rsidP="0057289F">
            <w:pPr>
              <w:jc w:val="both"/>
              <w:rPr>
                <w:bCs/>
                <w:iCs/>
                <w:sz w:val="28"/>
                <w:szCs w:val="28"/>
              </w:rPr>
            </w:pPr>
            <w:r>
              <w:rPr>
                <w:bCs/>
                <w:iCs/>
                <w:sz w:val="28"/>
                <w:szCs w:val="28"/>
              </w:rPr>
              <w:lastRenderedPageBreak/>
              <w:t>н</w:t>
            </w:r>
            <w:r w:rsidR="0057289F" w:rsidRPr="0057289F">
              <w:rPr>
                <w:bCs/>
                <w:iCs/>
                <w:sz w:val="28"/>
                <w:szCs w:val="28"/>
              </w:rPr>
              <w:t>ачальник отдела правового обеспечения и гражданской службы</w:t>
            </w:r>
            <w:r w:rsidR="00111344" w:rsidRPr="00111344">
              <w:rPr>
                <w:bCs/>
                <w:iCs/>
              </w:rPr>
              <w:t xml:space="preserve"> </w:t>
            </w:r>
            <w:r w:rsidR="00111344" w:rsidRPr="00111344">
              <w:rPr>
                <w:bCs/>
                <w:iCs/>
                <w:sz w:val="28"/>
                <w:szCs w:val="28"/>
              </w:rPr>
              <w:t>Департамента финансов, экономики и имущественных отношений Ч</w:t>
            </w:r>
            <w:r w:rsidR="00111344">
              <w:rPr>
                <w:bCs/>
                <w:iCs/>
                <w:sz w:val="28"/>
                <w:szCs w:val="28"/>
              </w:rPr>
              <w:t>укотского автономного округа</w:t>
            </w:r>
          </w:p>
          <w:p w:rsidR="00373E33" w:rsidRPr="0057289F" w:rsidRDefault="00373E33" w:rsidP="0057289F">
            <w:pPr>
              <w:jc w:val="both"/>
              <w:rPr>
                <w:b/>
                <w:bCs/>
                <w:iCs/>
                <w:sz w:val="28"/>
                <w:szCs w:val="28"/>
              </w:rPr>
            </w:pPr>
          </w:p>
          <w:p w:rsidR="00CA131D" w:rsidRPr="00CA131D" w:rsidRDefault="00373E33" w:rsidP="00CA131D">
            <w:pPr>
              <w:jc w:val="both"/>
              <w:rPr>
                <w:iCs/>
                <w:sz w:val="28"/>
                <w:szCs w:val="28"/>
              </w:rPr>
            </w:pPr>
            <w:r>
              <w:rPr>
                <w:iCs/>
                <w:sz w:val="28"/>
                <w:szCs w:val="28"/>
              </w:rPr>
              <w:t>н</w:t>
            </w:r>
            <w:r w:rsidR="00CA131D" w:rsidRPr="00CA131D">
              <w:rPr>
                <w:iCs/>
                <w:sz w:val="28"/>
                <w:szCs w:val="28"/>
              </w:rPr>
              <w:t>ачальник Управления административно-правовой и кадровой работы</w:t>
            </w:r>
            <w:r w:rsidR="00CA131D" w:rsidRPr="00CA131D">
              <w:rPr>
                <w:bCs/>
                <w:iCs/>
              </w:rPr>
              <w:t xml:space="preserve"> </w:t>
            </w:r>
            <w:r w:rsidR="00CA131D" w:rsidRPr="00CA131D">
              <w:rPr>
                <w:bCs/>
                <w:iCs/>
                <w:sz w:val="28"/>
                <w:szCs w:val="28"/>
              </w:rPr>
              <w:t>Департамента промышленной</w:t>
            </w:r>
            <w:r>
              <w:rPr>
                <w:bCs/>
                <w:iCs/>
                <w:sz w:val="28"/>
                <w:szCs w:val="28"/>
              </w:rPr>
              <w:t xml:space="preserve"> и с</w:t>
            </w:r>
            <w:r w:rsidR="00CA131D" w:rsidRPr="00CA131D">
              <w:rPr>
                <w:bCs/>
                <w:iCs/>
                <w:sz w:val="28"/>
                <w:szCs w:val="28"/>
              </w:rPr>
              <w:t>ельскохозяйственной политики Ч</w:t>
            </w:r>
            <w:r w:rsidR="00CA131D">
              <w:rPr>
                <w:bCs/>
                <w:iCs/>
                <w:sz w:val="28"/>
                <w:szCs w:val="28"/>
              </w:rPr>
              <w:t>укотского автономного округа</w:t>
            </w:r>
          </w:p>
          <w:p w:rsidR="00230B2C" w:rsidRDefault="00230B2C" w:rsidP="00D1537C">
            <w:pPr>
              <w:jc w:val="both"/>
              <w:rPr>
                <w:sz w:val="28"/>
                <w:szCs w:val="28"/>
              </w:rPr>
            </w:pPr>
          </w:p>
          <w:p w:rsidR="002C111E" w:rsidRDefault="00373E33" w:rsidP="00373E33">
            <w:pPr>
              <w:jc w:val="both"/>
              <w:rPr>
                <w:sz w:val="28"/>
                <w:szCs w:val="28"/>
              </w:rPr>
            </w:pPr>
            <w:r>
              <w:rPr>
                <w:sz w:val="28"/>
                <w:szCs w:val="28"/>
              </w:rPr>
              <w:t>н</w:t>
            </w:r>
            <w:r w:rsidR="002C111E">
              <w:rPr>
                <w:sz w:val="28"/>
                <w:szCs w:val="28"/>
              </w:rPr>
              <w:t xml:space="preserve">ачальник правового отдела Управления по организационным и административно-правовым вопросам Администрации Анадырского муниципального района </w:t>
            </w:r>
          </w:p>
          <w:p w:rsidR="00373E33" w:rsidRDefault="00373E33" w:rsidP="00373E33">
            <w:pPr>
              <w:jc w:val="both"/>
              <w:rPr>
                <w:sz w:val="28"/>
                <w:szCs w:val="28"/>
              </w:rPr>
            </w:pPr>
          </w:p>
        </w:tc>
      </w:tr>
      <w:tr w:rsidR="002C111E" w:rsidTr="00E774A6">
        <w:trPr>
          <w:gridBefore w:val="1"/>
          <w:wBefore w:w="108" w:type="dxa"/>
        </w:trPr>
        <w:tc>
          <w:tcPr>
            <w:tcW w:w="3119" w:type="dxa"/>
          </w:tcPr>
          <w:p w:rsidR="002C111E" w:rsidRDefault="002C111E" w:rsidP="00C26B7B">
            <w:pPr>
              <w:rPr>
                <w:color w:val="000000"/>
                <w:sz w:val="28"/>
                <w:szCs w:val="28"/>
              </w:rPr>
            </w:pPr>
            <w:r>
              <w:rPr>
                <w:color w:val="000000"/>
                <w:sz w:val="28"/>
                <w:szCs w:val="28"/>
              </w:rPr>
              <w:lastRenderedPageBreak/>
              <w:t xml:space="preserve">Шугаев                             </w:t>
            </w:r>
          </w:p>
          <w:p w:rsidR="002C111E" w:rsidRPr="00223B7E" w:rsidRDefault="002C111E" w:rsidP="00C26B7B">
            <w:pPr>
              <w:rPr>
                <w:color w:val="000000"/>
                <w:sz w:val="28"/>
                <w:szCs w:val="28"/>
              </w:rPr>
            </w:pPr>
            <w:r>
              <w:rPr>
                <w:color w:val="000000"/>
                <w:sz w:val="28"/>
                <w:szCs w:val="28"/>
              </w:rPr>
              <w:t>Александр Валерьевич</w:t>
            </w:r>
          </w:p>
          <w:p w:rsidR="002C111E" w:rsidRPr="007A335B" w:rsidRDefault="002C111E" w:rsidP="00C26B7B">
            <w:pPr>
              <w:rPr>
                <w:sz w:val="28"/>
                <w:szCs w:val="28"/>
              </w:rPr>
            </w:pPr>
          </w:p>
        </w:tc>
        <w:tc>
          <w:tcPr>
            <w:tcW w:w="425" w:type="dxa"/>
          </w:tcPr>
          <w:p w:rsidR="002C111E" w:rsidRDefault="002C111E" w:rsidP="00C26B7B">
            <w:pPr>
              <w:jc w:val="center"/>
              <w:rPr>
                <w:sz w:val="28"/>
                <w:szCs w:val="28"/>
              </w:rPr>
            </w:pPr>
            <w:r w:rsidRPr="0088540B">
              <w:rPr>
                <w:sz w:val="28"/>
                <w:szCs w:val="28"/>
              </w:rPr>
              <w:t>–</w:t>
            </w:r>
          </w:p>
          <w:p w:rsidR="002C111E" w:rsidRDefault="002C111E" w:rsidP="00C26B7B">
            <w:pPr>
              <w:jc w:val="center"/>
              <w:rPr>
                <w:sz w:val="28"/>
                <w:szCs w:val="28"/>
              </w:rPr>
            </w:pPr>
          </w:p>
          <w:p w:rsidR="002C111E" w:rsidRPr="0088540B" w:rsidRDefault="002C111E" w:rsidP="00C26B7B">
            <w:pPr>
              <w:jc w:val="center"/>
              <w:rPr>
                <w:sz w:val="28"/>
                <w:szCs w:val="28"/>
              </w:rPr>
            </w:pPr>
          </w:p>
        </w:tc>
        <w:tc>
          <w:tcPr>
            <w:tcW w:w="5954" w:type="dxa"/>
          </w:tcPr>
          <w:p w:rsidR="002C111E" w:rsidRPr="00B839F2" w:rsidRDefault="005F586B" w:rsidP="00C26B7B">
            <w:pPr>
              <w:jc w:val="both"/>
              <w:rPr>
                <w:sz w:val="28"/>
                <w:szCs w:val="28"/>
              </w:rPr>
            </w:pPr>
            <w:r>
              <w:rPr>
                <w:sz w:val="28"/>
                <w:szCs w:val="28"/>
              </w:rPr>
              <w:t>н</w:t>
            </w:r>
            <w:r w:rsidR="002C111E" w:rsidRPr="00B839F2">
              <w:rPr>
                <w:sz w:val="28"/>
                <w:szCs w:val="28"/>
              </w:rPr>
              <w:t>ачальник</w:t>
            </w:r>
            <w:r w:rsidR="002C111E">
              <w:rPr>
                <w:sz w:val="28"/>
                <w:szCs w:val="28"/>
              </w:rPr>
              <w:t xml:space="preserve"> </w:t>
            </w:r>
            <w:r w:rsidR="002C111E" w:rsidRPr="00B839F2">
              <w:rPr>
                <w:sz w:val="28"/>
                <w:szCs w:val="28"/>
              </w:rPr>
              <w:t>Управления по обеспечению деятельности мировых судей, государственных нотариальных контор и юридических консультаций Чукотского автономного округа</w:t>
            </w:r>
          </w:p>
        </w:tc>
      </w:tr>
    </w:tbl>
    <w:p w:rsidR="001E2051" w:rsidRDefault="001E2051" w:rsidP="00326436">
      <w:pPr>
        <w:jc w:val="both"/>
        <w:rPr>
          <w:rFonts w:eastAsia="MinionPro-Regular"/>
          <w:sz w:val="28"/>
          <w:szCs w:val="28"/>
        </w:rPr>
      </w:pPr>
    </w:p>
    <w:p w:rsidR="00326436" w:rsidRDefault="00BA1EB6" w:rsidP="00326436">
      <w:pPr>
        <w:jc w:val="both"/>
        <w:rPr>
          <w:sz w:val="28"/>
          <w:szCs w:val="28"/>
        </w:rPr>
      </w:pPr>
      <w:r w:rsidRPr="00D824FB">
        <w:rPr>
          <w:sz w:val="28"/>
          <w:szCs w:val="28"/>
        </w:rPr>
        <w:t xml:space="preserve">Присутствовало: членов комиссии – </w:t>
      </w:r>
      <w:r w:rsidR="00402EA3">
        <w:rPr>
          <w:sz w:val="28"/>
          <w:szCs w:val="28"/>
        </w:rPr>
        <w:t>10</w:t>
      </w:r>
      <w:r w:rsidRPr="00D824FB">
        <w:rPr>
          <w:sz w:val="28"/>
          <w:szCs w:val="28"/>
        </w:rPr>
        <w:t xml:space="preserve"> </w:t>
      </w:r>
      <w:r w:rsidR="00326436" w:rsidRPr="00D824FB">
        <w:rPr>
          <w:sz w:val="28"/>
          <w:szCs w:val="28"/>
        </w:rPr>
        <w:t>чел</w:t>
      </w:r>
      <w:r w:rsidR="005D66F5" w:rsidRPr="00D824FB">
        <w:rPr>
          <w:sz w:val="28"/>
          <w:szCs w:val="28"/>
        </w:rPr>
        <w:t>овек</w:t>
      </w:r>
      <w:r w:rsidR="00FC67D1">
        <w:rPr>
          <w:sz w:val="28"/>
          <w:szCs w:val="28"/>
        </w:rPr>
        <w:t>, приглашё</w:t>
      </w:r>
      <w:bookmarkStart w:id="0" w:name="_GoBack"/>
      <w:bookmarkEnd w:id="0"/>
      <w:r w:rsidRPr="00D824FB">
        <w:rPr>
          <w:sz w:val="28"/>
          <w:szCs w:val="28"/>
        </w:rPr>
        <w:t xml:space="preserve">нных – </w:t>
      </w:r>
      <w:r w:rsidR="005F586B">
        <w:rPr>
          <w:sz w:val="28"/>
          <w:szCs w:val="28"/>
        </w:rPr>
        <w:t>8</w:t>
      </w:r>
      <w:r w:rsidRPr="00D824FB">
        <w:rPr>
          <w:sz w:val="28"/>
          <w:szCs w:val="28"/>
        </w:rPr>
        <w:t xml:space="preserve"> человек.</w:t>
      </w:r>
    </w:p>
    <w:p w:rsidR="000F4231" w:rsidRDefault="000F4231" w:rsidP="00326436">
      <w:pPr>
        <w:jc w:val="both"/>
        <w:rPr>
          <w:sz w:val="28"/>
          <w:szCs w:val="28"/>
        </w:rPr>
      </w:pPr>
    </w:p>
    <w:p w:rsidR="001E2051" w:rsidRDefault="00EB408B" w:rsidP="00EB408B">
      <w:pPr>
        <w:ind w:firstLine="851"/>
        <w:jc w:val="both"/>
        <w:rPr>
          <w:b/>
          <w:sz w:val="28"/>
          <w:szCs w:val="28"/>
        </w:rPr>
      </w:pPr>
      <w:r w:rsidRPr="00EB408B">
        <w:rPr>
          <w:b/>
          <w:sz w:val="28"/>
          <w:szCs w:val="28"/>
        </w:rPr>
        <w:t>1. О реализации в Чукотском автономном округе национального Плана противодействия коррупции на 2016-2017 годы</w:t>
      </w:r>
      <w:r w:rsidR="001E2051">
        <w:rPr>
          <w:b/>
          <w:sz w:val="28"/>
          <w:szCs w:val="28"/>
        </w:rPr>
        <w:t>.</w:t>
      </w:r>
    </w:p>
    <w:p w:rsidR="00ED5684" w:rsidRDefault="00ED5684" w:rsidP="00ED5684">
      <w:pPr>
        <w:ind w:firstLine="709"/>
        <w:jc w:val="both"/>
        <w:rPr>
          <w:b/>
          <w:sz w:val="28"/>
          <w:szCs w:val="28"/>
        </w:rPr>
      </w:pPr>
    </w:p>
    <w:p w:rsidR="0090606A" w:rsidRDefault="00ED5684" w:rsidP="000B0D20">
      <w:pPr>
        <w:widowControl w:val="0"/>
        <w:suppressAutoHyphens/>
        <w:ind w:firstLine="851"/>
        <w:jc w:val="both"/>
        <w:rPr>
          <w:b/>
          <w:sz w:val="28"/>
          <w:szCs w:val="28"/>
        </w:rPr>
      </w:pPr>
      <w:r w:rsidRPr="00181CD0">
        <w:rPr>
          <w:b/>
          <w:sz w:val="28"/>
          <w:szCs w:val="28"/>
        </w:rPr>
        <w:t xml:space="preserve">СЛУШАЛИ: </w:t>
      </w:r>
    </w:p>
    <w:p w:rsidR="00ED5684" w:rsidRDefault="005F4297" w:rsidP="000B0D20">
      <w:pPr>
        <w:widowControl w:val="0"/>
        <w:suppressAutoHyphens/>
        <w:ind w:firstLine="851"/>
        <w:jc w:val="both"/>
        <w:rPr>
          <w:sz w:val="28"/>
          <w:szCs w:val="28"/>
        </w:rPr>
      </w:pPr>
      <w:r>
        <w:rPr>
          <w:sz w:val="28"/>
          <w:szCs w:val="28"/>
        </w:rPr>
        <w:t>Павлюкевич Е.М.</w:t>
      </w:r>
      <w:r w:rsidR="00ED5684" w:rsidRPr="00586AF4">
        <w:rPr>
          <w:sz w:val="28"/>
          <w:szCs w:val="28"/>
        </w:rPr>
        <w:t>,</w:t>
      </w:r>
      <w:r w:rsidR="00C469B6">
        <w:rPr>
          <w:sz w:val="28"/>
          <w:szCs w:val="28"/>
        </w:rPr>
        <w:t xml:space="preserve"> </w:t>
      </w:r>
      <w:r w:rsidR="00EF5B4E">
        <w:rPr>
          <w:sz w:val="28"/>
          <w:szCs w:val="28"/>
        </w:rPr>
        <w:t>з</w:t>
      </w:r>
      <w:r w:rsidR="00C469B6" w:rsidRPr="00C469B6">
        <w:rPr>
          <w:sz w:val="28"/>
          <w:szCs w:val="28"/>
        </w:rPr>
        <w:t>аместител</w:t>
      </w:r>
      <w:r w:rsidR="002D27D6">
        <w:rPr>
          <w:sz w:val="28"/>
          <w:szCs w:val="28"/>
        </w:rPr>
        <w:t>я</w:t>
      </w:r>
      <w:r w:rsidR="00C469B6" w:rsidRPr="00C469B6">
        <w:rPr>
          <w:sz w:val="28"/>
          <w:szCs w:val="28"/>
        </w:rPr>
        <w:t xml:space="preserve"> руководителя Аппарата, </w:t>
      </w:r>
      <w:r w:rsidR="00EF5B4E">
        <w:rPr>
          <w:sz w:val="28"/>
          <w:szCs w:val="28"/>
        </w:rPr>
        <w:t>н</w:t>
      </w:r>
      <w:r w:rsidR="00C469B6" w:rsidRPr="00C469B6">
        <w:rPr>
          <w:sz w:val="28"/>
          <w:szCs w:val="28"/>
        </w:rPr>
        <w:t>ачальник</w:t>
      </w:r>
      <w:r w:rsidR="002D27D6">
        <w:rPr>
          <w:sz w:val="28"/>
          <w:szCs w:val="28"/>
        </w:rPr>
        <w:t>а</w:t>
      </w:r>
      <w:r w:rsidR="00C469B6" w:rsidRPr="00C469B6">
        <w:rPr>
          <w:sz w:val="28"/>
          <w:szCs w:val="28"/>
        </w:rPr>
        <w:t xml:space="preserve"> Управления по профилактике</w:t>
      </w:r>
      <w:r w:rsidR="00EF5B4E">
        <w:rPr>
          <w:sz w:val="28"/>
          <w:szCs w:val="28"/>
        </w:rPr>
        <w:t xml:space="preserve"> </w:t>
      </w:r>
      <w:r w:rsidR="00C469B6" w:rsidRPr="00C469B6">
        <w:rPr>
          <w:sz w:val="28"/>
          <w:szCs w:val="28"/>
        </w:rPr>
        <w:t>коррупционных и иных правонарушений</w:t>
      </w:r>
      <w:r w:rsidR="00ED5684" w:rsidRPr="00586AF4">
        <w:rPr>
          <w:sz w:val="28"/>
          <w:szCs w:val="28"/>
        </w:rPr>
        <w:t>.</w:t>
      </w:r>
      <w:r w:rsidR="00ED5684" w:rsidRPr="00181CD0">
        <w:rPr>
          <w:sz w:val="28"/>
          <w:szCs w:val="28"/>
        </w:rPr>
        <w:t xml:space="preserve"> </w:t>
      </w:r>
    </w:p>
    <w:p w:rsidR="005F586B" w:rsidRDefault="005F586B" w:rsidP="000B0D20">
      <w:pPr>
        <w:ind w:firstLine="851"/>
        <w:jc w:val="both"/>
        <w:rPr>
          <w:b/>
          <w:sz w:val="28"/>
          <w:szCs w:val="28"/>
        </w:rPr>
      </w:pPr>
    </w:p>
    <w:p w:rsidR="00ED5684" w:rsidRPr="00D267D7" w:rsidRDefault="00ED5684" w:rsidP="000B0D20">
      <w:pPr>
        <w:ind w:firstLine="851"/>
        <w:jc w:val="both"/>
        <w:rPr>
          <w:b/>
          <w:sz w:val="28"/>
          <w:szCs w:val="28"/>
        </w:rPr>
      </w:pPr>
      <w:r w:rsidRPr="00D267D7">
        <w:rPr>
          <w:b/>
          <w:sz w:val="28"/>
          <w:szCs w:val="28"/>
        </w:rPr>
        <w:t>РЕШЕНИЕ:</w:t>
      </w:r>
    </w:p>
    <w:p w:rsidR="002D5A2C" w:rsidRPr="00DC1159" w:rsidRDefault="002D5A2C" w:rsidP="000B0D20">
      <w:pPr>
        <w:pStyle w:val="Default"/>
        <w:numPr>
          <w:ilvl w:val="0"/>
          <w:numId w:val="6"/>
        </w:numPr>
        <w:ind w:left="0" w:firstLine="851"/>
        <w:jc w:val="both"/>
        <w:rPr>
          <w:rFonts w:ascii="Times New Roman" w:hAnsi="Times New Roman" w:cs="Times New Roman"/>
          <w:color w:val="auto"/>
          <w:sz w:val="28"/>
          <w:szCs w:val="28"/>
        </w:rPr>
      </w:pPr>
      <w:r w:rsidRPr="00DC1159">
        <w:rPr>
          <w:rFonts w:ascii="Times New Roman" w:hAnsi="Times New Roman" w:cs="Times New Roman"/>
          <w:color w:val="auto"/>
          <w:sz w:val="28"/>
          <w:szCs w:val="28"/>
        </w:rPr>
        <w:t>Принять информацию к сведению. Общую организацию работы по реализации в Чукотском автономном округе Национального Плана противодействия коррупции на 2016-2017 годы, утверждённого Указом Президента Российской Федерации от 1 апреля 2016 года № 147, признать удовлетворительной.</w:t>
      </w:r>
    </w:p>
    <w:p w:rsidR="002D5A2C" w:rsidRDefault="002D5A2C" w:rsidP="000B0D20">
      <w:pPr>
        <w:numPr>
          <w:ilvl w:val="0"/>
          <w:numId w:val="6"/>
        </w:numPr>
        <w:ind w:left="0" w:firstLine="851"/>
        <w:jc w:val="both"/>
        <w:rPr>
          <w:sz w:val="28"/>
          <w:szCs w:val="28"/>
        </w:rPr>
      </w:pPr>
      <w:r w:rsidRPr="00632679">
        <w:rPr>
          <w:sz w:val="28"/>
          <w:szCs w:val="28"/>
        </w:rPr>
        <w:t>Рекомендовать руководителям исполнительных органов государственной власти Чукотского автономного округа и Главам Администраций муниципальных районов, городских округов:</w:t>
      </w:r>
    </w:p>
    <w:p w:rsidR="002D5A2C" w:rsidRDefault="002D5A2C" w:rsidP="000B0D20">
      <w:pPr>
        <w:numPr>
          <w:ilvl w:val="1"/>
          <w:numId w:val="32"/>
        </w:numPr>
        <w:ind w:left="0" w:firstLine="851"/>
        <w:jc w:val="both"/>
        <w:rPr>
          <w:sz w:val="28"/>
          <w:szCs w:val="28"/>
        </w:rPr>
      </w:pPr>
      <w:r w:rsidRPr="00203AAF">
        <w:rPr>
          <w:sz w:val="28"/>
          <w:szCs w:val="28"/>
        </w:rPr>
        <w:t>Пров</w:t>
      </w:r>
      <w:r>
        <w:rPr>
          <w:sz w:val="28"/>
          <w:szCs w:val="28"/>
        </w:rPr>
        <w:t>одить</w:t>
      </w:r>
      <w:r w:rsidRPr="00203AAF">
        <w:rPr>
          <w:sz w:val="28"/>
          <w:szCs w:val="28"/>
        </w:rPr>
        <w:t xml:space="preserve"> мониторинг </w:t>
      </w:r>
      <w:r>
        <w:rPr>
          <w:sz w:val="28"/>
          <w:szCs w:val="28"/>
        </w:rPr>
        <w:t>локальных и муниципальных</w:t>
      </w:r>
      <w:r w:rsidRPr="00203AAF">
        <w:rPr>
          <w:sz w:val="28"/>
          <w:szCs w:val="28"/>
        </w:rPr>
        <w:t xml:space="preserve"> нормативны</w:t>
      </w:r>
      <w:r>
        <w:rPr>
          <w:sz w:val="28"/>
          <w:szCs w:val="28"/>
        </w:rPr>
        <w:t>х</w:t>
      </w:r>
      <w:r w:rsidRPr="00203AAF">
        <w:rPr>
          <w:sz w:val="28"/>
          <w:szCs w:val="28"/>
        </w:rPr>
        <w:t xml:space="preserve"> правовы</w:t>
      </w:r>
      <w:r>
        <w:rPr>
          <w:sz w:val="28"/>
          <w:szCs w:val="28"/>
        </w:rPr>
        <w:t>х</w:t>
      </w:r>
      <w:r w:rsidRPr="00203AAF">
        <w:rPr>
          <w:sz w:val="28"/>
          <w:szCs w:val="28"/>
        </w:rPr>
        <w:t xml:space="preserve"> </w:t>
      </w:r>
      <w:r>
        <w:rPr>
          <w:sz w:val="28"/>
          <w:szCs w:val="28"/>
        </w:rPr>
        <w:t>ак</w:t>
      </w:r>
      <w:r w:rsidRPr="00203AAF">
        <w:rPr>
          <w:sz w:val="28"/>
          <w:szCs w:val="28"/>
        </w:rPr>
        <w:t>т</w:t>
      </w:r>
      <w:r>
        <w:rPr>
          <w:sz w:val="28"/>
          <w:szCs w:val="28"/>
        </w:rPr>
        <w:t>ов,</w:t>
      </w:r>
      <w:r w:rsidRPr="00203AAF">
        <w:rPr>
          <w:spacing w:val="-2"/>
          <w:sz w:val="28"/>
          <w:szCs w:val="28"/>
        </w:rPr>
        <w:t xml:space="preserve"> </w:t>
      </w:r>
      <w:r>
        <w:rPr>
          <w:spacing w:val="-2"/>
          <w:sz w:val="28"/>
          <w:szCs w:val="28"/>
        </w:rPr>
        <w:t>с целью</w:t>
      </w:r>
      <w:r w:rsidRPr="00203AAF">
        <w:rPr>
          <w:sz w:val="28"/>
          <w:szCs w:val="28"/>
        </w:rPr>
        <w:t xml:space="preserve"> приведени</w:t>
      </w:r>
      <w:r>
        <w:rPr>
          <w:sz w:val="28"/>
          <w:szCs w:val="28"/>
        </w:rPr>
        <w:t>я</w:t>
      </w:r>
      <w:r w:rsidRPr="00203AAF">
        <w:rPr>
          <w:sz w:val="28"/>
          <w:szCs w:val="28"/>
        </w:rPr>
        <w:t xml:space="preserve"> </w:t>
      </w:r>
      <w:r>
        <w:rPr>
          <w:sz w:val="28"/>
          <w:szCs w:val="28"/>
        </w:rPr>
        <w:t xml:space="preserve">их </w:t>
      </w:r>
      <w:r w:rsidRPr="00203AAF">
        <w:rPr>
          <w:sz w:val="28"/>
          <w:szCs w:val="28"/>
        </w:rPr>
        <w:t xml:space="preserve">в соответствие </w:t>
      </w:r>
      <w:r>
        <w:rPr>
          <w:sz w:val="28"/>
          <w:szCs w:val="28"/>
        </w:rPr>
        <w:t>с требованиями</w:t>
      </w:r>
      <w:r w:rsidRPr="00203AAF">
        <w:rPr>
          <w:sz w:val="28"/>
          <w:szCs w:val="28"/>
        </w:rPr>
        <w:t xml:space="preserve"> законодательства</w:t>
      </w:r>
      <w:r>
        <w:rPr>
          <w:sz w:val="28"/>
          <w:szCs w:val="28"/>
        </w:rPr>
        <w:t xml:space="preserve"> Российской Федерации и Чукотского автономного округа</w:t>
      </w:r>
      <w:r w:rsidRPr="00203AAF">
        <w:rPr>
          <w:sz w:val="28"/>
          <w:szCs w:val="28"/>
        </w:rPr>
        <w:t xml:space="preserve"> о противодействии коррупции, о государственной гражданской службе и муниципальной службе, о</w:t>
      </w:r>
      <w:r w:rsidRPr="00203AAF">
        <w:rPr>
          <w:spacing w:val="-2"/>
          <w:sz w:val="28"/>
          <w:szCs w:val="28"/>
        </w:rPr>
        <w:t xml:space="preserve"> контрактной системе в сфере закупок товаров, работ, услуг для обеспечения государственных и муниципальных нужд</w:t>
      </w:r>
      <w:r>
        <w:rPr>
          <w:sz w:val="28"/>
          <w:szCs w:val="28"/>
        </w:rPr>
        <w:t>.</w:t>
      </w:r>
    </w:p>
    <w:p w:rsidR="002D5A2C" w:rsidRPr="00203AAF" w:rsidRDefault="002D5A2C" w:rsidP="000B0D20">
      <w:pPr>
        <w:ind w:firstLine="851"/>
        <w:jc w:val="both"/>
        <w:rPr>
          <w:sz w:val="28"/>
          <w:szCs w:val="28"/>
        </w:rPr>
      </w:pPr>
      <w:r w:rsidRPr="00D239D3">
        <w:rPr>
          <w:b/>
          <w:sz w:val="28"/>
          <w:szCs w:val="28"/>
        </w:rPr>
        <w:t>Срок – постоянно.</w:t>
      </w:r>
    </w:p>
    <w:p w:rsidR="002D5A2C" w:rsidRPr="00632679" w:rsidRDefault="002D5A2C" w:rsidP="002D5A2C">
      <w:pPr>
        <w:pStyle w:val="a7"/>
        <w:spacing w:before="0" w:beforeAutospacing="0" w:after="0" w:afterAutospacing="0"/>
        <w:ind w:firstLine="851"/>
        <w:jc w:val="both"/>
        <w:rPr>
          <w:sz w:val="28"/>
          <w:szCs w:val="28"/>
        </w:rPr>
      </w:pPr>
      <w:r w:rsidRPr="00632679">
        <w:rPr>
          <w:sz w:val="28"/>
          <w:szCs w:val="28"/>
        </w:rPr>
        <w:lastRenderedPageBreak/>
        <w:t>2.</w:t>
      </w:r>
      <w:r>
        <w:rPr>
          <w:sz w:val="28"/>
          <w:szCs w:val="28"/>
        </w:rPr>
        <w:t>2</w:t>
      </w:r>
      <w:r w:rsidRPr="00632679">
        <w:rPr>
          <w:sz w:val="28"/>
          <w:szCs w:val="28"/>
        </w:rPr>
        <w:t xml:space="preserve">. Осуществлять </w:t>
      </w:r>
      <w:proofErr w:type="gramStart"/>
      <w:r w:rsidRPr="00632679">
        <w:rPr>
          <w:sz w:val="28"/>
          <w:szCs w:val="28"/>
        </w:rPr>
        <w:t>контроль за</w:t>
      </w:r>
      <w:proofErr w:type="gramEnd"/>
      <w:r w:rsidRPr="00632679">
        <w:rPr>
          <w:sz w:val="28"/>
          <w:szCs w:val="28"/>
        </w:rPr>
        <w:t xml:space="preserve"> выполнением федерального и регионального законодательства о противодействии коррупции, антикоррупционных планов и программ, а также решений Комиссии по координации работы по противодействию коррупции в Чукотском автономном округе.</w:t>
      </w:r>
    </w:p>
    <w:p w:rsidR="002D5A2C" w:rsidRPr="00632679" w:rsidRDefault="002D5A2C" w:rsidP="002D5A2C">
      <w:pPr>
        <w:ind w:firstLine="851"/>
        <w:jc w:val="both"/>
        <w:rPr>
          <w:b/>
          <w:sz w:val="28"/>
          <w:szCs w:val="28"/>
        </w:rPr>
      </w:pPr>
      <w:r w:rsidRPr="00632679">
        <w:rPr>
          <w:b/>
          <w:sz w:val="28"/>
          <w:szCs w:val="28"/>
        </w:rPr>
        <w:t>Срок - ежеквартально.</w:t>
      </w:r>
    </w:p>
    <w:p w:rsidR="002D5A2C" w:rsidRPr="00960455" w:rsidRDefault="002D5A2C" w:rsidP="002D5A2C">
      <w:pPr>
        <w:pStyle w:val="a7"/>
        <w:shd w:val="clear" w:color="auto" w:fill="FFFFFF"/>
        <w:tabs>
          <w:tab w:val="left" w:pos="1418"/>
          <w:tab w:val="left" w:pos="1701"/>
        </w:tabs>
        <w:spacing w:before="0" w:beforeAutospacing="0" w:after="0" w:afterAutospacing="0"/>
        <w:ind w:firstLine="851"/>
        <w:jc w:val="both"/>
        <w:rPr>
          <w:spacing w:val="-2"/>
          <w:sz w:val="28"/>
          <w:szCs w:val="28"/>
        </w:rPr>
      </w:pPr>
      <w:r w:rsidRPr="00D239D3">
        <w:rPr>
          <w:spacing w:val="-2"/>
          <w:sz w:val="28"/>
          <w:szCs w:val="28"/>
        </w:rPr>
        <w:t>2.</w:t>
      </w:r>
      <w:r>
        <w:rPr>
          <w:spacing w:val="-2"/>
          <w:sz w:val="28"/>
          <w:szCs w:val="28"/>
        </w:rPr>
        <w:t>3</w:t>
      </w:r>
      <w:r w:rsidRPr="00D239D3">
        <w:rPr>
          <w:spacing w:val="-2"/>
          <w:sz w:val="28"/>
          <w:szCs w:val="28"/>
        </w:rPr>
        <w:t xml:space="preserve">. </w:t>
      </w:r>
      <w:r>
        <w:rPr>
          <w:spacing w:val="-2"/>
          <w:sz w:val="28"/>
          <w:szCs w:val="28"/>
        </w:rPr>
        <w:t>Активиз</w:t>
      </w:r>
      <w:r w:rsidRPr="00960455">
        <w:rPr>
          <w:spacing w:val="-2"/>
          <w:sz w:val="28"/>
          <w:szCs w:val="28"/>
        </w:rPr>
        <w:t>и</w:t>
      </w:r>
      <w:r>
        <w:rPr>
          <w:spacing w:val="-2"/>
          <w:sz w:val="28"/>
          <w:szCs w:val="28"/>
        </w:rPr>
        <w:t>рова</w:t>
      </w:r>
      <w:r w:rsidRPr="00960455">
        <w:rPr>
          <w:spacing w:val="-2"/>
          <w:sz w:val="28"/>
          <w:szCs w:val="28"/>
        </w:rPr>
        <w:t xml:space="preserve">ть работу по выявлению случаев несоблюдения государственными </w:t>
      </w:r>
      <w:r>
        <w:rPr>
          <w:spacing w:val="-2"/>
          <w:sz w:val="28"/>
          <w:szCs w:val="28"/>
        </w:rPr>
        <w:t>(</w:t>
      </w:r>
      <w:r w:rsidRPr="00960455">
        <w:rPr>
          <w:spacing w:val="-2"/>
          <w:sz w:val="28"/>
          <w:szCs w:val="28"/>
        </w:rPr>
        <w:t>муниципальными</w:t>
      </w:r>
      <w:r>
        <w:rPr>
          <w:spacing w:val="-2"/>
          <w:sz w:val="28"/>
          <w:szCs w:val="28"/>
        </w:rPr>
        <w:t>)</w:t>
      </w:r>
      <w:r w:rsidRPr="00960455">
        <w:rPr>
          <w:spacing w:val="-2"/>
          <w:sz w:val="28"/>
          <w:szCs w:val="28"/>
        </w:rPr>
        <w:t xml:space="preserve"> служащими </w:t>
      </w:r>
      <w:r w:rsidR="000E6ED9" w:rsidRPr="000E6ED9">
        <w:rPr>
          <w:rFonts w:eastAsia="Calibri"/>
          <w:sz w:val="27"/>
          <w:szCs w:val="27"/>
        </w:rPr>
        <w:t>ограничений</w:t>
      </w:r>
      <w:r w:rsidR="000E6ED9">
        <w:rPr>
          <w:rFonts w:eastAsia="Calibri"/>
          <w:sz w:val="27"/>
          <w:szCs w:val="27"/>
        </w:rPr>
        <w:t xml:space="preserve">, </w:t>
      </w:r>
      <w:r w:rsidR="000E6ED9" w:rsidRPr="000E6ED9">
        <w:rPr>
          <w:rFonts w:eastAsia="Calibri"/>
          <w:sz w:val="27"/>
          <w:szCs w:val="27"/>
        </w:rPr>
        <w:t>запретов</w:t>
      </w:r>
      <w:r w:rsidR="000E6ED9">
        <w:rPr>
          <w:rFonts w:eastAsia="Calibri"/>
          <w:sz w:val="27"/>
          <w:szCs w:val="27"/>
        </w:rPr>
        <w:t xml:space="preserve"> и</w:t>
      </w:r>
      <w:r w:rsidR="000E6ED9" w:rsidRPr="000E6ED9">
        <w:rPr>
          <w:rFonts w:eastAsia="Calibri"/>
          <w:sz w:val="27"/>
          <w:szCs w:val="27"/>
        </w:rPr>
        <w:t xml:space="preserve"> требований о предотвращении или урегулировании конфликта интересов, а также исполнения ими обязанностей, установленных федеральным и региональным законодательством в сфере противодействия коррупции</w:t>
      </w:r>
      <w:r w:rsidRPr="00960455">
        <w:rPr>
          <w:spacing w:val="-2"/>
          <w:sz w:val="28"/>
          <w:szCs w:val="28"/>
        </w:rPr>
        <w:t xml:space="preserve">. Каждый случай </w:t>
      </w:r>
      <w:r w:rsidR="000E6ED9">
        <w:rPr>
          <w:spacing w:val="-2"/>
          <w:sz w:val="28"/>
          <w:szCs w:val="28"/>
        </w:rPr>
        <w:t xml:space="preserve">коррупционного правонарушения </w:t>
      </w:r>
      <w:r w:rsidRPr="00960455">
        <w:rPr>
          <w:spacing w:val="-2"/>
          <w:sz w:val="28"/>
          <w:szCs w:val="28"/>
        </w:rPr>
        <w:t xml:space="preserve">предавать гласности и применять к лицам, нарушившим </w:t>
      </w:r>
      <w:r w:rsidR="000E6ED9">
        <w:rPr>
          <w:spacing w:val="-2"/>
          <w:sz w:val="28"/>
          <w:szCs w:val="28"/>
        </w:rPr>
        <w:t>нормы антикоррупционного законодательства меры юр</w:t>
      </w:r>
      <w:r w:rsidRPr="00960455">
        <w:rPr>
          <w:spacing w:val="-2"/>
          <w:sz w:val="28"/>
          <w:szCs w:val="28"/>
        </w:rPr>
        <w:t>идической ответственности, предусмотренные законодательством Российской Федерации.</w:t>
      </w:r>
    </w:p>
    <w:p w:rsidR="002D5A2C" w:rsidRDefault="002D5A2C" w:rsidP="002D5A2C">
      <w:pPr>
        <w:pStyle w:val="a7"/>
        <w:spacing w:before="0" w:beforeAutospacing="0" w:after="0" w:afterAutospacing="0"/>
        <w:ind w:firstLine="851"/>
        <w:jc w:val="both"/>
        <w:rPr>
          <w:b/>
          <w:sz w:val="28"/>
          <w:szCs w:val="28"/>
        </w:rPr>
      </w:pPr>
      <w:r w:rsidRPr="00D239D3">
        <w:rPr>
          <w:b/>
          <w:sz w:val="28"/>
          <w:szCs w:val="28"/>
        </w:rPr>
        <w:t>Срок – постоянно.</w:t>
      </w:r>
    </w:p>
    <w:p w:rsidR="002D5A2C" w:rsidRDefault="002D5A2C" w:rsidP="002D5A2C">
      <w:pPr>
        <w:numPr>
          <w:ilvl w:val="1"/>
          <w:numId w:val="33"/>
        </w:numPr>
        <w:autoSpaceDE w:val="0"/>
        <w:autoSpaceDN w:val="0"/>
        <w:adjustRightInd w:val="0"/>
        <w:ind w:left="0" w:firstLine="851"/>
        <w:jc w:val="both"/>
        <w:rPr>
          <w:sz w:val="28"/>
          <w:szCs w:val="28"/>
        </w:rPr>
      </w:pPr>
      <w:r>
        <w:rPr>
          <w:sz w:val="28"/>
          <w:szCs w:val="28"/>
        </w:rPr>
        <w:t xml:space="preserve">Провести анализ </w:t>
      </w:r>
      <w:r w:rsidRPr="00EA03AE">
        <w:rPr>
          <w:sz w:val="28"/>
          <w:szCs w:val="28"/>
        </w:rPr>
        <w:t>состояни</w:t>
      </w:r>
      <w:r>
        <w:rPr>
          <w:sz w:val="28"/>
          <w:szCs w:val="28"/>
        </w:rPr>
        <w:t>я</w:t>
      </w:r>
      <w:r w:rsidRPr="00EA03AE">
        <w:rPr>
          <w:sz w:val="28"/>
          <w:szCs w:val="28"/>
        </w:rPr>
        <w:t xml:space="preserve"> работы, проводимой в органе власти по вопросам профилактики коррупционных и иных правонарушений, </w:t>
      </w:r>
      <w:r>
        <w:rPr>
          <w:sz w:val="28"/>
          <w:szCs w:val="28"/>
        </w:rPr>
        <w:t>с выработкой первоочередных мер</w:t>
      </w:r>
      <w:r w:rsidRPr="00EA03AE">
        <w:rPr>
          <w:sz w:val="28"/>
          <w:szCs w:val="28"/>
        </w:rPr>
        <w:t xml:space="preserve"> по устранению имеющихся недостатков.</w:t>
      </w:r>
    </w:p>
    <w:p w:rsidR="002D5A2C" w:rsidRDefault="002D5A2C" w:rsidP="002D5A2C">
      <w:pPr>
        <w:pStyle w:val="a7"/>
        <w:spacing w:before="0" w:beforeAutospacing="0" w:after="0" w:afterAutospacing="0"/>
        <w:ind w:firstLine="851"/>
        <w:jc w:val="both"/>
        <w:rPr>
          <w:b/>
          <w:sz w:val="28"/>
          <w:szCs w:val="28"/>
        </w:rPr>
      </w:pPr>
      <w:r w:rsidRPr="00D239D3">
        <w:rPr>
          <w:b/>
          <w:sz w:val="28"/>
          <w:szCs w:val="28"/>
        </w:rPr>
        <w:t xml:space="preserve">Срок – </w:t>
      </w:r>
      <w:r>
        <w:rPr>
          <w:b/>
          <w:sz w:val="28"/>
          <w:szCs w:val="28"/>
        </w:rPr>
        <w:t>в первом полугодии</w:t>
      </w:r>
      <w:r w:rsidRPr="00D239D3">
        <w:rPr>
          <w:b/>
          <w:sz w:val="28"/>
          <w:szCs w:val="28"/>
        </w:rPr>
        <w:t>.</w:t>
      </w:r>
    </w:p>
    <w:p w:rsidR="002D5A2C" w:rsidRPr="00706030" w:rsidRDefault="002D5A2C" w:rsidP="002D5A2C">
      <w:pPr>
        <w:pStyle w:val="af6"/>
        <w:numPr>
          <w:ilvl w:val="1"/>
          <w:numId w:val="33"/>
        </w:numPr>
        <w:autoSpaceDE w:val="0"/>
        <w:autoSpaceDN w:val="0"/>
        <w:adjustRightInd w:val="0"/>
        <w:ind w:left="0" w:firstLine="851"/>
        <w:jc w:val="both"/>
        <w:rPr>
          <w:sz w:val="28"/>
          <w:szCs w:val="28"/>
        </w:rPr>
      </w:pPr>
      <w:r>
        <w:rPr>
          <w:sz w:val="28"/>
          <w:szCs w:val="28"/>
        </w:rPr>
        <w:t>О</w:t>
      </w:r>
      <w:r w:rsidRPr="00706030">
        <w:rPr>
          <w:sz w:val="28"/>
          <w:szCs w:val="28"/>
        </w:rPr>
        <w:t xml:space="preserve">существлять личный </w:t>
      </w:r>
      <w:proofErr w:type="gramStart"/>
      <w:r w:rsidRPr="00706030">
        <w:rPr>
          <w:sz w:val="28"/>
          <w:szCs w:val="28"/>
        </w:rPr>
        <w:t>контроль за</w:t>
      </w:r>
      <w:proofErr w:type="gramEnd"/>
      <w:r w:rsidRPr="00706030">
        <w:rPr>
          <w:sz w:val="28"/>
          <w:szCs w:val="28"/>
        </w:rPr>
        <w:t xml:space="preserve"> ведением работы по выявлению случаев нарушения запретов, ограничений, требований о предотвращении или об урегулировании конфликта интересов, исполнения обязанностей, установленных Федеральным законом от 25.12.2008 № 273-ФЗ «О противодействии коррупции», другими федеральными законами.</w:t>
      </w:r>
    </w:p>
    <w:p w:rsidR="002D5A2C" w:rsidRPr="00EC2B54" w:rsidRDefault="002D5A2C" w:rsidP="002D5A2C">
      <w:pPr>
        <w:pStyle w:val="af6"/>
        <w:tabs>
          <w:tab w:val="left" w:pos="1134"/>
        </w:tabs>
        <w:autoSpaceDE w:val="0"/>
        <w:autoSpaceDN w:val="0"/>
        <w:adjustRightInd w:val="0"/>
        <w:ind w:left="450" w:firstLine="401"/>
        <w:jc w:val="both"/>
        <w:rPr>
          <w:sz w:val="28"/>
          <w:szCs w:val="28"/>
        </w:rPr>
      </w:pPr>
      <w:r w:rsidRPr="0017248F">
        <w:rPr>
          <w:b/>
          <w:sz w:val="28"/>
          <w:szCs w:val="28"/>
        </w:rPr>
        <w:t xml:space="preserve">Срок </w:t>
      </w:r>
      <w:r w:rsidRPr="0017248F">
        <w:rPr>
          <w:sz w:val="28"/>
          <w:szCs w:val="28"/>
        </w:rPr>
        <w:t>–</w:t>
      </w:r>
      <w:r w:rsidRPr="0017248F">
        <w:rPr>
          <w:b/>
          <w:sz w:val="28"/>
          <w:szCs w:val="28"/>
        </w:rPr>
        <w:t xml:space="preserve"> постоянно.</w:t>
      </w:r>
    </w:p>
    <w:p w:rsidR="002D5A2C" w:rsidRPr="008F44B4" w:rsidRDefault="002D5A2C" w:rsidP="002D5A2C">
      <w:pPr>
        <w:pStyle w:val="a7"/>
        <w:numPr>
          <w:ilvl w:val="1"/>
          <w:numId w:val="33"/>
        </w:numPr>
        <w:spacing w:before="0" w:beforeAutospacing="0" w:after="0" w:afterAutospacing="0"/>
        <w:ind w:left="0" w:firstLine="851"/>
        <w:jc w:val="both"/>
        <w:rPr>
          <w:spacing w:val="-2"/>
          <w:sz w:val="28"/>
          <w:szCs w:val="28"/>
        </w:rPr>
      </w:pPr>
      <w:r w:rsidRPr="008F44B4">
        <w:rPr>
          <w:spacing w:val="-2"/>
          <w:sz w:val="28"/>
          <w:szCs w:val="28"/>
        </w:rPr>
        <w:t xml:space="preserve">Принять дополнительные меры по правовому </w:t>
      </w:r>
      <w:r w:rsidRPr="008F44B4">
        <w:rPr>
          <w:spacing w:val="-2"/>
          <w:sz w:val="28"/>
          <w:szCs w:val="28"/>
        </w:rPr>
        <w:br/>
        <w:t>просвещению, обучению и консультированию государственных (муниципальных) служащих по вопросам соблюдения ограничений, запретов и требований, установленных в целях противодействия коррупции.</w:t>
      </w:r>
    </w:p>
    <w:p w:rsidR="002D5A2C" w:rsidRDefault="002D5A2C" w:rsidP="002D5A2C">
      <w:pPr>
        <w:pStyle w:val="a7"/>
        <w:spacing w:before="0" w:beforeAutospacing="0" w:after="0" w:afterAutospacing="0"/>
        <w:ind w:firstLine="851"/>
        <w:jc w:val="both"/>
        <w:rPr>
          <w:b/>
          <w:sz w:val="28"/>
          <w:szCs w:val="28"/>
        </w:rPr>
      </w:pPr>
      <w:r w:rsidRPr="00D239D3">
        <w:rPr>
          <w:b/>
          <w:sz w:val="28"/>
          <w:szCs w:val="28"/>
        </w:rPr>
        <w:t xml:space="preserve">Срок – </w:t>
      </w:r>
      <w:r w:rsidRPr="00F24A72">
        <w:rPr>
          <w:b/>
          <w:sz w:val="28"/>
          <w:szCs w:val="28"/>
        </w:rPr>
        <w:t xml:space="preserve">в течение 2018 </w:t>
      </w:r>
      <w:r>
        <w:rPr>
          <w:b/>
          <w:sz w:val="28"/>
          <w:szCs w:val="28"/>
        </w:rPr>
        <w:t>г</w:t>
      </w:r>
      <w:r w:rsidRPr="00F24A72">
        <w:rPr>
          <w:b/>
          <w:sz w:val="28"/>
          <w:szCs w:val="28"/>
        </w:rPr>
        <w:t>ода</w:t>
      </w:r>
      <w:r w:rsidRPr="00D239D3">
        <w:rPr>
          <w:b/>
          <w:sz w:val="28"/>
          <w:szCs w:val="28"/>
        </w:rPr>
        <w:t>.</w:t>
      </w:r>
    </w:p>
    <w:p w:rsidR="002D5A2C" w:rsidRDefault="002D5A2C" w:rsidP="002D5A2C">
      <w:pPr>
        <w:numPr>
          <w:ilvl w:val="1"/>
          <w:numId w:val="33"/>
        </w:numPr>
        <w:tabs>
          <w:tab w:val="left" w:pos="1134"/>
        </w:tabs>
        <w:autoSpaceDE w:val="0"/>
        <w:autoSpaceDN w:val="0"/>
        <w:adjustRightInd w:val="0"/>
        <w:ind w:left="0" w:firstLine="851"/>
        <w:jc w:val="both"/>
        <w:rPr>
          <w:sz w:val="28"/>
          <w:szCs w:val="28"/>
        </w:rPr>
      </w:pPr>
      <w:r w:rsidRPr="008F44B4">
        <w:rPr>
          <w:sz w:val="28"/>
          <w:szCs w:val="28"/>
        </w:rPr>
        <w:t>Организовать проведение изучения общественного мнения об</w:t>
      </w:r>
      <w:r>
        <w:rPr>
          <w:sz w:val="28"/>
          <w:szCs w:val="28"/>
        </w:rPr>
        <w:t xml:space="preserve"> уровне коррупции в профильных сферах деятельности исполнительных органов государственной власти Чукотского автономного округа и органах местного самоуправления. </w:t>
      </w:r>
      <w:r w:rsidRPr="00EA03AE">
        <w:rPr>
          <w:sz w:val="28"/>
          <w:szCs w:val="28"/>
        </w:rPr>
        <w:t xml:space="preserve">Анализ полученных результатов </w:t>
      </w:r>
      <w:r>
        <w:rPr>
          <w:sz w:val="28"/>
          <w:szCs w:val="28"/>
        </w:rPr>
        <w:t xml:space="preserve">разместить в соответствующих разделах официального сайта Чукотского автономного округа и официальных сайтах Администраций органов местного самоуправления в информационно-телекоммуникационной сети Интернет. </w:t>
      </w:r>
    </w:p>
    <w:p w:rsidR="002D5A2C" w:rsidRDefault="002D5A2C" w:rsidP="002D5A2C">
      <w:pPr>
        <w:tabs>
          <w:tab w:val="left" w:pos="1134"/>
        </w:tabs>
        <w:autoSpaceDE w:val="0"/>
        <w:autoSpaceDN w:val="0"/>
        <w:adjustRightInd w:val="0"/>
        <w:ind w:firstLine="851"/>
        <w:jc w:val="both"/>
        <w:rPr>
          <w:b/>
          <w:sz w:val="28"/>
          <w:szCs w:val="28"/>
        </w:rPr>
      </w:pPr>
      <w:r w:rsidRPr="00554C41">
        <w:rPr>
          <w:b/>
          <w:sz w:val="28"/>
          <w:szCs w:val="28"/>
        </w:rPr>
        <w:t xml:space="preserve">Срок </w:t>
      </w:r>
      <w:r w:rsidRPr="00554C41">
        <w:rPr>
          <w:sz w:val="28"/>
          <w:szCs w:val="28"/>
        </w:rPr>
        <w:t>–</w:t>
      </w:r>
      <w:r w:rsidRPr="00554C41">
        <w:rPr>
          <w:b/>
          <w:sz w:val="28"/>
          <w:szCs w:val="28"/>
        </w:rPr>
        <w:t xml:space="preserve"> </w:t>
      </w:r>
      <w:r>
        <w:rPr>
          <w:b/>
          <w:sz w:val="28"/>
          <w:szCs w:val="28"/>
        </w:rPr>
        <w:t>до 1 декабря 2018 года</w:t>
      </w:r>
      <w:r w:rsidRPr="00554C41">
        <w:rPr>
          <w:b/>
          <w:sz w:val="28"/>
          <w:szCs w:val="28"/>
        </w:rPr>
        <w:t>.</w:t>
      </w:r>
    </w:p>
    <w:p w:rsidR="002D5A2C" w:rsidRPr="00482893" w:rsidRDefault="002D5A2C" w:rsidP="002D5A2C">
      <w:pPr>
        <w:ind w:firstLine="851"/>
        <w:jc w:val="both"/>
        <w:rPr>
          <w:sz w:val="28"/>
          <w:szCs w:val="28"/>
        </w:rPr>
      </w:pPr>
      <w:r w:rsidRPr="00482893">
        <w:rPr>
          <w:sz w:val="28"/>
          <w:szCs w:val="28"/>
        </w:rPr>
        <w:t>3.</w:t>
      </w:r>
      <w:r w:rsidRPr="00482893">
        <w:t xml:space="preserve"> </w:t>
      </w:r>
      <w:r w:rsidRPr="00482893">
        <w:rPr>
          <w:sz w:val="28"/>
          <w:szCs w:val="28"/>
        </w:rPr>
        <w:t>Аппарату Губернатора и Правительства Чукотского автономного округа (Медведева А.П.):</w:t>
      </w:r>
    </w:p>
    <w:p w:rsidR="002D5A2C" w:rsidRPr="00482893" w:rsidRDefault="002D5A2C" w:rsidP="002D5A2C">
      <w:pPr>
        <w:pStyle w:val="12"/>
        <w:numPr>
          <w:ilvl w:val="1"/>
          <w:numId w:val="34"/>
        </w:numPr>
        <w:spacing w:after="0" w:line="240" w:lineRule="auto"/>
        <w:ind w:left="0" w:firstLine="851"/>
        <w:jc w:val="both"/>
        <w:rPr>
          <w:rFonts w:ascii="Times New Roman" w:eastAsia="Times New Roman" w:hAnsi="Times New Roman"/>
          <w:sz w:val="28"/>
          <w:szCs w:val="28"/>
          <w:lang w:eastAsia="ru-RU"/>
        </w:rPr>
      </w:pPr>
      <w:r w:rsidRPr="00482893">
        <w:rPr>
          <w:rFonts w:ascii="Times New Roman" w:eastAsia="Times New Roman" w:hAnsi="Times New Roman"/>
          <w:sz w:val="28"/>
          <w:szCs w:val="28"/>
          <w:lang w:eastAsia="ru-RU"/>
        </w:rPr>
        <w:t xml:space="preserve">Направлять по результатам проводимого мониторинга региональной Программы профилактики и противодействия коррупции в органы исполнительной власти и местного самоуправления Чукотского автономного округа информационно-аналитические обзоры о наиболее характерных недостатках, установленных в ходе реализации ведомственных </w:t>
      </w:r>
      <w:r w:rsidRPr="00482893">
        <w:rPr>
          <w:rFonts w:ascii="Times New Roman" w:eastAsia="Times New Roman" w:hAnsi="Times New Roman"/>
          <w:sz w:val="28"/>
          <w:szCs w:val="28"/>
          <w:lang w:eastAsia="ru-RU"/>
        </w:rPr>
        <w:lastRenderedPageBreak/>
        <w:t>планов и муниципальных антикоррупционных программ, а также о выявленных правоохранительными органами нарушениях федерального законодательства о противодействии коррупции.</w:t>
      </w:r>
    </w:p>
    <w:p w:rsidR="002D5A2C" w:rsidRPr="00482893" w:rsidRDefault="002D5A2C" w:rsidP="002D5A2C">
      <w:pPr>
        <w:ind w:firstLine="851"/>
        <w:jc w:val="both"/>
        <w:rPr>
          <w:b/>
          <w:sz w:val="28"/>
          <w:szCs w:val="28"/>
        </w:rPr>
      </w:pPr>
      <w:r w:rsidRPr="00482893">
        <w:rPr>
          <w:b/>
          <w:sz w:val="28"/>
          <w:szCs w:val="28"/>
        </w:rPr>
        <w:t>Срок – ежеквартально.</w:t>
      </w:r>
    </w:p>
    <w:p w:rsidR="002D5A2C" w:rsidRPr="00482893" w:rsidRDefault="002D5A2C" w:rsidP="002D5A2C">
      <w:pPr>
        <w:numPr>
          <w:ilvl w:val="1"/>
          <w:numId w:val="34"/>
        </w:numPr>
        <w:ind w:left="0" w:firstLine="851"/>
        <w:jc w:val="both"/>
        <w:rPr>
          <w:sz w:val="28"/>
          <w:szCs w:val="28"/>
        </w:rPr>
      </w:pPr>
      <w:r w:rsidRPr="00482893">
        <w:rPr>
          <w:sz w:val="28"/>
          <w:szCs w:val="28"/>
        </w:rPr>
        <w:t>Организовать проведение семинаров (круглых столов) с должностными лицами, ответственными за организацию работы по профилактике коррупционных и иных правонарушений, по актуальным вопросам противодействия коррупции.</w:t>
      </w:r>
    </w:p>
    <w:p w:rsidR="002D5A2C" w:rsidRPr="00CC174D" w:rsidRDefault="002D5A2C" w:rsidP="002D5A2C">
      <w:pPr>
        <w:tabs>
          <w:tab w:val="left" w:pos="1134"/>
        </w:tabs>
        <w:autoSpaceDE w:val="0"/>
        <w:autoSpaceDN w:val="0"/>
        <w:adjustRightInd w:val="0"/>
        <w:ind w:firstLine="851"/>
        <w:jc w:val="both"/>
        <w:rPr>
          <w:b/>
          <w:sz w:val="28"/>
          <w:szCs w:val="28"/>
        </w:rPr>
      </w:pPr>
      <w:r w:rsidRPr="00CC174D">
        <w:rPr>
          <w:b/>
          <w:sz w:val="28"/>
          <w:szCs w:val="28"/>
        </w:rPr>
        <w:t>Срок – в течение 2018 года.</w:t>
      </w:r>
    </w:p>
    <w:p w:rsidR="002D5A2C" w:rsidRPr="00482893" w:rsidRDefault="002D5A2C" w:rsidP="002D5A2C">
      <w:pPr>
        <w:pStyle w:val="Default"/>
        <w:tabs>
          <w:tab w:val="left" w:pos="1418"/>
        </w:tabs>
        <w:ind w:firstLine="851"/>
        <w:jc w:val="both"/>
        <w:rPr>
          <w:rFonts w:ascii="Times New Roman" w:hAnsi="Times New Roman" w:cs="Times New Roman"/>
          <w:color w:val="auto"/>
          <w:sz w:val="28"/>
          <w:szCs w:val="28"/>
        </w:rPr>
      </w:pPr>
      <w:r w:rsidRPr="00482893">
        <w:rPr>
          <w:rFonts w:ascii="Times New Roman" w:hAnsi="Times New Roman" w:cs="Times New Roman"/>
          <w:color w:val="auto"/>
          <w:sz w:val="28"/>
          <w:szCs w:val="28"/>
        </w:rPr>
        <w:t xml:space="preserve">3.3. </w:t>
      </w:r>
      <w:proofErr w:type="gramStart"/>
      <w:r w:rsidRPr="00482893">
        <w:rPr>
          <w:rFonts w:ascii="Times New Roman" w:hAnsi="Times New Roman" w:cs="Times New Roman"/>
          <w:color w:val="auto"/>
          <w:sz w:val="28"/>
          <w:szCs w:val="28"/>
        </w:rPr>
        <w:t>После издания Указа Президента Российской Федерации «О Национальном плане противодействия коррупции на 2018-2020 годы» организовать внесение изменений и дополнений в Распоряжение Правительства Чукотского автономного округа от 15 декабря 2016 № 501-рп «О Программе профилактики и противодействия коррупции в Чукотском автономном округе на 2017-2019 годы», осуществление соответствующих корректировок ведомственных планов и муниципальных антикоррупционных программ.</w:t>
      </w:r>
      <w:proofErr w:type="gramEnd"/>
    </w:p>
    <w:p w:rsidR="002D5A2C" w:rsidRDefault="002D5A2C" w:rsidP="002D5A2C">
      <w:pPr>
        <w:numPr>
          <w:ilvl w:val="0"/>
          <w:numId w:val="34"/>
        </w:numPr>
        <w:tabs>
          <w:tab w:val="left" w:pos="1134"/>
        </w:tabs>
        <w:ind w:left="0" w:firstLine="851"/>
        <w:jc w:val="both"/>
        <w:rPr>
          <w:sz w:val="28"/>
          <w:szCs w:val="28"/>
        </w:rPr>
      </w:pPr>
      <w:r w:rsidRPr="001D79FD">
        <w:rPr>
          <w:sz w:val="28"/>
          <w:szCs w:val="28"/>
        </w:rPr>
        <w:t xml:space="preserve">Информировать Председателя Комиссии по координации работы по противодействию коррупции в Чукотском автономном округе </w:t>
      </w:r>
      <w:r w:rsidRPr="001D79FD">
        <w:rPr>
          <w:sz w:val="28"/>
          <w:szCs w:val="28"/>
          <w:shd w:val="clear" w:color="auto" w:fill="FFFFFF"/>
        </w:rPr>
        <w:t>о принятых мерах и результатах исполнения</w:t>
      </w:r>
      <w:r w:rsidRPr="001D79FD">
        <w:rPr>
          <w:sz w:val="28"/>
          <w:szCs w:val="28"/>
        </w:rPr>
        <w:t xml:space="preserve"> пунктов </w:t>
      </w:r>
      <w:r>
        <w:rPr>
          <w:sz w:val="28"/>
          <w:szCs w:val="28"/>
        </w:rPr>
        <w:t>2.1., 2.3, 2.4, 2.6., 2.7, 3.2, 3.3.</w:t>
      </w:r>
      <w:r w:rsidRPr="001D79FD">
        <w:rPr>
          <w:sz w:val="28"/>
          <w:szCs w:val="28"/>
          <w:shd w:val="clear" w:color="auto" w:fill="FFFFFF"/>
        </w:rPr>
        <w:t xml:space="preserve"> </w:t>
      </w:r>
      <w:r w:rsidRPr="001D79FD">
        <w:rPr>
          <w:b/>
          <w:bCs/>
          <w:sz w:val="28"/>
          <w:szCs w:val="28"/>
        </w:rPr>
        <w:t xml:space="preserve">до </w:t>
      </w:r>
      <w:r>
        <w:rPr>
          <w:b/>
          <w:bCs/>
          <w:sz w:val="28"/>
          <w:szCs w:val="28"/>
        </w:rPr>
        <w:t>20 декабря 2018</w:t>
      </w:r>
      <w:r w:rsidRPr="001D79FD">
        <w:rPr>
          <w:b/>
          <w:bCs/>
          <w:sz w:val="28"/>
          <w:szCs w:val="28"/>
        </w:rPr>
        <w:t xml:space="preserve"> года</w:t>
      </w:r>
      <w:r w:rsidRPr="001D79FD">
        <w:rPr>
          <w:sz w:val="28"/>
          <w:szCs w:val="28"/>
        </w:rPr>
        <w:t>.</w:t>
      </w:r>
    </w:p>
    <w:p w:rsidR="002D5A2C" w:rsidRDefault="002D5A2C" w:rsidP="002D5A2C">
      <w:pPr>
        <w:numPr>
          <w:ilvl w:val="0"/>
          <w:numId w:val="34"/>
        </w:numPr>
        <w:tabs>
          <w:tab w:val="left" w:pos="1134"/>
        </w:tabs>
        <w:autoSpaceDE w:val="0"/>
        <w:autoSpaceDN w:val="0"/>
        <w:adjustRightInd w:val="0"/>
        <w:ind w:left="0" w:firstLine="851"/>
        <w:jc w:val="both"/>
        <w:rPr>
          <w:sz w:val="28"/>
          <w:szCs w:val="28"/>
        </w:rPr>
      </w:pPr>
      <w:proofErr w:type="gramStart"/>
      <w:r w:rsidRPr="00181CD0">
        <w:rPr>
          <w:sz w:val="28"/>
          <w:szCs w:val="28"/>
        </w:rPr>
        <w:t>Контроль за</w:t>
      </w:r>
      <w:proofErr w:type="gramEnd"/>
      <w:r w:rsidRPr="00181CD0">
        <w:rPr>
          <w:sz w:val="28"/>
          <w:szCs w:val="28"/>
        </w:rPr>
        <w:t xml:space="preserve"> исполнением решения возложить на исполнителей и секретаря Комиссии </w:t>
      </w:r>
      <w:r w:rsidRPr="00181CD0">
        <w:rPr>
          <w:color w:val="000000"/>
          <w:sz w:val="28"/>
          <w:szCs w:val="28"/>
        </w:rPr>
        <w:t>по координации работы по противодействию коррупции</w:t>
      </w:r>
      <w:r w:rsidRPr="00181CD0">
        <w:rPr>
          <w:sz w:val="28"/>
          <w:szCs w:val="28"/>
        </w:rPr>
        <w:t xml:space="preserve"> в Чукотском автономном округе</w:t>
      </w:r>
      <w:r w:rsidRPr="00181CD0">
        <w:rPr>
          <w:color w:val="000000"/>
          <w:sz w:val="28"/>
          <w:szCs w:val="28"/>
        </w:rPr>
        <w:t xml:space="preserve"> </w:t>
      </w:r>
      <w:r>
        <w:rPr>
          <w:color w:val="000000"/>
          <w:sz w:val="28"/>
          <w:szCs w:val="28"/>
        </w:rPr>
        <w:t>Павлюкевич Е.М.</w:t>
      </w:r>
    </w:p>
    <w:p w:rsidR="00ED5684" w:rsidRPr="00446F8B" w:rsidRDefault="00ED5684" w:rsidP="00ED5684">
      <w:pPr>
        <w:tabs>
          <w:tab w:val="left" w:pos="1134"/>
        </w:tabs>
        <w:autoSpaceDE w:val="0"/>
        <w:autoSpaceDN w:val="0"/>
        <w:adjustRightInd w:val="0"/>
        <w:ind w:left="720"/>
        <w:jc w:val="both"/>
        <w:rPr>
          <w:sz w:val="28"/>
          <w:szCs w:val="28"/>
          <w:highlight w:val="yellow"/>
        </w:rPr>
      </w:pPr>
    </w:p>
    <w:p w:rsidR="00ED5684" w:rsidRPr="001A0BB4" w:rsidRDefault="00446F8B" w:rsidP="001A0BB4">
      <w:pPr>
        <w:ind w:firstLine="709"/>
        <w:jc w:val="both"/>
        <w:rPr>
          <w:b/>
          <w:sz w:val="28"/>
          <w:szCs w:val="28"/>
        </w:rPr>
      </w:pPr>
      <w:r>
        <w:rPr>
          <w:rFonts w:cs="Tahoma"/>
          <w:b/>
          <w:sz w:val="28"/>
          <w:szCs w:val="28"/>
        </w:rPr>
        <w:t xml:space="preserve">2. </w:t>
      </w:r>
      <w:r w:rsidR="001A0BB4" w:rsidRPr="001A0BB4">
        <w:rPr>
          <w:b/>
          <w:sz w:val="28"/>
          <w:szCs w:val="28"/>
        </w:rPr>
        <w:t>Об исполнении пункта 4 распоряжения Президента Российской Федерации от 5 июня 2017 года № 196-рп, в части организации органами государственной власти и органами местного самоуправления повышения квалификации государственных гражданских служащих Чукотского автономного округа и муниципальных служащих, в  должностные обязанности которых входит участие в противодействии коррупции.</w:t>
      </w:r>
    </w:p>
    <w:p w:rsidR="00F23944" w:rsidRDefault="00F23944" w:rsidP="00ED5684">
      <w:pPr>
        <w:ind w:firstLine="709"/>
        <w:jc w:val="both"/>
        <w:rPr>
          <w:b/>
          <w:sz w:val="28"/>
          <w:szCs w:val="28"/>
        </w:rPr>
      </w:pPr>
    </w:p>
    <w:p w:rsidR="00ED5684" w:rsidRDefault="00ED5684" w:rsidP="000B0D20">
      <w:pPr>
        <w:ind w:firstLine="851"/>
        <w:jc w:val="both"/>
        <w:rPr>
          <w:b/>
          <w:sz w:val="28"/>
          <w:szCs w:val="28"/>
        </w:rPr>
      </w:pPr>
      <w:r w:rsidRPr="00181CD0">
        <w:rPr>
          <w:b/>
          <w:sz w:val="28"/>
          <w:szCs w:val="28"/>
        </w:rPr>
        <w:t xml:space="preserve">СЛУШАЛИ: </w:t>
      </w:r>
    </w:p>
    <w:p w:rsidR="007859CA" w:rsidRPr="00181CD0" w:rsidRDefault="007859CA" w:rsidP="000B0D20">
      <w:pPr>
        <w:widowControl w:val="0"/>
        <w:suppressAutoHyphens/>
        <w:ind w:firstLine="851"/>
        <w:jc w:val="both"/>
        <w:rPr>
          <w:sz w:val="28"/>
          <w:szCs w:val="28"/>
        </w:rPr>
      </w:pPr>
      <w:r>
        <w:rPr>
          <w:sz w:val="28"/>
          <w:szCs w:val="28"/>
        </w:rPr>
        <w:t>Павлюкевич Е.М.</w:t>
      </w:r>
      <w:r w:rsidRPr="00586AF4">
        <w:rPr>
          <w:sz w:val="28"/>
          <w:szCs w:val="28"/>
        </w:rPr>
        <w:t>,</w:t>
      </w:r>
      <w:r>
        <w:rPr>
          <w:sz w:val="28"/>
          <w:szCs w:val="28"/>
        </w:rPr>
        <w:t xml:space="preserve"> з</w:t>
      </w:r>
      <w:r w:rsidRPr="00C469B6">
        <w:rPr>
          <w:sz w:val="28"/>
          <w:szCs w:val="28"/>
        </w:rPr>
        <w:t>аместител</w:t>
      </w:r>
      <w:r>
        <w:rPr>
          <w:sz w:val="28"/>
          <w:szCs w:val="28"/>
        </w:rPr>
        <w:t>я</w:t>
      </w:r>
      <w:r w:rsidRPr="00C469B6">
        <w:rPr>
          <w:sz w:val="28"/>
          <w:szCs w:val="28"/>
        </w:rPr>
        <w:t xml:space="preserve"> руководителя Аппарата, </w:t>
      </w:r>
      <w:r>
        <w:rPr>
          <w:sz w:val="28"/>
          <w:szCs w:val="28"/>
        </w:rPr>
        <w:t>н</w:t>
      </w:r>
      <w:r w:rsidRPr="00C469B6">
        <w:rPr>
          <w:sz w:val="28"/>
          <w:szCs w:val="28"/>
        </w:rPr>
        <w:t>ачальник</w:t>
      </w:r>
      <w:r>
        <w:rPr>
          <w:sz w:val="28"/>
          <w:szCs w:val="28"/>
        </w:rPr>
        <w:t>а</w:t>
      </w:r>
      <w:r w:rsidRPr="00C469B6">
        <w:rPr>
          <w:sz w:val="28"/>
          <w:szCs w:val="28"/>
        </w:rPr>
        <w:t xml:space="preserve"> Управления по профилактике</w:t>
      </w:r>
      <w:r>
        <w:rPr>
          <w:sz w:val="28"/>
          <w:szCs w:val="28"/>
        </w:rPr>
        <w:t xml:space="preserve"> </w:t>
      </w:r>
      <w:r w:rsidRPr="00C469B6">
        <w:rPr>
          <w:sz w:val="28"/>
          <w:szCs w:val="28"/>
        </w:rPr>
        <w:t>коррупционных и иных правонарушений</w:t>
      </w:r>
      <w:r w:rsidRPr="00586AF4">
        <w:rPr>
          <w:sz w:val="28"/>
          <w:szCs w:val="28"/>
        </w:rPr>
        <w:t>.</w:t>
      </w:r>
    </w:p>
    <w:p w:rsidR="000B0D20" w:rsidRDefault="000B0D20" w:rsidP="000B0D20">
      <w:pPr>
        <w:ind w:firstLine="851"/>
        <w:jc w:val="both"/>
        <w:rPr>
          <w:b/>
          <w:sz w:val="28"/>
          <w:szCs w:val="28"/>
        </w:rPr>
      </w:pPr>
    </w:p>
    <w:p w:rsidR="007859CA" w:rsidRDefault="00C41477" w:rsidP="000B0D20">
      <w:pPr>
        <w:ind w:firstLine="851"/>
        <w:jc w:val="both"/>
        <w:rPr>
          <w:b/>
          <w:sz w:val="28"/>
          <w:szCs w:val="28"/>
        </w:rPr>
      </w:pPr>
      <w:r w:rsidRPr="00C41477">
        <w:rPr>
          <w:b/>
          <w:sz w:val="28"/>
          <w:szCs w:val="28"/>
        </w:rPr>
        <w:t>ВЫСТУПИЛИ:</w:t>
      </w:r>
    </w:p>
    <w:p w:rsidR="000B0D20" w:rsidRDefault="000B0D20" w:rsidP="000B0D20">
      <w:pPr>
        <w:ind w:firstLine="851"/>
        <w:jc w:val="both"/>
        <w:rPr>
          <w:sz w:val="28"/>
          <w:szCs w:val="28"/>
        </w:rPr>
      </w:pPr>
      <w:r>
        <w:rPr>
          <w:sz w:val="28"/>
          <w:szCs w:val="28"/>
        </w:rPr>
        <w:t xml:space="preserve">Давиденко И.В., </w:t>
      </w:r>
      <w:r w:rsidRPr="00C26B7B">
        <w:rPr>
          <w:sz w:val="28"/>
          <w:szCs w:val="28"/>
        </w:rPr>
        <w:t>Глава Администрации городского округа Анадырь, председатель правления Ассоциации «Совет муниципальных образований Чукотского автономного округа»</w:t>
      </w:r>
      <w:r>
        <w:rPr>
          <w:sz w:val="28"/>
          <w:szCs w:val="28"/>
        </w:rPr>
        <w:t xml:space="preserve">, член Комиссии, который отметил значимость </w:t>
      </w:r>
      <w:r w:rsidR="00B40417">
        <w:rPr>
          <w:sz w:val="28"/>
          <w:szCs w:val="28"/>
        </w:rPr>
        <w:t xml:space="preserve">и необходимость организации мероприятий по </w:t>
      </w:r>
      <w:r>
        <w:rPr>
          <w:sz w:val="28"/>
          <w:szCs w:val="28"/>
        </w:rPr>
        <w:t>повышени</w:t>
      </w:r>
      <w:r w:rsidR="00B40417">
        <w:rPr>
          <w:sz w:val="28"/>
          <w:szCs w:val="28"/>
        </w:rPr>
        <w:t>ю</w:t>
      </w:r>
      <w:r>
        <w:rPr>
          <w:sz w:val="28"/>
          <w:szCs w:val="28"/>
        </w:rPr>
        <w:t xml:space="preserve"> уровня профессиональной подготовки должностных лиц, ответственных за организацию работы по противодействию коррупцию</w:t>
      </w:r>
      <w:r w:rsidR="00B40417">
        <w:rPr>
          <w:sz w:val="28"/>
          <w:szCs w:val="28"/>
        </w:rPr>
        <w:t>.</w:t>
      </w:r>
    </w:p>
    <w:p w:rsidR="000B0D20" w:rsidRDefault="000B0D20" w:rsidP="000B0D20">
      <w:pPr>
        <w:ind w:firstLine="851"/>
        <w:jc w:val="both"/>
        <w:rPr>
          <w:sz w:val="28"/>
          <w:szCs w:val="28"/>
        </w:rPr>
      </w:pPr>
    </w:p>
    <w:p w:rsidR="000B0D20" w:rsidRDefault="000B0D20" w:rsidP="00C41477">
      <w:pPr>
        <w:ind w:left="720" w:hanging="11"/>
        <w:jc w:val="both"/>
        <w:rPr>
          <w:b/>
          <w:sz w:val="28"/>
          <w:szCs w:val="28"/>
        </w:rPr>
      </w:pPr>
    </w:p>
    <w:p w:rsidR="00B40417" w:rsidRDefault="00B40417" w:rsidP="00B40417">
      <w:pPr>
        <w:ind w:firstLine="851"/>
        <w:jc w:val="both"/>
        <w:rPr>
          <w:sz w:val="28"/>
          <w:szCs w:val="28"/>
        </w:rPr>
      </w:pPr>
      <w:r>
        <w:rPr>
          <w:sz w:val="28"/>
          <w:szCs w:val="28"/>
        </w:rPr>
        <w:t>Попов С.М., д</w:t>
      </w:r>
      <w:r w:rsidRPr="00C26B7B">
        <w:rPr>
          <w:sz w:val="28"/>
          <w:szCs w:val="28"/>
        </w:rPr>
        <w:t xml:space="preserve">иректор Чукотского филиала ФГАОУ ВПО «Северо-Восточный федеральный университет имени М.К. </w:t>
      </w:r>
      <w:proofErr w:type="spellStart"/>
      <w:r w:rsidRPr="00C26B7B">
        <w:rPr>
          <w:sz w:val="28"/>
          <w:szCs w:val="28"/>
        </w:rPr>
        <w:t>Аммосова</w:t>
      </w:r>
      <w:proofErr w:type="spellEnd"/>
      <w:r w:rsidRPr="00C26B7B">
        <w:rPr>
          <w:sz w:val="28"/>
          <w:szCs w:val="28"/>
        </w:rPr>
        <w:t>»</w:t>
      </w:r>
      <w:r>
        <w:rPr>
          <w:sz w:val="28"/>
          <w:szCs w:val="28"/>
        </w:rPr>
        <w:t>, который сообщил</w:t>
      </w:r>
      <w:r w:rsidR="002446CB">
        <w:rPr>
          <w:sz w:val="28"/>
          <w:szCs w:val="28"/>
        </w:rPr>
        <w:t xml:space="preserve"> о возможности обучения государственных и муниципальных служащих округа </w:t>
      </w:r>
      <w:r>
        <w:rPr>
          <w:sz w:val="28"/>
          <w:szCs w:val="28"/>
        </w:rPr>
        <w:t xml:space="preserve">на базе </w:t>
      </w:r>
      <w:r w:rsidR="005751CF">
        <w:rPr>
          <w:sz w:val="28"/>
          <w:szCs w:val="28"/>
        </w:rPr>
        <w:t xml:space="preserve">филиала </w:t>
      </w:r>
      <w:r>
        <w:rPr>
          <w:sz w:val="28"/>
          <w:szCs w:val="28"/>
        </w:rPr>
        <w:t xml:space="preserve">СВФУ имени М.К. </w:t>
      </w:r>
      <w:proofErr w:type="spellStart"/>
      <w:r>
        <w:rPr>
          <w:sz w:val="28"/>
          <w:szCs w:val="28"/>
        </w:rPr>
        <w:t>Аммосова</w:t>
      </w:r>
      <w:proofErr w:type="spellEnd"/>
      <w:r>
        <w:rPr>
          <w:sz w:val="28"/>
          <w:szCs w:val="28"/>
        </w:rPr>
        <w:t xml:space="preserve"> </w:t>
      </w:r>
      <w:r w:rsidR="005751CF">
        <w:rPr>
          <w:sz w:val="28"/>
          <w:szCs w:val="28"/>
        </w:rPr>
        <w:t xml:space="preserve">в г. Анадыре </w:t>
      </w:r>
      <w:r>
        <w:rPr>
          <w:sz w:val="28"/>
          <w:szCs w:val="28"/>
        </w:rPr>
        <w:t xml:space="preserve">по программе </w:t>
      </w:r>
      <w:r w:rsidR="002446CB">
        <w:rPr>
          <w:sz w:val="28"/>
          <w:szCs w:val="28"/>
        </w:rPr>
        <w:t>повышения квалификации «Противодействие коррупции»</w:t>
      </w:r>
      <w:r w:rsidR="00D76128">
        <w:rPr>
          <w:sz w:val="28"/>
          <w:szCs w:val="28"/>
        </w:rPr>
        <w:t>.</w:t>
      </w:r>
      <w:r w:rsidR="002446CB">
        <w:rPr>
          <w:sz w:val="28"/>
          <w:szCs w:val="28"/>
        </w:rPr>
        <w:t xml:space="preserve"> </w:t>
      </w:r>
      <w:r w:rsidR="00D76128">
        <w:rPr>
          <w:sz w:val="28"/>
          <w:szCs w:val="28"/>
        </w:rPr>
        <w:t xml:space="preserve">Данный курс рассчитан на </w:t>
      </w:r>
      <w:r w:rsidR="002B37BE">
        <w:rPr>
          <w:sz w:val="28"/>
          <w:szCs w:val="28"/>
        </w:rPr>
        <w:t>3</w:t>
      </w:r>
      <w:r w:rsidR="00D76128">
        <w:rPr>
          <w:sz w:val="28"/>
          <w:szCs w:val="28"/>
        </w:rPr>
        <w:t xml:space="preserve">2 </w:t>
      </w:r>
      <w:proofErr w:type="gramStart"/>
      <w:r w:rsidR="002B37BE">
        <w:rPr>
          <w:sz w:val="28"/>
          <w:szCs w:val="28"/>
        </w:rPr>
        <w:t>аудиторных</w:t>
      </w:r>
      <w:proofErr w:type="gramEnd"/>
      <w:r w:rsidR="002B37BE">
        <w:rPr>
          <w:sz w:val="28"/>
          <w:szCs w:val="28"/>
        </w:rPr>
        <w:t xml:space="preserve"> часа</w:t>
      </w:r>
      <w:r w:rsidR="00D76128">
        <w:rPr>
          <w:sz w:val="28"/>
          <w:szCs w:val="28"/>
        </w:rPr>
        <w:t>, форма обучения очная, запланирован на май 2018 года с участием Золотарёва Г.П., советника ректора СВФУ. По окончании курсов выдаётся удостоверение установленного образца с ведением в базу федерального реестра.</w:t>
      </w:r>
    </w:p>
    <w:p w:rsidR="00B40417" w:rsidRDefault="00B40417" w:rsidP="00ED5684">
      <w:pPr>
        <w:ind w:firstLine="709"/>
        <w:jc w:val="both"/>
        <w:rPr>
          <w:b/>
          <w:sz w:val="28"/>
          <w:szCs w:val="28"/>
        </w:rPr>
      </w:pPr>
    </w:p>
    <w:p w:rsidR="00ED5684" w:rsidRPr="00F04C80" w:rsidRDefault="00ED5684" w:rsidP="00ED5684">
      <w:pPr>
        <w:ind w:firstLine="709"/>
        <w:jc w:val="both"/>
        <w:rPr>
          <w:b/>
          <w:sz w:val="28"/>
          <w:szCs w:val="28"/>
        </w:rPr>
      </w:pPr>
      <w:r w:rsidRPr="00F04C80">
        <w:rPr>
          <w:b/>
          <w:sz w:val="28"/>
          <w:szCs w:val="28"/>
        </w:rPr>
        <w:t>РЕШЕНИЕ:</w:t>
      </w:r>
    </w:p>
    <w:p w:rsidR="00A1684E" w:rsidRPr="00DC1159" w:rsidRDefault="00A1684E" w:rsidP="00A1684E">
      <w:pPr>
        <w:pStyle w:val="Default"/>
        <w:numPr>
          <w:ilvl w:val="0"/>
          <w:numId w:val="35"/>
        </w:numPr>
        <w:tabs>
          <w:tab w:val="left" w:pos="1134"/>
        </w:tabs>
        <w:ind w:left="0" w:firstLine="851"/>
        <w:jc w:val="both"/>
        <w:rPr>
          <w:rFonts w:ascii="Times New Roman" w:hAnsi="Times New Roman" w:cs="Times New Roman"/>
          <w:color w:val="auto"/>
          <w:sz w:val="28"/>
          <w:szCs w:val="28"/>
        </w:rPr>
      </w:pPr>
      <w:r w:rsidRPr="007F711E">
        <w:rPr>
          <w:rFonts w:ascii="Times New Roman" w:hAnsi="Times New Roman" w:cs="Times New Roman"/>
          <w:color w:val="auto"/>
          <w:sz w:val="28"/>
          <w:szCs w:val="28"/>
        </w:rPr>
        <w:t xml:space="preserve">Принять к сведению информацию об исполнении пункта 4 распоряжения Президента Российской Федерации от 5 июня 2017 года № 196-рп. </w:t>
      </w:r>
      <w:r w:rsidRPr="00DC1159">
        <w:rPr>
          <w:rFonts w:ascii="Times New Roman" w:hAnsi="Times New Roman" w:cs="Times New Roman"/>
          <w:color w:val="auto"/>
          <w:sz w:val="28"/>
          <w:szCs w:val="28"/>
        </w:rPr>
        <w:t xml:space="preserve">Общую организацию работы </w:t>
      </w:r>
      <w:r w:rsidRPr="007F711E">
        <w:rPr>
          <w:rFonts w:ascii="Times New Roman" w:hAnsi="Times New Roman" w:cs="Times New Roman"/>
          <w:color w:val="auto"/>
          <w:sz w:val="28"/>
          <w:szCs w:val="28"/>
        </w:rPr>
        <w:t xml:space="preserve">органов государственной власти и органов местного самоуправления по повышению квалификации федеральных государственных гражданских служащих Чукотского автономного округа и муниципальных служащих, в должностные обязанности которых входит участие в противодействии, </w:t>
      </w:r>
      <w:r w:rsidRPr="00DC1159">
        <w:rPr>
          <w:rFonts w:ascii="Times New Roman" w:hAnsi="Times New Roman" w:cs="Times New Roman"/>
          <w:color w:val="auto"/>
          <w:sz w:val="28"/>
          <w:szCs w:val="28"/>
        </w:rPr>
        <w:t>в целом признать удовлетворительной.</w:t>
      </w:r>
    </w:p>
    <w:p w:rsidR="00A1684E" w:rsidRDefault="00A1684E" w:rsidP="00A1684E">
      <w:pPr>
        <w:numPr>
          <w:ilvl w:val="0"/>
          <w:numId w:val="31"/>
        </w:numPr>
        <w:tabs>
          <w:tab w:val="left" w:pos="1134"/>
        </w:tabs>
        <w:ind w:left="0" w:firstLine="851"/>
        <w:jc w:val="both"/>
        <w:rPr>
          <w:sz w:val="28"/>
          <w:szCs w:val="28"/>
        </w:rPr>
      </w:pPr>
      <w:r w:rsidRPr="00F85576">
        <w:rPr>
          <w:sz w:val="28"/>
          <w:szCs w:val="28"/>
        </w:rPr>
        <w:t>Рекомендовать руководителям исполнительных органов государственной власти Чукотского автономного округа и Главам Администраций муниципальных районов, городских округов:</w:t>
      </w:r>
    </w:p>
    <w:p w:rsidR="00A1684E" w:rsidRPr="00E57C20" w:rsidRDefault="00A1684E" w:rsidP="00A1684E">
      <w:pPr>
        <w:widowControl w:val="0"/>
        <w:tabs>
          <w:tab w:val="left" w:pos="1320"/>
        </w:tabs>
        <w:suppressAutoHyphens/>
        <w:ind w:firstLine="851"/>
        <w:jc w:val="both"/>
        <w:rPr>
          <w:sz w:val="28"/>
          <w:szCs w:val="28"/>
        </w:rPr>
      </w:pPr>
      <w:r>
        <w:rPr>
          <w:sz w:val="28"/>
          <w:szCs w:val="28"/>
        </w:rPr>
        <w:t>2.1.</w:t>
      </w:r>
      <w:r w:rsidRPr="004A43F0">
        <w:rPr>
          <w:color w:val="000000"/>
          <w:sz w:val="28"/>
          <w:szCs w:val="28"/>
        </w:rPr>
        <w:t xml:space="preserve"> </w:t>
      </w:r>
      <w:proofErr w:type="gramStart"/>
      <w:r>
        <w:rPr>
          <w:sz w:val="28"/>
        </w:rPr>
        <w:t xml:space="preserve">Организовать в установленном порядке обучение </w:t>
      </w:r>
      <w:r w:rsidRPr="00E57C20">
        <w:rPr>
          <w:sz w:val="28"/>
          <w:szCs w:val="28"/>
        </w:rPr>
        <w:t>государственных</w:t>
      </w:r>
      <w:r w:rsidRPr="00197FC6">
        <w:rPr>
          <w:rFonts w:ascii="Arial" w:hAnsi="Arial" w:cs="Arial"/>
          <w:color w:val="222222"/>
          <w:highlight w:val="yellow"/>
        </w:rPr>
        <w:t xml:space="preserve"> </w:t>
      </w:r>
      <w:r w:rsidRPr="00E57C20">
        <w:rPr>
          <w:sz w:val="28"/>
          <w:szCs w:val="28"/>
        </w:rPr>
        <w:t xml:space="preserve">гражданских служащих и муниципальных служащих, в должностные обязанности которых входит участие в противодействии коррупции, </w:t>
      </w:r>
      <w:r>
        <w:rPr>
          <w:sz w:val="28"/>
          <w:szCs w:val="28"/>
        </w:rPr>
        <w:t xml:space="preserve">по </w:t>
      </w:r>
      <w:r w:rsidRPr="003E3E79">
        <w:rPr>
          <w:sz w:val="28"/>
          <w:szCs w:val="28"/>
        </w:rPr>
        <w:t>согласованны</w:t>
      </w:r>
      <w:r>
        <w:rPr>
          <w:sz w:val="28"/>
          <w:szCs w:val="28"/>
        </w:rPr>
        <w:t>м</w:t>
      </w:r>
      <w:r w:rsidRPr="003E3E79">
        <w:rPr>
          <w:sz w:val="28"/>
          <w:szCs w:val="28"/>
        </w:rPr>
        <w:t xml:space="preserve"> с Администрацией Президента Российской Федерации </w:t>
      </w:r>
      <w:r>
        <w:rPr>
          <w:sz w:val="28"/>
          <w:szCs w:val="28"/>
        </w:rPr>
        <w:t xml:space="preserve">профессиональным </w:t>
      </w:r>
      <w:r w:rsidRPr="003E3E79">
        <w:rPr>
          <w:sz w:val="28"/>
          <w:szCs w:val="28"/>
        </w:rPr>
        <w:t>программ</w:t>
      </w:r>
      <w:r>
        <w:rPr>
          <w:sz w:val="28"/>
          <w:szCs w:val="28"/>
        </w:rPr>
        <w:t>ам</w:t>
      </w:r>
      <w:r w:rsidRPr="003E3E79">
        <w:rPr>
          <w:sz w:val="28"/>
          <w:szCs w:val="28"/>
        </w:rPr>
        <w:t xml:space="preserve"> </w:t>
      </w:r>
      <w:r w:rsidRPr="00E57C20">
        <w:rPr>
          <w:sz w:val="28"/>
          <w:szCs w:val="28"/>
        </w:rPr>
        <w:t>в государственных учебных заведениях.</w:t>
      </w:r>
      <w:proofErr w:type="gramEnd"/>
    </w:p>
    <w:p w:rsidR="00ED5684" w:rsidRDefault="00ED5684" w:rsidP="00ED5684">
      <w:pPr>
        <w:ind w:left="1080" w:hanging="371"/>
        <w:jc w:val="both"/>
        <w:rPr>
          <w:b/>
          <w:sz w:val="28"/>
          <w:szCs w:val="28"/>
        </w:rPr>
      </w:pPr>
      <w:r w:rsidRPr="00F04C80">
        <w:rPr>
          <w:b/>
          <w:sz w:val="28"/>
          <w:szCs w:val="28"/>
        </w:rPr>
        <w:t xml:space="preserve">Срок – </w:t>
      </w:r>
      <w:r w:rsidR="002722F2">
        <w:rPr>
          <w:b/>
          <w:sz w:val="28"/>
          <w:szCs w:val="28"/>
        </w:rPr>
        <w:t xml:space="preserve">до </w:t>
      </w:r>
      <w:r w:rsidR="00E810C2">
        <w:rPr>
          <w:b/>
          <w:sz w:val="28"/>
          <w:szCs w:val="28"/>
        </w:rPr>
        <w:t>31</w:t>
      </w:r>
      <w:r w:rsidR="002722F2">
        <w:rPr>
          <w:b/>
          <w:sz w:val="28"/>
          <w:szCs w:val="28"/>
        </w:rPr>
        <w:t xml:space="preserve"> </w:t>
      </w:r>
      <w:r w:rsidR="00E810C2">
        <w:rPr>
          <w:b/>
          <w:sz w:val="28"/>
          <w:szCs w:val="28"/>
        </w:rPr>
        <w:t>декабря</w:t>
      </w:r>
      <w:r w:rsidR="002722F2">
        <w:rPr>
          <w:b/>
          <w:sz w:val="28"/>
          <w:szCs w:val="28"/>
        </w:rPr>
        <w:t xml:space="preserve"> 2018 года</w:t>
      </w:r>
      <w:r w:rsidRPr="00F04C80">
        <w:rPr>
          <w:b/>
          <w:sz w:val="28"/>
          <w:szCs w:val="28"/>
        </w:rPr>
        <w:t>.</w:t>
      </w:r>
    </w:p>
    <w:p w:rsidR="00ED5684" w:rsidRPr="00F04C80" w:rsidRDefault="00ED5684" w:rsidP="00ED5684">
      <w:pPr>
        <w:numPr>
          <w:ilvl w:val="0"/>
          <w:numId w:val="6"/>
        </w:numPr>
        <w:tabs>
          <w:tab w:val="left" w:pos="1134"/>
        </w:tabs>
        <w:ind w:left="0" w:firstLine="720"/>
        <w:jc w:val="both"/>
        <w:rPr>
          <w:sz w:val="28"/>
          <w:szCs w:val="28"/>
        </w:rPr>
      </w:pPr>
      <w:proofErr w:type="gramStart"/>
      <w:r w:rsidRPr="00F04C80">
        <w:rPr>
          <w:sz w:val="28"/>
          <w:szCs w:val="28"/>
        </w:rPr>
        <w:t>Контроль за</w:t>
      </w:r>
      <w:proofErr w:type="gramEnd"/>
      <w:r w:rsidRPr="00F04C80">
        <w:rPr>
          <w:sz w:val="28"/>
          <w:szCs w:val="28"/>
        </w:rPr>
        <w:t xml:space="preserve"> исполнением настоящего решения возложить на исполнителей и секретаря Комиссии </w:t>
      </w:r>
      <w:r w:rsidRPr="00F04C80">
        <w:rPr>
          <w:color w:val="000000"/>
          <w:sz w:val="28"/>
          <w:szCs w:val="28"/>
        </w:rPr>
        <w:t>по координации работы по противодействию коррупции</w:t>
      </w:r>
      <w:r w:rsidRPr="00F04C80">
        <w:rPr>
          <w:sz w:val="28"/>
          <w:szCs w:val="28"/>
        </w:rPr>
        <w:t xml:space="preserve"> в Чукотском автономном округе</w:t>
      </w:r>
      <w:r w:rsidRPr="00F04C80">
        <w:rPr>
          <w:color w:val="000000"/>
          <w:sz w:val="28"/>
          <w:szCs w:val="28"/>
        </w:rPr>
        <w:t xml:space="preserve"> </w:t>
      </w:r>
      <w:r w:rsidR="009F1C58">
        <w:rPr>
          <w:sz w:val="28"/>
          <w:szCs w:val="28"/>
        </w:rPr>
        <w:t>Павлюкевич Е.М</w:t>
      </w:r>
      <w:r w:rsidRPr="00F04C80">
        <w:rPr>
          <w:sz w:val="28"/>
          <w:szCs w:val="28"/>
        </w:rPr>
        <w:t>.</w:t>
      </w:r>
    </w:p>
    <w:tbl>
      <w:tblPr>
        <w:tblW w:w="5000" w:type="pct"/>
        <w:tblCellMar>
          <w:left w:w="0" w:type="dxa"/>
          <w:right w:w="0" w:type="dxa"/>
        </w:tblCellMar>
        <w:tblLook w:val="04A0" w:firstRow="1" w:lastRow="0" w:firstColumn="1" w:lastColumn="0" w:noHBand="0" w:noVBand="1"/>
      </w:tblPr>
      <w:tblGrid>
        <w:gridCol w:w="5666"/>
        <w:gridCol w:w="4046"/>
      </w:tblGrid>
      <w:tr w:rsidR="00ED5684" w:rsidRPr="00500EEE" w:rsidTr="0073591A">
        <w:trPr>
          <w:trHeight w:val="222"/>
        </w:trPr>
        <w:tc>
          <w:tcPr>
            <w:tcW w:w="5778" w:type="dxa"/>
            <w:tcMar>
              <w:top w:w="0" w:type="dxa"/>
              <w:left w:w="108" w:type="dxa"/>
              <w:bottom w:w="0" w:type="dxa"/>
              <w:right w:w="108" w:type="dxa"/>
            </w:tcMar>
            <w:hideMark/>
          </w:tcPr>
          <w:p w:rsidR="00ED5684" w:rsidRDefault="00ED5684" w:rsidP="0073591A">
            <w:pPr>
              <w:spacing w:line="222" w:lineRule="atLeast"/>
              <w:jc w:val="both"/>
            </w:pPr>
          </w:p>
          <w:p w:rsidR="00ED5684" w:rsidRDefault="00ED5684" w:rsidP="0073591A">
            <w:pPr>
              <w:spacing w:line="222" w:lineRule="atLeast"/>
              <w:jc w:val="both"/>
            </w:pPr>
            <w:r w:rsidRPr="00500EEE">
              <w:t> </w:t>
            </w:r>
          </w:p>
          <w:p w:rsidR="00ED5684" w:rsidRDefault="00ED5684" w:rsidP="0073591A">
            <w:pPr>
              <w:spacing w:line="222" w:lineRule="atLeast"/>
              <w:jc w:val="both"/>
            </w:pPr>
          </w:p>
          <w:p w:rsidR="00ED5684" w:rsidRDefault="00ED5684" w:rsidP="0073591A">
            <w:pPr>
              <w:spacing w:line="222" w:lineRule="atLeast"/>
              <w:jc w:val="both"/>
            </w:pPr>
          </w:p>
          <w:p w:rsidR="00ED5684" w:rsidRPr="00500EEE" w:rsidRDefault="00ED5684" w:rsidP="0073591A">
            <w:pPr>
              <w:spacing w:line="222" w:lineRule="atLeast"/>
              <w:jc w:val="both"/>
            </w:pPr>
            <w:r>
              <w:rPr>
                <w:sz w:val="28"/>
                <w:szCs w:val="28"/>
              </w:rPr>
              <w:t>З</w:t>
            </w:r>
            <w:r w:rsidRPr="00181CD0">
              <w:rPr>
                <w:sz w:val="28"/>
                <w:szCs w:val="28"/>
              </w:rPr>
              <w:t>аместител</w:t>
            </w:r>
            <w:r>
              <w:rPr>
                <w:sz w:val="28"/>
                <w:szCs w:val="28"/>
              </w:rPr>
              <w:t>ь</w:t>
            </w:r>
            <w:r w:rsidRPr="00181CD0">
              <w:rPr>
                <w:sz w:val="28"/>
                <w:szCs w:val="28"/>
              </w:rPr>
              <w:t xml:space="preserve"> руководителя Аппарата, начальник Управления по профилактике коррупционных и иных правонарушений Аппарата Губернатора и Правительства Чукотского автономного округа</w:t>
            </w:r>
            <w:r>
              <w:rPr>
                <w:sz w:val="28"/>
                <w:szCs w:val="28"/>
              </w:rPr>
              <w:t>,</w:t>
            </w:r>
          </w:p>
        </w:tc>
        <w:tc>
          <w:tcPr>
            <w:tcW w:w="4076" w:type="dxa"/>
            <w:tcMar>
              <w:top w:w="0" w:type="dxa"/>
              <w:left w:w="108" w:type="dxa"/>
              <w:bottom w:w="0" w:type="dxa"/>
              <w:right w:w="108" w:type="dxa"/>
            </w:tcMar>
            <w:hideMark/>
          </w:tcPr>
          <w:p w:rsidR="00ED5684" w:rsidRPr="00500EEE" w:rsidRDefault="00E1690D" w:rsidP="0073591A">
            <w:pPr>
              <w:spacing w:line="222" w:lineRule="atLeast"/>
              <w:jc w:val="both"/>
            </w:pPr>
            <w:r>
              <w:rPr>
                <w:noProof/>
              </w:rPr>
              <w:drawing>
                <wp:anchor distT="0" distB="0" distL="114300" distR="114300" simplePos="0" relativeHeight="251656704" behindDoc="0" locked="0" layoutInCell="1" allowOverlap="1">
                  <wp:simplePos x="0" y="0"/>
                  <wp:positionH relativeFrom="column">
                    <wp:posOffset>93345</wp:posOffset>
                  </wp:positionH>
                  <wp:positionV relativeFrom="paragraph">
                    <wp:posOffset>1398905</wp:posOffset>
                  </wp:positionV>
                  <wp:extent cx="962025" cy="840740"/>
                  <wp:effectExtent l="19050" t="0" r="952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962025" cy="840740"/>
                          </a:xfrm>
                          <a:prstGeom prst="rect">
                            <a:avLst/>
                          </a:prstGeom>
                          <a:noFill/>
                          <a:ln w="9525">
                            <a:noFill/>
                            <a:miter lim="800000"/>
                            <a:headEnd/>
                            <a:tailEnd/>
                          </a:ln>
                        </pic:spPr>
                      </pic:pic>
                    </a:graphicData>
                  </a:graphic>
                </wp:anchor>
              </w:drawing>
            </w:r>
            <w:r w:rsidR="00ED5684" w:rsidRPr="00500EEE">
              <w:t> </w:t>
            </w:r>
            <w:r w:rsidR="009A70E0">
              <w:pict>
                <v:group id="_x0000_s1030" editas="canvas" style="width:143.35pt;height:125.2pt;mso-position-horizontal-relative:char;mso-position-vertical-relative:line" coordsize="2867,2504">
                  <o:lock v:ext="edit" aspectratio="t"/>
                  <v:shape id="_x0000_s1029" type="#_x0000_t75" style="position:absolute;width:2867;height:2504" o:preferrelative="f">
                    <v:fill o:detectmouseclick="t"/>
                    <v:path o:extrusionok="t" o:connecttype="none"/>
                    <o:lock v:ext="edit" text="t"/>
                  </v:shape>
                  <w10:wrap type="none"/>
                  <w10:anchorlock/>
                </v:group>
              </w:pict>
            </w:r>
          </w:p>
        </w:tc>
      </w:tr>
      <w:tr w:rsidR="00ED5684" w:rsidRPr="00B90B84" w:rsidTr="0073591A">
        <w:tc>
          <w:tcPr>
            <w:tcW w:w="5778" w:type="dxa"/>
            <w:tcMar>
              <w:top w:w="0" w:type="dxa"/>
              <w:left w:w="108" w:type="dxa"/>
              <w:bottom w:w="0" w:type="dxa"/>
              <w:right w:w="108" w:type="dxa"/>
            </w:tcMar>
            <w:hideMark/>
          </w:tcPr>
          <w:p w:rsidR="00ED5684" w:rsidRPr="00B90B84" w:rsidRDefault="00ED5684" w:rsidP="0073591A">
            <w:pPr>
              <w:spacing w:line="252" w:lineRule="auto"/>
              <w:ind w:right="175"/>
              <w:jc w:val="both"/>
              <w:rPr>
                <w:sz w:val="28"/>
                <w:szCs w:val="28"/>
              </w:rPr>
            </w:pPr>
            <w:r>
              <w:rPr>
                <w:sz w:val="28"/>
                <w:szCs w:val="28"/>
              </w:rPr>
              <w:t>с</w:t>
            </w:r>
            <w:r w:rsidRPr="00B90B84">
              <w:rPr>
                <w:sz w:val="28"/>
                <w:szCs w:val="28"/>
              </w:rPr>
              <w:t>екретарь Комиссии</w:t>
            </w:r>
          </w:p>
        </w:tc>
        <w:tc>
          <w:tcPr>
            <w:tcW w:w="4076" w:type="dxa"/>
            <w:vAlign w:val="center"/>
            <w:hideMark/>
          </w:tcPr>
          <w:p w:rsidR="00ED5684" w:rsidRPr="00B90B84" w:rsidRDefault="00021990" w:rsidP="00021990">
            <w:pPr>
              <w:jc w:val="right"/>
              <w:rPr>
                <w:sz w:val="28"/>
                <w:szCs w:val="28"/>
              </w:rPr>
            </w:pPr>
            <w:r>
              <w:rPr>
                <w:sz w:val="28"/>
                <w:szCs w:val="28"/>
              </w:rPr>
              <w:t>Е.М. Павлюкевич</w:t>
            </w:r>
          </w:p>
        </w:tc>
      </w:tr>
    </w:tbl>
    <w:p w:rsidR="00ED5684" w:rsidRPr="00181CD0" w:rsidRDefault="00ED5684" w:rsidP="00ED5684">
      <w:pPr>
        <w:ind w:firstLine="709"/>
        <w:jc w:val="both"/>
        <w:rPr>
          <w:b/>
          <w:sz w:val="28"/>
          <w:szCs w:val="28"/>
        </w:rPr>
      </w:pPr>
    </w:p>
    <w:sectPr w:rsidR="00ED5684" w:rsidRPr="00181CD0" w:rsidSect="00373E33">
      <w:headerReference w:type="even" r:id="rId12"/>
      <w:headerReference w:type="default" r:id="rId13"/>
      <w:headerReference w:type="first" r:id="rId14"/>
      <w:pgSz w:w="11906" w:h="16838"/>
      <w:pgMar w:top="1134" w:right="709" w:bottom="1134" w:left="170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0E0" w:rsidRDefault="009A70E0">
      <w:r>
        <w:separator/>
      </w:r>
    </w:p>
  </w:endnote>
  <w:endnote w:type="continuationSeparator" w:id="0">
    <w:p w:rsidR="009A70E0" w:rsidRDefault="009A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inionPro-Regular">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0E0" w:rsidRDefault="009A70E0">
      <w:r>
        <w:separator/>
      </w:r>
    </w:p>
  </w:footnote>
  <w:footnote w:type="continuationSeparator" w:id="0">
    <w:p w:rsidR="009A70E0" w:rsidRDefault="009A7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CF3" w:rsidRDefault="000C3CF3" w:rsidP="00E66AB1">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0C3CF3" w:rsidRDefault="000C3CF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CF3" w:rsidRDefault="000C3CF3" w:rsidP="00E66AB1">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FC67D1">
      <w:rPr>
        <w:rStyle w:val="af0"/>
        <w:noProof/>
      </w:rPr>
      <w:t>5</w:t>
    </w:r>
    <w:r>
      <w:rPr>
        <w:rStyle w:val="af0"/>
      </w:rPr>
      <w:fldChar w:fldCharType="end"/>
    </w:r>
  </w:p>
  <w:p w:rsidR="000C3CF3" w:rsidRDefault="000C3CF3">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120" w:rsidRPr="00F34120" w:rsidRDefault="00F34120" w:rsidP="00F34120">
    <w:pPr>
      <w:pStyle w:val="af"/>
      <w:jc w:val="right"/>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1D7579"/>
    <w:multiLevelType w:val="multilevel"/>
    <w:tmpl w:val="FE0804E0"/>
    <w:lvl w:ilvl="0">
      <w:start w:val="1"/>
      <w:numFmt w:val="decimal"/>
      <w:lvlText w:val="%1."/>
      <w:lvlJc w:val="left"/>
      <w:pPr>
        <w:ind w:left="1080" w:hanging="360"/>
      </w:pPr>
      <w:rPr>
        <w:rFonts w:hint="default"/>
        <w:b w:val="0"/>
        <w:color w:val="000000"/>
      </w:rPr>
    </w:lvl>
    <w:lvl w:ilvl="1">
      <w:start w:val="2"/>
      <w:numFmt w:val="decimal"/>
      <w:isLgl/>
      <w:lvlText w:val="%1.%2."/>
      <w:lvlJc w:val="left"/>
      <w:pPr>
        <w:ind w:left="2208" w:hanging="1215"/>
      </w:pPr>
      <w:rPr>
        <w:rFonts w:hint="default"/>
      </w:rPr>
    </w:lvl>
    <w:lvl w:ilvl="2">
      <w:start w:val="1"/>
      <w:numFmt w:val="decimal"/>
      <w:isLgl/>
      <w:lvlText w:val="%1.%2.%3."/>
      <w:lvlJc w:val="left"/>
      <w:pPr>
        <w:ind w:left="1935" w:hanging="1215"/>
      </w:pPr>
      <w:rPr>
        <w:rFonts w:hint="default"/>
      </w:rPr>
    </w:lvl>
    <w:lvl w:ilvl="3">
      <w:start w:val="1"/>
      <w:numFmt w:val="decimal"/>
      <w:isLgl/>
      <w:lvlText w:val="%1.%2.%3.%4."/>
      <w:lvlJc w:val="left"/>
      <w:pPr>
        <w:ind w:left="1935" w:hanging="1215"/>
      </w:pPr>
      <w:rPr>
        <w:rFonts w:hint="default"/>
      </w:rPr>
    </w:lvl>
    <w:lvl w:ilvl="4">
      <w:start w:val="1"/>
      <w:numFmt w:val="decimal"/>
      <w:isLgl/>
      <w:lvlText w:val="%1.%2.%3.%4.%5."/>
      <w:lvlJc w:val="left"/>
      <w:pPr>
        <w:ind w:left="1935" w:hanging="1215"/>
      </w:pPr>
      <w:rPr>
        <w:rFonts w:hint="default"/>
      </w:rPr>
    </w:lvl>
    <w:lvl w:ilvl="5">
      <w:start w:val="1"/>
      <w:numFmt w:val="decimal"/>
      <w:isLgl/>
      <w:lvlText w:val="%1.%2.%3.%4.%5.%6."/>
      <w:lvlJc w:val="left"/>
      <w:pPr>
        <w:ind w:left="1935" w:hanging="121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95D53B9"/>
    <w:multiLevelType w:val="hybridMultilevel"/>
    <w:tmpl w:val="338861A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BF44C0B"/>
    <w:multiLevelType w:val="multilevel"/>
    <w:tmpl w:val="1430B80C"/>
    <w:lvl w:ilvl="0">
      <w:start w:val="2"/>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186A5E72"/>
    <w:multiLevelType w:val="multilevel"/>
    <w:tmpl w:val="440CF314"/>
    <w:lvl w:ilvl="0">
      <w:start w:val="1"/>
      <w:numFmt w:val="decimal"/>
      <w:lvlText w:val="%1."/>
      <w:lvlJc w:val="left"/>
      <w:pPr>
        <w:ind w:left="1080" w:hanging="360"/>
      </w:pPr>
      <w:rPr>
        <w:rFonts w:ascii="Times New Roman" w:eastAsia="Times New Roman" w:hAnsi="Times New Roman" w:cs="Times New Roman"/>
        <w:b w:val="0"/>
        <w:color w:val="auto"/>
      </w:rPr>
    </w:lvl>
    <w:lvl w:ilvl="1">
      <w:start w:val="2"/>
      <w:numFmt w:val="decimal"/>
      <w:isLgl/>
      <w:lvlText w:val="%1.%2."/>
      <w:lvlJc w:val="left"/>
      <w:pPr>
        <w:ind w:left="1940" w:hanging="1230"/>
      </w:pPr>
      <w:rPr>
        <w:rFonts w:hint="default"/>
        <w:b w:val="0"/>
        <w:color w:val="auto"/>
      </w:rPr>
    </w:lvl>
    <w:lvl w:ilvl="2">
      <w:start w:val="1"/>
      <w:numFmt w:val="decimal"/>
      <w:isLgl/>
      <w:lvlText w:val="%1.%2.%3."/>
      <w:lvlJc w:val="left"/>
      <w:pPr>
        <w:ind w:left="1950" w:hanging="1230"/>
      </w:pPr>
      <w:rPr>
        <w:rFonts w:hint="default"/>
      </w:rPr>
    </w:lvl>
    <w:lvl w:ilvl="3">
      <w:start w:val="1"/>
      <w:numFmt w:val="decimal"/>
      <w:isLgl/>
      <w:lvlText w:val="%1.%2.%3.%4."/>
      <w:lvlJc w:val="left"/>
      <w:pPr>
        <w:ind w:left="1950" w:hanging="123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5">
    <w:nsid w:val="1D7A15CF"/>
    <w:multiLevelType w:val="multilevel"/>
    <w:tmpl w:val="A4D40A6C"/>
    <w:lvl w:ilvl="0">
      <w:start w:val="4"/>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ECF2751"/>
    <w:multiLevelType w:val="multilevel"/>
    <w:tmpl w:val="440CF314"/>
    <w:lvl w:ilvl="0">
      <w:start w:val="1"/>
      <w:numFmt w:val="decimal"/>
      <w:lvlText w:val="%1."/>
      <w:lvlJc w:val="left"/>
      <w:pPr>
        <w:ind w:left="1080" w:hanging="360"/>
      </w:pPr>
      <w:rPr>
        <w:rFonts w:ascii="Times New Roman" w:eastAsia="Times New Roman" w:hAnsi="Times New Roman" w:cs="Times New Roman"/>
        <w:b w:val="0"/>
        <w:color w:val="auto"/>
      </w:rPr>
    </w:lvl>
    <w:lvl w:ilvl="1">
      <w:start w:val="2"/>
      <w:numFmt w:val="decimal"/>
      <w:isLgl/>
      <w:lvlText w:val="%1.%2."/>
      <w:lvlJc w:val="left"/>
      <w:pPr>
        <w:ind w:left="1940" w:hanging="1230"/>
      </w:pPr>
      <w:rPr>
        <w:rFonts w:hint="default"/>
        <w:b w:val="0"/>
        <w:color w:val="auto"/>
      </w:rPr>
    </w:lvl>
    <w:lvl w:ilvl="2">
      <w:start w:val="1"/>
      <w:numFmt w:val="decimal"/>
      <w:isLgl/>
      <w:lvlText w:val="%1.%2.%3."/>
      <w:lvlJc w:val="left"/>
      <w:pPr>
        <w:ind w:left="1950" w:hanging="1230"/>
      </w:pPr>
      <w:rPr>
        <w:rFonts w:hint="default"/>
      </w:rPr>
    </w:lvl>
    <w:lvl w:ilvl="3">
      <w:start w:val="1"/>
      <w:numFmt w:val="decimal"/>
      <w:isLgl/>
      <w:lvlText w:val="%1.%2.%3.%4."/>
      <w:lvlJc w:val="left"/>
      <w:pPr>
        <w:ind w:left="1950" w:hanging="123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7">
    <w:nsid w:val="20BD3163"/>
    <w:multiLevelType w:val="hybridMultilevel"/>
    <w:tmpl w:val="670242B2"/>
    <w:lvl w:ilvl="0" w:tplc="0419000F">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E3557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6F664FC"/>
    <w:multiLevelType w:val="multilevel"/>
    <w:tmpl w:val="E80EFECE"/>
    <w:lvl w:ilvl="0">
      <w:start w:val="1"/>
      <w:numFmt w:val="decimal"/>
      <w:lvlText w:val="%1."/>
      <w:lvlJc w:val="left"/>
      <w:pPr>
        <w:ind w:left="2062" w:hanging="360"/>
      </w:pPr>
      <w:rPr>
        <w:rFonts w:cs="Tahoma" w:hint="default"/>
        <w:b/>
      </w:rPr>
    </w:lvl>
    <w:lvl w:ilvl="1">
      <w:start w:val="1"/>
      <w:numFmt w:val="decimal"/>
      <w:isLgl/>
      <w:lvlText w:val="%1.%2."/>
      <w:lvlJc w:val="left"/>
      <w:pPr>
        <w:ind w:left="2422"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782" w:hanging="108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3142" w:hanging="1440"/>
      </w:pPr>
      <w:rPr>
        <w:rFonts w:hint="default"/>
      </w:rPr>
    </w:lvl>
    <w:lvl w:ilvl="6">
      <w:start w:val="1"/>
      <w:numFmt w:val="decimal"/>
      <w:isLgl/>
      <w:lvlText w:val="%1.%2.%3.%4.%5.%6.%7."/>
      <w:lvlJc w:val="left"/>
      <w:pPr>
        <w:ind w:left="3502" w:hanging="1800"/>
      </w:pPr>
      <w:rPr>
        <w:rFonts w:hint="default"/>
      </w:rPr>
    </w:lvl>
    <w:lvl w:ilvl="7">
      <w:start w:val="1"/>
      <w:numFmt w:val="decimal"/>
      <w:isLgl/>
      <w:lvlText w:val="%1.%2.%3.%4.%5.%6.%7.%8."/>
      <w:lvlJc w:val="left"/>
      <w:pPr>
        <w:ind w:left="3502" w:hanging="1800"/>
      </w:pPr>
      <w:rPr>
        <w:rFonts w:hint="default"/>
      </w:rPr>
    </w:lvl>
    <w:lvl w:ilvl="8">
      <w:start w:val="1"/>
      <w:numFmt w:val="decimal"/>
      <w:isLgl/>
      <w:lvlText w:val="%1.%2.%3.%4.%5.%6.%7.%8.%9."/>
      <w:lvlJc w:val="left"/>
      <w:pPr>
        <w:ind w:left="3862" w:hanging="2160"/>
      </w:pPr>
      <w:rPr>
        <w:rFonts w:hint="default"/>
      </w:rPr>
    </w:lvl>
  </w:abstractNum>
  <w:abstractNum w:abstractNumId="10">
    <w:nsid w:val="273C5EE5"/>
    <w:multiLevelType w:val="multilevel"/>
    <w:tmpl w:val="89F030E4"/>
    <w:lvl w:ilvl="0">
      <w:start w:val="1"/>
      <w:numFmt w:val="decimal"/>
      <w:lvlText w:val="%1."/>
      <w:lvlJc w:val="left"/>
      <w:pPr>
        <w:ind w:left="1080" w:hanging="360"/>
      </w:pPr>
      <w:rPr>
        <w:rFonts w:hint="default"/>
        <w:color w:val="000000"/>
      </w:rPr>
    </w:lvl>
    <w:lvl w:ilvl="1">
      <w:start w:val="2"/>
      <w:numFmt w:val="decimal"/>
      <w:isLgl/>
      <w:lvlText w:val="%1.%2."/>
      <w:lvlJc w:val="left"/>
      <w:pPr>
        <w:ind w:left="1935" w:hanging="1215"/>
      </w:pPr>
      <w:rPr>
        <w:rFonts w:hint="default"/>
      </w:rPr>
    </w:lvl>
    <w:lvl w:ilvl="2">
      <w:start w:val="1"/>
      <w:numFmt w:val="decimal"/>
      <w:isLgl/>
      <w:lvlText w:val="%1.%2.%3."/>
      <w:lvlJc w:val="left"/>
      <w:pPr>
        <w:ind w:left="1935" w:hanging="1215"/>
      </w:pPr>
      <w:rPr>
        <w:rFonts w:hint="default"/>
      </w:rPr>
    </w:lvl>
    <w:lvl w:ilvl="3">
      <w:start w:val="1"/>
      <w:numFmt w:val="decimal"/>
      <w:isLgl/>
      <w:lvlText w:val="%1.%2.%3.%4."/>
      <w:lvlJc w:val="left"/>
      <w:pPr>
        <w:ind w:left="1935" w:hanging="1215"/>
      </w:pPr>
      <w:rPr>
        <w:rFonts w:hint="default"/>
      </w:rPr>
    </w:lvl>
    <w:lvl w:ilvl="4">
      <w:start w:val="1"/>
      <w:numFmt w:val="decimal"/>
      <w:isLgl/>
      <w:lvlText w:val="%1.%2.%3.%4.%5."/>
      <w:lvlJc w:val="left"/>
      <w:pPr>
        <w:ind w:left="1935" w:hanging="1215"/>
      </w:pPr>
      <w:rPr>
        <w:rFonts w:hint="default"/>
      </w:rPr>
    </w:lvl>
    <w:lvl w:ilvl="5">
      <w:start w:val="1"/>
      <w:numFmt w:val="decimal"/>
      <w:isLgl/>
      <w:lvlText w:val="%1.%2.%3.%4.%5.%6."/>
      <w:lvlJc w:val="left"/>
      <w:pPr>
        <w:ind w:left="1935" w:hanging="121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29E731FE"/>
    <w:multiLevelType w:val="multilevel"/>
    <w:tmpl w:val="D69E11C4"/>
    <w:lvl w:ilvl="0">
      <w:start w:val="2"/>
      <w:numFmt w:val="decimal"/>
      <w:lvlText w:val="%1."/>
      <w:lvlJc w:val="left"/>
      <w:pPr>
        <w:ind w:left="450" w:hanging="450"/>
      </w:pPr>
      <w:rPr>
        <w:rFonts w:hint="default"/>
      </w:rPr>
    </w:lvl>
    <w:lvl w:ilvl="1">
      <w:start w:val="1"/>
      <w:numFmt w:val="decimal"/>
      <w:lvlText w:val="%1.%2."/>
      <w:lvlJc w:val="left"/>
      <w:pPr>
        <w:ind w:left="1713" w:hanging="720"/>
      </w:pPr>
      <w:rPr>
        <w:rFonts w:hint="default"/>
        <w:sz w:val="28"/>
        <w:szCs w:val="28"/>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nsid w:val="2A110EC3"/>
    <w:multiLevelType w:val="multilevel"/>
    <w:tmpl w:val="F2A4115E"/>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F6A40F3"/>
    <w:multiLevelType w:val="hybridMultilevel"/>
    <w:tmpl w:val="4718DB2E"/>
    <w:lvl w:ilvl="0" w:tplc="C54A29E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4">
    <w:nsid w:val="303A5278"/>
    <w:multiLevelType w:val="multilevel"/>
    <w:tmpl w:val="0B32BF3C"/>
    <w:lvl w:ilvl="0">
      <w:start w:val="2"/>
      <w:numFmt w:val="decimal"/>
      <w:lvlText w:val="%1."/>
      <w:lvlJc w:val="left"/>
      <w:pPr>
        <w:ind w:left="450" w:hanging="450"/>
      </w:pPr>
      <w:rPr>
        <w:rFonts w:hint="default"/>
        <w:b w:val="0"/>
      </w:rPr>
    </w:lvl>
    <w:lvl w:ilvl="1">
      <w:start w:val="4"/>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15">
    <w:nsid w:val="31E00EDA"/>
    <w:multiLevelType w:val="multilevel"/>
    <w:tmpl w:val="3508D278"/>
    <w:lvl w:ilvl="0">
      <w:start w:val="1"/>
      <w:numFmt w:val="decimal"/>
      <w:lvlText w:val="%1."/>
      <w:lvlJc w:val="left"/>
      <w:pPr>
        <w:ind w:left="1080" w:hanging="360"/>
      </w:pPr>
      <w:rPr>
        <w:rFonts w:hint="default"/>
        <w:b w:val="0"/>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35F24BF5"/>
    <w:multiLevelType w:val="hybridMultilevel"/>
    <w:tmpl w:val="990A9AA0"/>
    <w:lvl w:ilvl="0" w:tplc="1134423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9D85688"/>
    <w:multiLevelType w:val="hybridMultilevel"/>
    <w:tmpl w:val="D1040600"/>
    <w:lvl w:ilvl="0" w:tplc="04EACDB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DB19EB"/>
    <w:multiLevelType w:val="hybridMultilevel"/>
    <w:tmpl w:val="C7DCD248"/>
    <w:lvl w:ilvl="0" w:tplc="A5BC916C">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E32F8E"/>
    <w:multiLevelType w:val="multilevel"/>
    <w:tmpl w:val="4558BACA"/>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4B681DC3"/>
    <w:multiLevelType w:val="hybridMultilevel"/>
    <w:tmpl w:val="65E0CB48"/>
    <w:lvl w:ilvl="0" w:tplc="6C36D1E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1085C22"/>
    <w:multiLevelType w:val="hybridMultilevel"/>
    <w:tmpl w:val="D4C63202"/>
    <w:lvl w:ilvl="0" w:tplc="AC18A9F6">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2">
    <w:nsid w:val="567049ED"/>
    <w:multiLevelType w:val="hybridMultilevel"/>
    <w:tmpl w:val="D9C02ED4"/>
    <w:lvl w:ilvl="0" w:tplc="506465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CBA23FF"/>
    <w:multiLevelType w:val="hybridMultilevel"/>
    <w:tmpl w:val="56CE9C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F1A3A0A"/>
    <w:multiLevelType w:val="multilevel"/>
    <w:tmpl w:val="99328B32"/>
    <w:lvl w:ilvl="0">
      <w:start w:val="1"/>
      <w:numFmt w:val="decimal"/>
      <w:lvlText w:val="%1."/>
      <w:lvlJc w:val="left"/>
      <w:pPr>
        <w:ind w:left="1778" w:hanging="360"/>
      </w:pPr>
      <w:rPr>
        <w:rFonts w:hint="default"/>
        <w:b w:val="0"/>
        <w:color w:val="000000"/>
      </w:rPr>
    </w:lvl>
    <w:lvl w:ilvl="1">
      <w:start w:val="2"/>
      <w:numFmt w:val="decimal"/>
      <w:isLgl/>
      <w:lvlText w:val="%1.%2."/>
      <w:lvlJc w:val="left"/>
      <w:pPr>
        <w:ind w:left="9154" w:hanging="1215"/>
      </w:pPr>
      <w:rPr>
        <w:rFonts w:hint="default"/>
      </w:rPr>
    </w:lvl>
    <w:lvl w:ilvl="2">
      <w:start w:val="1"/>
      <w:numFmt w:val="decimal"/>
      <w:isLgl/>
      <w:lvlText w:val="%1.%2.%3."/>
      <w:lvlJc w:val="left"/>
      <w:pPr>
        <w:ind w:left="9154" w:hanging="1215"/>
      </w:pPr>
      <w:rPr>
        <w:rFonts w:hint="default"/>
      </w:rPr>
    </w:lvl>
    <w:lvl w:ilvl="3">
      <w:start w:val="1"/>
      <w:numFmt w:val="decimal"/>
      <w:isLgl/>
      <w:lvlText w:val="%1.%2.%3.%4."/>
      <w:lvlJc w:val="left"/>
      <w:pPr>
        <w:ind w:left="9154" w:hanging="1215"/>
      </w:pPr>
      <w:rPr>
        <w:rFonts w:hint="default"/>
      </w:rPr>
    </w:lvl>
    <w:lvl w:ilvl="4">
      <w:start w:val="1"/>
      <w:numFmt w:val="decimal"/>
      <w:isLgl/>
      <w:lvlText w:val="%1.%2.%3.%4.%5."/>
      <w:lvlJc w:val="left"/>
      <w:pPr>
        <w:ind w:left="9154" w:hanging="1215"/>
      </w:pPr>
      <w:rPr>
        <w:rFonts w:hint="default"/>
      </w:rPr>
    </w:lvl>
    <w:lvl w:ilvl="5">
      <w:start w:val="1"/>
      <w:numFmt w:val="decimal"/>
      <w:isLgl/>
      <w:lvlText w:val="%1.%2.%3.%4.%5.%6."/>
      <w:lvlJc w:val="left"/>
      <w:pPr>
        <w:ind w:left="9154" w:hanging="1215"/>
      </w:pPr>
      <w:rPr>
        <w:rFonts w:hint="default"/>
      </w:rPr>
    </w:lvl>
    <w:lvl w:ilvl="6">
      <w:start w:val="1"/>
      <w:numFmt w:val="decimal"/>
      <w:isLgl/>
      <w:lvlText w:val="%1.%2.%3.%4.%5.%6.%7."/>
      <w:lvlJc w:val="left"/>
      <w:pPr>
        <w:ind w:left="9379" w:hanging="1440"/>
      </w:pPr>
      <w:rPr>
        <w:rFonts w:hint="default"/>
      </w:rPr>
    </w:lvl>
    <w:lvl w:ilvl="7">
      <w:start w:val="1"/>
      <w:numFmt w:val="decimal"/>
      <w:isLgl/>
      <w:lvlText w:val="%1.%2.%3.%4.%5.%6.%7.%8."/>
      <w:lvlJc w:val="left"/>
      <w:pPr>
        <w:ind w:left="9379" w:hanging="1440"/>
      </w:pPr>
      <w:rPr>
        <w:rFonts w:hint="default"/>
      </w:rPr>
    </w:lvl>
    <w:lvl w:ilvl="8">
      <w:start w:val="1"/>
      <w:numFmt w:val="decimal"/>
      <w:isLgl/>
      <w:lvlText w:val="%1.%2.%3.%4.%5.%6.%7.%8.%9."/>
      <w:lvlJc w:val="left"/>
      <w:pPr>
        <w:ind w:left="9739" w:hanging="1800"/>
      </w:pPr>
      <w:rPr>
        <w:rFonts w:hint="default"/>
      </w:rPr>
    </w:lvl>
  </w:abstractNum>
  <w:abstractNum w:abstractNumId="25">
    <w:nsid w:val="5F226803"/>
    <w:multiLevelType w:val="multilevel"/>
    <w:tmpl w:val="35682A9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18A2C8A"/>
    <w:multiLevelType w:val="hybridMultilevel"/>
    <w:tmpl w:val="7A00C39E"/>
    <w:lvl w:ilvl="0" w:tplc="7EAE7DB6">
      <w:start w:val="5"/>
      <w:numFmt w:val="decimal"/>
      <w:lvlText w:val="%1."/>
      <w:lvlJc w:val="left"/>
      <w:pPr>
        <w:ind w:left="1594" w:hanging="360"/>
      </w:pPr>
      <w:rPr>
        <w:rFonts w:hint="default"/>
      </w:rPr>
    </w:lvl>
    <w:lvl w:ilvl="1" w:tplc="04190019" w:tentative="1">
      <w:start w:val="1"/>
      <w:numFmt w:val="lowerLetter"/>
      <w:lvlText w:val="%2."/>
      <w:lvlJc w:val="left"/>
      <w:pPr>
        <w:ind w:left="2314" w:hanging="360"/>
      </w:pPr>
    </w:lvl>
    <w:lvl w:ilvl="2" w:tplc="0419001B" w:tentative="1">
      <w:start w:val="1"/>
      <w:numFmt w:val="lowerRoman"/>
      <w:lvlText w:val="%3."/>
      <w:lvlJc w:val="right"/>
      <w:pPr>
        <w:ind w:left="3034" w:hanging="180"/>
      </w:pPr>
    </w:lvl>
    <w:lvl w:ilvl="3" w:tplc="0419000F" w:tentative="1">
      <w:start w:val="1"/>
      <w:numFmt w:val="decimal"/>
      <w:lvlText w:val="%4."/>
      <w:lvlJc w:val="left"/>
      <w:pPr>
        <w:ind w:left="3754" w:hanging="360"/>
      </w:pPr>
    </w:lvl>
    <w:lvl w:ilvl="4" w:tplc="04190019" w:tentative="1">
      <w:start w:val="1"/>
      <w:numFmt w:val="lowerLetter"/>
      <w:lvlText w:val="%5."/>
      <w:lvlJc w:val="left"/>
      <w:pPr>
        <w:ind w:left="4474" w:hanging="360"/>
      </w:pPr>
    </w:lvl>
    <w:lvl w:ilvl="5" w:tplc="0419001B" w:tentative="1">
      <w:start w:val="1"/>
      <w:numFmt w:val="lowerRoman"/>
      <w:lvlText w:val="%6."/>
      <w:lvlJc w:val="right"/>
      <w:pPr>
        <w:ind w:left="5194" w:hanging="180"/>
      </w:pPr>
    </w:lvl>
    <w:lvl w:ilvl="6" w:tplc="0419000F" w:tentative="1">
      <w:start w:val="1"/>
      <w:numFmt w:val="decimal"/>
      <w:lvlText w:val="%7."/>
      <w:lvlJc w:val="left"/>
      <w:pPr>
        <w:ind w:left="5914" w:hanging="360"/>
      </w:pPr>
    </w:lvl>
    <w:lvl w:ilvl="7" w:tplc="04190019" w:tentative="1">
      <w:start w:val="1"/>
      <w:numFmt w:val="lowerLetter"/>
      <w:lvlText w:val="%8."/>
      <w:lvlJc w:val="left"/>
      <w:pPr>
        <w:ind w:left="6634" w:hanging="360"/>
      </w:pPr>
    </w:lvl>
    <w:lvl w:ilvl="8" w:tplc="0419001B" w:tentative="1">
      <w:start w:val="1"/>
      <w:numFmt w:val="lowerRoman"/>
      <w:lvlText w:val="%9."/>
      <w:lvlJc w:val="right"/>
      <w:pPr>
        <w:ind w:left="7354" w:hanging="180"/>
      </w:pPr>
    </w:lvl>
  </w:abstractNum>
  <w:abstractNum w:abstractNumId="27">
    <w:nsid w:val="67AC02EB"/>
    <w:multiLevelType w:val="multilevel"/>
    <w:tmpl w:val="430CA4C4"/>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8">
    <w:nsid w:val="713264FD"/>
    <w:multiLevelType w:val="hybridMultilevel"/>
    <w:tmpl w:val="03D2D682"/>
    <w:lvl w:ilvl="0" w:tplc="B4CEE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2DD678A"/>
    <w:multiLevelType w:val="hybridMultilevel"/>
    <w:tmpl w:val="E254605E"/>
    <w:lvl w:ilvl="0" w:tplc="7A2ECA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7428795B"/>
    <w:multiLevelType w:val="multilevel"/>
    <w:tmpl w:val="BB1A590C"/>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nsid w:val="77F71BAE"/>
    <w:multiLevelType w:val="multilevel"/>
    <w:tmpl w:val="1C900450"/>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7ED0559C"/>
    <w:multiLevelType w:val="multilevel"/>
    <w:tmpl w:val="7A580F36"/>
    <w:lvl w:ilvl="0">
      <w:start w:val="3"/>
      <w:numFmt w:val="decimal"/>
      <w:lvlText w:val="%1."/>
      <w:lvlJc w:val="left"/>
      <w:pPr>
        <w:ind w:left="450" w:hanging="450"/>
      </w:pPr>
      <w:rPr>
        <w:rFonts w:hint="default"/>
      </w:rPr>
    </w:lvl>
    <w:lvl w:ilvl="1">
      <w:start w:val="5"/>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33">
    <w:nsid w:val="7F6D42B5"/>
    <w:multiLevelType w:val="multilevel"/>
    <w:tmpl w:val="CEB6C3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7FAE1614"/>
    <w:multiLevelType w:val="hybridMultilevel"/>
    <w:tmpl w:val="16ECDFF8"/>
    <w:lvl w:ilvl="0" w:tplc="BFBAB49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23"/>
  </w:num>
  <w:num w:numId="2">
    <w:abstractNumId w:val="2"/>
  </w:num>
  <w:num w:numId="3">
    <w:abstractNumId w:val="21"/>
  </w:num>
  <w:num w:numId="4">
    <w:abstractNumId w:val="13"/>
  </w:num>
  <w:num w:numId="5">
    <w:abstractNumId w:val="15"/>
  </w:num>
  <w:num w:numId="6">
    <w:abstractNumId w:val="6"/>
  </w:num>
  <w:num w:numId="7">
    <w:abstractNumId w:val="33"/>
  </w:num>
  <w:num w:numId="8">
    <w:abstractNumId w:val="8"/>
  </w:num>
  <w:num w:numId="9">
    <w:abstractNumId w:val="31"/>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7"/>
  </w:num>
  <w:num w:numId="13">
    <w:abstractNumId w:val="9"/>
  </w:num>
  <w:num w:numId="14">
    <w:abstractNumId w:val="5"/>
  </w:num>
  <w:num w:numId="15">
    <w:abstractNumId w:val="26"/>
  </w:num>
  <w:num w:numId="16">
    <w:abstractNumId w:val="32"/>
  </w:num>
  <w:num w:numId="17">
    <w:abstractNumId w:val="0"/>
  </w:num>
  <w:num w:numId="18">
    <w:abstractNumId w:val="1"/>
  </w:num>
  <w:num w:numId="19">
    <w:abstractNumId w:val="16"/>
  </w:num>
  <w:num w:numId="20">
    <w:abstractNumId w:val="18"/>
  </w:num>
  <w:num w:numId="21">
    <w:abstractNumId w:val="24"/>
  </w:num>
  <w:num w:numId="22">
    <w:abstractNumId w:val="10"/>
  </w:num>
  <w:num w:numId="23">
    <w:abstractNumId w:val="28"/>
  </w:num>
  <w:num w:numId="24">
    <w:abstractNumId w:val="12"/>
  </w:num>
  <w:num w:numId="25">
    <w:abstractNumId w:val="4"/>
  </w:num>
  <w:num w:numId="26">
    <w:abstractNumId w:val="11"/>
  </w:num>
  <w:num w:numId="27">
    <w:abstractNumId w:val="20"/>
  </w:num>
  <w:num w:numId="28">
    <w:abstractNumId w:val="22"/>
  </w:num>
  <w:num w:numId="29">
    <w:abstractNumId w:val="3"/>
  </w:num>
  <w:num w:numId="30">
    <w:abstractNumId w:val="19"/>
  </w:num>
  <w:num w:numId="31">
    <w:abstractNumId w:val="25"/>
  </w:num>
  <w:num w:numId="32">
    <w:abstractNumId w:val="27"/>
  </w:num>
  <w:num w:numId="33">
    <w:abstractNumId w:val="14"/>
  </w:num>
  <w:num w:numId="34">
    <w:abstractNumId w:val="3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B560EA"/>
    <w:rsid w:val="00001BAB"/>
    <w:rsid w:val="00003D8F"/>
    <w:rsid w:val="000063E7"/>
    <w:rsid w:val="0000734E"/>
    <w:rsid w:val="000077FB"/>
    <w:rsid w:val="0001134D"/>
    <w:rsid w:val="00011AAD"/>
    <w:rsid w:val="00012AA6"/>
    <w:rsid w:val="0001337E"/>
    <w:rsid w:val="000147CE"/>
    <w:rsid w:val="00021990"/>
    <w:rsid w:val="000232FE"/>
    <w:rsid w:val="00023763"/>
    <w:rsid w:val="00023885"/>
    <w:rsid w:val="00026A7F"/>
    <w:rsid w:val="00031320"/>
    <w:rsid w:val="000317BD"/>
    <w:rsid w:val="00032A54"/>
    <w:rsid w:val="000338C1"/>
    <w:rsid w:val="0003440D"/>
    <w:rsid w:val="00034D0B"/>
    <w:rsid w:val="00035205"/>
    <w:rsid w:val="000354E7"/>
    <w:rsid w:val="0003618C"/>
    <w:rsid w:val="00037D56"/>
    <w:rsid w:val="00041452"/>
    <w:rsid w:val="00043194"/>
    <w:rsid w:val="00043949"/>
    <w:rsid w:val="00044176"/>
    <w:rsid w:val="0004420E"/>
    <w:rsid w:val="00044B94"/>
    <w:rsid w:val="00050AC6"/>
    <w:rsid w:val="000512C2"/>
    <w:rsid w:val="00051709"/>
    <w:rsid w:val="00053300"/>
    <w:rsid w:val="00054899"/>
    <w:rsid w:val="00055178"/>
    <w:rsid w:val="0005678F"/>
    <w:rsid w:val="0006400D"/>
    <w:rsid w:val="00067F3A"/>
    <w:rsid w:val="00071EEB"/>
    <w:rsid w:val="000726D2"/>
    <w:rsid w:val="0007436D"/>
    <w:rsid w:val="00074490"/>
    <w:rsid w:val="00074D38"/>
    <w:rsid w:val="000755B8"/>
    <w:rsid w:val="000775FD"/>
    <w:rsid w:val="00077FEB"/>
    <w:rsid w:val="00082C74"/>
    <w:rsid w:val="00083201"/>
    <w:rsid w:val="00083B6C"/>
    <w:rsid w:val="00091AFA"/>
    <w:rsid w:val="000926B0"/>
    <w:rsid w:val="0009296B"/>
    <w:rsid w:val="0009695F"/>
    <w:rsid w:val="000A208B"/>
    <w:rsid w:val="000A3832"/>
    <w:rsid w:val="000A3F48"/>
    <w:rsid w:val="000A515F"/>
    <w:rsid w:val="000A7B35"/>
    <w:rsid w:val="000B01E0"/>
    <w:rsid w:val="000B0526"/>
    <w:rsid w:val="000B0D20"/>
    <w:rsid w:val="000B1325"/>
    <w:rsid w:val="000B1EC7"/>
    <w:rsid w:val="000B48BF"/>
    <w:rsid w:val="000B57F1"/>
    <w:rsid w:val="000C05EB"/>
    <w:rsid w:val="000C085C"/>
    <w:rsid w:val="000C1ABA"/>
    <w:rsid w:val="000C3CF3"/>
    <w:rsid w:val="000C4AFC"/>
    <w:rsid w:val="000D04A7"/>
    <w:rsid w:val="000D6E82"/>
    <w:rsid w:val="000E22CB"/>
    <w:rsid w:val="000E54B6"/>
    <w:rsid w:val="000E672A"/>
    <w:rsid w:val="000E6ED9"/>
    <w:rsid w:val="000F2DBE"/>
    <w:rsid w:val="000F39CA"/>
    <w:rsid w:val="000F4231"/>
    <w:rsid w:val="000F5B1F"/>
    <w:rsid w:val="000F69BE"/>
    <w:rsid w:val="00100038"/>
    <w:rsid w:val="00101657"/>
    <w:rsid w:val="001016B9"/>
    <w:rsid w:val="00103880"/>
    <w:rsid w:val="00106880"/>
    <w:rsid w:val="00106C16"/>
    <w:rsid w:val="00111344"/>
    <w:rsid w:val="0011411E"/>
    <w:rsid w:val="00120B1D"/>
    <w:rsid w:val="00121F3D"/>
    <w:rsid w:val="0012275E"/>
    <w:rsid w:val="00123775"/>
    <w:rsid w:val="00124581"/>
    <w:rsid w:val="00124DAD"/>
    <w:rsid w:val="001256B3"/>
    <w:rsid w:val="00125928"/>
    <w:rsid w:val="00134433"/>
    <w:rsid w:val="0013544C"/>
    <w:rsid w:val="001375B8"/>
    <w:rsid w:val="0014040F"/>
    <w:rsid w:val="001426B8"/>
    <w:rsid w:val="001449C8"/>
    <w:rsid w:val="0015209B"/>
    <w:rsid w:val="0015245A"/>
    <w:rsid w:val="001526B5"/>
    <w:rsid w:val="00154485"/>
    <w:rsid w:val="00155FC0"/>
    <w:rsid w:val="00160BF7"/>
    <w:rsid w:val="00162056"/>
    <w:rsid w:val="00164D09"/>
    <w:rsid w:val="00170D31"/>
    <w:rsid w:val="0017510E"/>
    <w:rsid w:val="00177E17"/>
    <w:rsid w:val="00180102"/>
    <w:rsid w:val="0018097A"/>
    <w:rsid w:val="00180D97"/>
    <w:rsid w:val="00180F61"/>
    <w:rsid w:val="00181CD0"/>
    <w:rsid w:val="00181FDF"/>
    <w:rsid w:val="001820FB"/>
    <w:rsid w:val="00184516"/>
    <w:rsid w:val="00184A6D"/>
    <w:rsid w:val="001851A9"/>
    <w:rsid w:val="0018522E"/>
    <w:rsid w:val="0018610E"/>
    <w:rsid w:val="00187DC0"/>
    <w:rsid w:val="00193C02"/>
    <w:rsid w:val="00194E58"/>
    <w:rsid w:val="00195BB7"/>
    <w:rsid w:val="00197082"/>
    <w:rsid w:val="001A00F5"/>
    <w:rsid w:val="001A0BB4"/>
    <w:rsid w:val="001A0EB9"/>
    <w:rsid w:val="001A21A3"/>
    <w:rsid w:val="001A3834"/>
    <w:rsid w:val="001B0376"/>
    <w:rsid w:val="001B1B0B"/>
    <w:rsid w:val="001B29D9"/>
    <w:rsid w:val="001B2F29"/>
    <w:rsid w:val="001B5E19"/>
    <w:rsid w:val="001B6C28"/>
    <w:rsid w:val="001B7DF9"/>
    <w:rsid w:val="001C1AF0"/>
    <w:rsid w:val="001C20ED"/>
    <w:rsid w:val="001C2544"/>
    <w:rsid w:val="001C3F37"/>
    <w:rsid w:val="001C3FAD"/>
    <w:rsid w:val="001C537F"/>
    <w:rsid w:val="001C5B47"/>
    <w:rsid w:val="001C6479"/>
    <w:rsid w:val="001C67CA"/>
    <w:rsid w:val="001D04BC"/>
    <w:rsid w:val="001D2859"/>
    <w:rsid w:val="001D38EF"/>
    <w:rsid w:val="001D484B"/>
    <w:rsid w:val="001D584C"/>
    <w:rsid w:val="001D68AA"/>
    <w:rsid w:val="001D68F4"/>
    <w:rsid w:val="001D79FD"/>
    <w:rsid w:val="001E2051"/>
    <w:rsid w:val="001E79B3"/>
    <w:rsid w:val="001F0344"/>
    <w:rsid w:val="001F1C1C"/>
    <w:rsid w:val="001F295E"/>
    <w:rsid w:val="001F4A77"/>
    <w:rsid w:val="001F4F82"/>
    <w:rsid w:val="001F521A"/>
    <w:rsid w:val="001F56FC"/>
    <w:rsid w:val="001F763F"/>
    <w:rsid w:val="002001C3"/>
    <w:rsid w:val="002034ED"/>
    <w:rsid w:val="00203AAF"/>
    <w:rsid w:val="00204797"/>
    <w:rsid w:val="00210AD8"/>
    <w:rsid w:val="00210EBD"/>
    <w:rsid w:val="00210F67"/>
    <w:rsid w:val="0021279B"/>
    <w:rsid w:val="00213BB1"/>
    <w:rsid w:val="002171EA"/>
    <w:rsid w:val="002205C5"/>
    <w:rsid w:val="00223B7E"/>
    <w:rsid w:val="00224559"/>
    <w:rsid w:val="00224CED"/>
    <w:rsid w:val="00227B12"/>
    <w:rsid w:val="00227F6E"/>
    <w:rsid w:val="00230B2C"/>
    <w:rsid w:val="00234020"/>
    <w:rsid w:val="00234025"/>
    <w:rsid w:val="00236A7F"/>
    <w:rsid w:val="00236F4F"/>
    <w:rsid w:val="00237E49"/>
    <w:rsid w:val="0024006E"/>
    <w:rsid w:val="00240E52"/>
    <w:rsid w:val="0024254C"/>
    <w:rsid w:val="00244034"/>
    <w:rsid w:val="002446CB"/>
    <w:rsid w:val="00245BB7"/>
    <w:rsid w:val="002514ED"/>
    <w:rsid w:val="002556A9"/>
    <w:rsid w:val="00256159"/>
    <w:rsid w:val="002563DC"/>
    <w:rsid w:val="00256726"/>
    <w:rsid w:val="00260469"/>
    <w:rsid w:val="00267487"/>
    <w:rsid w:val="00267588"/>
    <w:rsid w:val="0027192F"/>
    <w:rsid w:val="002722F2"/>
    <w:rsid w:val="00272447"/>
    <w:rsid w:val="00273E65"/>
    <w:rsid w:val="00274AE0"/>
    <w:rsid w:val="00274E3B"/>
    <w:rsid w:val="00275CCE"/>
    <w:rsid w:val="0027718D"/>
    <w:rsid w:val="002778CA"/>
    <w:rsid w:val="002779BB"/>
    <w:rsid w:val="00280405"/>
    <w:rsid w:val="00280CF1"/>
    <w:rsid w:val="00282004"/>
    <w:rsid w:val="00282B8E"/>
    <w:rsid w:val="00282C6D"/>
    <w:rsid w:val="00284FCF"/>
    <w:rsid w:val="00285090"/>
    <w:rsid w:val="002866F1"/>
    <w:rsid w:val="00287CAB"/>
    <w:rsid w:val="0029175B"/>
    <w:rsid w:val="00292653"/>
    <w:rsid w:val="00296571"/>
    <w:rsid w:val="002A23A0"/>
    <w:rsid w:val="002A3243"/>
    <w:rsid w:val="002A334D"/>
    <w:rsid w:val="002A3B48"/>
    <w:rsid w:val="002A4A0C"/>
    <w:rsid w:val="002B081D"/>
    <w:rsid w:val="002B167A"/>
    <w:rsid w:val="002B2205"/>
    <w:rsid w:val="002B2BBA"/>
    <w:rsid w:val="002B2E92"/>
    <w:rsid w:val="002B37BE"/>
    <w:rsid w:val="002B6D03"/>
    <w:rsid w:val="002C09B7"/>
    <w:rsid w:val="002C0D48"/>
    <w:rsid w:val="002C111E"/>
    <w:rsid w:val="002C7D1C"/>
    <w:rsid w:val="002C7DAB"/>
    <w:rsid w:val="002D0D9A"/>
    <w:rsid w:val="002D170A"/>
    <w:rsid w:val="002D19F2"/>
    <w:rsid w:val="002D27D6"/>
    <w:rsid w:val="002D3D4B"/>
    <w:rsid w:val="002D3FE5"/>
    <w:rsid w:val="002D41E6"/>
    <w:rsid w:val="002D4923"/>
    <w:rsid w:val="002D5A2C"/>
    <w:rsid w:val="002D613C"/>
    <w:rsid w:val="002D6705"/>
    <w:rsid w:val="002D7802"/>
    <w:rsid w:val="002E1AA7"/>
    <w:rsid w:val="002E5458"/>
    <w:rsid w:val="002F08D5"/>
    <w:rsid w:val="002F0FC9"/>
    <w:rsid w:val="002F25AC"/>
    <w:rsid w:val="002F3177"/>
    <w:rsid w:val="002F4591"/>
    <w:rsid w:val="002F4C1B"/>
    <w:rsid w:val="002F70ED"/>
    <w:rsid w:val="002F7F51"/>
    <w:rsid w:val="002F7F77"/>
    <w:rsid w:val="00301FC4"/>
    <w:rsid w:val="0030427E"/>
    <w:rsid w:val="0030491B"/>
    <w:rsid w:val="00304CD4"/>
    <w:rsid w:val="0030532F"/>
    <w:rsid w:val="0031481A"/>
    <w:rsid w:val="00315B00"/>
    <w:rsid w:val="00315C16"/>
    <w:rsid w:val="00320D34"/>
    <w:rsid w:val="00322113"/>
    <w:rsid w:val="00325E0D"/>
    <w:rsid w:val="00326436"/>
    <w:rsid w:val="00327BEF"/>
    <w:rsid w:val="00330464"/>
    <w:rsid w:val="00335527"/>
    <w:rsid w:val="00335D51"/>
    <w:rsid w:val="00337777"/>
    <w:rsid w:val="00343A27"/>
    <w:rsid w:val="003441C8"/>
    <w:rsid w:val="003454D1"/>
    <w:rsid w:val="00352039"/>
    <w:rsid w:val="00353532"/>
    <w:rsid w:val="00354434"/>
    <w:rsid w:val="003553A2"/>
    <w:rsid w:val="00361456"/>
    <w:rsid w:val="00362F0A"/>
    <w:rsid w:val="00364B51"/>
    <w:rsid w:val="0036599B"/>
    <w:rsid w:val="0037017C"/>
    <w:rsid w:val="00370307"/>
    <w:rsid w:val="00370AD4"/>
    <w:rsid w:val="00373E33"/>
    <w:rsid w:val="003740D5"/>
    <w:rsid w:val="00374157"/>
    <w:rsid w:val="0037491B"/>
    <w:rsid w:val="00375D4B"/>
    <w:rsid w:val="003765DF"/>
    <w:rsid w:val="00380036"/>
    <w:rsid w:val="00380656"/>
    <w:rsid w:val="0038291F"/>
    <w:rsid w:val="00383587"/>
    <w:rsid w:val="00385473"/>
    <w:rsid w:val="00385F27"/>
    <w:rsid w:val="00386732"/>
    <w:rsid w:val="00392B83"/>
    <w:rsid w:val="003954AA"/>
    <w:rsid w:val="00395670"/>
    <w:rsid w:val="003960DA"/>
    <w:rsid w:val="003976ED"/>
    <w:rsid w:val="00397FAA"/>
    <w:rsid w:val="003A1914"/>
    <w:rsid w:val="003A4FE0"/>
    <w:rsid w:val="003B08DE"/>
    <w:rsid w:val="003B6682"/>
    <w:rsid w:val="003C0283"/>
    <w:rsid w:val="003C090B"/>
    <w:rsid w:val="003C2083"/>
    <w:rsid w:val="003C4B97"/>
    <w:rsid w:val="003C528A"/>
    <w:rsid w:val="003C537F"/>
    <w:rsid w:val="003C5D30"/>
    <w:rsid w:val="003D034E"/>
    <w:rsid w:val="003D2419"/>
    <w:rsid w:val="003D4522"/>
    <w:rsid w:val="003E12F3"/>
    <w:rsid w:val="003E189F"/>
    <w:rsid w:val="003E442F"/>
    <w:rsid w:val="003E49AE"/>
    <w:rsid w:val="003E64CD"/>
    <w:rsid w:val="003F0D50"/>
    <w:rsid w:val="003F1798"/>
    <w:rsid w:val="003F31F5"/>
    <w:rsid w:val="003F330E"/>
    <w:rsid w:val="00402EA3"/>
    <w:rsid w:val="00402FFE"/>
    <w:rsid w:val="00403352"/>
    <w:rsid w:val="00403707"/>
    <w:rsid w:val="004038AC"/>
    <w:rsid w:val="0040519E"/>
    <w:rsid w:val="00405557"/>
    <w:rsid w:val="00406B77"/>
    <w:rsid w:val="00410EA7"/>
    <w:rsid w:val="00411DEB"/>
    <w:rsid w:val="00411E6B"/>
    <w:rsid w:val="00413771"/>
    <w:rsid w:val="00416D5D"/>
    <w:rsid w:val="0041706A"/>
    <w:rsid w:val="004173BB"/>
    <w:rsid w:val="00417721"/>
    <w:rsid w:val="0042564C"/>
    <w:rsid w:val="00430467"/>
    <w:rsid w:val="00435D5E"/>
    <w:rsid w:val="00435F9D"/>
    <w:rsid w:val="00444278"/>
    <w:rsid w:val="00445247"/>
    <w:rsid w:val="00446165"/>
    <w:rsid w:val="00446F8B"/>
    <w:rsid w:val="00450755"/>
    <w:rsid w:val="00451BF0"/>
    <w:rsid w:val="0046131C"/>
    <w:rsid w:val="0046366F"/>
    <w:rsid w:val="0046395D"/>
    <w:rsid w:val="00463C73"/>
    <w:rsid w:val="00464925"/>
    <w:rsid w:val="0046634E"/>
    <w:rsid w:val="00467751"/>
    <w:rsid w:val="00470006"/>
    <w:rsid w:val="004720D8"/>
    <w:rsid w:val="0047639B"/>
    <w:rsid w:val="00482C2A"/>
    <w:rsid w:val="00482CE6"/>
    <w:rsid w:val="00483826"/>
    <w:rsid w:val="00490E92"/>
    <w:rsid w:val="00491F9C"/>
    <w:rsid w:val="004925B8"/>
    <w:rsid w:val="004932AE"/>
    <w:rsid w:val="00493F10"/>
    <w:rsid w:val="004A2D5E"/>
    <w:rsid w:val="004A2E7B"/>
    <w:rsid w:val="004A43F0"/>
    <w:rsid w:val="004A4415"/>
    <w:rsid w:val="004A5ABE"/>
    <w:rsid w:val="004A706A"/>
    <w:rsid w:val="004C4FB6"/>
    <w:rsid w:val="004C674E"/>
    <w:rsid w:val="004D1F21"/>
    <w:rsid w:val="004D2893"/>
    <w:rsid w:val="004D28A9"/>
    <w:rsid w:val="004D4EF7"/>
    <w:rsid w:val="004D69CD"/>
    <w:rsid w:val="004D6C45"/>
    <w:rsid w:val="004D7CEC"/>
    <w:rsid w:val="004E09C1"/>
    <w:rsid w:val="004E0E10"/>
    <w:rsid w:val="004E1038"/>
    <w:rsid w:val="004E40D7"/>
    <w:rsid w:val="004E4D34"/>
    <w:rsid w:val="004E7801"/>
    <w:rsid w:val="004F1187"/>
    <w:rsid w:val="004F13CB"/>
    <w:rsid w:val="004F2A25"/>
    <w:rsid w:val="004F6084"/>
    <w:rsid w:val="00501525"/>
    <w:rsid w:val="005037F1"/>
    <w:rsid w:val="00506626"/>
    <w:rsid w:val="00506BDE"/>
    <w:rsid w:val="0050767B"/>
    <w:rsid w:val="00507B80"/>
    <w:rsid w:val="00507E97"/>
    <w:rsid w:val="00511529"/>
    <w:rsid w:val="005117CF"/>
    <w:rsid w:val="005135BA"/>
    <w:rsid w:val="00513F27"/>
    <w:rsid w:val="0051619A"/>
    <w:rsid w:val="00520A51"/>
    <w:rsid w:val="00520FEB"/>
    <w:rsid w:val="00521431"/>
    <w:rsid w:val="00533F63"/>
    <w:rsid w:val="005361CB"/>
    <w:rsid w:val="00541C5B"/>
    <w:rsid w:val="00542CFD"/>
    <w:rsid w:val="00542DD9"/>
    <w:rsid w:val="0054419D"/>
    <w:rsid w:val="0054430F"/>
    <w:rsid w:val="00550776"/>
    <w:rsid w:val="0055194F"/>
    <w:rsid w:val="00553F00"/>
    <w:rsid w:val="00554504"/>
    <w:rsid w:val="00554C41"/>
    <w:rsid w:val="005568E5"/>
    <w:rsid w:val="00556E47"/>
    <w:rsid w:val="00560381"/>
    <w:rsid w:val="00560F77"/>
    <w:rsid w:val="00560F7F"/>
    <w:rsid w:val="00561AE4"/>
    <w:rsid w:val="00562A58"/>
    <w:rsid w:val="00562D24"/>
    <w:rsid w:val="00564D1B"/>
    <w:rsid w:val="005651E0"/>
    <w:rsid w:val="00565385"/>
    <w:rsid w:val="005664D9"/>
    <w:rsid w:val="00571DCC"/>
    <w:rsid w:val="0057289F"/>
    <w:rsid w:val="00573945"/>
    <w:rsid w:val="0057457D"/>
    <w:rsid w:val="00574C07"/>
    <w:rsid w:val="00574E74"/>
    <w:rsid w:val="005751CF"/>
    <w:rsid w:val="0057675F"/>
    <w:rsid w:val="0058074A"/>
    <w:rsid w:val="005810A6"/>
    <w:rsid w:val="00582B46"/>
    <w:rsid w:val="005842B3"/>
    <w:rsid w:val="005842EF"/>
    <w:rsid w:val="005846DB"/>
    <w:rsid w:val="00586AF4"/>
    <w:rsid w:val="00590CC0"/>
    <w:rsid w:val="00590F45"/>
    <w:rsid w:val="0059198C"/>
    <w:rsid w:val="005927B9"/>
    <w:rsid w:val="00593027"/>
    <w:rsid w:val="005944BA"/>
    <w:rsid w:val="005979AF"/>
    <w:rsid w:val="005A1493"/>
    <w:rsid w:val="005A4EDE"/>
    <w:rsid w:val="005A585A"/>
    <w:rsid w:val="005B4672"/>
    <w:rsid w:val="005B72C3"/>
    <w:rsid w:val="005C01E6"/>
    <w:rsid w:val="005C203E"/>
    <w:rsid w:val="005C42F3"/>
    <w:rsid w:val="005C6FDB"/>
    <w:rsid w:val="005C7A3D"/>
    <w:rsid w:val="005D017C"/>
    <w:rsid w:val="005D03C0"/>
    <w:rsid w:val="005D4A11"/>
    <w:rsid w:val="005D553B"/>
    <w:rsid w:val="005D644F"/>
    <w:rsid w:val="005D66F5"/>
    <w:rsid w:val="005D6C31"/>
    <w:rsid w:val="005E0298"/>
    <w:rsid w:val="005E16A4"/>
    <w:rsid w:val="005E2B11"/>
    <w:rsid w:val="005E3289"/>
    <w:rsid w:val="005E43DE"/>
    <w:rsid w:val="005E679D"/>
    <w:rsid w:val="005E69B5"/>
    <w:rsid w:val="005E6C60"/>
    <w:rsid w:val="005E75DF"/>
    <w:rsid w:val="005F13E6"/>
    <w:rsid w:val="005F2CC0"/>
    <w:rsid w:val="005F4297"/>
    <w:rsid w:val="005F586B"/>
    <w:rsid w:val="005F5AE3"/>
    <w:rsid w:val="005F730C"/>
    <w:rsid w:val="0060174E"/>
    <w:rsid w:val="0060310C"/>
    <w:rsid w:val="006056BE"/>
    <w:rsid w:val="00607C9F"/>
    <w:rsid w:val="00610472"/>
    <w:rsid w:val="00613951"/>
    <w:rsid w:val="00617F9C"/>
    <w:rsid w:val="00620740"/>
    <w:rsid w:val="00621A67"/>
    <w:rsid w:val="00621EBF"/>
    <w:rsid w:val="006275E8"/>
    <w:rsid w:val="0063362F"/>
    <w:rsid w:val="00634A33"/>
    <w:rsid w:val="00635966"/>
    <w:rsid w:val="00635A55"/>
    <w:rsid w:val="006360F5"/>
    <w:rsid w:val="006363A6"/>
    <w:rsid w:val="00647647"/>
    <w:rsid w:val="006479A9"/>
    <w:rsid w:val="00650696"/>
    <w:rsid w:val="006526A2"/>
    <w:rsid w:val="00653B28"/>
    <w:rsid w:val="00654E82"/>
    <w:rsid w:val="00655BF0"/>
    <w:rsid w:val="00656937"/>
    <w:rsid w:val="0066062E"/>
    <w:rsid w:val="00661278"/>
    <w:rsid w:val="00663B49"/>
    <w:rsid w:val="006655DA"/>
    <w:rsid w:val="00666620"/>
    <w:rsid w:val="006669A5"/>
    <w:rsid w:val="00671172"/>
    <w:rsid w:val="00671850"/>
    <w:rsid w:val="00672738"/>
    <w:rsid w:val="00673215"/>
    <w:rsid w:val="00674B3E"/>
    <w:rsid w:val="00676509"/>
    <w:rsid w:val="006766C8"/>
    <w:rsid w:val="00676B6A"/>
    <w:rsid w:val="006827BB"/>
    <w:rsid w:val="00685C93"/>
    <w:rsid w:val="00685E02"/>
    <w:rsid w:val="00687845"/>
    <w:rsid w:val="006905C6"/>
    <w:rsid w:val="00691A9C"/>
    <w:rsid w:val="006939E5"/>
    <w:rsid w:val="006942D0"/>
    <w:rsid w:val="00696594"/>
    <w:rsid w:val="006A723D"/>
    <w:rsid w:val="006A7640"/>
    <w:rsid w:val="006B08B8"/>
    <w:rsid w:val="006B09A8"/>
    <w:rsid w:val="006B0D87"/>
    <w:rsid w:val="006B0FF1"/>
    <w:rsid w:val="006B3567"/>
    <w:rsid w:val="006B6929"/>
    <w:rsid w:val="006B6CC7"/>
    <w:rsid w:val="006B6CE6"/>
    <w:rsid w:val="006B6E17"/>
    <w:rsid w:val="006C0647"/>
    <w:rsid w:val="006C130C"/>
    <w:rsid w:val="006C33E9"/>
    <w:rsid w:val="006C40CC"/>
    <w:rsid w:val="006C6205"/>
    <w:rsid w:val="006C679C"/>
    <w:rsid w:val="006C7BB7"/>
    <w:rsid w:val="006D1AA0"/>
    <w:rsid w:val="006D2ACB"/>
    <w:rsid w:val="006D32C5"/>
    <w:rsid w:val="006D3E2C"/>
    <w:rsid w:val="006D3F95"/>
    <w:rsid w:val="006E1546"/>
    <w:rsid w:val="006E1A07"/>
    <w:rsid w:val="006E396B"/>
    <w:rsid w:val="006E5BB3"/>
    <w:rsid w:val="006F2105"/>
    <w:rsid w:val="006F39AF"/>
    <w:rsid w:val="006F4CD5"/>
    <w:rsid w:val="006F4D84"/>
    <w:rsid w:val="00704440"/>
    <w:rsid w:val="0070486D"/>
    <w:rsid w:val="00705CA7"/>
    <w:rsid w:val="00705ED2"/>
    <w:rsid w:val="00706831"/>
    <w:rsid w:val="00710D1F"/>
    <w:rsid w:val="00714DD6"/>
    <w:rsid w:val="00717A04"/>
    <w:rsid w:val="00717A0A"/>
    <w:rsid w:val="0072304F"/>
    <w:rsid w:val="007232E1"/>
    <w:rsid w:val="007252C9"/>
    <w:rsid w:val="0072653C"/>
    <w:rsid w:val="00726629"/>
    <w:rsid w:val="007315AE"/>
    <w:rsid w:val="00735196"/>
    <w:rsid w:val="00735326"/>
    <w:rsid w:val="0073591A"/>
    <w:rsid w:val="00736716"/>
    <w:rsid w:val="0073689D"/>
    <w:rsid w:val="007368ED"/>
    <w:rsid w:val="0073764B"/>
    <w:rsid w:val="00737720"/>
    <w:rsid w:val="00737F3B"/>
    <w:rsid w:val="00741A82"/>
    <w:rsid w:val="007473D4"/>
    <w:rsid w:val="0074776A"/>
    <w:rsid w:val="00750C8D"/>
    <w:rsid w:val="0075442F"/>
    <w:rsid w:val="00754AC6"/>
    <w:rsid w:val="0075599A"/>
    <w:rsid w:val="00755AD9"/>
    <w:rsid w:val="00755BAC"/>
    <w:rsid w:val="007561DF"/>
    <w:rsid w:val="007577BA"/>
    <w:rsid w:val="00764D68"/>
    <w:rsid w:val="00766CDB"/>
    <w:rsid w:val="0077111B"/>
    <w:rsid w:val="007713FB"/>
    <w:rsid w:val="00773D84"/>
    <w:rsid w:val="00774222"/>
    <w:rsid w:val="0077582D"/>
    <w:rsid w:val="007758B7"/>
    <w:rsid w:val="00781188"/>
    <w:rsid w:val="00782F8B"/>
    <w:rsid w:val="00783863"/>
    <w:rsid w:val="00784879"/>
    <w:rsid w:val="007859CA"/>
    <w:rsid w:val="00786E13"/>
    <w:rsid w:val="00792FE4"/>
    <w:rsid w:val="007938F7"/>
    <w:rsid w:val="00794E25"/>
    <w:rsid w:val="00796451"/>
    <w:rsid w:val="00797B54"/>
    <w:rsid w:val="007A2202"/>
    <w:rsid w:val="007A3066"/>
    <w:rsid w:val="007A335B"/>
    <w:rsid w:val="007A343A"/>
    <w:rsid w:val="007A37D9"/>
    <w:rsid w:val="007A4BDA"/>
    <w:rsid w:val="007A4FFF"/>
    <w:rsid w:val="007A71A6"/>
    <w:rsid w:val="007B32EE"/>
    <w:rsid w:val="007B4269"/>
    <w:rsid w:val="007B446C"/>
    <w:rsid w:val="007C1339"/>
    <w:rsid w:val="007C3A32"/>
    <w:rsid w:val="007C41FB"/>
    <w:rsid w:val="007C46BB"/>
    <w:rsid w:val="007C48EF"/>
    <w:rsid w:val="007C536F"/>
    <w:rsid w:val="007C709B"/>
    <w:rsid w:val="007D0CF0"/>
    <w:rsid w:val="007D15C1"/>
    <w:rsid w:val="007D2A84"/>
    <w:rsid w:val="007D6D2E"/>
    <w:rsid w:val="007D7412"/>
    <w:rsid w:val="007E0A17"/>
    <w:rsid w:val="007E3CC7"/>
    <w:rsid w:val="007E51FF"/>
    <w:rsid w:val="007E7C8D"/>
    <w:rsid w:val="007F7806"/>
    <w:rsid w:val="007F792F"/>
    <w:rsid w:val="008007C9"/>
    <w:rsid w:val="008055C2"/>
    <w:rsid w:val="008056E5"/>
    <w:rsid w:val="008139C8"/>
    <w:rsid w:val="00813A50"/>
    <w:rsid w:val="00814204"/>
    <w:rsid w:val="00815D84"/>
    <w:rsid w:val="00816C6A"/>
    <w:rsid w:val="008211E2"/>
    <w:rsid w:val="00821692"/>
    <w:rsid w:val="008218D5"/>
    <w:rsid w:val="0082250C"/>
    <w:rsid w:val="00824AFF"/>
    <w:rsid w:val="0082579C"/>
    <w:rsid w:val="00832DA7"/>
    <w:rsid w:val="008331D7"/>
    <w:rsid w:val="00834A3D"/>
    <w:rsid w:val="00835436"/>
    <w:rsid w:val="008365DE"/>
    <w:rsid w:val="0083672C"/>
    <w:rsid w:val="00844212"/>
    <w:rsid w:val="008457DB"/>
    <w:rsid w:val="00845E89"/>
    <w:rsid w:val="00845FB2"/>
    <w:rsid w:val="00847682"/>
    <w:rsid w:val="008500A3"/>
    <w:rsid w:val="0085024A"/>
    <w:rsid w:val="0085153B"/>
    <w:rsid w:val="00851E09"/>
    <w:rsid w:val="00853A21"/>
    <w:rsid w:val="008546E9"/>
    <w:rsid w:val="00856263"/>
    <w:rsid w:val="00857C8A"/>
    <w:rsid w:val="00860E35"/>
    <w:rsid w:val="00860EF4"/>
    <w:rsid w:val="00861889"/>
    <w:rsid w:val="00862316"/>
    <w:rsid w:val="0086488E"/>
    <w:rsid w:val="008672E8"/>
    <w:rsid w:val="008711B8"/>
    <w:rsid w:val="00871D27"/>
    <w:rsid w:val="00876549"/>
    <w:rsid w:val="00877C36"/>
    <w:rsid w:val="00883F8B"/>
    <w:rsid w:val="008853CB"/>
    <w:rsid w:val="008855E3"/>
    <w:rsid w:val="00885E7F"/>
    <w:rsid w:val="0089188E"/>
    <w:rsid w:val="00892193"/>
    <w:rsid w:val="00895474"/>
    <w:rsid w:val="00895F18"/>
    <w:rsid w:val="00896771"/>
    <w:rsid w:val="00896911"/>
    <w:rsid w:val="008A37B5"/>
    <w:rsid w:val="008B0AAE"/>
    <w:rsid w:val="008B5026"/>
    <w:rsid w:val="008C38E2"/>
    <w:rsid w:val="008C5974"/>
    <w:rsid w:val="008C66BD"/>
    <w:rsid w:val="008D498D"/>
    <w:rsid w:val="008D518B"/>
    <w:rsid w:val="008D5985"/>
    <w:rsid w:val="008D5EE2"/>
    <w:rsid w:val="008E1DCE"/>
    <w:rsid w:val="008E306D"/>
    <w:rsid w:val="008E317C"/>
    <w:rsid w:val="008E41D9"/>
    <w:rsid w:val="008F0211"/>
    <w:rsid w:val="008F15BF"/>
    <w:rsid w:val="008F4E1D"/>
    <w:rsid w:val="008F5479"/>
    <w:rsid w:val="008F6C6A"/>
    <w:rsid w:val="009000F2"/>
    <w:rsid w:val="0090606A"/>
    <w:rsid w:val="0090769B"/>
    <w:rsid w:val="00911119"/>
    <w:rsid w:val="009141FC"/>
    <w:rsid w:val="00914242"/>
    <w:rsid w:val="00915931"/>
    <w:rsid w:val="00915ACF"/>
    <w:rsid w:val="009218AF"/>
    <w:rsid w:val="00923077"/>
    <w:rsid w:val="009235DE"/>
    <w:rsid w:val="0092393F"/>
    <w:rsid w:val="00924362"/>
    <w:rsid w:val="00926943"/>
    <w:rsid w:val="00931EC5"/>
    <w:rsid w:val="009332E3"/>
    <w:rsid w:val="00940147"/>
    <w:rsid w:val="00942730"/>
    <w:rsid w:val="00942925"/>
    <w:rsid w:val="0094529A"/>
    <w:rsid w:val="00953EB3"/>
    <w:rsid w:val="009557B5"/>
    <w:rsid w:val="00955FC6"/>
    <w:rsid w:val="0095610D"/>
    <w:rsid w:val="009572DD"/>
    <w:rsid w:val="0096403B"/>
    <w:rsid w:val="0097241D"/>
    <w:rsid w:val="00973BFC"/>
    <w:rsid w:val="009745FD"/>
    <w:rsid w:val="009761B3"/>
    <w:rsid w:val="0097621B"/>
    <w:rsid w:val="0097690B"/>
    <w:rsid w:val="0097757A"/>
    <w:rsid w:val="009835E3"/>
    <w:rsid w:val="009846BB"/>
    <w:rsid w:val="009851D8"/>
    <w:rsid w:val="00987CCE"/>
    <w:rsid w:val="009922BB"/>
    <w:rsid w:val="009962F1"/>
    <w:rsid w:val="009973C2"/>
    <w:rsid w:val="00997605"/>
    <w:rsid w:val="009977CF"/>
    <w:rsid w:val="009A0FF5"/>
    <w:rsid w:val="009A4131"/>
    <w:rsid w:val="009A70E0"/>
    <w:rsid w:val="009B56D3"/>
    <w:rsid w:val="009B5C55"/>
    <w:rsid w:val="009C0ACC"/>
    <w:rsid w:val="009C2837"/>
    <w:rsid w:val="009C354D"/>
    <w:rsid w:val="009C3AF3"/>
    <w:rsid w:val="009C6C7F"/>
    <w:rsid w:val="009D019F"/>
    <w:rsid w:val="009D445F"/>
    <w:rsid w:val="009E2F70"/>
    <w:rsid w:val="009E603C"/>
    <w:rsid w:val="009E6BFB"/>
    <w:rsid w:val="009F155B"/>
    <w:rsid w:val="009F1C58"/>
    <w:rsid w:val="009F2799"/>
    <w:rsid w:val="009F6472"/>
    <w:rsid w:val="009F79E2"/>
    <w:rsid w:val="00A1013E"/>
    <w:rsid w:val="00A119BE"/>
    <w:rsid w:val="00A1684E"/>
    <w:rsid w:val="00A173D2"/>
    <w:rsid w:val="00A2165E"/>
    <w:rsid w:val="00A21AFC"/>
    <w:rsid w:val="00A2324E"/>
    <w:rsid w:val="00A2749F"/>
    <w:rsid w:val="00A274C2"/>
    <w:rsid w:val="00A27652"/>
    <w:rsid w:val="00A279A2"/>
    <w:rsid w:val="00A32A21"/>
    <w:rsid w:val="00A340BE"/>
    <w:rsid w:val="00A3425A"/>
    <w:rsid w:val="00A344BF"/>
    <w:rsid w:val="00A35059"/>
    <w:rsid w:val="00A40818"/>
    <w:rsid w:val="00A43737"/>
    <w:rsid w:val="00A4510B"/>
    <w:rsid w:val="00A46A5F"/>
    <w:rsid w:val="00A50458"/>
    <w:rsid w:val="00A5061A"/>
    <w:rsid w:val="00A5082F"/>
    <w:rsid w:val="00A518DB"/>
    <w:rsid w:val="00A54195"/>
    <w:rsid w:val="00A563E0"/>
    <w:rsid w:val="00A6010B"/>
    <w:rsid w:val="00A62E35"/>
    <w:rsid w:val="00A675D0"/>
    <w:rsid w:val="00A67DF5"/>
    <w:rsid w:val="00A67FCA"/>
    <w:rsid w:val="00A67FED"/>
    <w:rsid w:val="00A757A7"/>
    <w:rsid w:val="00A77785"/>
    <w:rsid w:val="00A8205A"/>
    <w:rsid w:val="00A84892"/>
    <w:rsid w:val="00A85EF2"/>
    <w:rsid w:val="00A90849"/>
    <w:rsid w:val="00A90E44"/>
    <w:rsid w:val="00A91391"/>
    <w:rsid w:val="00A96E25"/>
    <w:rsid w:val="00AA0F98"/>
    <w:rsid w:val="00AA17B3"/>
    <w:rsid w:val="00AA2C2C"/>
    <w:rsid w:val="00AA3B5A"/>
    <w:rsid w:val="00AA7A65"/>
    <w:rsid w:val="00AB02BE"/>
    <w:rsid w:val="00AB5CDD"/>
    <w:rsid w:val="00AB6C71"/>
    <w:rsid w:val="00AC0D75"/>
    <w:rsid w:val="00AC1F33"/>
    <w:rsid w:val="00AC2DB0"/>
    <w:rsid w:val="00AC6E6F"/>
    <w:rsid w:val="00AD0B1D"/>
    <w:rsid w:val="00AD39B7"/>
    <w:rsid w:val="00AD51E7"/>
    <w:rsid w:val="00AD757E"/>
    <w:rsid w:val="00AE072B"/>
    <w:rsid w:val="00AE1C82"/>
    <w:rsid w:val="00AE5412"/>
    <w:rsid w:val="00AE5F60"/>
    <w:rsid w:val="00AE6A72"/>
    <w:rsid w:val="00AE6A98"/>
    <w:rsid w:val="00AE736C"/>
    <w:rsid w:val="00AF0E09"/>
    <w:rsid w:val="00AF1EBC"/>
    <w:rsid w:val="00AF2913"/>
    <w:rsid w:val="00AF4777"/>
    <w:rsid w:val="00AF4D70"/>
    <w:rsid w:val="00AF5F00"/>
    <w:rsid w:val="00AF6132"/>
    <w:rsid w:val="00B004B4"/>
    <w:rsid w:val="00B00A23"/>
    <w:rsid w:val="00B01020"/>
    <w:rsid w:val="00B07BEB"/>
    <w:rsid w:val="00B13935"/>
    <w:rsid w:val="00B1545B"/>
    <w:rsid w:val="00B1659B"/>
    <w:rsid w:val="00B16FF1"/>
    <w:rsid w:val="00B16FF8"/>
    <w:rsid w:val="00B17BE5"/>
    <w:rsid w:val="00B20029"/>
    <w:rsid w:val="00B22AC1"/>
    <w:rsid w:val="00B22B7F"/>
    <w:rsid w:val="00B24917"/>
    <w:rsid w:val="00B25794"/>
    <w:rsid w:val="00B34475"/>
    <w:rsid w:val="00B34ED0"/>
    <w:rsid w:val="00B35513"/>
    <w:rsid w:val="00B3702D"/>
    <w:rsid w:val="00B40397"/>
    <w:rsid w:val="00B40417"/>
    <w:rsid w:val="00B4046E"/>
    <w:rsid w:val="00B433B4"/>
    <w:rsid w:val="00B51A9E"/>
    <w:rsid w:val="00B53E1A"/>
    <w:rsid w:val="00B55DD2"/>
    <w:rsid w:val="00B560EA"/>
    <w:rsid w:val="00B6380A"/>
    <w:rsid w:val="00B659EC"/>
    <w:rsid w:val="00B67F03"/>
    <w:rsid w:val="00B70202"/>
    <w:rsid w:val="00B7111E"/>
    <w:rsid w:val="00B73098"/>
    <w:rsid w:val="00B7404C"/>
    <w:rsid w:val="00B743E3"/>
    <w:rsid w:val="00B7589E"/>
    <w:rsid w:val="00B816F0"/>
    <w:rsid w:val="00B8230F"/>
    <w:rsid w:val="00B830C4"/>
    <w:rsid w:val="00B8382A"/>
    <w:rsid w:val="00B8384A"/>
    <w:rsid w:val="00B839F2"/>
    <w:rsid w:val="00B83BE9"/>
    <w:rsid w:val="00B842B0"/>
    <w:rsid w:val="00B8480A"/>
    <w:rsid w:val="00B85A6C"/>
    <w:rsid w:val="00B873B1"/>
    <w:rsid w:val="00B90BC0"/>
    <w:rsid w:val="00B95560"/>
    <w:rsid w:val="00B95821"/>
    <w:rsid w:val="00B97AB4"/>
    <w:rsid w:val="00B97EF2"/>
    <w:rsid w:val="00BA1EB6"/>
    <w:rsid w:val="00BA214F"/>
    <w:rsid w:val="00BA2C49"/>
    <w:rsid w:val="00BA5014"/>
    <w:rsid w:val="00BA68D5"/>
    <w:rsid w:val="00BB4CCF"/>
    <w:rsid w:val="00BB6E1E"/>
    <w:rsid w:val="00BC0281"/>
    <w:rsid w:val="00BC1505"/>
    <w:rsid w:val="00BC3A02"/>
    <w:rsid w:val="00BC4C8C"/>
    <w:rsid w:val="00BC5B63"/>
    <w:rsid w:val="00BC6927"/>
    <w:rsid w:val="00BD0B78"/>
    <w:rsid w:val="00BD1B1F"/>
    <w:rsid w:val="00BD2C2C"/>
    <w:rsid w:val="00BD37E8"/>
    <w:rsid w:val="00BD51E8"/>
    <w:rsid w:val="00BD6FB5"/>
    <w:rsid w:val="00BE3A97"/>
    <w:rsid w:val="00BE5B60"/>
    <w:rsid w:val="00BE76A1"/>
    <w:rsid w:val="00BE7D82"/>
    <w:rsid w:val="00BF0EDD"/>
    <w:rsid w:val="00BF1B46"/>
    <w:rsid w:val="00BF2EAA"/>
    <w:rsid w:val="00BF38DE"/>
    <w:rsid w:val="00BF3B62"/>
    <w:rsid w:val="00BF4994"/>
    <w:rsid w:val="00BF5A52"/>
    <w:rsid w:val="00BF6E2C"/>
    <w:rsid w:val="00C00307"/>
    <w:rsid w:val="00C01FA1"/>
    <w:rsid w:val="00C02132"/>
    <w:rsid w:val="00C02DE2"/>
    <w:rsid w:val="00C03473"/>
    <w:rsid w:val="00C05E06"/>
    <w:rsid w:val="00C05E71"/>
    <w:rsid w:val="00C113FE"/>
    <w:rsid w:val="00C13CD1"/>
    <w:rsid w:val="00C153E9"/>
    <w:rsid w:val="00C1597B"/>
    <w:rsid w:val="00C16B2B"/>
    <w:rsid w:val="00C20820"/>
    <w:rsid w:val="00C20F3B"/>
    <w:rsid w:val="00C22C77"/>
    <w:rsid w:val="00C23092"/>
    <w:rsid w:val="00C25194"/>
    <w:rsid w:val="00C25C20"/>
    <w:rsid w:val="00C26B7B"/>
    <w:rsid w:val="00C30874"/>
    <w:rsid w:val="00C33EE1"/>
    <w:rsid w:val="00C33FE4"/>
    <w:rsid w:val="00C35CB3"/>
    <w:rsid w:val="00C400CF"/>
    <w:rsid w:val="00C41477"/>
    <w:rsid w:val="00C469B6"/>
    <w:rsid w:val="00C471AD"/>
    <w:rsid w:val="00C51B69"/>
    <w:rsid w:val="00C541E2"/>
    <w:rsid w:val="00C55848"/>
    <w:rsid w:val="00C569CD"/>
    <w:rsid w:val="00C572BC"/>
    <w:rsid w:val="00C574F6"/>
    <w:rsid w:val="00C62953"/>
    <w:rsid w:val="00C6326D"/>
    <w:rsid w:val="00C6500D"/>
    <w:rsid w:val="00C67933"/>
    <w:rsid w:val="00C70A66"/>
    <w:rsid w:val="00C73F4C"/>
    <w:rsid w:val="00C74675"/>
    <w:rsid w:val="00C76986"/>
    <w:rsid w:val="00C82102"/>
    <w:rsid w:val="00C841BF"/>
    <w:rsid w:val="00C852FD"/>
    <w:rsid w:val="00C90466"/>
    <w:rsid w:val="00C9049D"/>
    <w:rsid w:val="00C90690"/>
    <w:rsid w:val="00C919D7"/>
    <w:rsid w:val="00C94661"/>
    <w:rsid w:val="00CA027A"/>
    <w:rsid w:val="00CA131D"/>
    <w:rsid w:val="00CA18A7"/>
    <w:rsid w:val="00CA2F0F"/>
    <w:rsid w:val="00CA631A"/>
    <w:rsid w:val="00CA7EA9"/>
    <w:rsid w:val="00CB112D"/>
    <w:rsid w:val="00CB192E"/>
    <w:rsid w:val="00CB205F"/>
    <w:rsid w:val="00CB21BA"/>
    <w:rsid w:val="00CB2EF2"/>
    <w:rsid w:val="00CB6451"/>
    <w:rsid w:val="00CC0374"/>
    <w:rsid w:val="00CC05C4"/>
    <w:rsid w:val="00CC220D"/>
    <w:rsid w:val="00CC7058"/>
    <w:rsid w:val="00CC7DD8"/>
    <w:rsid w:val="00CD0E8B"/>
    <w:rsid w:val="00CD3119"/>
    <w:rsid w:val="00CD43B0"/>
    <w:rsid w:val="00CD6C05"/>
    <w:rsid w:val="00CD7547"/>
    <w:rsid w:val="00CE1560"/>
    <w:rsid w:val="00CE32FE"/>
    <w:rsid w:val="00CE61C2"/>
    <w:rsid w:val="00CF17E4"/>
    <w:rsid w:val="00CF28C7"/>
    <w:rsid w:val="00CF3939"/>
    <w:rsid w:val="00CF42FF"/>
    <w:rsid w:val="00CF6DDC"/>
    <w:rsid w:val="00CF7204"/>
    <w:rsid w:val="00D004E4"/>
    <w:rsid w:val="00D017A4"/>
    <w:rsid w:val="00D02FD2"/>
    <w:rsid w:val="00D1537C"/>
    <w:rsid w:val="00D16177"/>
    <w:rsid w:val="00D16FEF"/>
    <w:rsid w:val="00D21F74"/>
    <w:rsid w:val="00D25C17"/>
    <w:rsid w:val="00D26494"/>
    <w:rsid w:val="00D267D7"/>
    <w:rsid w:val="00D26FEB"/>
    <w:rsid w:val="00D27DF1"/>
    <w:rsid w:val="00D32FEB"/>
    <w:rsid w:val="00D3300A"/>
    <w:rsid w:val="00D34C3E"/>
    <w:rsid w:val="00D36B48"/>
    <w:rsid w:val="00D37CA1"/>
    <w:rsid w:val="00D42540"/>
    <w:rsid w:val="00D429BE"/>
    <w:rsid w:val="00D46EAE"/>
    <w:rsid w:val="00D47668"/>
    <w:rsid w:val="00D51FF0"/>
    <w:rsid w:val="00D5277E"/>
    <w:rsid w:val="00D529DD"/>
    <w:rsid w:val="00D53AE5"/>
    <w:rsid w:val="00D570D5"/>
    <w:rsid w:val="00D575C9"/>
    <w:rsid w:val="00D60E4C"/>
    <w:rsid w:val="00D61B5F"/>
    <w:rsid w:val="00D6382D"/>
    <w:rsid w:val="00D66426"/>
    <w:rsid w:val="00D665DC"/>
    <w:rsid w:val="00D71653"/>
    <w:rsid w:val="00D74BD6"/>
    <w:rsid w:val="00D75D40"/>
    <w:rsid w:val="00D76128"/>
    <w:rsid w:val="00D7688B"/>
    <w:rsid w:val="00D77B80"/>
    <w:rsid w:val="00D8075A"/>
    <w:rsid w:val="00D824FB"/>
    <w:rsid w:val="00D831E6"/>
    <w:rsid w:val="00D83A6C"/>
    <w:rsid w:val="00D8493A"/>
    <w:rsid w:val="00D90576"/>
    <w:rsid w:val="00D91109"/>
    <w:rsid w:val="00D96ADB"/>
    <w:rsid w:val="00DA00CA"/>
    <w:rsid w:val="00DA1698"/>
    <w:rsid w:val="00DA2238"/>
    <w:rsid w:val="00DA37E3"/>
    <w:rsid w:val="00DA6F0B"/>
    <w:rsid w:val="00DB1265"/>
    <w:rsid w:val="00DB2031"/>
    <w:rsid w:val="00DB486A"/>
    <w:rsid w:val="00DB4BFD"/>
    <w:rsid w:val="00DB5362"/>
    <w:rsid w:val="00DB5711"/>
    <w:rsid w:val="00DB73DF"/>
    <w:rsid w:val="00DB793B"/>
    <w:rsid w:val="00DB7A4E"/>
    <w:rsid w:val="00DC1886"/>
    <w:rsid w:val="00DC2611"/>
    <w:rsid w:val="00DD16EF"/>
    <w:rsid w:val="00DD544D"/>
    <w:rsid w:val="00DD730C"/>
    <w:rsid w:val="00DE201B"/>
    <w:rsid w:val="00DE3183"/>
    <w:rsid w:val="00DE3E2C"/>
    <w:rsid w:val="00DE4BC9"/>
    <w:rsid w:val="00DF1E84"/>
    <w:rsid w:val="00DF2314"/>
    <w:rsid w:val="00DF2773"/>
    <w:rsid w:val="00DF7C17"/>
    <w:rsid w:val="00E002DF"/>
    <w:rsid w:val="00E00A92"/>
    <w:rsid w:val="00E017CC"/>
    <w:rsid w:val="00E02168"/>
    <w:rsid w:val="00E0290B"/>
    <w:rsid w:val="00E03F72"/>
    <w:rsid w:val="00E04846"/>
    <w:rsid w:val="00E04B5B"/>
    <w:rsid w:val="00E04DEC"/>
    <w:rsid w:val="00E05284"/>
    <w:rsid w:val="00E05BD6"/>
    <w:rsid w:val="00E109C9"/>
    <w:rsid w:val="00E109EE"/>
    <w:rsid w:val="00E13450"/>
    <w:rsid w:val="00E146FC"/>
    <w:rsid w:val="00E1690D"/>
    <w:rsid w:val="00E17A9E"/>
    <w:rsid w:val="00E20437"/>
    <w:rsid w:val="00E2201C"/>
    <w:rsid w:val="00E22606"/>
    <w:rsid w:val="00E22814"/>
    <w:rsid w:val="00E255B0"/>
    <w:rsid w:val="00E260D0"/>
    <w:rsid w:val="00E268CE"/>
    <w:rsid w:val="00E32B43"/>
    <w:rsid w:val="00E32DB0"/>
    <w:rsid w:val="00E338F4"/>
    <w:rsid w:val="00E35853"/>
    <w:rsid w:val="00E36C08"/>
    <w:rsid w:val="00E36D2B"/>
    <w:rsid w:val="00E37034"/>
    <w:rsid w:val="00E37371"/>
    <w:rsid w:val="00E406E1"/>
    <w:rsid w:val="00E426A5"/>
    <w:rsid w:val="00E42BA7"/>
    <w:rsid w:val="00E440A6"/>
    <w:rsid w:val="00E46445"/>
    <w:rsid w:val="00E470BD"/>
    <w:rsid w:val="00E50456"/>
    <w:rsid w:val="00E5070E"/>
    <w:rsid w:val="00E52472"/>
    <w:rsid w:val="00E550CC"/>
    <w:rsid w:val="00E561B7"/>
    <w:rsid w:val="00E61B95"/>
    <w:rsid w:val="00E621EA"/>
    <w:rsid w:val="00E638B2"/>
    <w:rsid w:val="00E6393A"/>
    <w:rsid w:val="00E66AB1"/>
    <w:rsid w:val="00E678BB"/>
    <w:rsid w:val="00E71DA9"/>
    <w:rsid w:val="00E729D6"/>
    <w:rsid w:val="00E774A6"/>
    <w:rsid w:val="00E7754A"/>
    <w:rsid w:val="00E810C2"/>
    <w:rsid w:val="00E8139A"/>
    <w:rsid w:val="00E81953"/>
    <w:rsid w:val="00E822EC"/>
    <w:rsid w:val="00E85019"/>
    <w:rsid w:val="00E86C1A"/>
    <w:rsid w:val="00E86D6C"/>
    <w:rsid w:val="00E94784"/>
    <w:rsid w:val="00E94FEA"/>
    <w:rsid w:val="00E96AEF"/>
    <w:rsid w:val="00E9783F"/>
    <w:rsid w:val="00EA03AE"/>
    <w:rsid w:val="00EA0470"/>
    <w:rsid w:val="00EA36D1"/>
    <w:rsid w:val="00EA39F5"/>
    <w:rsid w:val="00EA4162"/>
    <w:rsid w:val="00EA4D90"/>
    <w:rsid w:val="00EA6A8A"/>
    <w:rsid w:val="00EA7DB6"/>
    <w:rsid w:val="00EB408B"/>
    <w:rsid w:val="00EB501A"/>
    <w:rsid w:val="00EB5BA0"/>
    <w:rsid w:val="00EB71A2"/>
    <w:rsid w:val="00EC2180"/>
    <w:rsid w:val="00EC41CA"/>
    <w:rsid w:val="00EC43F7"/>
    <w:rsid w:val="00EC5AEB"/>
    <w:rsid w:val="00EC6865"/>
    <w:rsid w:val="00EC6905"/>
    <w:rsid w:val="00ED1B47"/>
    <w:rsid w:val="00ED4C43"/>
    <w:rsid w:val="00ED5684"/>
    <w:rsid w:val="00ED6BDD"/>
    <w:rsid w:val="00EE54AD"/>
    <w:rsid w:val="00EE73AC"/>
    <w:rsid w:val="00EE76FA"/>
    <w:rsid w:val="00EF5B4E"/>
    <w:rsid w:val="00EF63DD"/>
    <w:rsid w:val="00F011A6"/>
    <w:rsid w:val="00F04BED"/>
    <w:rsid w:val="00F04C80"/>
    <w:rsid w:val="00F10DD8"/>
    <w:rsid w:val="00F150E9"/>
    <w:rsid w:val="00F15580"/>
    <w:rsid w:val="00F168F2"/>
    <w:rsid w:val="00F1727F"/>
    <w:rsid w:val="00F176DD"/>
    <w:rsid w:val="00F177F0"/>
    <w:rsid w:val="00F21FEC"/>
    <w:rsid w:val="00F227A6"/>
    <w:rsid w:val="00F23944"/>
    <w:rsid w:val="00F23DC5"/>
    <w:rsid w:val="00F24688"/>
    <w:rsid w:val="00F24AC8"/>
    <w:rsid w:val="00F25ECC"/>
    <w:rsid w:val="00F262D3"/>
    <w:rsid w:val="00F26937"/>
    <w:rsid w:val="00F2739E"/>
    <w:rsid w:val="00F2781F"/>
    <w:rsid w:val="00F27915"/>
    <w:rsid w:val="00F27AC6"/>
    <w:rsid w:val="00F34120"/>
    <w:rsid w:val="00F42D4C"/>
    <w:rsid w:val="00F44B54"/>
    <w:rsid w:val="00F51436"/>
    <w:rsid w:val="00F543DD"/>
    <w:rsid w:val="00F54A4E"/>
    <w:rsid w:val="00F60EF2"/>
    <w:rsid w:val="00F61CB3"/>
    <w:rsid w:val="00F651D5"/>
    <w:rsid w:val="00F65DD7"/>
    <w:rsid w:val="00F67F43"/>
    <w:rsid w:val="00F747DA"/>
    <w:rsid w:val="00F75DDB"/>
    <w:rsid w:val="00F7695F"/>
    <w:rsid w:val="00F828D0"/>
    <w:rsid w:val="00F83829"/>
    <w:rsid w:val="00F85576"/>
    <w:rsid w:val="00F87F09"/>
    <w:rsid w:val="00F9167B"/>
    <w:rsid w:val="00F93075"/>
    <w:rsid w:val="00F95290"/>
    <w:rsid w:val="00F9534A"/>
    <w:rsid w:val="00F9658E"/>
    <w:rsid w:val="00F96F8F"/>
    <w:rsid w:val="00FA23CD"/>
    <w:rsid w:val="00FA45AC"/>
    <w:rsid w:val="00FA59C5"/>
    <w:rsid w:val="00FB11CB"/>
    <w:rsid w:val="00FB180F"/>
    <w:rsid w:val="00FB19F2"/>
    <w:rsid w:val="00FB1AE9"/>
    <w:rsid w:val="00FB5033"/>
    <w:rsid w:val="00FB5D09"/>
    <w:rsid w:val="00FC06DC"/>
    <w:rsid w:val="00FC17F7"/>
    <w:rsid w:val="00FC1E06"/>
    <w:rsid w:val="00FC67D1"/>
    <w:rsid w:val="00FD0929"/>
    <w:rsid w:val="00FD1EBF"/>
    <w:rsid w:val="00FD4D65"/>
    <w:rsid w:val="00FD611B"/>
    <w:rsid w:val="00FD6BCA"/>
    <w:rsid w:val="00FE03C6"/>
    <w:rsid w:val="00FE2A98"/>
    <w:rsid w:val="00FE3285"/>
    <w:rsid w:val="00FE41AA"/>
    <w:rsid w:val="00FE445E"/>
    <w:rsid w:val="00FE54B2"/>
    <w:rsid w:val="00FE5531"/>
    <w:rsid w:val="00FE6AA6"/>
    <w:rsid w:val="00FE6E13"/>
    <w:rsid w:val="00FF4EA9"/>
    <w:rsid w:val="00FF5CF1"/>
    <w:rsid w:val="00FF6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783863"/>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 Знак1,Знак Знак Знак1,Знак Знак,Текст Знак1 Знак,Текст Знак Знак1 Знак,Знак Знак1 Знак Знак,Знак Знак Знак Знак Знак Знак,Знак Знак Знак1 Знак Знак,Знак Знак Знак Знак1 Знак"/>
    <w:basedOn w:val="a"/>
    <w:link w:val="a4"/>
    <w:unhideWhenUsed/>
    <w:rsid w:val="00A274C2"/>
    <w:rPr>
      <w:rFonts w:ascii="Consolas" w:eastAsia="Calibri" w:hAnsi="Consolas"/>
      <w:sz w:val="21"/>
      <w:szCs w:val="21"/>
      <w:lang w:eastAsia="en-US"/>
    </w:rPr>
  </w:style>
  <w:style w:type="character" w:customStyle="1" w:styleId="a4">
    <w:name w:val="Текст Знак"/>
    <w:aliases w:val="Знак Знак1 Знак1,Знак Знак Знак1 Знак1,Знак Знак Знак2,Текст Знак1 Знак Знак1,Текст Знак Знак1 Знак Знак1,Знак Знак1 Знак Знак Знак1,Знак Знак Знак Знак Знак Знак Знак1,Знак Знак Знак1 Знак Знак Знак1,Знак Знак Знак Знак1 Знак Знак"/>
    <w:link w:val="a3"/>
    <w:rsid w:val="00A274C2"/>
    <w:rPr>
      <w:rFonts w:ascii="Consolas" w:eastAsia="Calibri" w:hAnsi="Consolas"/>
      <w:sz w:val="21"/>
      <w:szCs w:val="21"/>
      <w:lang w:val="ru-RU" w:eastAsia="en-US" w:bidi="ar-SA"/>
    </w:rPr>
  </w:style>
  <w:style w:type="paragraph" w:styleId="a5">
    <w:name w:val="footnote text"/>
    <w:basedOn w:val="a"/>
    <w:semiHidden/>
    <w:rsid w:val="00E406E1"/>
    <w:rPr>
      <w:sz w:val="20"/>
      <w:szCs w:val="20"/>
    </w:rPr>
  </w:style>
  <w:style w:type="character" w:styleId="a6">
    <w:name w:val="footnote reference"/>
    <w:semiHidden/>
    <w:rsid w:val="00E406E1"/>
    <w:rPr>
      <w:vertAlign w:val="superscript"/>
    </w:rPr>
  </w:style>
  <w:style w:type="paragraph" w:styleId="a7">
    <w:name w:val="Normal (Web)"/>
    <w:basedOn w:val="a"/>
    <w:link w:val="a8"/>
    <w:uiPriority w:val="99"/>
    <w:rsid w:val="002F0FC9"/>
    <w:pPr>
      <w:spacing w:before="100" w:beforeAutospacing="1" w:after="100" w:afterAutospacing="1"/>
    </w:pPr>
  </w:style>
  <w:style w:type="paragraph" w:styleId="a9">
    <w:name w:val="Title"/>
    <w:basedOn w:val="a"/>
    <w:qFormat/>
    <w:rsid w:val="002F0FC9"/>
    <w:pPr>
      <w:jc w:val="center"/>
    </w:pPr>
    <w:rPr>
      <w:b/>
      <w:sz w:val="32"/>
      <w:szCs w:val="28"/>
    </w:rPr>
  </w:style>
  <w:style w:type="character" w:customStyle="1" w:styleId="FontStyle12">
    <w:name w:val="Font Style12"/>
    <w:rsid w:val="001B5E19"/>
    <w:rPr>
      <w:rFonts w:ascii="Times New Roman" w:hAnsi="Times New Roman" w:cs="Times New Roman" w:hint="default"/>
      <w:sz w:val="20"/>
      <w:szCs w:val="20"/>
    </w:rPr>
  </w:style>
  <w:style w:type="paragraph" w:customStyle="1" w:styleId="Style8">
    <w:name w:val="Style8"/>
    <w:basedOn w:val="a"/>
    <w:rsid w:val="001B5E19"/>
    <w:pPr>
      <w:widowControl w:val="0"/>
      <w:autoSpaceDE w:val="0"/>
      <w:autoSpaceDN w:val="0"/>
      <w:adjustRightInd w:val="0"/>
      <w:spacing w:line="324" w:lineRule="exact"/>
      <w:ind w:firstLine="706"/>
      <w:jc w:val="both"/>
    </w:pPr>
  </w:style>
  <w:style w:type="paragraph" w:styleId="aa">
    <w:name w:val="Balloon Text"/>
    <w:basedOn w:val="a"/>
    <w:semiHidden/>
    <w:rsid w:val="007A4FFF"/>
    <w:rPr>
      <w:rFonts w:ascii="Tahoma" w:hAnsi="Tahoma" w:cs="Tahoma"/>
      <w:sz w:val="16"/>
      <w:szCs w:val="16"/>
    </w:rPr>
  </w:style>
  <w:style w:type="paragraph" w:customStyle="1" w:styleId="ab">
    <w:name w:val="Знак Знак Знак Знак"/>
    <w:basedOn w:val="a"/>
    <w:rsid w:val="00280405"/>
    <w:pPr>
      <w:spacing w:after="160" w:line="240" w:lineRule="exact"/>
    </w:pPr>
    <w:rPr>
      <w:rFonts w:ascii="Verdana" w:hAnsi="Verdana" w:cs="Verdana"/>
      <w:lang w:val="en-US" w:eastAsia="en-US"/>
    </w:rPr>
  </w:style>
  <w:style w:type="paragraph" w:customStyle="1" w:styleId="ac">
    <w:name w:val="Знак"/>
    <w:basedOn w:val="a"/>
    <w:autoRedefine/>
    <w:rsid w:val="0066062E"/>
    <w:pPr>
      <w:spacing w:after="160" w:line="240" w:lineRule="exact"/>
      <w:ind w:left="26"/>
    </w:pPr>
    <w:rPr>
      <w:lang w:val="en-US" w:eastAsia="en-US"/>
    </w:rPr>
  </w:style>
  <w:style w:type="paragraph" w:styleId="ad">
    <w:name w:val="Body Text Indent"/>
    <w:basedOn w:val="a"/>
    <w:rsid w:val="006F39AF"/>
    <w:pPr>
      <w:spacing w:after="120"/>
      <w:ind w:left="283"/>
    </w:pPr>
    <w:rPr>
      <w:sz w:val="20"/>
      <w:szCs w:val="20"/>
    </w:rPr>
  </w:style>
  <w:style w:type="paragraph" w:customStyle="1" w:styleId="ae">
    <w:name w:val="Знак"/>
    <w:basedOn w:val="a"/>
    <w:rsid w:val="005810A6"/>
    <w:pPr>
      <w:spacing w:after="160" w:line="240" w:lineRule="exact"/>
    </w:pPr>
    <w:rPr>
      <w:rFonts w:ascii="Verdana" w:hAnsi="Verdana"/>
      <w:sz w:val="20"/>
      <w:szCs w:val="20"/>
      <w:lang w:val="en-US" w:eastAsia="en-US"/>
    </w:rPr>
  </w:style>
  <w:style w:type="paragraph" w:styleId="af">
    <w:name w:val="header"/>
    <w:basedOn w:val="a"/>
    <w:rsid w:val="00282B8E"/>
    <w:pPr>
      <w:tabs>
        <w:tab w:val="center" w:pos="4677"/>
        <w:tab w:val="right" w:pos="9355"/>
      </w:tabs>
    </w:pPr>
  </w:style>
  <w:style w:type="character" w:styleId="af0">
    <w:name w:val="page number"/>
    <w:basedOn w:val="a0"/>
    <w:rsid w:val="00282B8E"/>
  </w:style>
  <w:style w:type="paragraph" w:styleId="af1">
    <w:name w:val="Body Text"/>
    <w:basedOn w:val="a"/>
    <w:rsid w:val="004932AE"/>
    <w:pPr>
      <w:spacing w:after="120"/>
    </w:pPr>
  </w:style>
  <w:style w:type="character" w:customStyle="1" w:styleId="af2">
    <w:name w:val="Основной текст_"/>
    <w:link w:val="3"/>
    <w:rsid w:val="004932AE"/>
    <w:rPr>
      <w:lang w:val="ru-RU" w:eastAsia="ru-RU"/>
    </w:rPr>
  </w:style>
  <w:style w:type="table" w:styleId="af3">
    <w:name w:val="Table Grid"/>
    <w:basedOn w:val="a1"/>
    <w:rsid w:val="00D32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Текст Знак1"/>
    <w:aliases w:val="Текст Знак Знак,Знак Знак1 Знак,Знак Знак Знак Знак Знак,Знак Знак Знак1 Знак,Знак Знак Знак,Текст Знак1 Знак Знак,Текст Знак Знак1 Знак Знак,Знак Знак1 Знак Знак Знак,Знак Знак Знак Знак Знак Знак Знак,Знак Знак Знак1 Знак Знак Знак"/>
    <w:rsid w:val="009C3AF3"/>
    <w:rPr>
      <w:rFonts w:ascii="Courier New" w:hAnsi="Courier New"/>
      <w:lang w:val="ru-RU" w:eastAsia="ru-RU" w:bidi="ar-SA"/>
    </w:rPr>
  </w:style>
  <w:style w:type="paragraph" w:styleId="af4">
    <w:name w:val="footer"/>
    <w:basedOn w:val="a"/>
    <w:link w:val="af5"/>
    <w:rsid w:val="008E317C"/>
    <w:pPr>
      <w:tabs>
        <w:tab w:val="center" w:pos="4677"/>
        <w:tab w:val="right" w:pos="9355"/>
      </w:tabs>
    </w:pPr>
  </w:style>
  <w:style w:type="character" w:customStyle="1" w:styleId="af5">
    <w:name w:val="Нижний колонтитул Знак"/>
    <w:link w:val="af4"/>
    <w:rsid w:val="008E317C"/>
    <w:rPr>
      <w:sz w:val="24"/>
      <w:szCs w:val="24"/>
    </w:rPr>
  </w:style>
  <w:style w:type="paragraph" w:styleId="af6">
    <w:name w:val="List Paragraph"/>
    <w:basedOn w:val="a"/>
    <w:uiPriority w:val="34"/>
    <w:qFormat/>
    <w:rsid w:val="0057457D"/>
    <w:pPr>
      <w:ind w:left="720"/>
      <w:contextualSpacing/>
    </w:pPr>
  </w:style>
  <w:style w:type="paragraph" w:customStyle="1" w:styleId="12">
    <w:name w:val="Абзац списка1"/>
    <w:basedOn w:val="a"/>
    <w:rsid w:val="00CC7DD8"/>
    <w:pPr>
      <w:spacing w:after="200" w:line="276" w:lineRule="auto"/>
      <w:ind w:left="720"/>
      <w:contextualSpacing/>
    </w:pPr>
    <w:rPr>
      <w:rFonts w:ascii="Calibri" w:eastAsia="Calibri" w:hAnsi="Calibri"/>
      <w:sz w:val="22"/>
      <w:szCs w:val="22"/>
      <w:lang w:eastAsia="en-US"/>
    </w:rPr>
  </w:style>
  <w:style w:type="character" w:styleId="af7">
    <w:name w:val="Strong"/>
    <w:uiPriority w:val="22"/>
    <w:qFormat/>
    <w:rsid w:val="00CC7DD8"/>
    <w:rPr>
      <w:b/>
      <w:bCs/>
    </w:rPr>
  </w:style>
  <w:style w:type="character" w:customStyle="1" w:styleId="a8">
    <w:name w:val="Обычный (веб) Знак"/>
    <w:link w:val="a7"/>
    <w:uiPriority w:val="99"/>
    <w:rsid w:val="00CC7DD8"/>
    <w:rPr>
      <w:sz w:val="24"/>
      <w:szCs w:val="24"/>
    </w:rPr>
  </w:style>
  <w:style w:type="character" w:customStyle="1" w:styleId="apple-converted-space">
    <w:name w:val="apple-converted-space"/>
    <w:rsid w:val="00CC7DD8"/>
  </w:style>
  <w:style w:type="paragraph" w:customStyle="1" w:styleId="2">
    <w:name w:val="Основной текст (2)"/>
    <w:basedOn w:val="a"/>
    <w:rsid w:val="00CC7DD8"/>
    <w:pPr>
      <w:widowControl w:val="0"/>
      <w:shd w:val="clear" w:color="auto" w:fill="FFFFFF"/>
      <w:suppressAutoHyphens/>
      <w:spacing w:line="322" w:lineRule="exact"/>
      <w:ind w:firstLine="700"/>
      <w:jc w:val="both"/>
    </w:pPr>
    <w:rPr>
      <w:b/>
      <w:bCs/>
      <w:sz w:val="26"/>
      <w:szCs w:val="26"/>
      <w:lang w:eastAsia="ar-SA"/>
    </w:rPr>
  </w:style>
  <w:style w:type="paragraph" w:customStyle="1" w:styleId="20">
    <w:name w:val="Основной текст2"/>
    <w:basedOn w:val="a"/>
    <w:rsid w:val="00CC7DD8"/>
    <w:pPr>
      <w:widowControl w:val="0"/>
      <w:shd w:val="clear" w:color="auto" w:fill="FFFFFF"/>
      <w:suppressAutoHyphens/>
      <w:spacing w:after="180" w:line="202" w:lineRule="exact"/>
      <w:jc w:val="center"/>
    </w:pPr>
    <w:rPr>
      <w:sz w:val="23"/>
      <w:szCs w:val="23"/>
      <w:lang w:eastAsia="ar-SA"/>
    </w:rPr>
  </w:style>
  <w:style w:type="character" w:customStyle="1" w:styleId="af8">
    <w:name w:val="Гипертекстовая ссылка"/>
    <w:uiPriority w:val="99"/>
    <w:rsid w:val="00CB112D"/>
    <w:rPr>
      <w:b/>
      <w:bCs/>
      <w:color w:val="106BBE"/>
      <w:sz w:val="18"/>
      <w:szCs w:val="18"/>
    </w:rPr>
  </w:style>
  <w:style w:type="paragraph" w:customStyle="1" w:styleId="Default">
    <w:name w:val="Default"/>
    <w:rsid w:val="000B57F1"/>
    <w:pPr>
      <w:autoSpaceDE w:val="0"/>
      <w:autoSpaceDN w:val="0"/>
      <w:adjustRightInd w:val="0"/>
    </w:pPr>
    <w:rPr>
      <w:rFonts w:ascii="Arial" w:hAnsi="Arial" w:cs="Arial"/>
      <w:color w:val="000000"/>
      <w:sz w:val="24"/>
      <w:szCs w:val="24"/>
    </w:rPr>
  </w:style>
  <w:style w:type="character" w:customStyle="1" w:styleId="10">
    <w:name w:val="Заголовок 1 Знак"/>
    <w:link w:val="1"/>
    <w:uiPriority w:val="99"/>
    <w:rsid w:val="00783863"/>
    <w:rPr>
      <w:rFonts w:ascii="Arial" w:hAnsi="Arial"/>
      <w:b/>
      <w:bCs/>
      <w:color w:val="26282F"/>
      <w:sz w:val="24"/>
      <w:szCs w:val="24"/>
    </w:rPr>
  </w:style>
  <w:style w:type="paragraph" w:customStyle="1" w:styleId="ConsPlusNormal">
    <w:name w:val="ConsPlusNormal"/>
    <w:rsid w:val="005E6C60"/>
    <w:pPr>
      <w:autoSpaceDE w:val="0"/>
      <w:autoSpaceDN w:val="0"/>
      <w:adjustRightInd w:val="0"/>
    </w:pPr>
    <w:rPr>
      <w:sz w:val="28"/>
      <w:szCs w:val="28"/>
    </w:rPr>
  </w:style>
  <w:style w:type="paragraph" w:customStyle="1" w:styleId="af9">
    <w:name w:val="Знак Знак Знак Знак Знак Знак Знак Знак Знак Знак Знак Знак Знак Знак Знак Знак"/>
    <w:basedOn w:val="a"/>
    <w:rsid w:val="00860EF4"/>
    <w:pPr>
      <w:widowControl w:val="0"/>
      <w:adjustRightInd w:val="0"/>
      <w:spacing w:after="160" w:line="240" w:lineRule="exact"/>
      <w:jc w:val="right"/>
    </w:pPr>
    <w:rPr>
      <w:sz w:val="20"/>
      <w:szCs w:val="20"/>
      <w:lang w:val="en-GB" w:eastAsia="en-US"/>
    </w:rPr>
  </w:style>
  <w:style w:type="paragraph" w:customStyle="1" w:styleId="3">
    <w:name w:val="Основной текст3"/>
    <w:basedOn w:val="a"/>
    <w:link w:val="af2"/>
    <w:rsid w:val="00735196"/>
    <w:pPr>
      <w:widowControl w:val="0"/>
      <w:shd w:val="clear" w:color="auto" w:fill="FFFFFF"/>
      <w:spacing w:line="317" w:lineRule="exact"/>
    </w:pPr>
    <w:rPr>
      <w:sz w:val="20"/>
      <w:szCs w:val="20"/>
    </w:rPr>
  </w:style>
  <w:style w:type="paragraph" w:customStyle="1" w:styleId="21">
    <w:name w:val="Знак Знак2"/>
    <w:basedOn w:val="a"/>
    <w:uiPriority w:val="99"/>
    <w:rsid w:val="00F15580"/>
    <w:pPr>
      <w:spacing w:after="160" w:line="240" w:lineRule="exact"/>
    </w:pPr>
    <w:rPr>
      <w:rFonts w:ascii="Verdana" w:hAnsi="Verdana"/>
      <w:sz w:val="20"/>
      <w:szCs w:val="20"/>
      <w:lang w:val="en-US" w:eastAsia="en-US"/>
    </w:rPr>
  </w:style>
  <w:style w:type="paragraph" w:styleId="afa">
    <w:name w:val="No Spacing"/>
    <w:link w:val="afb"/>
    <w:uiPriority w:val="1"/>
    <w:qFormat/>
    <w:rsid w:val="00844212"/>
    <w:rPr>
      <w:rFonts w:ascii="Calibri" w:hAnsi="Calibri"/>
      <w:sz w:val="22"/>
      <w:szCs w:val="22"/>
    </w:rPr>
  </w:style>
  <w:style w:type="character" w:customStyle="1" w:styleId="afb">
    <w:name w:val="Без интервала Знак"/>
    <w:link w:val="afa"/>
    <w:uiPriority w:val="1"/>
    <w:locked/>
    <w:rsid w:val="00844212"/>
    <w:rPr>
      <w:rFonts w:ascii="Calibri" w:hAnsi="Calibri"/>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244055">
      <w:bodyDiv w:val="1"/>
      <w:marLeft w:val="0"/>
      <w:marRight w:val="0"/>
      <w:marTop w:val="0"/>
      <w:marBottom w:val="0"/>
      <w:divBdr>
        <w:top w:val="none" w:sz="0" w:space="0" w:color="auto"/>
        <w:left w:val="none" w:sz="0" w:space="0" w:color="auto"/>
        <w:bottom w:val="none" w:sz="0" w:space="0" w:color="auto"/>
        <w:right w:val="none" w:sz="0" w:space="0" w:color="auto"/>
      </w:divBdr>
    </w:div>
    <w:div w:id="712077575">
      <w:bodyDiv w:val="1"/>
      <w:marLeft w:val="0"/>
      <w:marRight w:val="0"/>
      <w:marTop w:val="0"/>
      <w:marBottom w:val="0"/>
      <w:divBdr>
        <w:top w:val="none" w:sz="0" w:space="0" w:color="auto"/>
        <w:left w:val="none" w:sz="0" w:space="0" w:color="auto"/>
        <w:bottom w:val="none" w:sz="0" w:space="0" w:color="auto"/>
        <w:right w:val="none" w:sz="0" w:space="0" w:color="auto"/>
      </w:divBdr>
    </w:div>
    <w:div w:id="922488822">
      <w:bodyDiv w:val="1"/>
      <w:marLeft w:val="0"/>
      <w:marRight w:val="0"/>
      <w:marTop w:val="0"/>
      <w:marBottom w:val="0"/>
      <w:divBdr>
        <w:top w:val="none" w:sz="0" w:space="0" w:color="auto"/>
        <w:left w:val="none" w:sz="0" w:space="0" w:color="auto"/>
        <w:bottom w:val="none" w:sz="0" w:space="0" w:color="auto"/>
        <w:right w:val="none" w:sz="0" w:space="0" w:color="auto"/>
      </w:divBdr>
    </w:div>
    <w:div w:id="1350370660">
      <w:bodyDiv w:val="1"/>
      <w:marLeft w:val="0"/>
      <w:marRight w:val="0"/>
      <w:marTop w:val="0"/>
      <w:marBottom w:val="0"/>
      <w:divBdr>
        <w:top w:val="none" w:sz="0" w:space="0" w:color="auto"/>
        <w:left w:val="none" w:sz="0" w:space="0" w:color="auto"/>
        <w:bottom w:val="none" w:sz="0" w:space="0" w:color="auto"/>
        <w:right w:val="none" w:sz="0" w:space="0" w:color="auto"/>
      </w:divBdr>
    </w:div>
    <w:div w:id="19864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28F25-7561-4BCA-B80C-10630AD4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1706</Words>
  <Characters>9728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2015-12-10T22:37:00Z</cp:lastPrinted>
  <dcterms:created xsi:type="dcterms:W3CDTF">2018-04-02T21:37:00Z</dcterms:created>
  <dcterms:modified xsi:type="dcterms:W3CDTF">2018-04-09T00:26:00Z</dcterms:modified>
</cp:coreProperties>
</file>