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55" w:rsidRDefault="0041508A">
      <w:pPr>
        <w:pStyle w:val="afff6"/>
        <w:jc w:val="center"/>
        <w:rPr>
          <w:sz w:val="28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>
            <wp:extent cx="733425" cy="92328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342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755" w:rsidRDefault="007F5755">
      <w:pPr>
        <w:pStyle w:val="afff6"/>
        <w:jc w:val="center"/>
        <w:rPr>
          <w:rFonts w:ascii="Times New Roman" w:hAnsi="Times New Roman"/>
          <w:sz w:val="28"/>
        </w:rPr>
      </w:pPr>
    </w:p>
    <w:p w:rsidR="007F5755" w:rsidRDefault="004150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</w:p>
    <w:p w:rsidR="007F5755" w:rsidRDefault="007F5755">
      <w:pPr>
        <w:jc w:val="center"/>
        <w:rPr>
          <w:rFonts w:ascii="Times New Roman" w:hAnsi="Times New Roman"/>
          <w:sz w:val="28"/>
        </w:rPr>
      </w:pPr>
    </w:p>
    <w:p w:rsidR="007F5755" w:rsidRDefault="004150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7F5755" w:rsidRDefault="007F5755">
      <w:pPr>
        <w:jc w:val="center"/>
        <w:rPr>
          <w:rFonts w:ascii="Times New Roman" w:hAnsi="Times New Roman"/>
          <w:b/>
          <w:sz w:val="28"/>
        </w:rPr>
      </w:pPr>
    </w:p>
    <w:p w:rsidR="007F5755" w:rsidRDefault="004150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7F5755" w:rsidRDefault="007F5755">
      <w:pPr>
        <w:jc w:val="center"/>
        <w:rPr>
          <w:rFonts w:ascii="Times New Roman" w:hAnsi="Times New Roman"/>
          <w:b/>
          <w:sz w:val="28"/>
        </w:rPr>
      </w:pPr>
    </w:p>
    <w:p w:rsidR="007F5755" w:rsidRDefault="004150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порядке дополнительного использования исполнительными органами Чукотского автономного округа собственных финансовых средств для осуществления отдельных полномочий, переданных </w:t>
      </w:r>
    </w:p>
    <w:p w:rsidR="007F5755" w:rsidRDefault="004150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Российской Федерацией»</w:t>
      </w:r>
    </w:p>
    <w:p w:rsidR="007F5755" w:rsidRDefault="007F5755">
      <w:pPr>
        <w:jc w:val="both"/>
        <w:rPr>
          <w:rFonts w:ascii="Times New Roman" w:hAnsi="Times New Roman"/>
          <w:b/>
          <w:sz w:val="28"/>
        </w:rPr>
      </w:pPr>
    </w:p>
    <w:p w:rsidR="007F5755" w:rsidRDefault="007F5755">
      <w:pPr>
        <w:jc w:val="both"/>
        <w:rPr>
          <w:rFonts w:ascii="Times New Roman" w:hAnsi="Times New Roman"/>
          <w:sz w:val="28"/>
        </w:rPr>
      </w:pPr>
    </w:p>
    <w:p w:rsidR="007F5755" w:rsidRDefault="007F5755">
      <w:pPr>
        <w:jc w:val="both"/>
        <w:rPr>
          <w:rFonts w:ascii="Times New Roman" w:hAnsi="Times New Roman"/>
          <w:sz w:val="28"/>
        </w:rPr>
      </w:pPr>
    </w:p>
    <w:p w:rsidR="007F5755" w:rsidRDefault="004150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7F5755" w:rsidRDefault="004150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7F5755" w:rsidRDefault="004150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мая 2025 года</w:t>
      </w:r>
    </w:p>
    <w:p w:rsidR="007F5755" w:rsidRDefault="007F5755">
      <w:pPr>
        <w:jc w:val="both"/>
        <w:rPr>
          <w:rFonts w:ascii="Times New Roman" w:hAnsi="Times New Roman"/>
          <w:sz w:val="28"/>
        </w:rPr>
      </w:pPr>
    </w:p>
    <w:p w:rsidR="007F5755" w:rsidRDefault="007F5755">
      <w:pPr>
        <w:ind w:firstLine="708"/>
        <w:jc w:val="both"/>
        <w:rPr>
          <w:rFonts w:ascii="Times New Roman" w:hAnsi="Times New Roman"/>
          <w:color w:val="FF0000"/>
          <w:sz w:val="28"/>
        </w:rPr>
      </w:pPr>
    </w:p>
    <w:p w:rsidR="007F5755" w:rsidRDefault="0041508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sz w:val="28"/>
        </w:rPr>
        <w:t>Настоящий Закон в соответствии с частью 4 статьи 42 Федерального закона</w:t>
      </w:r>
      <w:r>
        <w:rPr>
          <w:rFonts w:ascii="PT Serif" w:hAnsi="PT Serif"/>
          <w:color w:val="22272F"/>
          <w:sz w:val="20"/>
          <w:highlight w:val="white"/>
        </w:rPr>
        <w:t xml:space="preserve"> </w:t>
      </w:r>
      <w:r>
        <w:rPr>
          <w:rFonts w:ascii="Times New Roman" w:hAnsi="Times New Roman"/>
          <w:sz w:val="28"/>
        </w:rPr>
        <w:t>от 21 декабря 2021 года № 414-ФЗ «Об общих принципах организации публичной власти в субъектах Российской Федерации» устанавливает порядок использования исполнительными органами Чукотского автономного округа собственных финансовых средств для осуществления отдельных полномочий, переданных Российской Федерацией.</w:t>
      </w:r>
    </w:p>
    <w:p w:rsidR="007F5755" w:rsidRDefault="007F5755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7F5755" w:rsidRDefault="0041508A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7F5755" w:rsidRDefault="007F5755">
      <w:pPr>
        <w:ind w:firstLine="709"/>
        <w:jc w:val="both"/>
        <w:rPr>
          <w:rFonts w:ascii="Times New Roman" w:hAnsi="Times New Roman"/>
          <w:sz w:val="28"/>
        </w:rPr>
      </w:pP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Дополнительные финансовые средства для осуществления исполнительными органами Чукотского автономного округа отдельных полномочий, переданных Российской Федерацией (далее - переданные полномочия), предоставляются в случае недостаточности объемов субвенций, предоставляемых из федерального бюджета для осуществления переданных полномочий.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Объем средств окружного бюджета, направляемых для дополнительного финансового обеспечения осуществления переданных полномочий, устанавливается сводной бюджетной росписью окружного бюджета на соответствующий финансовый год.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Финансирование расходов для осуществления переданных полномочий осуществляется в порядке, установленном финансовым органом Чукотского автономного округа, с соблюдением требований Бюджетного кодекса Российской Федерации.</w:t>
      </w:r>
    </w:p>
    <w:p w:rsidR="007F5755" w:rsidRDefault="007F575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  <w:r>
        <w:rPr>
          <w:rFonts w:ascii="Times New Roman" w:hAnsi="Times New Roman"/>
          <w:b/>
          <w:sz w:val="28"/>
        </w:rPr>
        <w:tab/>
      </w:r>
    </w:p>
    <w:p w:rsidR="007F5755" w:rsidRDefault="007F575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Средства окружного бюджета, направляемые для дополнительного финансового обеспечения осуществления переданных полномочий, используются исполнительными органами Чукотского автономного округа: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>при осуществлении переданных полномочий в области лесных отношений в соответствии с Лесным кодексом Российской Федерации: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на оплату труда и начисления на выплаты по оплате труда, другие выплаты в соответствии с законодательством Российской Федерации и Чукотского автономного округа государственным гражданским служащим и работникам, осуществляющим переданные полномочия;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на обеспечение деятельности государственных учреждений Чукотского автономного округа, подведомственных уполномоченному исполнительному органу Чукотского автономного округа, осуществляющему переданные полномочия в области лесных отношений, включая приобретение материально-технических средств при осуществлении отдельных мер пожарной безопасности в лесах и выполнении работ по тушению лесных пожаров в Чукотском автономном округе в рамках переданных полномочий;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при осуществлении переданных полномочий в сфере охраны здоровья граждан в соответствии с Федеральным законом от 21 ноября 2011 года                       № 323-ФЗ «Об основах охраны здоровья граждан в Российской Федерации»: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на оплату труда и начисления на выплаты по оплате труда, другие выплаты в соответствии с законодательством Российской Федерации и Чукотского автономного округа государственным гражданским служащим и работникам, осуществляющим переданные полномочия;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на возмещение расходов, связанных со служебными командировками государственных гражданских служащих и работников, осуществляющих переданные полномочия, на территории Российской Федерации по вопросам осуществления переданных полномочий;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 xml:space="preserve">при осуществлении переданных полномочий в сфере образования в соответствии с Федеральным законом от 29 декабря 2012 года № 273-ФЗ         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Об образовании в Российской Федерации»: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  <w:t>на оплату труда и начисления на выплаты по оплате труда, другие выплаты в соответствии с законодательством Российской Федерации и Чукотского автономного округа государственным гражданским служащим и работникам, осуществляющим переданные полномочия;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  <w:t>на возмещение расходов, связанных со служебными командировками государственных гражданских служащих и работников, осуществляющих переданные полномочия, на территории Российской Федерации по вопросам осуществления переданных полномочий;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 xml:space="preserve">при осуществлении переданных полномочий в области сохранения, использования, популяризации и государственной охраны объектов </w:t>
      </w:r>
      <w:r w:rsidR="00694B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культурного наследия в соответствии с Федеральным законом </w:t>
      </w:r>
      <w:r w:rsidR="00694B53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 на оплату труда и начисления на выплаты по оплате труда, другие выплаты в соответствии с законодательством Российской Федерации и Чукотского автономного округа государственным гражданским служащим и работникам, осуществляющим переданные полномочия.</w:t>
      </w:r>
    </w:p>
    <w:p w:rsidR="007F5755" w:rsidRDefault="0041508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Контроль за использованием предоставленных средств окружного бюджета осуществляется в соответствии с Бюджетным кодексом Российской Федерации, нормативными правовыми актами Российской Федерации и Чукотского автономного округа, иными актами бюджетного законодательства.</w:t>
      </w:r>
    </w:p>
    <w:p w:rsidR="007F5755" w:rsidRDefault="007F575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7F5755" w:rsidRDefault="0041508A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:rsidR="007F5755" w:rsidRDefault="007F5755">
      <w:pPr>
        <w:ind w:firstLine="709"/>
        <w:jc w:val="both"/>
        <w:rPr>
          <w:rFonts w:ascii="Times New Roman" w:hAnsi="Times New Roman"/>
          <w:sz w:val="28"/>
        </w:rPr>
      </w:pPr>
    </w:p>
    <w:p w:rsidR="007F5755" w:rsidRDefault="0041508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со дня его </w:t>
      </w:r>
      <w:proofErr w:type="gramStart"/>
      <w:r>
        <w:rPr>
          <w:rFonts w:ascii="Times New Roman" w:hAnsi="Times New Roman"/>
          <w:sz w:val="28"/>
        </w:rPr>
        <w:t>официального</w:t>
      </w:r>
      <w:r w:rsidR="00694B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опубликования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7F5755" w:rsidRDefault="007F575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7F5755" w:rsidRDefault="007F5755">
      <w:pPr>
        <w:jc w:val="both"/>
        <w:outlineLvl w:val="0"/>
        <w:rPr>
          <w:rFonts w:ascii="Times New Roman" w:hAnsi="Times New Roman"/>
          <w:sz w:val="28"/>
        </w:rPr>
      </w:pPr>
    </w:p>
    <w:p w:rsidR="007F5755" w:rsidRDefault="007F5755">
      <w:pPr>
        <w:jc w:val="both"/>
        <w:outlineLvl w:val="0"/>
        <w:rPr>
          <w:rFonts w:ascii="Times New Roman" w:hAnsi="Times New Roman"/>
          <w:sz w:val="28"/>
        </w:rPr>
      </w:pPr>
    </w:p>
    <w:p w:rsidR="007F5755" w:rsidRDefault="004150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7F5755" w:rsidRDefault="004150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                                                                               В.Г. Кузнецов</w:t>
      </w:r>
    </w:p>
    <w:p w:rsidR="007F5755" w:rsidRDefault="007F5755">
      <w:pPr>
        <w:jc w:val="both"/>
        <w:rPr>
          <w:rFonts w:ascii="Times New Roman" w:hAnsi="Times New Roman"/>
          <w:sz w:val="28"/>
        </w:rPr>
      </w:pPr>
    </w:p>
    <w:p w:rsidR="007F5755" w:rsidRDefault="007F5755">
      <w:pPr>
        <w:jc w:val="both"/>
        <w:rPr>
          <w:rFonts w:ascii="Times New Roman" w:hAnsi="Times New Roman"/>
          <w:sz w:val="28"/>
        </w:rPr>
      </w:pPr>
    </w:p>
    <w:p w:rsidR="007F5755" w:rsidRDefault="004150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7F5755" w:rsidRDefault="007F5755">
      <w:pPr>
        <w:jc w:val="both"/>
        <w:rPr>
          <w:rFonts w:ascii="Times New Roman" w:hAnsi="Times New Roman"/>
          <w:sz w:val="28"/>
        </w:rPr>
      </w:pPr>
    </w:p>
    <w:p w:rsidR="007F5755" w:rsidRDefault="0041508A">
      <w:pPr>
        <w:jc w:val="both"/>
        <w:rPr>
          <w:rFonts w:ascii="Book Antiqua" w:hAnsi="Book Antiqua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Book Antiqua" w:hAnsi="Book Antiqua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>2</w:t>
      </w:r>
      <w:proofErr w:type="gramEnd"/>
      <w:r>
        <w:rPr>
          <w:rFonts w:ascii="Book Antiqua" w:hAnsi="Book Antiqua"/>
        </w:rPr>
        <w:t xml:space="preserve"> </w:t>
      </w:r>
      <w:r>
        <w:rPr>
          <w:rFonts w:ascii="Times New Roman" w:hAnsi="Times New Roman"/>
          <w:sz w:val="28"/>
        </w:rPr>
        <w:t>»</w:t>
      </w:r>
      <w:r>
        <w:rPr>
          <w:rFonts w:ascii="Book Antiqua" w:hAnsi="Book Antiqua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> июня</w:t>
      </w:r>
      <w:r>
        <w:rPr>
          <w:rFonts w:ascii="Book Antiqua" w:hAnsi="Book Antiqua"/>
        </w:rPr>
        <w:t xml:space="preserve"> </w:t>
      </w:r>
      <w:r>
        <w:rPr>
          <w:rFonts w:ascii="Times New Roman" w:hAnsi="Times New Roman"/>
          <w:sz w:val="28"/>
        </w:rPr>
        <w:t> 2025 года</w:t>
      </w:r>
    </w:p>
    <w:p w:rsidR="007F5755" w:rsidRDefault="0041508A">
      <w:pPr>
        <w:jc w:val="both"/>
        <w:rPr>
          <w:rFonts w:ascii="Book Antiqua" w:hAnsi="Book Antiqua"/>
        </w:rPr>
      </w:pPr>
      <w:r>
        <w:rPr>
          <w:rFonts w:ascii="Times New Roman" w:hAnsi="Times New Roman"/>
          <w:sz w:val="28"/>
        </w:rPr>
        <w:t> </w:t>
      </w:r>
    </w:p>
    <w:p w:rsidR="007F5755" w:rsidRDefault="0041508A">
      <w:pPr>
        <w:jc w:val="both"/>
        <w:rPr>
          <w:rFonts w:ascii="Book Antiqua" w:hAnsi="Book Antiqua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 w:color="000000"/>
        </w:rPr>
        <w:t> 36</w:t>
      </w:r>
      <w:proofErr w:type="gramEnd"/>
      <w:r>
        <w:rPr>
          <w:rFonts w:ascii="Times New Roman" w:hAnsi="Times New Roman"/>
          <w:sz w:val="28"/>
        </w:rPr>
        <w:t xml:space="preserve">  - ОЗ</w:t>
      </w:r>
    </w:p>
    <w:p w:rsidR="007F5755" w:rsidRDefault="007F5755">
      <w:pPr>
        <w:jc w:val="both"/>
        <w:rPr>
          <w:rFonts w:ascii="Times New Roman" w:hAnsi="Times New Roman"/>
          <w:b/>
          <w:sz w:val="28"/>
        </w:rPr>
      </w:pPr>
    </w:p>
    <w:sectPr w:rsidR="007F5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06" w:rsidRDefault="00522F06">
      <w:r>
        <w:separator/>
      </w:r>
    </w:p>
  </w:endnote>
  <w:endnote w:type="continuationSeparator" w:id="0">
    <w:p w:rsidR="00522F06" w:rsidRDefault="0052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5" w:rsidRDefault="007F5755">
    <w:pPr>
      <w:pStyle w:val="aff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5" w:rsidRDefault="007F5755">
    <w:pPr>
      <w:pStyle w:val="afff8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5" w:rsidRDefault="007F5755">
    <w:pPr>
      <w:pStyle w:val="af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06" w:rsidRDefault="00522F06">
      <w:r>
        <w:separator/>
      </w:r>
    </w:p>
  </w:footnote>
  <w:footnote w:type="continuationSeparator" w:id="0">
    <w:p w:rsidR="00522F06" w:rsidRDefault="0052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5" w:rsidRDefault="007F575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5" w:rsidRDefault="0041508A">
    <w:pPr>
      <w:pStyle w:val="af5"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 w:rsidR="00BA37D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5" w:rsidRDefault="007F575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55"/>
    <w:rsid w:val="0041508A"/>
    <w:rsid w:val="00522F06"/>
    <w:rsid w:val="00694B53"/>
    <w:rsid w:val="007F5755"/>
    <w:rsid w:val="008C6500"/>
    <w:rsid w:val="00B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AA28B-7BC1-41BB-9534-29A5F419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1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1"/>
    <w:uiPriority w:val="9"/>
    <w:qFormat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4"/>
    </w:rPr>
  </w:style>
  <w:style w:type="paragraph" w:customStyle="1" w:styleId="a3">
    <w:name w:val="Стиль содержимого документа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Стиль содержимого документа"/>
    <w:basedOn w:val="1"/>
    <w:link w:val="a3"/>
    <w:rPr>
      <w:rFonts w:asciiTheme="minorHAnsi" w:hAnsiTheme="minorHAnsi"/>
      <w:color w:val="000000"/>
      <w:sz w:val="28"/>
    </w:rPr>
  </w:style>
  <w:style w:type="paragraph" w:customStyle="1" w:styleId="60">
    <w:name w:val="Заголовок 6 Знак"/>
    <w:basedOn w:val="12"/>
    <w:link w:val="62"/>
    <w:rPr>
      <w:b/>
    </w:rPr>
  </w:style>
  <w:style w:type="character" w:customStyle="1" w:styleId="62">
    <w:name w:val="Заголовок 6 Знак"/>
    <w:basedOn w:val="a0"/>
    <w:link w:val="60"/>
    <w:rPr>
      <w:b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a5">
    <w:name w:val="Информация об изменениях документа"/>
    <w:basedOn w:val="a6"/>
    <w:next w:val="a"/>
    <w:link w:val="a7"/>
    <w:pPr>
      <w:widowControl/>
      <w:spacing w:before="75"/>
    </w:pPr>
    <w:rPr>
      <w:color w:val="353842"/>
      <w:shd w:val="clear" w:color="auto" w:fill="F0F0F0"/>
    </w:rPr>
  </w:style>
  <w:style w:type="character" w:customStyle="1" w:styleId="a7">
    <w:name w:val="Информация об изменениях документа"/>
    <w:basedOn w:val="a8"/>
    <w:link w:val="a5"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71">
    <w:name w:val="Заголовок 7 Знак1"/>
    <w:basedOn w:val="1"/>
    <w:link w:val="7"/>
    <w:rPr>
      <w:rFonts w:asciiTheme="minorHAnsi" w:hAnsiTheme="minorHAnsi"/>
      <w:color w:val="000000"/>
      <w:sz w:val="24"/>
    </w:rPr>
  </w:style>
  <w:style w:type="paragraph" w:customStyle="1" w:styleId="Iauiue">
    <w:name w:val="Iau?iue"/>
    <w:link w:val="Iauiue0"/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0"/>
    </w:rPr>
  </w:style>
  <w:style w:type="paragraph" w:styleId="63">
    <w:name w:val="toc 6"/>
    <w:next w:val="a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</w:rPr>
  </w:style>
  <w:style w:type="character" w:customStyle="1" w:styleId="aa">
    <w:name w:val="Прижатый влево"/>
    <w:basedOn w:val="1"/>
    <w:link w:val="a9"/>
    <w:rPr>
      <w:rFonts w:ascii="Arial" w:hAnsi="Arial"/>
      <w:color w:val="000000"/>
      <w:sz w:val="24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b">
    <w:name w:val="Название Знак"/>
    <w:basedOn w:val="12"/>
    <w:link w:val="ac"/>
    <w:rPr>
      <w:rFonts w:asciiTheme="majorHAnsi" w:hAnsiTheme="majorHAnsi"/>
      <w:b/>
      <w:sz w:val="32"/>
    </w:rPr>
  </w:style>
  <w:style w:type="character" w:customStyle="1" w:styleId="ac">
    <w:name w:val="Название Знак"/>
    <w:basedOn w:val="a0"/>
    <w:link w:val="ab"/>
    <w:rPr>
      <w:rFonts w:asciiTheme="majorHAnsi" w:hAnsiTheme="majorHAnsi"/>
      <w:b/>
      <w:sz w:val="32"/>
    </w:rPr>
  </w:style>
  <w:style w:type="paragraph" w:customStyle="1" w:styleId="23">
    <w:name w:val="Заголовок 2 Знак"/>
    <w:basedOn w:val="12"/>
    <w:link w:val="24"/>
    <w:rPr>
      <w:rFonts w:asciiTheme="majorHAnsi" w:hAnsiTheme="majorHAnsi"/>
      <w:b/>
      <w:i/>
      <w:sz w:val="28"/>
    </w:rPr>
  </w:style>
  <w:style w:type="character" w:customStyle="1" w:styleId="24">
    <w:name w:val="Заголовок 2 Знак"/>
    <w:basedOn w:val="a0"/>
    <w:link w:val="23"/>
    <w:rPr>
      <w:rFonts w:asciiTheme="majorHAnsi" w:hAnsiTheme="majorHAnsi"/>
      <w:b/>
      <w:i/>
      <w:sz w:val="28"/>
    </w:rPr>
  </w:style>
  <w:style w:type="paragraph" w:styleId="ad">
    <w:name w:val="Body Text Indent"/>
    <w:basedOn w:val="a"/>
    <w:link w:val="13"/>
    <w:pPr>
      <w:spacing w:after="120"/>
      <w:ind w:left="283"/>
    </w:pPr>
  </w:style>
  <w:style w:type="character" w:customStyle="1" w:styleId="13">
    <w:name w:val="Основной текст с отступом Знак1"/>
    <w:basedOn w:val="1"/>
    <w:link w:val="ad"/>
    <w:rPr>
      <w:rFonts w:asciiTheme="minorHAnsi" w:hAnsiTheme="minorHAnsi"/>
      <w:color w:val="000000"/>
      <w:sz w:val="24"/>
    </w:rPr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691"/>
      <w:jc w:val="both"/>
    </w:pPr>
    <w:rPr>
      <w:rFonts w:ascii="Arial" w:hAnsi="Arial"/>
    </w:rPr>
  </w:style>
  <w:style w:type="character" w:customStyle="1" w:styleId="Style80">
    <w:name w:val="Style8"/>
    <w:basedOn w:val="1"/>
    <w:link w:val="Style8"/>
    <w:rPr>
      <w:rFonts w:ascii="Arial" w:hAnsi="Arial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Theme="majorHAnsi" w:hAnsiTheme="majorHAnsi"/>
      <w:b/>
      <w:color w:val="000000"/>
      <w:sz w:val="26"/>
    </w:rPr>
  </w:style>
  <w:style w:type="paragraph" w:customStyle="1" w:styleId="14">
    <w:name w:val="Заголовок 1 Знак"/>
    <w:basedOn w:val="12"/>
    <w:link w:val="15"/>
    <w:rPr>
      <w:rFonts w:asciiTheme="majorHAnsi" w:hAnsiTheme="majorHAnsi"/>
      <w:b/>
      <w:sz w:val="32"/>
    </w:rPr>
  </w:style>
  <w:style w:type="character" w:customStyle="1" w:styleId="15">
    <w:name w:val="Заголовок 1 Знак"/>
    <w:basedOn w:val="a0"/>
    <w:link w:val="14"/>
    <w:rPr>
      <w:rFonts w:asciiTheme="majorHAnsi" w:hAnsiTheme="majorHAnsi"/>
      <w:b/>
      <w:sz w:val="32"/>
    </w:rPr>
  </w:style>
  <w:style w:type="paragraph" w:customStyle="1" w:styleId="30">
    <w:name w:val="Заголовок 3 Знак"/>
    <w:basedOn w:val="12"/>
    <w:link w:val="32"/>
    <w:rPr>
      <w:rFonts w:asciiTheme="majorHAnsi" w:hAnsiTheme="majorHAnsi"/>
      <w:b/>
      <w:sz w:val="26"/>
    </w:rPr>
  </w:style>
  <w:style w:type="character" w:customStyle="1" w:styleId="32">
    <w:name w:val="Заголовок 3 Знак"/>
    <w:basedOn w:val="a0"/>
    <w:link w:val="30"/>
    <w:rPr>
      <w:rFonts w:asciiTheme="majorHAnsi" w:hAnsiTheme="majorHAnsi"/>
      <w:b/>
      <w:sz w:val="26"/>
    </w:rPr>
  </w:style>
  <w:style w:type="paragraph" w:customStyle="1" w:styleId="16">
    <w:name w:val="Название книги1"/>
    <w:basedOn w:val="12"/>
    <w:link w:val="ae"/>
    <w:rPr>
      <w:rFonts w:asciiTheme="majorHAnsi" w:hAnsiTheme="majorHAnsi"/>
      <w:b/>
      <w:i/>
      <w:sz w:val="24"/>
    </w:rPr>
  </w:style>
  <w:style w:type="character" w:styleId="ae">
    <w:name w:val="Book Title"/>
    <w:basedOn w:val="a0"/>
    <w:link w:val="16"/>
    <w:rPr>
      <w:rFonts w:asciiTheme="majorHAnsi" w:hAnsiTheme="majorHAnsi"/>
      <w:b/>
      <w:i/>
      <w:sz w:val="24"/>
    </w:rPr>
  </w:style>
  <w:style w:type="paragraph" w:customStyle="1" w:styleId="12">
    <w:name w:val="Основной шрифт абзаца1"/>
  </w:style>
  <w:style w:type="paragraph" w:styleId="af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f"/>
    <w:rPr>
      <w:rFonts w:asciiTheme="minorHAnsi" w:hAnsiTheme="minorHAnsi"/>
      <w:color w:val="000000"/>
      <w:sz w:val="24"/>
    </w:rPr>
  </w:style>
  <w:style w:type="character" w:customStyle="1" w:styleId="91">
    <w:name w:val="Заголовок 9 Знак1"/>
    <w:basedOn w:val="1"/>
    <w:link w:val="9"/>
    <w:rPr>
      <w:rFonts w:asciiTheme="majorHAnsi" w:hAnsiTheme="majorHAnsi"/>
      <w:color w:val="000000"/>
      <w:sz w:val="22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rFonts w:asciiTheme="minorHAnsi" w:hAnsiTheme="minorHAnsi"/>
      <w:color w:val="000000"/>
      <w:sz w:val="24"/>
    </w:rPr>
  </w:style>
  <w:style w:type="paragraph" w:customStyle="1" w:styleId="17">
    <w:name w:val="Слабое выделение1"/>
    <w:link w:val="af3"/>
    <w:rPr>
      <w:i/>
      <w:color w:val="5A5A5A" w:themeColor="text1" w:themeTint="A5"/>
    </w:rPr>
  </w:style>
  <w:style w:type="character" w:styleId="af3">
    <w:name w:val="Subtle Emphasis"/>
    <w:link w:val="17"/>
    <w:rPr>
      <w:i/>
      <w:color w:val="5A5A5A" w:themeColor="text1" w:themeTint="A5"/>
    </w:rPr>
  </w:style>
  <w:style w:type="paragraph" w:customStyle="1" w:styleId="18">
    <w:name w:val="Сильная ссылка1"/>
    <w:basedOn w:val="12"/>
    <w:link w:val="af4"/>
    <w:rPr>
      <w:b/>
      <w:sz w:val="24"/>
      <w:u w:val="single"/>
    </w:rPr>
  </w:style>
  <w:style w:type="character" w:styleId="af4">
    <w:name w:val="Intense Reference"/>
    <w:basedOn w:val="a0"/>
    <w:link w:val="18"/>
    <w:rPr>
      <w:b/>
      <w:sz w:val="24"/>
      <w:u w:val="single"/>
    </w:rPr>
  </w:style>
  <w:style w:type="paragraph" w:styleId="af5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f5"/>
    <w:rPr>
      <w:rFonts w:asciiTheme="minorHAnsi" w:hAnsiTheme="minorHAnsi"/>
      <w:color w:val="000000"/>
      <w:sz w:val="24"/>
    </w:rPr>
  </w:style>
  <w:style w:type="paragraph" w:customStyle="1" w:styleId="90">
    <w:name w:val="Заголовок 9 Знак"/>
    <w:basedOn w:val="12"/>
    <w:link w:val="92"/>
    <w:rPr>
      <w:rFonts w:asciiTheme="majorHAnsi" w:hAnsiTheme="majorHAnsi"/>
    </w:rPr>
  </w:style>
  <w:style w:type="character" w:customStyle="1" w:styleId="92">
    <w:name w:val="Заголовок 9 Знак"/>
    <w:basedOn w:val="a0"/>
    <w:link w:val="90"/>
    <w:rPr>
      <w:rFonts w:asciiTheme="majorHAnsi" w:hAnsiTheme="majorHAnsi"/>
    </w:rPr>
  </w:style>
  <w:style w:type="paragraph" w:styleId="af6">
    <w:name w:val="Intense Quote"/>
    <w:basedOn w:val="a"/>
    <w:next w:val="a"/>
    <w:link w:val="af7"/>
    <w:pPr>
      <w:ind w:left="720" w:right="720"/>
    </w:pPr>
    <w:rPr>
      <w:b/>
      <w:i/>
    </w:rPr>
  </w:style>
  <w:style w:type="character" w:customStyle="1" w:styleId="af7">
    <w:name w:val="Выделенная цитата Знак"/>
    <w:basedOn w:val="1"/>
    <w:link w:val="af6"/>
    <w:rPr>
      <w:rFonts w:asciiTheme="minorHAnsi" w:hAnsiTheme="minorHAnsi"/>
      <w:b/>
      <w:i/>
      <w:color w:val="000000"/>
      <w:sz w:val="24"/>
    </w:rPr>
  </w:style>
  <w:style w:type="paragraph" w:customStyle="1" w:styleId="af8">
    <w:name w:val="Основной текст с отступом Знак"/>
    <w:basedOn w:val="12"/>
    <w:link w:val="af9"/>
    <w:rPr>
      <w:sz w:val="24"/>
    </w:rPr>
  </w:style>
  <w:style w:type="character" w:customStyle="1" w:styleId="af9">
    <w:name w:val="Основной текст с отступом Знак"/>
    <w:basedOn w:val="a0"/>
    <w:link w:val="af8"/>
    <w:rPr>
      <w:sz w:val="24"/>
    </w:rPr>
  </w:style>
  <w:style w:type="paragraph" w:customStyle="1" w:styleId="ListParagraph1">
    <w:name w:val="List Paragraph1"/>
    <w:basedOn w:val="a"/>
    <w:link w:val="ListParagraph10"/>
    <w:pPr>
      <w:spacing w:after="200"/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z w:val="24"/>
    </w:rPr>
  </w:style>
  <w:style w:type="paragraph" w:styleId="afa">
    <w:name w:val="index heading"/>
    <w:basedOn w:val="afb"/>
    <w:link w:val="afc"/>
  </w:style>
  <w:style w:type="character" w:customStyle="1" w:styleId="1a">
    <w:name w:val="Указатель1"/>
    <w:basedOn w:val="1b"/>
    <w:rPr>
      <w:rFonts w:ascii="Liberation Sans" w:hAnsi="Liberation Sans"/>
      <w:color w:val="000000"/>
      <w:sz w:val="28"/>
    </w:rPr>
  </w:style>
  <w:style w:type="paragraph" w:customStyle="1" w:styleId="afd">
    <w:name w:val="Верхний колонтитул Знак"/>
    <w:basedOn w:val="12"/>
    <w:link w:val="afe"/>
  </w:style>
  <w:style w:type="character" w:customStyle="1" w:styleId="afe">
    <w:name w:val="Верхний колонтитул Знак"/>
    <w:basedOn w:val="a0"/>
    <w:link w:val="afd"/>
  </w:style>
  <w:style w:type="paragraph" w:customStyle="1" w:styleId="aff">
    <w:name w:val="Стиль абзаца приложения"/>
    <w:basedOn w:val="a"/>
    <w:next w:val="a"/>
    <w:link w:val="aff0"/>
    <w:pPr>
      <w:ind w:left="1701" w:hanging="1701"/>
      <w:jc w:val="both"/>
    </w:pPr>
    <w:rPr>
      <w:sz w:val="28"/>
    </w:rPr>
  </w:style>
  <w:style w:type="character" w:customStyle="1" w:styleId="aff0">
    <w:name w:val="Стиль абзаца приложения"/>
    <w:basedOn w:val="1"/>
    <w:link w:val="aff"/>
    <w:rPr>
      <w:rFonts w:asciiTheme="minorHAnsi" w:hAnsiTheme="minorHAnsi"/>
      <w:color w:val="000000"/>
      <w:sz w:val="28"/>
    </w:rPr>
  </w:style>
  <w:style w:type="paragraph" w:customStyle="1" w:styleId="aff1">
    <w:name w:val="Цветовое выделение"/>
    <w:link w:val="aff2"/>
    <w:rPr>
      <w:b/>
      <w:color w:val="000080"/>
    </w:rPr>
  </w:style>
  <w:style w:type="character" w:customStyle="1" w:styleId="aff2">
    <w:name w:val="Цветовое выделение"/>
    <w:link w:val="aff1"/>
    <w:rPr>
      <w:b/>
      <w:color w:val="00008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3">
    <w:name w:val="Заголовок статьи"/>
    <w:basedOn w:val="a"/>
    <w:next w:val="a"/>
    <w:link w:val="aff4"/>
    <w:pPr>
      <w:ind w:left="1612" w:hanging="892"/>
      <w:jc w:val="both"/>
    </w:pPr>
    <w:rPr>
      <w:rFonts w:ascii="Arial" w:hAnsi="Arial"/>
    </w:rPr>
  </w:style>
  <w:style w:type="character" w:customStyle="1" w:styleId="aff4">
    <w:name w:val="Заголовок статьи"/>
    <w:basedOn w:val="1"/>
    <w:link w:val="aff3"/>
    <w:rPr>
      <w:rFonts w:ascii="Arial" w:hAnsi="Arial"/>
      <w:color w:val="000000"/>
      <w:sz w:val="24"/>
    </w:rPr>
  </w:style>
  <w:style w:type="paragraph" w:styleId="afb">
    <w:name w:val="Title"/>
    <w:basedOn w:val="a"/>
    <w:next w:val="a"/>
    <w:link w:val="aff5"/>
    <w:uiPriority w:val="10"/>
    <w:qFormat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1b">
    <w:name w:val="Заголовок1"/>
    <w:basedOn w:val="1"/>
    <w:rPr>
      <w:rFonts w:ascii="Liberation Sans" w:hAnsi="Liberation Sans"/>
      <w:color w:val="000000"/>
      <w:sz w:val="28"/>
    </w:rPr>
  </w:style>
  <w:style w:type="paragraph" w:styleId="aff6">
    <w:name w:val="List"/>
    <w:basedOn w:val="af"/>
    <w:link w:val="aff7"/>
  </w:style>
  <w:style w:type="character" w:customStyle="1" w:styleId="aff7">
    <w:name w:val="Список Знак"/>
    <w:basedOn w:val="af0"/>
    <w:link w:val="aff6"/>
    <w:rPr>
      <w:rFonts w:asciiTheme="minorHAnsi" w:hAnsiTheme="minorHAnsi"/>
      <w:color w:val="000000"/>
      <w:sz w:val="24"/>
    </w:rPr>
  </w:style>
  <w:style w:type="paragraph" w:customStyle="1" w:styleId="FontStyle29">
    <w:name w:val="Font Style29"/>
    <w:basedOn w:val="12"/>
    <w:link w:val="FontStyle290"/>
    <w:rPr>
      <w:rFonts w:ascii="Times New Roman" w:hAnsi="Times New Roman"/>
      <w:sz w:val="28"/>
    </w:rPr>
  </w:style>
  <w:style w:type="character" w:customStyle="1" w:styleId="FontStyle290">
    <w:name w:val="Font Style29"/>
    <w:basedOn w:val="a0"/>
    <w:link w:val="FontStyle29"/>
    <w:rPr>
      <w:rFonts w:ascii="Times New Roman" w:hAnsi="Times New Roman"/>
      <w:sz w:val="28"/>
    </w:rPr>
  </w:style>
  <w:style w:type="paragraph" w:styleId="aff8">
    <w:name w:val="caption"/>
    <w:basedOn w:val="a"/>
    <w:next w:val="a"/>
    <w:link w:val="aff9"/>
    <w:rPr>
      <w:b/>
      <w:sz w:val="18"/>
    </w:rPr>
  </w:style>
  <w:style w:type="character" w:customStyle="1" w:styleId="aff9">
    <w:name w:val="Название объекта Знак"/>
    <w:basedOn w:val="1"/>
    <w:link w:val="aff8"/>
    <w:rPr>
      <w:rFonts w:asciiTheme="minorHAnsi" w:hAnsiTheme="minorHAnsi"/>
      <w:b/>
      <w:color w:val="000000"/>
      <w:sz w:val="18"/>
    </w:rPr>
  </w:style>
  <w:style w:type="character" w:customStyle="1" w:styleId="51">
    <w:name w:val="Заголовок 5 Знак1"/>
    <w:basedOn w:val="1"/>
    <w:link w:val="5"/>
    <w:rPr>
      <w:rFonts w:asciiTheme="minorHAnsi" w:hAnsiTheme="minorHAnsi"/>
      <w:b/>
      <w:i/>
      <w:color w:val="000000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fa">
    <w:name w:val="annotation text"/>
    <w:basedOn w:val="a"/>
    <w:link w:val="1c"/>
    <w:pPr>
      <w:spacing w:after="200" w:line="276" w:lineRule="auto"/>
    </w:pPr>
    <w:rPr>
      <w:sz w:val="20"/>
    </w:rPr>
  </w:style>
  <w:style w:type="character" w:customStyle="1" w:styleId="1c">
    <w:name w:val="Текст примечания Знак1"/>
    <w:basedOn w:val="1"/>
    <w:link w:val="affa"/>
    <w:rPr>
      <w:rFonts w:asciiTheme="minorHAnsi" w:hAnsiTheme="minorHAnsi"/>
      <w:color w:val="000000"/>
      <w:sz w:val="20"/>
    </w:rPr>
  </w:style>
  <w:style w:type="character" w:customStyle="1" w:styleId="afc">
    <w:name w:val="Указатель Знак"/>
    <w:basedOn w:val="1"/>
    <w:link w:val="afa"/>
    <w:rPr>
      <w:rFonts w:asciiTheme="minorHAnsi" w:hAnsiTheme="minorHAnsi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b/>
      <w:color w:val="000000"/>
      <w:sz w:val="32"/>
    </w:rPr>
  </w:style>
  <w:style w:type="paragraph" w:customStyle="1" w:styleId="80">
    <w:name w:val="Заголовок 8 Знак"/>
    <w:basedOn w:val="12"/>
    <w:link w:val="82"/>
    <w:rPr>
      <w:i/>
      <w:sz w:val="24"/>
    </w:rPr>
  </w:style>
  <w:style w:type="character" w:customStyle="1" w:styleId="82">
    <w:name w:val="Заголовок 8 Знак"/>
    <w:basedOn w:val="a0"/>
    <w:link w:val="80"/>
    <w:rPr>
      <w:i/>
      <w:sz w:val="24"/>
    </w:rPr>
  </w:style>
  <w:style w:type="paragraph" w:customStyle="1" w:styleId="1d">
    <w:name w:val="Гиперссылка1"/>
    <w:link w:val="affb"/>
    <w:rPr>
      <w:color w:val="0000FF"/>
      <w:u w:val="single"/>
    </w:rPr>
  </w:style>
  <w:style w:type="character" w:styleId="affb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Pr>
      <w:rFonts w:asciiTheme="minorHAnsi" w:hAnsiTheme="minorHAnsi"/>
      <w:i/>
      <w:color w:val="000000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Theme="minorHAnsi" w:hAnsiTheme="minorHAnsi"/>
      <w:color w:val="000000"/>
      <w:sz w:val="24"/>
    </w:rPr>
  </w:style>
  <w:style w:type="paragraph" w:styleId="affc">
    <w:name w:val="No Spacing"/>
    <w:basedOn w:val="a"/>
    <w:link w:val="affd"/>
  </w:style>
  <w:style w:type="character" w:customStyle="1" w:styleId="affd">
    <w:name w:val="Без интервала Знак"/>
    <w:basedOn w:val="1"/>
    <w:link w:val="affc"/>
    <w:rPr>
      <w:rFonts w:asciiTheme="minorHAnsi" w:hAnsiTheme="minorHAnsi"/>
      <w:color w:val="000000"/>
      <w:sz w:val="24"/>
    </w:rPr>
  </w:style>
  <w:style w:type="paragraph" w:customStyle="1" w:styleId="1f0">
    <w:name w:val="Номер страницы1"/>
    <w:basedOn w:val="12"/>
    <w:link w:val="affe"/>
  </w:style>
  <w:style w:type="character" w:styleId="affe">
    <w:name w:val="page number"/>
    <w:basedOn w:val="a0"/>
    <w:link w:val="1f0"/>
  </w:style>
  <w:style w:type="paragraph" w:customStyle="1" w:styleId="1f1">
    <w:name w:val="Замещающий текст1"/>
    <w:basedOn w:val="12"/>
    <w:link w:val="afff"/>
    <w:rPr>
      <w:color w:val="808080"/>
    </w:rPr>
  </w:style>
  <w:style w:type="character" w:styleId="afff">
    <w:name w:val="Placeholder Text"/>
    <w:basedOn w:val="a0"/>
    <w:link w:val="1f1"/>
    <w:rPr>
      <w:color w:val="808080"/>
    </w:rPr>
  </w:style>
  <w:style w:type="paragraph" w:customStyle="1" w:styleId="afff0">
    <w:name w:val="Гипертекстовая ссылка"/>
    <w:link w:val="afff1"/>
    <w:rPr>
      <w:color w:val="008000"/>
    </w:rPr>
  </w:style>
  <w:style w:type="character" w:customStyle="1" w:styleId="afff1">
    <w:name w:val="Гипертекстовая ссылка"/>
    <w:link w:val="afff0"/>
    <w:rPr>
      <w:color w:val="008000"/>
    </w:rPr>
  </w:style>
  <w:style w:type="paragraph" w:customStyle="1" w:styleId="afff2">
    <w:name w:val="Текст примечания Знак"/>
    <w:basedOn w:val="12"/>
    <w:link w:val="afff3"/>
    <w:rPr>
      <w:sz w:val="20"/>
    </w:rPr>
  </w:style>
  <w:style w:type="character" w:customStyle="1" w:styleId="afff3">
    <w:name w:val="Текст примечания Знак"/>
    <w:basedOn w:val="a0"/>
    <w:link w:val="afff2"/>
    <w:rPr>
      <w:sz w:val="20"/>
    </w:rPr>
  </w:style>
  <w:style w:type="paragraph" w:customStyle="1" w:styleId="1f2">
    <w:name w:val="Стиль1"/>
    <w:basedOn w:val="12"/>
    <w:link w:val="1f3"/>
    <w:rPr>
      <w:u w:val="single"/>
    </w:rPr>
  </w:style>
  <w:style w:type="character" w:customStyle="1" w:styleId="1f3">
    <w:name w:val="Стиль1"/>
    <w:basedOn w:val="a0"/>
    <w:link w:val="1f2"/>
    <w:rPr>
      <w:u w:val="single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styleId="afff4">
    <w:name w:val="Balloon Text"/>
    <w:basedOn w:val="a"/>
    <w:link w:val="afff5"/>
    <w:rPr>
      <w:rFonts w:ascii="Tahoma" w:hAnsi="Tahoma"/>
      <w:sz w:val="16"/>
    </w:rPr>
  </w:style>
  <w:style w:type="character" w:customStyle="1" w:styleId="afff5">
    <w:name w:val="Текст выноски Знак"/>
    <w:basedOn w:val="1"/>
    <w:link w:val="afff4"/>
    <w:rPr>
      <w:rFonts w:ascii="Tahoma" w:hAnsi="Tahoma"/>
      <w:color w:val="000000"/>
      <w:sz w:val="16"/>
    </w:rPr>
  </w:style>
  <w:style w:type="paragraph" w:customStyle="1" w:styleId="a6">
    <w:name w:val="Комментарий"/>
    <w:basedOn w:val="a"/>
    <w:next w:val="a"/>
    <w:link w:val="a8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a8">
    <w:name w:val="Комментарий"/>
    <w:basedOn w:val="1"/>
    <w:link w:val="a6"/>
    <w:rPr>
      <w:rFonts w:ascii="Arial" w:hAnsi="Arial"/>
      <w:i/>
      <w:color w:val="800080"/>
      <w:sz w:val="24"/>
    </w:rPr>
  </w:style>
  <w:style w:type="paragraph" w:styleId="afff6">
    <w:name w:val="Plain Text"/>
    <w:basedOn w:val="a"/>
    <w:link w:val="afff7"/>
    <w:rPr>
      <w:rFonts w:ascii="Courier New" w:hAnsi="Courier New"/>
      <w:sz w:val="20"/>
    </w:rPr>
  </w:style>
  <w:style w:type="character" w:customStyle="1" w:styleId="afff7">
    <w:name w:val="Текст Знак"/>
    <w:basedOn w:val="1"/>
    <w:link w:val="afff6"/>
    <w:rPr>
      <w:rFonts w:ascii="Courier New" w:hAnsi="Courier New"/>
      <w:color w:val="000000"/>
      <w:sz w:val="20"/>
    </w:rPr>
  </w:style>
  <w:style w:type="paragraph" w:styleId="afff8">
    <w:name w:val="footer"/>
    <w:basedOn w:val="a"/>
    <w:link w:val="1f4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1"/>
    <w:link w:val="afff8"/>
    <w:rPr>
      <w:rFonts w:asciiTheme="minorHAnsi" w:hAnsiTheme="minorHAnsi"/>
      <w:color w:val="000000"/>
      <w:sz w:val="24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5">
    <w:name w:val="Сильное выделение1"/>
    <w:basedOn w:val="12"/>
    <w:link w:val="afff9"/>
    <w:rPr>
      <w:b/>
      <w:i/>
      <w:sz w:val="24"/>
      <w:u w:val="single"/>
    </w:rPr>
  </w:style>
  <w:style w:type="character" w:styleId="afff9">
    <w:name w:val="Intense Emphasis"/>
    <w:basedOn w:val="a0"/>
    <w:link w:val="1f5"/>
    <w:rPr>
      <w:b/>
      <w:i/>
      <w:sz w:val="24"/>
      <w:u w:val="single"/>
    </w:rPr>
  </w:style>
  <w:style w:type="paragraph" w:customStyle="1" w:styleId="43">
    <w:name w:val="Заголовок 4 Знак"/>
    <w:basedOn w:val="12"/>
    <w:link w:val="44"/>
    <w:rPr>
      <w:b/>
      <w:sz w:val="28"/>
    </w:rPr>
  </w:style>
  <w:style w:type="character" w:customStyle="1" w:styleId="44">
    <w:name w:val="Заголовок 4 Знак"/>
    <w:basedOn w:val="a0"/>
    <w:link w:val="43"/>
    <w:rPr>
      <w:b/>
      <w:sz w:val="28"/>
    </w:rPr>
  </w:style>
  <w:style w:type="paragraph" w:customStyle="1" w:styleId="afffa">
    <w:name w:val="Стиль адреса"/>
    <w:basedOn w:val="a"/>
    <w:link w:val="afffb"/>
    <w:pPr>
      <w:spacing w:line="240" w:lineRule="exact"/>
    </w:pPr>
  </w:style>
  <w:style w:type="character" w:customStyle="1" w:styleId="afffb">
    <w:name w:val="Стиль адреса"/>
    <w:basedOn w:val="1"/>
    <w:link w:val="afffa"/>
    <w:rPr>
      <w:rFonts w:asciiTheme="minorHAnsi" w:hAnsiTheme="minorHAnsi"/>
      <w:color w:val="000000"/>
      <w:sz w:val="24"/>
    </w:rPr>
  </w:style>
  <w:style w:type="paragraph" w:customStyle="1" w:styleId="afffc">
    <w:name w:val="Нижний колонтитул Знак"/>
    <w:basedOn w:val="12"/>
    <w:link w:val="afffd"/>
  </w:style>
  <w:style w:type="character" w:customStyle="1" w:styleId="afffd">
    <w:name w:val="Нижний колонтитул Знак"/>
    <w:basedOn w:val="a0"/>
    <w:link w:val="afffc"/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73">
    <w:name w:val="Заголовок 7 Знак"/>
    <w:basedOn w:val="12"/>
    <w:link w:val="74"/>
    <w:rPr>
      <w:sz w:val="24"/>
    </w:rPr>
  </w:style>
  <w:style w:type="character" w:customStyle="1" w:styleId="74">
    <w:name w:val="Заголовок 7 Знак"/>
    <w:basedOn w:val="a0"/>
    <w:link w:val="73"/>
    <w:rPr>
      <w:sz w:val="24"/>
    </w:rPr>
  </w:style>
  <w:style w:type="paragraph" w:styleId="afffe">
    <w:name w:val="TOC Heading"/>
    <w:basedOn w:val="10"/>
    <w:next w:val="a"/>
    <w:link w:val="affff"/>
    <w:pPr>
      <w:outlineLvl w:val="8"/>
    </w:pPr>
  </w:style>
  <w:style w:type="character" w:customStyle="1" w:styleId="affff">
    <w:name w:val="Заголовок оглавления Знак"/>
    <w:basedOn w:val="11"/>
    <w:link w:val="afffe"/>
    <w:rPr>
      <w:rFonts w:asciiTheme="majorHAnsi" w:hAnsiTheme="majorHAnsi"/>
      <w:b/>
      <w:color w:val="000000"/>
      <w:sz w:val="32"/>
    </w:rPr>
  </w:style>
  <w:style w:type="paragraph" w:customStyle="1" w:styleId="1f6">
    <w:name w:val="Выделение1"/>
    <w:basedOn w:val="12"/>
    <w:link w:val="affff0"/>
    <w:rPr>
      <w:b/>
      <w:i/>
    </w:rPr>
  </w:style>
  <w:style w:type="character" w:styleId="affff0">
    <w:name w:val="Emphasis"/>
    <w:basedOn w:val="a0"/>
    <w:link w:val="1f6"/>
    <w:rPr>
      <w:rFonts w:asciiTheme="minorHAnsi" w:hAnsiTheme="minorHAnsi"/>
      <w:b/>
      <w:i/>
    </w:rPr>
  </w:style>
  <w:style w:type="paragraph" w:customStyle="1" w:styleId="53">
    <w:name w:val="Заголовок 5 Знак"/>
    <w:basedOn w:val="12"/>
    <w:link w:val="54"/>
    <w:rPr>
      <w:b/>
      <w:i/>
      <w:sz w:val="26"/>
    </w:rPr>
  </w:style>
  <w:style w:type="character" w:customStyle="1" w:styleId="54">
    <w:name w:val="Заголовок 5 Знак"/>
    <w:basedOn w:val="a0"/>
    <w:link w:val="53"/>
    <w:rPr>
      <w:b/>
      <w:i/>
      <w:sz w:val="26"/>
    </w:rPr>
  </w:style>
  <w:style w:type="paragraph" w:styleId="affff1">
    <w:name w:val="annotation subject"/>
    <w:basedOn w:val="affa"/>
    <w:next w:val="affa"/>
    <w:link w:val="affff2"/>
    <w:rPr>
      <w:b/>
    </w:rPr>
  </w:style>
  <w:style w:type="character" w:customStyle="1" w:styleId="affff2">
    <w:name w:val="Тема примечания Знак"/>
    <w:basedOn w:val="1c"/>
    <w:link w:val="affff1"/>
    <w:rPr>
      <w:rFonts w:asciiTheme="minorHAnsi" w:hAnsiTheme="minorHAnsi"/>
      <w:b/>
      <w:color w:val="000000"/>
      <w:sz w:val="20"/>
    </w:rPr>
  </w:style>
  <w:style w:type="paragraph" w:styleId="affff3">
    <w:name w:val="Subtitle"/>
    <w:basedOn w:val="a"/>
    <w:next w:val="a"/>
    <w:link w:val="1f7"/>
    <w:uiPriority w:val="11"/>
    <w:qFormat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1f7">
    <w:name w:val="Подзаголовок Знак1"/>
    <w:basedOn w:val="1"/>
    <w:link w:val="affff3"/>
    <w:rPr>
      <w:rFonts w:asciiTheme="majorHAnsi" w:hAnsiTheme="majorHAnsi"/>
      <w:color w:val="000000"/>
      <w:sz w:val="24"/>
    </w:rPr>
  </w:style>
  <w:style w:type="paragraph" w:customStyle="1" w:styleId="1f8">
    <w:name w:val="Слабая ссылка1"/>
    <w:basedOn w:val="12"/>
    <w:link w:val="affff4"/>
    <w:rPr>
      <w:sz w:val="24"/>
      <w:u w:val="single"/>
    </w:rPr>
  </w:style>
  <w:style w:type="character" w:styleId="affff4">
    <w:name w:val="Subtle Reference"/>
    <w:basedOn w:val="a0"/>
    <w:link w:val="1f8"/>
    <w:rPr>
      <w:sz w:val="24"/>
      <w:u w:val="single"/>
    </w:rPr>
  </w:style>
  <w:style w:type="character" w:customStyle="1" w:styleId="aff5">
    <w:name w:val="Заголовок Знак"/>
    <w:basedOn w:val="1"/>
    <w:link w:val="afb"/>
    <w:rPr>
      <w:rFonts w:asciiTheme="majorHAnsi" w:hAnsiTheme="majorHAnsi"/>
      <w:b/>
      <w:color w:val="000000"/>
      <w:sz w:val="32"/>
    </w:rPr>
  </w:style>
  <w:style w:type="character" w:customStyle="1" w:styleId="41">
    <w:name w:val="Заголовок 4 Знак1"/>
    <w:basedOn w:val="1"/>
    <w:link w:val="4"/>
    <w:rPr>
      <w:rFonts w:asciiTheme="minorHAnsi" w:hAnsiTheme="minorHAnsi"/>
      <w:b/>
      <w:color w:val="000000"/>
      <w:sz w:val="28"/>
    </w:rPr>
  </w:style>
  <w:style w:type="paragraph" w:customStyle="1" w:styleId="1f9">
    <w:name w:val="Строгий1"/>
    <w:basedOn w:val="12"/>
    <w:link w:val="affff5"/>
    <w:rPr>
      <w:b/>
    </w:rPr>
  </w:style>
  <w:style w:type="character" w:styleId="affff5">
    <w:name w:val="Strong"/>
    <w:basedOn w:val="a0"/>
    <w:link w:val="1f9"/>
    <w:rPr>
      <w:b/>
    </w:rPr>
  </w:style>
  <w:style w:type="paragraph" w:customStyle="1" w:styleId="affff6">
    <w:name w:val="Подзаголовок Знак"/>
    <w:basedOn w:val="12"/>
    <w:link w:val="affff7"/>
    <w:rPr>
      <w:rFonts w:asciiTheme="majorHAnsi" w:hAnsiTheme="majorHAnsi"/>
      <w:sz w:val="24"/>
    </w:rPr>
  </w:style>
  <w:style w:type="character" w:customStyle="1" w:styleId="affff7">
    <w:name w:val="Подзаголовок Знак"/>
    <w:basedOn w:val="a0"/>
    <w:link w:val="affff6"/>
    <w:rPr>
      <w:rFonts w:asciiTheme="majorHAnsi" w:hAnsiTheme="majorHAnsi"/>
      <w:sz w:val="24"/>
    </w:rPr>
  </w:style>
  <w:style w:type="paragraph" w:styleId="25">
    <w:name w:val="Quote"/>
    <w:basedOn w:val="a"/>
    <w:next w:val="a"/>
    <w:link w:val="26"/>
    <w:rPr>
      <w:i/>
    </w:rPr>
  </w:style>
  <w:style w:type="character" w:customStyle="1" w:styleId="26">
    <w:name w:val="Цитата 2 Знак"/>
    <w:basedOn w:val="1"/>
    <w:link w:val="25"/>
    <w:rPr>
      <w:rFonts w:asciiTheme="minorHAnsi" w:hAnsiTheme="minorHAnsi"/>
      <w:i/>
      <w:color w:val="000000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  <w:color w:val="000000"/>
      <w:sz w:val="22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b/>
      <w:i/>
      <w:color w:val="000000"/>
      <w:sz w:val="28"/>
    </w:rPr>
  </w:style>
  <w:style w:type="character" w:customStyle="1" w:styleId="61">
    <w:name w:val="Заголовок 6 Знак1"/>
    <w:basedOn w:val="1"/>
    <w:link w:val="6"/>
    <w:rPr>
      <w:rFonts w:asciiTheme="minorHAnsi" w:hAnsiTheme="minorHAnsi"/>
      <w:b/>
      <w:color w:val="000000"/>
      <w:sz w:val="22"/>
    </w:rPr>
  </w:style>
  <w:style w:type="paragraph" w:customStyle="1" w:styleId="affff8">
    <w:name w:val="Нормальный (таблица)"/>
    <w:basedOn w:val="a"/>
    <w:next w:val="a"/>
    <w:link w:val="affff9"/>
    <w:pPr>
      <w:widowControl w:val="0"/>
      <w:jc w:val="both"/>
    </w:pPr>
    <w:rPr>
      <w:rFonts w:ascii="Arial" w:hAnsi="Arial"/>
    </w:rPr>
  </w:style>
  <w:style w:type="character" w:customStyle="1" w:styleId="affff9">
    <w:name w:val="Нормальный (таблица)"/>
    <w:basedOn w:val="1"/>
    <w:link w:val="affff8"/>
    <w:rPr>
      <w:rFonts w:ascii="Arial" w:hAnsi="Arial"/>
      <w:color w:val="000000"/>
      <w:sz w:val="24"/>
    </w:rPr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Чепурнова Оксана Валерьевна</cp:lastModifiedBy>
  <cp:revision>2</cp:revision>
  <dcterms:created xsi:type="dcterms:W3CDTF">2025-06-02T05:10:00Z</dcterms:created>
  <dcterms:modified xsi:type="dcterms:W3CDTF">2025-06-02T05:12:00Z</dcterms:modified>
</cp:coreProperties>
</file>