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6" w:rsidRPr="00274666" w:rsidRDefault="00274666" w:rsidP="0027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ОБЪЯВЛЕНИЕ</w:t>
      </w:r>
    </w:p>
    <w:p w:rsidR="00274666" w:rsidRPr="00274666" w:rsidRDefault="00274666" w:rsidP="0027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о приёме документов для участия в конкурсе на</w:t>
      </w:r>
    </w:p>
    <w:p w:rsidR="00274666" w:rsidRPr="00274666" w:rsidRDefault="00274666" w:rsidP="0027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замещение вакантной должности государственной гражданской службы</w:t>
      </w:r>
    </w:p>
    <w:p w:rsidR="00274666" w:rsidRPr="00274666" w:rsidRDefault="00274666" w:rsidP="0027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в Аппарате Губернатора и Правительства Чукотского автономного округа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</w:p>
    <w:p w:rsidR="00274666" w:rsidRP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 соответствии с Федеральным законом от 27 июля 2004 года № 79-ФЗ «О государственной гражданской службе Российской Федерации» Аппарат Губернатора и Правительства Чукотского автономного округа объявляет о проведении конкурса на замещение вакантной должности государственной гражданской службы начальника Управления информатизации.</w:t>
      </w:r>
    </w:p>
    <w:p w:rsidR="00274666" w:rsidRP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Право на участие в конкурсе имеют граждане Российской Федерации,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 соответствии с п.11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P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Категория «руководители» высшей группы должностей гражданской службы.</w:t>
      </w:r>
    </w:p>
    <w:p w:rsidR="00274666" w:rsidRP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</w:pPr>
      <w:r w:rsidRPr="00274666"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  <w:t>Квалификационные требования, предъявляемые к претенденту: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</w:t>
      </w: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аличие высшего профессионального образования не ниже </w:t>
      </w:r>
      <w:proofErr w:type="spell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специалитета</w:t>
      </w:r>
      <w:proofErr w:type="spell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магистратуры по группе специальностей «Информатика и вычислительная техника», «Информационные системы и технологии», «Прикладная информатика», «Программная инженерия». </w:t>
      </w:r>
    </w:p>
    <w:p w:rsid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Стаж работы по специальности, направлению подготовки не менее четырех лет стажа государственной гражданской службы или стажа работы по специальности, направлению подготовки.</w:t>
      </w:r>
    </w:p>
    <w:p w:rsidR="00274666" w:rsidRP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</w:pPr>
      <w:r w:rsidRPr="00274666"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  <w:t>Желающие принять участие в конкурсе предоставляют следующие документы: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а)   </w:t>
      </w:r>
      <w:proofErr w:type="gram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 личное заявление;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б)   </w:t>
      </w:r>
      <w:proofErr w:type="gram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(3х4, без уголка);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в)   </w:t>
      </w:r>
      <w:proofErr w:type="gram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 копию паспорта или заменяющего его документа (соответствующий документ предъявляется лично по прибытию на конкурс);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г)   </w:t>
      </w:r>
      <w:proofErr w:type="gram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 документы, подтверждающие необходимое профессиональное образование, квалификацию и стаж работы;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   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   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д)   </w:t>
      </w:r>
      <w:proofErr w:type="gram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е) документы воинского учета - для военнообязанных и лиц, подлежащих призыву на военную службу.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</w:pPr>
      <w:r w:rsidRPr="00274666"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  <w:t>Для участия в конкурсе гражданский служащий замещающий должность гражданской службы в ином государственном органе представляет следующие документы:</w:t>
      </w:r>
    </w:p>
    <w:p w:rsidR="00274666" w:rsidRPr="00274666" w:rsidRDefault="00274666" w:rsidP="002746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212121"/>
          <w:sz w:val="20"/>
          <w:szCs w:val="20"/>
          <w:u w:val="single"/>
          <w:lang w:eastAsia="ru-RU"/>
        </w:rPr>
      </w:pP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заявление на имя представителя нанимателя;</w:t>
      </w:r>
    </w:p>
    <w:p w:rsid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</w:t>
      </w:r>
      <w:proofErr w:type="gramStart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стажа)  по</w:t>
      </w:r>
      <w:proofErr w:type="gramEnd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форме, утвержденной распоряжением Правительства Российской Федерации от 26.05.2005 № 667-р, с приложением фотографии (3х4, без уголка).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lastRenderedPageBreak/>
        <w:t>Место приёма документов:</w:t>
      </w: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  <w:hyperlink r:id="rId4" w:history="1">
        <w:r w:rsidRPr="00274666">
          <w:rPr>
            <w:rFonts w:ascii="Arial" w:eastAsia="Times New Roman" w:hAnsi="Arial" w:cs="Arial"/>
            <w:color w:val="7E57C2"/>
            <w:sz w:val="20"/>
            <w:szCs w:val="20"/>
            <w:u w:val="single"/>
            <w:lang w:eastAsia="ru-RU"/>
          </w:rPr>
          <w:t>689000, город Анадырь, улица Беринга, 20</w:t>
        </w:r>
      </w:hyperlink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Аппарат Губернатора и Правительства Чукотского автономного округа, Управление государственной службы, кадровой работы и государственных наград. Телефон (42722) 6-90-34.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Прием документов для участия в конкурсе производится в течении 21 дня со для размещения (публикации) объявления.</w:t>
      </w:r>
    </w:p>
    <w:p w:rsidR="00274666" w:rsidRPr="00274666" w:rsidRDefault="00274666" w:rsidP="0027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Время </w:t>
      </w:r>
      <w:bookmarkStart w:id="0" w:name="_GoBack"/>
      <w:bookmarkEnd w:id="0"/>
      <w:r w:rsidRPr="0027466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приёма документов: понедельник-пятница с 9.00 до 17.45. Обеденный перерыв с 13.00 до 14.30</w:t>
      </w:r>
    </w:p>
    <w:p w:rsidR="00A330DF" w:rsidRDefault="00A330DF"/>
    <w:sectPr w:rsidR="00A3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8"/>
    <w:rsid w:val="00274666"/>
    <w:rsid w:val="00447888"/>
    <w:rsid w:val="00A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4109-1AAD-48B3-8FA6-71EF719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689000,+%D0%B3%D0%BE%D1%80%D0%BE%D0%B4+%D0%90%D0%BD%D0%B0%D0%B4%D1%8B%D1%80%D1%8C,+%D1%83%D0%BB%D0%B8%D1%86%D0%B0+%D0%91%D0%B5%D1%80%D0%B8%D0%BD%D0%B3%D0%B0,+20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2018-05-11T14:56:00Z</dcterms:created>
  <dcterms:modified xsi:type="dcterms:W3CDTF">2018-05-11T14:58:00Z</dcterms:modified>
</cp:coreProperties>
</file>