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00E28" w:rsidRDefault="00CD40AC">
      <w:pPr>
        <w:snapToGrid w:val="0"/>
        <w:jc w:val="right"/>
        <w:rPr>
          <w:rFonts w:asciiTheme="minorHAnsi" w:hAnsiTheme="minorHAnsi"/>
          <w:color w:val="000000"/>
        </w:rPr>
      </w:pPr>
      <w:r>
        <w:rPr>
          <w:rFonts w:asciiTheme="minorHAnsi" w:hAnsiTheme="minorHAnsi"/>
          <w:noProof/>
          <w:color w:val="000000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2718435</wp:posOffset>
            </wp:positionH>
            <wp:positionV relativeFrom="paragraph">
              <wp:posOffset>635</wp:posOffset>
            </wp:positionV>
            <wp:extent cx="683895" cy="858520"/>
            <wp:effectExtent l="0" t="0" r="0" b="0"/>
            <wp:wrapNone/>
            <wp:docPr id="1" name="Рисунок 2" descr="fImage14369107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fImage1436910772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58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0E28" w:rsidRDefault="00400E28">
      <w:pPr>
        <w:snapToGrid w:val="0"/>
        <w:jc w:val="right"/>
        <w:rPr>
          <w:color w:val="000000"/>
        </w:rPr>
      </w:pPr>
    </w:p>
    <w:p w:rsidR="00400E28" w:rsidRDefault="00400E28">
      <w:pPr>
        <w:snapToGrid w:val="0"/>
        <w:jc w:val="center"/>
        <w:rPr>
          <w:color w:val="000000"/>
          <w:sz w:val="28"/>
        </w:rPr>
      </w:pPr>
    </w:p>
    <w:p w:rsidR="00400E28" w:rsidRDefault="00400E28">
      <w:pPr>
        <w:snapToGrid w:val="0"/>
        <w:jc w:val="center"/>
        <w:rPr>
          <w:color w:val="000000"/>
          <w:sz w:val="28"/>
        </w:rPr>
      </w:pPr>
    </w:p>
    <w:p w:rsidR="00CD40AC" w:rsidRPr="00CD40AC" w:rsidRDefault="00CD40AC">
      <w:pPr>
        <w:snapToGrid w:val="0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</w:p>
    <w:p w:rsidR="00400E28" w:rsidRDefault="00CD40AC">
      <w:pPr>
        <w:snapToGrid w:val="0"/>
        <w:jc w:val="center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РОССИЙСКАЯ ФЕДЕРАЦИЯ </w:t>
      </w:r>
    </w:p>
    <w:p w:rsidR="00400E28" w:rsidRDefault="00400E28">
      <w:pPr>
        <w:snapToGrid w:val="0"/>
        <w:jc w:val="center"/>
        <w:rPr>
          <w:rFonts w:ascii="Times New Roman" w:hAnsi="Times New Roman" w:cs="Times New Roman"/>
          <w:color w:val="000000"/>
        </w:rPr>
      </w:pPr>
    </w:p>
    <w:p w:rsidR="00400E28" w:rsidRDefault="00CD40AC">
      <w:pPr>
        <w:snapToGrid w:val="0"/>
        <w:jc w:val="center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ЧУКОТСКИЙ АВТОНОМНЫЙ ОКРУГ</w:t>
      </w:r>
    </w:p>
    <w:p w:rsidR="00400E28" w:rsidRDefault="00400E28">
      <w:pPr>
        <w:snapToGrid w:val="0"/>
        <w:jc w:val="center"/>
        <w:rPr>
          <w:rFonts w:ascii="Times New Roman" w:hAnsi="Times New Roman" w:cs="Times New Roman"/>
          <w:b/>
          <w:color w:val="000000"/>
        </w:rPr>
      </w:pPr>
    </w:p>
    <w:p w:rsidR="00400E28" w:rsidRDefault="00CD40AC">
      <w:pPr>
        <w:snapToGrid w:val="0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>ЗАКОН</w:t>
      </w:r>
    </w:p>
    <w:p w:rsidR="00400E28" w:rsidRDefault="00400E28">
      <w:pPr>
        <w:snapToGrid w:val="0"/>
        <w:jc w:val="center"/>
        <w:rPr>
          <w:rFonts w:ascii="Times New Roman" w:hAnsi="Times New Roman" w:cs="Times New Roman"/>
          <w:color w:val="000000"/>
          <w:sz w:val="28"/>
        </w:rPr>
      </w:pPr>
    </w:p>
    <w:p w:rsidR="00400E28" w:rsidRDefault="00CD40AC">
      <w:pPr>
        <w:snapToGrid w:val="0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«О внесении изменений в Закон Чукотского автономного округа </w:t>
      </w:r>
      <w:r>
        <w:rPr>
          <w:rFonts w:ascii="Times New Roman" w:hAnsi="Times New Roman" w:cs="Times New Roman"/>
          <w:b/>
          <w:color w:val="000000"/>
          <w:sz w:val="28"/>
        </w:rPr>
        <w:br/>
        <w:t xml:space="preserve">«Об окружном бюджете на 2026 год и на плановый период </w:t>
      </w:r>
      <w:r>
        <w:rPr>
          <w:rFonts w:ascii="Times New Roman" w:hAnsi="Times New Roman" w:cs="Times New Roman"/>
          <w:b/>
          <w:color w:val="000000"/>
          <w:sz w:val="28"/>
        </w:rPr>
        <w:br/>
        <w:t>2027 и 2028 годов»</w:t>
      </w:r>
    </w:p>
    <w:p w:rsidR="00400E28" w:rsidRDefault="00400E28">
      <w:pPr>
        <w:snapToGri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00E28" w:rsidRDefault="00400E28">
      <w:pPr>
        <w:snapToGri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00E28" w:rsidRDefault="00CD40AC">
      <w:pPr>
        <w:snapToGrid w:val="0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Принят Думой Чукотского</w:t>
      </w:r>
    </w:p>
    <w:p w:rsidR="00400E28" w:rsidRDefault="00CD40AC">
      <w:pPr>
        <w:snapToGrid w:val="0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автономного округа </w:t>
      </w:r>
    </w:p>
    <w:p w:rsidR="00400E28" w:rsidRDefault="00CD40AC">
      <w:pPr>
        <w:jc w:val="both"/>
      </w:pPr>
      <w:r>
        <w:rPr>
          <w:rFonts w:ascii="Times New Roman" w:hAnsi="Times New Roman" w:cs="Times New Roman"/>
          <w:sz w:val="28"/>
        </w:rPr>
        <w:t>26 февраля 2026 года</w:t>
      </w:r>
    </w:p>
    <w:p w:rsidR="00400E28" w:rsidRDefault="00400E28">
      <w:pPr>
        <w:snapToGrid w:val="0"/>
        <w:ind w:left="1985" w:hanging="1276"/>
        <w:jc w:val="both"/>
        <w:rPr>
          <w:rFonts w:ascii="Times New Roman" w:hAnsi="Times New Roman" w:cs="Times New Roman"/>
          <w:b/>
          <w:sz w:val="28"/>
        </w:rPr>
      </w:pPr>
    </w:p>
    <w:p w:rsidR="00400E28" w:rsidRDefault="00400E28">
      <w:pPr>
        <w:snapToGrid w:val="0"/>
        <w:ind w:left="1985" w:hanging="1276"/>
        <w:jc w:val="both"/>
        <w:rPr>
          <w:rFonts w:ascii="Times New Roman" w:hAnsi="Times New Roman" w:cs="Times New Roman"/>
          <w:b/>
          <w:sz w:val="28"/>
        </w:rPr>
      </w:pPr>
    </w:p>
    <w:p w:rsidR="00400E28" w:rsidRDefault="00CD40AC">
      <w:pPr>
        <w:snapToGrid w:val="0"/>
        <w:ind w:left="1985" w:hanging="1276"/>
        <w:jc w:val="both"/>
      </w:pPr>
      <w:r>
        <w:rPr>
          <w:rFonts w:ascii="Times New Roman" w:hAnsi="Times New Roman" w:cs="Times New Roman"/>
          <w:b/>
          <w:sz w:val="28"/>
        </w:rPr>
        <w:t>Статья 1</w:t>
      </w:r>
    </w:p>
    <w:p w:rsidR="00400E28" w:rsidRDefault="00CD40AC">
      <w:pPr>
        <w:snapToGrid w:val="0"/>
        <w:ind w:firstLine="709"/>
        <w:jc w:val="both"/>
      </w:pPr>
      <w:r>
        <w:rPr>
          <w:rFonts w:ascii="Times New Roman" w:hAnsi="Times New Roman" w:cs="Times New Roman"/>
          <w:sz w:val="28"/>
        </w:rPr>
        <w:t>Внести в Закон Чукотского автономного округа от 3 декабря 2025 года    № 95-ОЗ «Об окружном бюджете на 2026 год и на плановый период 2027 и 2028 годов» (</w:t>
      </w:r>
      <w:r>
        <w:rPr>
          <w:rFonts w:ascii="Times New Roman" w:hAnsi="Times New Roman" w:cs="Times New Roman"/>
          <w:color w:val="000000"/>
          <w:sz w:val="28"/>
        </w:rPr>
        <w:t>«</w:t>
      </w:r>
      <w:r>
        <w:rPr>
          <w:rFonts w:ascii="Times New Roman" w:hAnsi="Times New Roman" w:cs="Times New Roman"/>
          <w:sz w:val="28"/>
        </w:rPr>
        <w:t>Ведомости</w:t>
      </w:r>
      <w:r>
        <w:rPr>
          <w:rFonts w:ascii="Times New Roman" w:hAnsi="Times New Roman" w:cs="Times New Roman"/>
          <w:color w:val="000000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№ 48/3 (1245/3) - приложение к газете «Крайний Север» № 48 (2521) от 05.12.2025 г.) следующие изменения:</w:t>
      </w:r>
    </w:p>
    <w:p w:rsidR="00400E28" w:rsidRDefault="00400E28">
      <w:pPr>
        <w:pStyle w:val="af1"/>
        <w:spacing w:after="0" w:line="240" w:lineRule="auto"/>
        <w:ind w:left="0" w:firstLine="708"/>
        <w:jc w:val="both"/>
        <w:rPr>
          <w:rFonts w:eastAsia="Calibri"/>
          <w:sz w:val="28"/>
          <w:szCs w:val="28"/>
          <w:lang w:eastAsia="en-US"/>
        </w:rPr>
      </w:pPr>
    </w:p>
    <w:p w:rsidR="00400E28" w:rsidRDefault="00CD40AC">
      <w:pPr>
        <w:pStyle w:val="af1"/>
        <w:spacing w:after="0" w:line="240" w:lineRule="auto"/>
        <w:ind w:left="0" w:firstLine="708"/>
        <w:jc w:val="both"/>
      </w:pPr>
      <w:r>
        <w:rPr>
          <w:rFonts w:eastAsia="Calibri"/>
          <w:sz w:val="28"/>
          <w:szCs w:val="28"/>
          <w:lang w:eastAsia="en-US"/>
        </w:rPr>
        <w:t xml:space="preserve">1) в пункте 1 </w:t>
      </w:r>
      <w:hyperlink r:id="rId8">
        <w:r>
          <w:rPr>
            <w:rFonts w:eastAsia="Calibri"/>
            <w:sz w:val="28"/>
            <w:szCs w:val="28"/>
            <w:lang w:eastAsia="en-US"/>
          </w:rPr>
          <w:t>части 2 статьи 6</w:t>
        </w:r>
      </w:hyperlink>
      <w:r>
        <w:rPr>
          <w:rFonts w:eastAsia="Calibri"/>
          <w:sz w:val="28"/>
          <w:szCs w:val="28"/>
          <w:lang w:eastAsia="en-US"/>
        </w:rPr>
        <w:t>:</w:t>
      </w:r>
    </w:p>
    <w:p w:rsidR="00400E28" w:rsidRDefault="00CD40AC">
      <w:pPr>
        <w:snapToGrid w:val="0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</w:t>
      </w:r>
      <w:r>
        <w:rPr>
          <w:rFonts w:ascii="Times New Roman" w:hAnsi="Times New Roman" w:cs="Times New Roman"/>
          <w:sz w:val="28"/>
        </w:rPr>
        <w:t>в подпункте «а»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</w:rPr>
        <w:t>слова «в 2026 году в сумме 1 725 000,0 тыс. рублей» заменить словами «в 2026 году в сумме 3 000 000,0 тыс. рублей»;</w:t>
      </w:r>
    </w:p>
    <w:p w:rsidR="00400E28" w:rsidRDefault="00CD40AC">
      <w:pPr>
        <w:snapToGrid w:val="0"/>
        <w:ind w:firstLine="709"/>
        <w:jc w:val="both"/>
      </w:pPr>
      <w:r>
        <w:rPr>
          <w:rFonts w:ascii="Times New Roman" w:hAnsi="Times New Roman" w:cs="Times New Roman"/>
          <w:sz w:val="28"/>
        </w:rPr>
        <w:t>б) в подпункте «б» слова «в 2026 году в сумме 383 000,0 тыс. рублей» заменить словами «в 2026 году в сумме 300 000,0 тыс. рублей»;</w:t>
      </w:r>
    </w:p>
    <w:p w:rsidR="00400E28" w:rsidRDefault="00400E28">
      <w:pPr>
        <w:pStyle w:val="af1"/>
        <w:spacing w:after="0" w:line="240" w:lineRule="auto"/>
        <w:ind w:left="0" w:firstLine="708"/>
        <w:jc w:val="both"/>
        <w:rPr>
          <w:rFonts w:eastAsia="Calibri"/>
          <w:sz w:val="28"/>
          <w:szCs w:val="28"/>
          <w:lang w:eastAsia="en-US"/>
        </w:rPr>
      </w:pPr>
    </w:p>
    <w:p w:rsidR="00400E28" w:rsidRDefault="00CD40AC">
      <w:pPr>
        <w:pStyle w:val="af1"/>
        <w:spacing w:after="0" w:line="240" w:lineRule="auto"/>
        <w:ind w:left="0" w:firstLine="708"/>
        <w:jc w:val="both"/>
      </w:pPr>
      <w:r>
        <w:rPr>
          <w:rFonts w:eastAsia="Calibri"/>
          <w:sz w:val="28"/>
          <w:szCs w:val="28"/>
          <w:lang w:eastAsia="en-US"/>
        </w:rPr>
        <w:t>2) в части 1 статьи 8:</w:t>
      </w:r>
    </w:p>
    <w:p w:rsidR="00400E28" w:rsidRDefault="00CD40AC">
      <w:pPr>
        <w:pStyle w:val="af1"/>
        <w:spacing w:after="0" w:line="240" w:lineRule="auto"/>
        <w:ind w:left="0" w:firstLine="708"/>
        <w:jc w:val="both"/>
      </w:pPr>
      <w:r>
        <w:rPr>
          <w:rFonts w:eastAsia="Calibri"/>
          <w:sz w:val="28"/>
          <w:szCs w:val="28"/>
          <w:lang w:eastAsia="en-US"/>
        </w:rPr>
        <w:t>а) в абзаце первом цифры «2 161 138,1» заменить цифрами «3 353 138,1»;</w:t>
      </w:r>
    </w:p>
    <w:p w:rsidR="00400E28" w:rsidRDefault="00CD40AC">
      <w:pPr>
        <w:pStyle w:val="af1"/>
        <w:spacing w:after="0" w:line="240" w:lineRule="auto"/>
        <w:ind w:left="0" w:firstLine="708"/>
        <w:jc w:val="both"/>
      </w:pPr>
      <w:r>
        <w:rPr>
          <w:rFonts w:eastAsia="Calibri"/>
          <w:sz w:val="28"/>
          <w:szCs w:val="28"/>
          <w:lang w:eastAsia="en-US"/>
        </w:rPr>
        <w:t>б) в пункте 2:</w:t>
      </w:r>
    </w:p>
    <w:p w:rsidR="00400E28" w:rsidRDefault="00132D3A">
      <w:pPr>
        <w:pStyle w:val="af1"/>
        <w:spacing w:after="0" w:line="240" w:lineRule="auto"/>
        <w:ind w:left="0"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абзаце втором </w:t>
      </w:r>
      <w:r w:rsidR="00CD40AC">
        <w:rPr>
          <w:rFonts w:eastAsia="Calibri"/>
          <w:sz w:val="28"/>
          <w:szCs w:val="28"/>
          <w:lang w:eastAsia="en-US"/>
        </w:rPr>
        <w:t>цифры «1 725 000,0» заменить цифрами «3 000 000,0»;</w:t>
      </w:r>
    </w:p>
    <w:p w:rsidR="00400E28" w:rsidRDefault="00CD40AC">
      <w:pPr>
        <w:pStyle w:val="af1"/>
        <w:spacing w:after="0" w:line="240" w:lineRule="auto"/>
        <w:ind w:left="0"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абзаце третьем цифры «383 000,0» заменить цифрами «300 000,0»;</w:t>
      </w:r>
    </w:p>
    <w:p w:rsidR="00400E28" w:rsidRDefault="00400E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0E28" w:rsidRDefault="00CD40AC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  <w:sectPr w:rsidR="00400E28" w:rsidSect="00CD40A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1" w:bottom="567" w:left="1531" w:header="425" w:footer="386" w:gutter="0"/>
          <w:cols w:space="720"/>
          <w:formProt w:val="0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eastAsia="Calibri" w:hAnsi="Times New Roman" w:cs="Times New Roman"/>
          <w:sz w:val="28"/>
          <w:szCs w:val="28"/>
        </w:rPr>
        <w:t>приложение 1 «Нормативы распределения доходов между окружным бюджетом, местными бюджетами Чукотского автономного округа и бюджетом Чукотского территориального фонда обязательного медицинского страхования на 2026 год и на плановый период 2027 и 2028 годов» изложить в следующей редакции:</w:t>
      </w:r>
      <w:r>
        <w:br w:type="page"/>
      </w:r>
    </w:p>
    <w:tbl>
      <w:tblPr>
        <w:tblW w:w="15277" w:type="dxa"/>
        <w:tblInd w:w="217" w:type="dxa"/>
        <w:tblLayout w:type="fixed"/>
        <w:tblLook w:val="04A0" w:firstRow="1" w:lastRow="0" w:firstColumn="1" w:lastColumn="0" w:noHBand="0" w:noVBand="1"/>
      </w:tblPr>
      <w:tblGrid>
        <w:gridCol w:w="3090"/>
        <w:gridCol w:w="4456"/>
        <w:gridCol w:w="1430"/>
        <w:gridCol w:w="2180"/>
        <w:gridCol w:w="1740"/>
        <w:gridCol w:w="2381"/>
      </w:tblGrid>
      <w:tr w:rsidR="00400E28">
        <w:trPr>
          <w:trHeight w:val="170"/>
        </w:trPr>
        <w:tc>
          <w:tcPr>
            <w:tcW w:w="3089" w:type="dxa"/>
          </w:tcPr>
          <w:p w:rsidR="00400E28" w:rsidRDefault="00400E28">
            <w:pPr>
              <w:pageBreakBefore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6" w:type="dxa"/>
          </w:tcPr>
          <w:p w:rsidR="00400E28" w:rsidRDefault="00400E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400E28" w:rsidRDefault="00400E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</w:tcPr>
          <w:p w:rsidR="00400E28" w:rsidRDefault="00400E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</w:tcPr>
          <w:p w:rsidR="00400E28" w:rsidRDefault="00400E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«Приложение 1</w:t>
            </w:r>
          </w:p>
        </w:tc>
      </w:tr>
      <w:tr w:rsidR="00400E28">
        <w:trPr>
          <w:trHeight w:val="20"/>
        </w:trPr>
        <w:tc>
          <w:tcPr>
            <w:tcW w:w="3089" w:type="dxa"/>
          </w:tcPr>
          <w:p w:rsidR="00400E28" w:rsidRDefault="00400E2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6" w:type="dxa"/>
          </w:tcPr>
          <w:p w:rsidR="00400E28" w:rsidRDefault="00400E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400E28" w:rsidRDefault="00400E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1" w:type="dxa"/>
            <w:gridSpan w:val="3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Закону Чукотского автономного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«Об окружном бюджете на 2026 год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на плановый период 2027 и 2028 годов»</w:t>
            </w:r>
          </w:p>
        </w:tc>
      </w:tr>
      <w:tr w:rsidR="00400E28">
        <w:trPr>
          <w:trHeight w:val="20"/>
        </w:trPr>
        <w:tc>
          <w:tcPr>
            <w:tcW w:w="3089" w:type="dxa"/>
          </w:tcPr>
          <w:p w:rsidR="00400E28" w:rsidRDefault="00400E2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6" w:type="dxa"/>
          </w:tcPr>
          <w:p w:rsidR="00400E28" w:rsidRDefault="00400E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400E28" w:rsidRDefault="00400E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1" w:type="dxa"/>
            <w:gridSpan w:val="3"/>
          </w:tcPr>
          <w:p w:rsidR="00400E28" w:rsidRDefault="00400E2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E28">
        <w:trPr>
          <w:trHeight w:hRule="exact" w:val="20"/>
        </w:trPr>
        <w:tc>
          <w:tcPr>
            <w:tcW w:w="8975" w:type="dxa"/>
            <w:gridSpan w:val="3"/>
          </w:tcPr>
          <w:p w:rsidR="00400E28" w:rsidRDefault="00400E2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  <w:vAlign w:val="bottom"/>
          </w:tcPr>
          <w:p w:rsidR="00400E28" w:rsidRDefault="00400E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vAlign w:val="bottom"/>
          </w:tcPr>
          <w:p w:rsidR="00400E28" w:rsidRDefault="00400E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  <w:vAlign w:val="bottom"/>
          </w:tcPr>
          <w:p w:rsidR="00400E28" w:rsidRDefault="00400E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E28">
        <w:trPr>
          <w:trHeight w:val="20"/>
        </w:trPr>
        <w:tc>
          <w:tcPr>
            <w:tcW w:w="15276" w:type="dxa"/>
            <w:gridSpan w:val="6"/>
            <w:vAlign w:val="bottom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Нормативы распределения доходов между окружным бюджетом, местными бюджетами Чукотского автономного округа и бюджетом Чукотского территориального фонда обязательного медицинского страхования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 на 2026 год и на плановый период 2027 и 2028 годов</w:t>
            </w:r>
          </w:p>
        </w:tc>
      </w:tr>
      <w:tr w:rsidR="00400E28">
        <w:trPr>
          <w:trHeight w:val="20"/>
        </w:trPr>
        <w:tc>
          <w:tcPr>
            <w:tcW w:w="3089" w:type="dxa"/>
            <w:tcBorders>
              <w:bottom w:val="single" w:sz="4" w:space="0" w:color="000000"/>
            </w:tcBorders>
            <w:vAlign w:val="bottom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56" w:type="dxa"/>
            <w:tcBorders>
              <w:bottom w:val="single" w:sz="4" w:space="0" w:color="000000"/>
            </w:tcBorders>
            <w:vAlign w:val="bottom"/>
          </w:tcPr>
          <w:p w:rsidR="00400E28" w:rsidRDefault="00400E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tcBorders>
              <w:bottom w:val="single" w:sz="4" w:space="0" w:color="000000"/>
            </w:tcBorders>
            <w:vAlign w:val="bottom"/>
          </w:tcPr>
          <w:p w:rsidR="00400E28" w:rsidRDefault="00400E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1" w:type="dxa"/>
            <w:gridSpan w:val="3"/>
            <w:tcBorders>
              <w:bottom w:val="single" w:sz="4" w:space="0" w:color="000000"/>
            </w:tcBorders>
            <w:vAlign w:val="bottom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процентах)</w:t>
            </w:r>
          </w:p>
        </w:tc>
      </w:tr>
      <w:tr w:rsidR="00400E28">
        <w:trPr>
          <w:trHeight w:val="20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4456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дохода</w:t>
            </w:r>
          </w:p>
        </w:tc>
        <w:tc>
          <w:tcPr>
            <w:tcW w:w="143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Окружной бюджет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180" w:type="dxa"/>
            <w:tcBorders>
              <w:top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Бюджеты муниципальных районов, муниципальных округов и городских округов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74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Бюджеты поселений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381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 территориального фонда обязательного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медицинского страхования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</w:tr>
    </w:tbl>
    <w:p w:rsidR="00400E28" w:rsidRDefault="00400E28">
      <w:pPr>
        <w:rPr>
          <w:sz w:val="2"/>
          <w:szCs w:val="2"/>
        </w:rPr>
      </w:pPr>
    </w:p>
    <w:tbl>
      <w:tblPr>
        <w:tblW w:w="15277" w:type="dxa"/>
        <w:tblInd w:w="217" w:type="dxa"/>
        <w:tblLayout w:type="fixed"/>
        <w:tblLook w:val="04A0" w:firstRow="1" w:lastRow="0" w:firstColumn="1" w:lastColumn="0" w:noHBand="0" w:noVBand="1"/>
      </w:tblPr>
      <w:tblGrid>
        <w:gridCol w:w="3108"/>
        <w:gridCol w:w="4441"/>
        <w:gridCol w:w="1447"/>
        <w:gridCol w:w="2189"/>
        <w:gridCol w:w="1747"/>
        <w:gridCol w:w="2345"/>
      </w:tblGrid>
      <w:tr w:rsidR="00400E28">
        <w:trPr>
          <w:trHeight w:val="20"/>
          <w:tblHeader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00E28">
        <w:trPr>
          <w:trHeight w:val="20"/>
        </w:trPr>
        <w:tc>
          <w:tcPr>
            <w:tcW w:w="3107" w:type="dxa"/>
            <w:tcBorders>
              <w:top w:val="single" w:sz="4" w:space="0" w:color="000000"/>
            </w:tcBorders>
            <w:vAlign w:val="center"/>
          </w:tcPr>
          <w:p w:rsidR="00400E28" w:rsidRDefault="00CD40A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1 05 00000 00 0000 000</w:t>
            </w:r>
          </w:p>
        </w:tc>
        <w:tc>
          <w:tcPr>
            <w:tcW w:w="4441" w:type="dxa"/>
            <w:tcBorders>
              <w:top w:val="single" w:sz="4" w:space="0" w:color="000000"/>
            </w:tcBorders>
            <w:vAlign w:val="center"/>
          </w:tcPr>
          <w:p w:rsidR="00400E28" w:rsidRDefault="00CD40A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447" w:type="dxa"/>
            <w:tcBorders>
              <w:top w:val="single" w:sz="4" w:space="0" w:color="000000"/>
            </w:tcBorders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000000"/>
            </w:tcBorders>
            <w:vAlign w:val="center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000000"/>
            </w:tcBorders>
            <w:vAlign w:val="center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000000"/>
            </w:tcBorders>
            <w:vAlign w:val="center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E28">
        <w:trPr>
          <w:trHeight w:val="20"/>
        </w:trPr>
        <w:tc>
          <w:tcPr>
            <w:tcW w:w="3107" w:type="dxa"/>
          </w:tcPr>
          <w:p w:rsidR="00400E28" w:rsidRDefault="00CD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1 05 01012 01 0000 110</w:t>
            </w:r>
          </w:p>
        </w:tc>
        <w:tc>
          <w:tcPr>
            <w:tcW w:w="4441" w:type="dxa"/>
          </w:tcPr>
          <w:p w:rsidR="00400E28" w:rsidRDefault="00CD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1447" w:type="dxa"/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9" w:type="dxa"/>
            <w:vAlign w:val="center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7" w:type="dxa"/>
            <w:vAlign w:val="center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Align w:val="center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400E28">
        <w:trPr>
          <w:trHeight w:val="20"/>
        </w:trPr>
        <w:tc>
          <w:tcPr>
            <w:tcW w:w="3107" w:type="dxa"/>
          </w:tcPr>
          <w:p w:rsidR="00400E28" w:rsidRDefault="00CD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1 05 01022 01 0000 110</w:t>
            </w:r>
          </w:p>
        </w:tc>
        <w:tc>
          <w:tcPr>
            <w:tcW w:w="4441" w:type="dxa"/>
          </w:tcPr>
          <w:p w:rsidR="00400E28" w:rsidRDefault="00CD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1447" w:type="dxa"/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9" w:type="dxa"/>
            <w:vAlign w:val="center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7" w:type="dxa"/>
            <w:vAlign w:val="center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Align w:val="center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400E28">
        <w:trPr>
          <w:trHeight w:val="20"/>
        </w:trPr>
        <w:tc>
          <w:tcPr>
            <w:tcW w:w="3107" w:type="dxa"/>
          </w:tcPr>
          <w:p w:rsidR="00400E28" w:rsidRDefault="00CD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1 05 01030 01 0000 110</w:t>
            </w:r>
          </w:p>
        </w:tc>
        <w:tc>
          <w:tcPr>
            <w:tcW w:w="4441" w:type="dxa"/>
          </w:tcPr>
          <w:p w:rsidR="00400E28" w:rsidRDefault="00CD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Минимальный налог, зачисляемый в бюджеты государственных внебюджетных фондов (уплаченный (взысканный) за налоговые периоды, истекшие до 1 января 2011 года)</w:t>
            </w:r>
          </w:p>
        </w:tc>
        <w:tc>
          <w:tcPr>
            <w:tcW w:w="1447" w:type="dxa"/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9" w:type="dxa"/>
            <w:vAlign w:val="center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vAlign w:val="center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Align w:val="center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400E28">
        <w:trPr>
          <w:trHeight w:val="20"/>
        </w:trPr>
        <w:tc>
          <w:tcPr>
            <w:tcW w:w="3107" w:type="dxa"/>
          </w:tcPr>
          <w:p w:rsidR="00400E28" w:rsidRDefault="00CD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1 05 02020 02 0000 110</w:t>
            </w:r>
          </w:p>
        </w:tc>
        <w:tc>
          <w:tcPr>
            <w:tcW w:w="4441" w:type="dxa"/>
          </w:tcPr>
          <w:p w:rsidR="00400E28" w:rsidRDefault="00CD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1447" w:type="dxa"/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9" w:type="dxa"/>
            <w:vAlign w:val="center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7" w:type="dxa"/>
            <w:vAlign w:val="center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Align w:val="center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E28">
        <w:trPr>
          <w:trHeight w:val="20"/>
        </w:trPr>
        <w:tc>
          <w:tcPr>
            <w:tcW w:w="3107" w:type="dxa"/>
          </w:tcPr>
          <w:p w:rsidR="00400E28" w:rsidRDefault="00CD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1 05 03020 01 0000 110</w:t>
            </w:r>
          </w:p>
        </w:tc>
        <w:tc>
          <w:tcPr>
            <w:tcW w:w="4441" w:type="dxa"/>
          </w:tcPr>
          <w:p w:rsidR="00400E28" w:rsidRDefault="00CD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447" w:type="dxa"/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9" w:type="dxa"/>
            <w:vAlign w:val="center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7" w:type="dxa"/>
            <w:vAlign w:val="center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Align w:val="center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E28">
        <w:trPr>
          <w:trHeight w:val="20"/>
        </w:trPr>
        <w:tc>
          <w:tcPr>
            <w:tcW w:w="3107" w:type="dxa"/>
          </w:tcPr>
          <w:p w:rsidR="00400E28" w:rsidRDefault="00CD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1 05 07000 01 0000 110</w:t>
            </w:r>
          </w:p>
        </w:tc>
        <w:tc>
          <w:tcPr>
            <w:tcW w:w="4441" w:type="dxa"/>
          </w:tcPr>
          <w:p w:rsidR="00400E28" w:rsidRDefault="00CD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Налог, взимаемый в связи с применением специального налогового режима «Автоматизированная упрощенная система налогообложения»</w:t>
            </w:r>
          </w:p>
        </w:tc>
        <w:tc>
          <w:tcPr>
            <w:tcW w:w="1447" w:type="dxa"/>
            <w:vAlign w:val="center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9" w:type="dxa"/>
            <w:vAlign w:val="center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7" w:type="dxa"/>
            <w:vAlign w:val="center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Align w:val="center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E28">
        <w:trPr>
          <w:trHeight w:val="20"/>
        </w:trPr>
        <w:tc>
          <w:tcPr>
            <w:tcW w:w="3107" w:type="dxa"/>
          </w:tcPr>
          <w:p w:rsidR="00400E28" w:rsidRDefault="00CD40A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1 09 00000 00 0000 000</w:t>
            </w:r>
          </w:p>
        </w:tc>
        <w:tc>
          <w:tcPr>
            <w:tcW w:w="4441" w:type="dxa"/>
          </w:tcPr>
          <w:p w:rsidR="00400E28" w:rsidRDefault="00CD40A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ЗАДОЛЖЕННОСТЬ И ПЕРЕРАСЧЕТЫ ПО ОТМЕНЕННЫМ НАЛОГАМ, СБОРАМ И ИНЫМ ОБЯЗАТЕЛЬНЫМ ПЛАТЕЖАМ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447" w:type="dxa"/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89" w:type="dxa"/>
            <w:vAlign w:val="center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vAlign w:val="center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Align w:val="center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E28">
        <w:trPr>
          <w:trHeight w:val="20"/>
        </w:trPr>
        <w:tc>
          <w:tcPr>
            <w:tcW w:w="3107" w:type="dxa"/>
          </w:tcPr>
          <w:p w:rsidR="00400E28" w:rsidRDefault="00CD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1 09 01020 04 0000 110</w:t>
            </w:r>
          </w:p>
        </w:tc>
        <w:tc>
          <w:tcPr>
            <w:tcW w:w="4441" w:type="dxa"/>
          </w:tcPr>
          <w:p w:rsidR="00400E28" w:rsidRDefault="00CD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 на прибыль организаций, зачислявшийся до 1 января 2005 года в местные бюджеты, мобилизуемый на территориях городских округов</w:t>
            </w:r>
          </w:p>
        </w:tc>
        <w:tc>
          <w:tcPr>
            <w:tcW w:w="1447" w:type="dxa"/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9" w:type="dxa"/>
            <w:vAlign w:val="center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7" w:type="dxa"/>
            <w:vAlign w:val="center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Align w:val="center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E28">
        <w:trPr>
          <w:trHeight w:val="20"/>
        </w:trPr>
        <w:tc>
          <w:tcPr>
            <w:tcW w:w="3107" w:type="dxa"/>
          </w:tcPr>
          <w:p w:rsidR="00400E28" w:rsidRDefault="00CD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1 09 01030 05 0000 110</w:t>
            </w:r>
          </w:p>
        </w:tc>
        <w:tc>
          <w:tcPr>
            <w:tcW w:w="4441" w:type="dxa"/>
          </w:tcPr>
          <w:p w:rsidR="00400E28" w:rsidRDefault="00CD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 на прибыль организаций, зачислявшийся до 1 января 2005 года в местные бюджеты, мобилизуемый на территориях муниципальных районов</w:t>
            </w:r>
          </w:p>
        </w:tc>
        <w:tc>
          <w:tcPr>
            <w:tcW w:w="1447" w:type="dxa"/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9" w:type="dxa"/>
            <w:vAlign w:val="center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7" w:type="dxa"/>
            <w:vAlign w:val="center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E28">
        <w:trPr>
          <w:trHeight w:val="20"/>
        </w:trPr>
        <w:tc>
          <w:tcPr>
            <w:tcW w:w="3107" w:type="dxa"/>
          </w:tcPr>
          <w:p w:rsidR="00400E28" w:rsidRDefault="00CD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1 09 03021 04 0000 110</w:t>
            </w:r>
          </w:p>
        </w:tc>
        <w:tc>
          <w:tcPr>
            <w:tcW w:w="4441" w:type="dxa"/>
          </w:tcPr>
          <w:p w:rsidR="00400E28" w:rsidRDefault="00CD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Платежи за добычу общераспространенных полезных ископаемых, мобилизуемые на территориях городских округов</w:t>
            </w:r>
          </w:p>
        </w:tc>
        <w:tc>
          <w:tcPr>
            <w:tcW w:w="1447" w:type="dxa"/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9" w:type="dxa"/>
            <w:vAlign w:val="center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7" w:type="dxa"/>
            <w:vAlign w:val="center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E28">
        <w:trPr>
          <w:trHeight w:val="20"/>
        </w:trPr>
        <w:tc>
          <w:tcPr>
            <w:tcW w:w="3107" w:type="dxa"/>
          </w:tcPr>
          <w:p w:rsidR="00400E28" w:rsidRDefault="00CD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1 09 03021 05 0000 110</w:t>
            </w:r>
          </w:p>
        </w:tc>
        <w:tc>
          <w:tcPr>
            <w:tcW w:w="4441" w:type="dxa"/>
          </w:tcPr>
          <w:p w:rsidR="00400E28" w:rsidRDefault="00CD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Платежи за добычу общераспространенных полезных ископаемых, мобилизуемые на территориях муниципальных районов</w:t>
            </w:r>
          </w:p>
        </w:tc>
        <w:tc>
          <w:tcPr>
            <w:tcW w:w="1447" w:type="dxa"/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9" w:type="dxa"/>
            <w:vAlign w:val="center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7" w:type="dxa"/>
            <w:vAlign w:val="center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E28">
        <w:trPr>
          <w:trHeight w:val="20"/>
        </w:trPr>
        <w:tc>
          <w:tcPr>
            <w:tcW w:w="3107" w:type="dxa"/>
          </w:tcPr>
          <w:p w:rsidR="00400E28" w:rsidRDefault="00CD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1 09 03023 01 0000 110</w:t>
            </w:r>
          </w:p>
        </w:tc>
        <w:tc>
          <w:tcPr>
            <w:tcW w:w="4441" w:type="dxa"/>
          </w:tcPr>
          <w:p w:rsidR="00400E28" w:rsidRDefault="00CD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Платежи за добычу подземных вод</w:t>
            </w:r>
          </w:p>
        </w:tc>
        <w:tc>
          <w:tcPr>
            <w:tcW w:w="1447" w:type="dxa"/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9" w:type="dxa"/>
            <w:vAlign w:val="center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7" w:type="dxa"/>
            <w:vAlign w:val="center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E28">
        <w:trPr>
          <w:trHeight w:val="20"/>
        </w:trPr>
        <w:tc>
          <w:tcPr>
            <w:tcW w:w="3107" w:type="dxa"/>
          </w:tcPr>
          <w:p w:rsidR="00400E28" w:rsidRDefault="00CD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1 09 03025 01 0000 110</w:t>
            </w:r>
          </w:p>
        </w:tc>
        <w:tc>
          <w:tcPr>
            <w:tcW w:w="4441" w:type="dxa"/>
          </w:tcPr>
          <w:p w:rsidR="00400E28" w:rsidRDefault="00CD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Платежи за добычу других полезных ископаемых</w:t>
            </w:r>
          </w:p>
        </w:tc>
        <w:tc>
          <w:tcPr>
            <w:tcW w:w="1447" w:type="dxa"/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9" w:type="dxa"/>
            <w:vAlign w:val="center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7" w:type="dxa"/>
            <w:vAlign w:val="center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E28">
        <w:trPr>
          <w:trHeight w:val="20"/>
        </w:trPr>
        <w:tc>
          <w:tcPr>
            <w:tcW w:w="3107" w:type="dxa"/>
          </w:tcPr>
          <w:p w:rsidR="00400E28" w:rsidRDefault="00CD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1 09 06010 02 0000 110</w:t>
            </w:r>
          </w:p>
        </w:tc>
        <w:tc>
          <w:tcPr>
            <w:tcW w:w="4441" w:type="dxa"/>
          </w:tcPr>
          <w:p w:rsidR="00400E28" w:rsidRDefault="00CD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 с продаж</w:t>
            </w:r>
          </w:p>
        </w:tc>
        <w:tc>
          <w:tcPr>
            <w:tcW w:w="1447" w:type="dxa"/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9" w:type="dxa"/>
            <w:vAlign w:val="center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7" w:type="dxa"/>
            <w:vAlign w:val="center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E28">
        <w:trPr>
          <w:trHeight w:val="20"/>
        </w:trPr>
        <w:tc>
          <w:tcPr>
            <w:tcW w:w="3107" w:type="dxa"/>
          </w:tcPr>
          <w:p w:rsidR="00400E28" w:rsidRDefault="00CD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1 09 06020 02 0000 110</w:t>
            </w:r>
          </w:p>
        </w:tc>
        <w:tc>
          <w:tcPr>
            <w:tcW w:w="4441" w:type="dxa"/>
          </w:tcPr>
          <w:p w:rsidR="00400E28" w:rsidRDefault="00CD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на нужды образовательных учреждений, взимаемый с юридических лиц</w:t>
            </w:r>
          </w:p>
        </w:tc>
        <w:tc>
          <w:tcPr>
            <w:tcW w:w="1447" w:type="dxa"/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9" w:type="dxa"/>
            <w:vAlign w:val="center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7" w:type="dxa"/>
            <w:vAlign w:val="center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E28">
        <w:trPr>
          <w:trHeight w:val="20"/>
        </w:trPr>
        <w:tc>
          <w:tcPr>
            <w:tcW w:w="3107" w:type="dxa"/>
          </w:tcPr>
          <w:p w:rsidR="00400E28" w:rsidRDefault="00CD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1 09 06030 02 0000 110</w:t>
            </w:r>
          </w:p>
        </w:tc>
        <w:tc>
          <w:tcPr>
            <w:tcW w:w="4441" w:type="dxa"/>
          </w:tcPr>
          <w:p w:rsidR="00400E28" w:rsidRDefault="00CD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налоги и сборы субъектов Российской Федерации</w:t>
            </w:r>
          </w:p>
        </w:tc>
        <w:tc>
          <w:tcPr>
            <w:tcW w:w="1447" w:type="dxa"/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9" w:type="dxa"/>
            <w:vAlign w:val="center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7" w:type="dxa"/>
            <w:vAlign w:val="center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E28">
        <w:trPr>
          <w:trHeight w:val="20"/>
        </w:trPr>
        <w:tc>
          <w:tcPr>
            <w:tcW w:w="3107" w:type="dxa"/>
          </w:tcPr>
          <w:p w:rsidR="00400E28" w:rsidRDefault="00CD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1 09 11010 02 0000 110</w:t>
            </w:r>
          </w:p>
        </w:tc>
        <w:tc>
          <w:tcPr>
            <w:tcW w:w="4441" w:type="dxa"/>
          </w:tcPr>
          <w:p w:rsidR="00400E28" w:rsidRDefault="00CD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Налог, взимаемый в виде стоимости патента в связи с применением упрощенной системы налогообложения</w:t>
            </w:r>
          </w:p>
        </w:tc>
        <w:tc>
          <w:tcPr>
            <w:tcW w:w="1447" w:type="dxa"/>
          </w:tcPr>
          <w:p w:rsidR="00400E28" w:rsidRDefault="00400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9" w:type="dxa"/>
            <w:vAlign w:val="center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7" w:type="dxa"/>
            <w:vAlign w:val="center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E28">
        <w:trPr>
          <w:trHeight w:val="20"/>
        </w:trPr>
        <w:tc>
          <w:tcPr>
            <w:tcW w:w="3107" w:type="dxa"/>
          </w:tcPr>
          <w:p w:rsidR="00400E28" w:rsidRDefault="00CD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1 09 11020 02 0000 110</w:t>
            </w:r>
          </w:p>
        </w:tc>
        <w:tc>
          <w:tcPr>
            <w:tcW w:w="4441" w:type="dxa"/>
          </w:tcPr>
          <w:p w:rsidR="00400E28" w:rsidRDefault="00CD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Налоги, взимаемые в виде стоимости патента в связи с применением упрощенной системы налогообложения (за налоговые периоды, истекшие до 1 января 2011 года)</w:t>
            </w:r>
          </w:p>
        </w:tc>
        <w:tc>
          <w:tcPr>
            <w:tcW w:w="1447" w:type="dxa"/>
          </w:tcPr>
          <w:p w:rsidR="00400E28" w:rsidRDefault="00400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9" w:type="dxa"/>
            <w:vAlign w:val="center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7" w:type="dxa"/>
            <w:vAlign w:val="center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E28">
        <w:trPr>
          <w:trHeight w:val="20"/>
        </w:trPr>
        <w:tc>
          <w:tcPr>
            <w:tcW w:w="3107" w:type="dxa"/>
          </w:tcPr>
          <w:p w:rsidR="00400E28" w:rsidRDefault="00CD40A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1 13 00000 00 0000 000</w:t>
            </w:r>
          </w:p>
        </w:tc>
        <w:tc>
          <w:tcPr>
            <w:tcW w:w="4441" w:type="dxa"/>
          </w:tcPr>
          <w:p w:rsidR="00400E28" w:rsidRDefault="00CD40A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47" w:type="dxa"/>
          </w:tcPr>
          <w:p w:rsidR="00400E28" w:rsidRDefault="00400E2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89" w:type="dxa"/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vAlign w:val="center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E28">
        <w:trPr>
          <w:trHeight w:val="20"/>
        </w:trPr>
        <w:tc>
          <w:tcPr>
            <w:tcW w:w="3107" w:type="dxa"/>
          </w:tcPr>
          <w:p w:rsidR="00400E28" w:rsidRDefault="00CD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1 13 02999 09 0000 130</w:t>
            </w:r>
          </w:p>
        </w:tc>
        <w:tc>
          <w:tcPr>
            <w:tcW w:w="4441" w:type="dxa"/>
          </w:tcPr>
          <w:p w:rsidR="00400E28" w:rsidRDefault="00CD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доходы от компенсации затрат бюджетов территориальных фондов обязательного медицинского страхования</w:t>
            </w:r>
          </w:p>
        </w:tc>
        <w:tc>
          <w:tcPr>
            <w:tcW w:w="1447" w:type="dxa"/>
          </w:tcPr>
          <w:p w:rsidR="00400E28" w:rsidRDefault="00400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9" w:type="dxa"/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vAlign w:val="center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Align w:val="center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400E28">
        <w:trPr>
          <w:trHeight w:val="20"/>
        </w:trPr>
        <w:tc>
          <w:tcPr>
            <w:tcW w:w="3107" w:type="dxa"/>
          </w:tcPr>
          <w:p w:rsidR="00400E28" w:rsidRDefault="00CD40A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1 17 00000 00 0000 000</w:t>
            </w:r>
          </w:p>
        </w:tc>
        <w:tc>
          <w:tcPr>
            <w:tcW w:w="4441" w:type="dxa"/>
          </w:tcPr>
          <w:p w:rsidR="00400E28" w:rsidRDefault="00CD40A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447" w:type="dxa"/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89" w:type="dxa"/>
            <w:vAlign w:val="center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E28">
        <w:trPr>
          <w:trHeight w:val="20"/>
        </w:trPr>
        <w:tc>
          <w:tcPr>
            <w:tcW w:w="3107" w:type="dxa"/>
          </w:tcPr>
          <w:p w:rsidR="00400E28" w:rsidRDefault="00CD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1 17 01020 02 0000 180</w:t>
            </w:r>
          </w:p>
        </w:tc>
        <w:tc>
          <w:tcPr>
            <w:tcW w:w="4441" w:type="dxa"/>
          </w:tcPr>
          <w:p w:rsidR="00400E28" w:rsidRDefault="00CD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Невыясненные поступления, зачисляемые в бюджеты субъектов Российской Федерации</w:t>
            </w:r>
          </w:p>
        </w:tc>
        <w:tc>
          <w:tcPr>
            <w:tcW w:w="1447" w:type="dxa"/>
            <w:vAlign w:val="center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89" w:type="dxa"/>
            <w:vAlign w:val="center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Align w:val="bottom"/>
          </w:tcPr>
          <w:p w:rsidR="00400E28" w:rsidRDefault="00400E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E28">
        <w:trPr>
          <w:trHeight w:val="20"/>
        </w:trPr>
        <w:tc>
          <w:tcPr>
            <w:tcW w:w="3107" w:type="dxa"/>
          </w:tcPr>
          <w:p w:rsidR="00400E28" w:rsidRDefault="00CD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1 17 01040 04 0000 180</w:t>
            </w:r>
          </w:p>
        </w:tc>
        <w:tc>
          <w:tcPr>
            <w:tcW w:w="4441" w:type="dxa"/>
          </w:tcPr>
          <w:p w:rsidR="00400E28" w:rsidRDefault="00CD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447" w:type="dxa"/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9" w:type="dxa"/>
            <w:vAlign w:val="center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7" w:type="dxa"/>
            <w:vAlign w:val="center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Align w:val="bottom"/>
          </w:tcPr>
          <w:p w:rsidR="00400E28" w:rsidRDefault="00400E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E28">
        <w:trPr>
          <w:trHeight w:val="20"/>
        </w:trPr>
        <w:tc>
          <w:tcPr>
            <w:tcW w:w="3107" w:type="dxa"/>
          </w:tcPr>
          <w:p w:rsidR="00400E28" w:rsidRDefault="00CD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1 17 05040 14 0000 180</w:t>
            </w:r>
          </w:p>
        </w:tc>
        <w:tc>
          <w:tcPr>
            <w:tcW w:w="4441" w:type="dxa"/>
          </w:tcPr>
          <w:p w:rsidR="00400E28" w:rsidRDefault="00CD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Невыясненные поступления, зачисляемые в бюджеты муниципальных округов</w:t>
            </w:r>
          </w:p>
        </w:tc>
        <w:tc>
          <w:tcPr>
            <w:tcW w:w="1447" w:type="dxa"/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9" w:type="dxa"/>
            <w:vAlign w:val="center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7" w:type="dxa"/>
            <w:vAlign w:val="center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Align w:val="bottom"/>
          </w:tcPr>
          <w:p w:rsidR="00400E28" w:rsidRDefault="00400E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E28">
        <w:trPr>
          <w:trHeight w:val="20"/>
        </w:trPr>
        <w:tc>
          <w:tcPr>
            <w:tcW w:w="3107" w:type="dxa"/>
          </w:tcPr>
          <w:p w:rsidR="00400E28" w:rsidRDefault="00CD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1 17 01050 05 0000 180</w:t>
            </w:r>
          </w:p>
        </w:tc>
        <w:tc>
          <w:tcPr>
            <w:tcW w:w="4441" w:type="dxa"/>
          </w:tcPr>
          <w:p w:rsidR="00400E28" w:rsidRDefault="00CD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447" w:type="dxa"/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9" w:type="dxa"/>
            <w:vAlign w:val="center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7" w:type="dxa"/>
            <w:vAlign w:val="center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5" w:type="dxa"/>
            <w:vAlign w:val="bottom"/>
          </w:tcPr>
          <w:p w:rsidR="00400E28" w:rsidRDefault="00400E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E28">
        <w:trPr>
          <w:trHeight w:val="20"/>
        </w:trPr>
        <w:tc>
          <w:tcPr>
            <w:tcW w:w="3107" w:type="dxa"/>
          </w:tcPr>
          <w:p w:rsidR="00400E28" w:rsidRDefault="00CD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1 17 01050 10 0000 180</w:t>
            </w:r>
          </w:p>
        </w:tc>
        <w:tc>
          <w:tcPr>
            <w:tcW w:w="4441" w:type="dxa"/>
          </w:tcPr>
          <w:p w:rsidR="00400E28" w:rsidRDefault="00CD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447" w:type="dxa"/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9" w:type="dxa"/>
            <w:vAlign w:val="center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vAlign w:val="center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345" w:type="dxa"/>
            <w:vAlign w:val="bottom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E28">
        <w:trPr>
          <w:trHeight w:val="20"/>
        </w:trPr>
        <w:tc>
          <w:tcPr>
            <w:tcW w:w="3107" w:type="dxa"/>
          </w:tcPr>
          <w:p w:rsidR="00400E28" w:rsidRDefault="00CD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1 17 01050 13 0000 180</w:t>
            </w:r>
          </w:p>
        </w:tc>
        <w:tc>
          <w:tcPr>
            <w:tcW w:w="4441" w:type="dxa"/>
          </w:tcPr>
          <w:p w:rsidR="00400E28" w:rsidRDefault="00CD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1447" w:type="dxa"/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9" w:type="dxa"/>
            <w:vAlign w:val="center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vAlign w:val="center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345" w:type="dxa"/>
            <w:vAlign w:val="bottom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E28">
        <w:trPr>
          <w:trHeight w:val="20"/>
        </w:trPr>
        <w:tc>
          <w:tcPr>
            <w:tcW w:w="3107" w:type="dxa"/>
          </w:tcPr>
          <w:p w:rsidR="00400E28" w:rsidRDefault="00CD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1 17 01090 09 0000 180</w:t>
            </w:r>
          </w:p>
        </w:tc>
        <w:tc>
          <w:tcPr>
            <w:tcW w:w="4441" w:type="dxa"/>
          </w:tcPr>
          <w:p w:rsidR="00400E28" w:rsidRDefault="00CD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Невыясненные поступления, зачисляемые в бюджеты территориальных фондов обязательного медицинского страхования</w:t>
            </w:r>
          </w:p>
        </w:tc>
        <w:tc>
          <w:tcPr>
            <w:tcW w:w="1447" w:type="dxa"/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9" w:type="dxa"/>
            <w:vAlign w:val="center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vAlign w:val="center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400E28">
        <w:trPr>
          <w:trHeight w:hRule="exact" w:val="20"/>
        </w:trPr>
        <w:tc>
          <w:tcPr>
            <w:tcW w:w="3107" w:type="dxa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1" w:type="dxa"/>
          </w:tcPr>
          <w:p w:rsidR="00400E28" w:rsidRDefault="00400E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7" w:type="dxa"/>
            <w:vAlign w:val="bottom"/>
          </w:tcPr>
          <w:p w:rsidR="00400E28" w:rsidRDefault="00400E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9" w:type="dxa"/>
            <w:vAlign w:val="bottom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vAlign w:val="bottom"/>
          </w:tcPr>
          <w:p w:rsidR="00400E28" w:rsidRDefault="00400E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:rsidR="00400E28" w:rsidRDefault="00400E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E28">
        <w:trPr>
          <w:trHeight w:val="20"/>
        </w:trPr>
        <w:tc>
          <w:tcPr>
            <w:tcW w:w="3107" w:type="dxa"/>
            <w:vAlign w:val="bottom"/>
          </w:tcPr>
          <w:p w:rsidR="00400E28" w:rsidRDefault="00CD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Примечание:</w:t>
            </w:r>
          </w:p>
        </w:tc>
        <w:tc>
          <w:tcPr>
            <w:tcW w:w="4441" w:type="dxa"/>
          </w:tcPr>
          <w:p w:rsidR="00400E28" w:rsidRDefault="00400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Align w:val="bottom"/>
          </w:tcPr>
          <w:p w:rsidR="00400E28" w:rsidRDefault="00400E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9" w:type="dxa"/>
            <w:vAlign w:val="bottom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dxa"/>
            <w:vAlign w:val="bottom"/>
          </w:tcPr>
          <w:p w:rsidR="00400E28" w:rsidRDefault="00400E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:rsidR="00400E28" w:rsidRDefault="00400E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E28">
        <w:trPr>
          <w:trHeight w:val="20"/>
        </w:trPr>
        <w:tc>
          <w:tcPr>
            <w:tcW w:w="15276" w:type="dxa"/>
            <w:gridSpan w:val="6"/>
          </w:tcPr>
          <w:p w:rsidR="00400E28" w:rsidRDefault="00CD40AC"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погашение задолженности по пеням и штрафам за несвоевременную уплату налогов и сборов в части отмененных налогов и сборов осуществляется по нормативам отчислений соответствующих налогов и сборов в окружной бюджет, бюджеты муниципальных районов 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городского округа;</w:t>
            </w:r>
          </w:p>
        </w:tc>
      </w:tr>
      <w:tr w:rsidR="00400E28">
        <w:trPr>
          <w:trHeight w:val="20"/>
        </w:trPr>
        <w:tc>
          <w:tcPr>
            <w:tcW w:w="15276" w:type="dxa"/>
            <w:gridSpan w:val="6"/>
          </w:tcPr>
          <w:p w:rsidR="00400E28" w:rsidRDefault="00CD40AC"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доля налога (сбора) и иного обязательного платежа, подлежащая зачислению в консолидированный бюджет Чукотского автономного округа, принимается за 100 процентов;</w:t>
            </w:r>
          </w:p>
        </w:tc>
      </w:tr>
      <w:tr w:rsidR="00400E28">
        <w:trPr>
          <w:trHeight w:val="20"/>
        </w:trPr>
        <w:tc>
          <w:tcPr>
            <w:tcW w:w="15276" w:type="dxa"/>
            <w:gridSpan w:val="6"/>
          </w:tcPr>
          <w:p w:rsidR="00400E28" w:rsidRDefault="00CD40AC"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доля налога (сбора) и иного обязательного платежа, подлежащая зачислению в бюджет территориального фонда обязательного медицинского страхования, принимается за 100 процентов.                                                                                     »;</w:t>
            </w:r>
          </w:p>
        </w:tc>
      </w:tr>
      <w:tr w:rsidR="00400E28">
        <w:trPr>
          <w:trHeight w:val="20"/>
        </w:trPr>
        <w:tc>
          <w:tcPr>
            <w:tcW w:w="15276" w:type="dxa"/>
            <w:gridSpan w:val="6"/>
          </w:tcPr>
          <w:p w:rsidR="00400E28" w:rsidRDefault="00400E2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0E28" w:rsidRDefault="00400E28">
      <w:pPr>
        <w:rPr>
          <w:rFonts w:asciiTheme="minorHAnsi" w:hAnsiTheme="minorHAnsi"/>
        </w:rPr>
      </w:pPr>
    </w:p>
    <w:p w:rsidR="00400E28" w:rsidRDefault="00400E28">
      <w:pPr>
        <w:rPr>
          <w:rFonts w:asciiTheme="minorHAnsi" w:hAnsiTheme="minorHAnsi"/>
        </w:rPr>
      </w:pPr>
    </w:p>
    <w:p w:rsidR="00400E28" w:rsidRDefault="00400E28">
      <w:pPr>
        <w:rPr>
          <w:rFonts w:asciiTheme="minorHAnsi" w:hAnsiTheme="minorHAnsi"/>
        </w:rPr>
      </w:pPr>
    </w:p>
    <w:p w:rsidR="00400E28" w:rsidRDefault="00400E28">
      <w:pPr>
        <w:rPr>
          <w:rFonts w:asciiTheme="minorHAnsi" w:hAnsiTheme="minorHAnsi"/>
        </w:rPr>
      </w:pPr>
    </w:p>
    <w:p w:rsidR="00400E28" w:rsidRDefault="00400E28">
      <w:pPr>
        <w:rPr>
          <w:rFonts w:asciiTheme="minorHAnsi" w:hAnsiTheme="minorHAnsi"/>
        </w:rPr>
      </w:pPr>
    </w:p>
    <w:p w:rsidR="00400E28" w:rsidRDefault="00400E28">
      <w:pPr>
        <w:rPr>
          <w:rFonts w:asciiTheme="minorHAnsi" w:hAnsiTheme="minorHAnsi"/>
        </w:rPr>
      </w:pPr>
    </w:p>
    <w:p w:rsidR="00400E28" w:rsidRDefault="00400E28">
      <w:pPr>
        <w:rPr>
          <w:rFonts w:asciiTheme="minorHAnsi" w:hAnsiTheme="minorHAnsi"/>
        </w:rPr>
      </w:pPr>
    </w:p>
    <w:p w:rsidR="00400E28" w:rsidRDefault="00400E28">
      <w:pPr>
        <w:rPr>
          <w:rFonts w:asciiTheme="minorHAnsi" w:hAnsiTheme="minorHAnsi"/>
        </w:rPr>
      </w:pPr>
    </w:p>
    <w:p w:rsidR="00400E28" w:rsidRDefault="00400E28">
      <w:pPr>
        <w:rPr>
          <w:rFonts w:asciiTheme="minorHAnsi" w:hAnsiTheme="minorHAnsi"/>
        </w:rPr>
      </w:pPr>
    </w:p>
    <w:p w:rsidR="00400E28" w:rsidRDefault="00400E28">
      <w:pPr>
        <w:rPr>
          <w:rFonts w:asciiTheme="minorHAnsi" w:hAnsiTheme="minorHAnsi"/>
        </w:rPr>
      </w:pPr>
    </w:p>
    <w:p w:rsidR="00400E28" w:rsidRDefault="00400E28">
      <w:pPr>
        <w:rPr>
          <w:rFonts w:asciiTheme="minorHAnsi" w:hAnsiTheme="minorHAnsi"/>
        </w:rPr>
      </w:pPr>
    </w:p>
    <w:p w:rsidR="00400E28" w:rsidRDefault="00CD40A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4) раздел 1 «Предоставление бюджетных кредитов в 2026 году» приложения 20 «</w:t>
      </w:r>
      <w:r>
        <w:rPr>
          <w:rFonts w:ascii="Times New Roman" w:hAnsi="Times New Roman" w:cs="Times New Roman"/>
          <w:bCs/>
          <w:sz w:val="28"/>
          <w:szCs w:val="28"/>
        </w:rPr>
        <w:t>Программа предоставления бюджетных кредитов на 2026 год и на плановый период 2027 и 2028 годов</w:t>
      </w:r>
      <w:r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400E28" w:rsidRDefault="00400E28">
      <w:pPr>
        <w:rPr>
          <w:rFonts w:asciiTheme="minorHAnsi" w:hAnsiTheme="minorHAnsi"/>
        </w:rPr>
      </w:pPr>
    </w:p>
    <w:p w:rsidR="00400E28" w:rsidRDefault="00400E28">
      <w:pPr>
        <w:rPr>
          <w:rFonts w:asciiTheme="minorHAnsi" w:hAnsiTheme="minorHAnsi"/>
        </w:rPr>
      </w:pPr>
    </w:p>
    <w:tbl>
      <w:tblPr>
        <w:tblW w:w="15356" w:type="dxa"/>
        <w:tblLayout w:type="fixed"/>
        <w:tblLook w:val="04A0" w:firstRow="1" w:lastRow="0" w:firstColumn="1" w:lastColumn="0" w:noHBand="0" w:noVBand="1"/>
      </w:tblPr>
      <w:tblGrid>
        <w:gridCol w:w="679"/>
        <w:gridCol w:w="6792"/>
        <w:gridCol w:w="1998"/>
        <w:gridCol w:w="2551"/>
        <w:gridCol w:w="2830"/>
        <w:gridCol w:w="506"/>
      </w:tblGrid>
      <w:tr w:rsidR="00400E28">
        <w:trPr>
          <w:trHeight w:val="20"/>
        </w:trPr>
        <w:tc>
          <w:tcPr>
            <w:tcW w:w="14849" w:type="dxa"/>
            <w:gridSpan w:val="5"/>
            <w:vAlign w:val="bottom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«1. Предоставление бюджетных кредитов в 2026 году</w:t>
            </w:r>
          </w:p>
        </w:tc>
        <w:tc>
          <w:tcPr>
            <w:tcW w:w="506" w:type="dxa"/>
            <w:vAlign w:val="bottom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00E28">
        <w:trPr>
          <w:trHeight w:hRule="exact" w:val="20"/>
        </w:trPr>
        <w:tc>
          <w:tcPr>
            <w:tcW w:w="678" w:type="dxa"/>
            <w:vAlign w:val="bottom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92" w:type="dxa"/>
            <w:vAlign w:val="bottom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Align w:val="bottom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bottom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Align w:val="bottom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  <w:vAlign w:val="bottom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0E28">
        <w:trPr>
          <w:trHeight w:val="20"/>
        </w:trPr>
        <w:tc>
          <w:tcPr>
            <w:tcW w:w="678" w:type="dxa"/>
            <w:vAlign w:val="bottom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2" w:type="dxa"/>
            <w:vAlign w:val="bottom"/>
          </w:tcPr>
          <w:p w:rsidR="00400E28" w:rsidRDefault="00400E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Align w:val="bottom"/>
          </w:tcPr>
          <w:p w:rsidR="00400E28" w:rsidRDefault="00400E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bottom"/>
          </w:tcPr>
          <w:p w:rsidR="00400E28" w:rsidRDefault="00400E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tcBorders>
              <w:bottom w:val="single" w:sz="4" w:space="0" w:color="000000"/>
            </w:tcBorders>
            <w:vAlign w:val="bottom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  <w:tc>
          <w:tcPr>
            <w:tcW w:w="506" w:type="dxa"/>
            <w:tcMar>
              <w:top w:w="55" w:type="dxa"/>
              <w:bottom w:w="55" w:type="dxa"/>
            </w:tcMar>
            <w:vAlign w:val="bottom"/>
          </w:tcPr>
          <w:p w:rsidR="00400E28" w:rsidRDefault="00400E2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E28">
        <w:trPr>
          <w:trHeight w:val="2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7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возврата кредита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предоставления кредита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сальдо</w:t>
            </w:r>
          </w:p>
        </w:tc>
        <w:tc>
          <w:tcPr>
            <w:tcW w:w="506" w:type="dxa"/>
            <w:tcMar>
              <w:top w:w="55" w:type="dxa"/>
              <w:bottom w:w="55" w:type="dxa"/>
            </w:tcMar>
          </w:tcPr>
          <w:p w:rsidR="00400E28" w:rsidRDefault="00400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E28">
        <w:trPr>
          <w:trHeight w:val="2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6" w:type="dxa"/>
            <w:tcMar>
              <w:top w:w="55" w:type="dxa"/>
              <w:bottom w:w="55" w:type="dxa"/>
            </w:tcMar>
            <w:vAlign w:val="center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E28">
        <w:trPr>
          <w:trHeight w:val="20"/>
        </w:trPr>
        <w:tc>
          <w:tcPr>
            <w:tcW w:w="678" w:type="dxa"/>
            <w:tcBorders>
              <w:top w:val="single" w:sz="4" w:space="0" w:color="000000"/>
            </w:tcBorders>
            <w:shd w:val="clear" w:color="000000" w:fill="FFFFFF"/>
            <w:vAlign w:val="center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792" w:type="dxa"/>
            <w:tcBorders>
              <w:top w:val="single" w:sz="4" w:space="0" w:color="000000"/>
            </w:tcBorders>
            <w:shd w:val="clear" w:color="000000" w:fill="FFFFFF"/>
          </w:tcPr>
          <w:p w:rsidR="00400E28" w:rsidRDefault="00CD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Бюджетные кредиты местным бюджетам на частичное покрытие дефицитов местных бюджетов</w:t>
            </w:r>
          </w:p>
        </w:tc>
        <w:tc>
          <w:tcPr>
            <w:tcW w:w="1998" w:type="dxa"/>
            <w:tcBorders>
              <w:top w:val="single" w:sz="4" w:space="0" w:color="000000"/>
            </w:tcBorders>
            <w:shd w:val="clear" w:color="000000" w:fill="FFFFFF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38 500,0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400E28" w:rsidRDefault="00CD40A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40 000,0</w:t>
            </w:r>
          </w:p>
        </w:tc>
        <w:tc>
          <w:tcPr>
            <w:tcW w:w="2830" w:type="dxa"/>
            <w:tcBorders>
              <w:top w:val="single" w:sz="4" w:space="0" w:color="000000"/>
            </w:tcBorders>
            <w:shd w:val="clear" w:color="000000" w:fill="FFFFFF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-1 500,0</w:t>
            </w:r>
          </w:p>
        </w:tc>
        <w:tc>
          <w:tcPr>
            <w:tcW w:w="506" w:type="dxa"/>
            <w:shd w:val="clear" w:color="000000" w:fill="FFFFFF"/>
            <w:tcMar>
              <w:top w:w="55" w:type="dxa"/>
              <w:bottom w:w="55" w:type="dxa"/>
            </w:tcMar>
          </w:tcPr>
          <w:p w:rsidR="00400E28" w:rsidRDefault="00400E2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E28">
        <w:trPr>
          <w:trHeight w:val="20"/>
        </w:trPr>
        <w:tc>
          <w:tcPr>
            <w:tcW w:w="678" w:type="dxa"/>
            <w:shd w:val="clear" w:color="000000" w:fill="FFFFFF"/>
            <w:vAlign w:val="center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792" w:type="dxa"/>
            <w:shd w:val="clear" w:color="000000" w:fill="FFFFFF"/>
          </w:tcPr>
          <w:p w:rsidR="00400E28" w:rsidRDefault="00CD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Бюджетные кредиты юридическим лицам на закупку и доставку товаров в Чукотский автономный округ в целях осуществления северного завоза</w:t>
            </w:r>
          </w:p>
        </w:tc>
        <w:tc>
          <w:tcPr>
            <w:tcW w:w="1998" w:type="dxa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4 485 750,7</w:t>
            </w:r>
          </w:p>
        </w:tc>
        <w:tc>
          <w:tcPr>
            <w:tcW w:w="2551" w:type="dxa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3 313 138,1</w:t>
            </w:r>
          </w:p>
        </w:tc>
        <w:tc>
          <w:tcPr>
            <w:tcW w:w="2830" w:type="dxa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1 172 612,6</w:t>
            </w:r>
          </w:p>
        </w:tc>
        <w:tc>
          <w:tcPr>
            <w:tcW w:w="506" w:type="dxa"/>
          </w:tcPr>
          <w:p w:rsidR="00400E28" w:rsidRDefault="00400E2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E28">
        <w:trPr>
          <w:trHeight w:val="20"/>
        </w:trPr>
        <w:tc>
          <w:tcPr>
            <w:tcW w:w="678" w:type="dxa"/>
            <w:shd w:val="clear" w:color="000000" w:fill="FFFFFF"/>
            <w:vAlign w:val="bottom"/>
          </w:tcPr>
          <w:p w:rsidR="00400E28" w:rsidRDefault="00400E2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92" w:type="dxa"/>
            <w:shd w:val="clear" w:color="000000" w:fill="FFFFFF"/>
            <w:vAlign w:val="bottom"/>
          </w:tcPr>
          <w:p w:rsidR="00400E28" w:rsidRDefault="00CD40A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998" w:type="dxa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4 524 250,7</w:t>
            </w:r>
          </w:p>
        </w:tc>
        <w:tc>
          <w:tcPr>
            <w:tcW w:w="2551" w:type="dxa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3 353 138,1</w:t>
            </w:r>
          </w:p>
        </w:tc>
        <w:tc>
          <w:tcPr>
            <w:tcW w:w="2830" w:type="dxa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1 171 112,6</w:t>
            </w:r>
          </w:p>
        </w:tc>
        <w:tc>
          <w:tcPr>
            <w:tcW w:w="506" w:type="dxa"/>
          </w:tcPr>
          <w:p w:rsidR="00400E28" w:rsidRDefault="00CD40AC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  <w:tr w:rsidR="00400E28">
        <w:trPr>
          <w:trHeight w:val="20"/>
        </w:trPr>
        <w:tc>
          <w:tcPr>
            <w:tcW w:w="678" w:type="dxa"/>
            <w:shd w:val="clear" w:color="000000" w:fill="FFFFFF"/>
            <w:vAlign w:val="bottom"/>
          </w:tcPr>
          <w:p w:rsidR="00400E28" w:rsidRDefault="00400E2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92" w:type="dxa"/>
            <w:shd w:val="clear" w:color="000000" w:fill="FFFFFF"/>
            <w:vAlign w:val="bottom"/>
          </w:tcPr>
          <w:p w:rsidR="00400E28" w:rsidRDefault="00400E2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98" w:type="dxa"/>
          </w:tcPr>
          <w:p w:rsidR="00400E28" w:rsidRDefault="00400E28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:rsidR="00400E28" w:rsidRDefault="00400E28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0" w:type="dxa"/>
          </w:tcPr>
          <w:p w:rsidR="00400E28" w:rsidRDefault="00400E2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</w:tcPr>
          <w:p w:rsidR="00400E28" w:rsidRDefault="00400E2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0E28" w:rsidRDefault="00400E28">
      <w:pPr>
        <w:rPr>
          <w:rFonts w:asciiTheme="minorHAnsi" w:hAnsiTheme="minorHAnsi"/>
        </w:rPr>
      </w:pPr>
    </w:p>
    <w:p w:rsidR="00400E28" w:rsidRDefault="00400E28">
      <w:pPr>
        <w:rPr>
          <w:rFonts w:asciiTheme="minorHAnsi" w:hAnsiTheme="minorHAnsi"/>
        </w:rPr>
      </w:pPr>
    </w:p>
    <w:p w:rsidR="00400E28" w:rsidRDefault="00400E28">
      <w:pPr>
        <w:rPr>
          <w:rFonts w:asciiTheme="minorHAnsi" w:hAnsiTheme="minorHAnsi"/>
        </w:rPr>
      </w:pPr>
    </w:p>
    <w:p w:rsidR="00400E28" w:rsidRDefault="00400E28">
      <w:pPr>
        <w:rPr>
          <w:rFonts w:asciiTheme="minorHAnsi" w:hAnsiTheme="minorHAnsi"/>
        </w:rPr>
      </w:pPr>
    </w:p>
    <w:p w:rsidR="00400E28" w:rsidRDefault="00400E28">
      <w:pPr>
        <w:rPr>
          <w:rFonts w:asciiTheme="minorHAnsi" w:hAnsiTheme="minorHAnsi"/>
        </w:rPr>
      </w:pPr>
    </w:p>
    <w:p w:rsidR="00400E28" w:rsidRDefault="00400E28">
      <w:pPr>
        <w:rPr>
          <w:rFonts w:asciiTheme="minorHAnsi" w:hAnsiTheme="minorHAnsi"/>
        </w:rPr>
      </w:pPr>
    </w:p>
    <w:p w:rsidR="00400E28" w:rsidRDefault="00400E28">
      <w:pPr>
        <w:rPr>
          <w:rFonts w:asciiTheme="minorHAnsi" w:hAnsiTheme="minorHAnsi"/>
        </w:rPr>
      </w:pPr>
    </w:p>
    <w:p w:rsidR="00400E28" w:rsidRDefault="00400E28">
      <w:pPr>
        <w:rPr>
          <w:rFonts w:asciiTheme="minorHAnsi" w:hAnsiTheme="minorHAnsi"/>
        </w:rPr>
      </w:pPr>
    </w:p>
    <w:p w:rsidR="00400E28" w:rsidRDefault="00400E28">
      <w:pPr>
        <w:rPr>
          <w:rFonts w:asciiTheme="minorHAnsi" w:hAnsiTheme="minorHAnsi"/>
        </w:rPr>
      </w:pPr>
    </w:p>
    <w:p w:rsidR="00400E28" w:rsidRDefault="00400E28">
      <w:pPr>
        <w:rPr>
          <w:rFonts w:asciiTheme="minorHAnsi" w:hAnsiTheme="minorHAnsi"/>
        </w:rPr>
      </w:pPr>
    </w:p>
    <w:p w:rsidR="00400E28" w:rsidRDefault="00400E28">
      <w:pPr>
        <w:rPr>
          <w:rFonts w:asciiTheme="minorHAnsi" w:hAnsiTheme="minorHAnsi"/>
        </w:rPr>
      </w:pPr>
    </w:p>
    <w:p w:rsidR="00400E28" w:rsidRDefault="00400E28">
      <w:pPr>
        <w:rPr>
          <w:rFonts w:asciiTheme="minorHAnsi" w:hAnsiTheme="minorHAnsi"/>
        </w:rPr>
      </w:pPr>
    </w:p>
    <w:p w:rsidR="00400E28" w:rsidRDefault="00400E28">
      <w:pPr>
        <w:rPr>
          <w:rFonts w:asciiTheme="minorHAnsi" w:hAnsiTheme="minorHAnsi"/>
        </w:rPr>
      </w:pPr>
    </w:p>
    <w:p w:rsidR="00400E28" w:rsidRDefault="00CD40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раздел 1 «</w:t>
      </w:r>
      <w:r>
        <w:rPr>
          <w:rFonts w:ascii="Times New Roman" w:hAnsi="Times New Roman" w:cs="Times New Roman"/>
          <w:bCs/>
          <w:sz w:val="28"/>
          <w:szCs w:val="28"/>
        </w:rPr>
        <w:t xml:space="preserve">Государственные внутренние заимствования Чукотского автономного округа на 2026 год» </w:t>
      </w:r>
      <w:r>
        <w:rPr>
          <w:rFonts w:ascii="Times New Roman" w:hAnsi="Times New Roman" w:cs="Times New Roman"/>
          <w:sz w:val="28"/>
          <w:szCs w:val="28"/>
        </w:rPr>
        <w:t>приложения 21 «</w:t>
      </w:r>
      <w:r>
        <w:rPr>
          <w:rFonts w:ascii="Times New Roman" w:hAnsi="Times New Roman" w:cs="Times New Roman"/>
          <w:bCs/>
          <w:sz w:val="28"/>
          <w:szCs w:val="28"/>
        </w:rPr>
        <w:t>Программа государственных внутренних заимствований Чукотского автономного округа на 2026 год и на плановый период 2027 и 2028 годов</w:t>
      </w:r>
      <w:r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400E28" w:rsidRDefault="00400E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281" w:type="dxa"/>
        <w:tblLayout w:type="fixed"/>
        <w:tblLook w:val="04A0" w:firstRow="1" w:lastRow="0" w:firstColumn="1" w:lastColumn="0" w:noHBand="0" w:noVBand="1"/>
      </w:tblPr>
      <w:tblGrid>
        <w:gridCol w:w="5775"/>
        <w:gridCol w:w="1816"/>
        <w:gridCol w:w="1653"/>
        <w:gridCol w:w="1988"/>
        <w:gridCol w:w="1462"/>
        <w:gridCol w:w="2100"/>
        <w:gridCol w:w="487"/>
      </w:tblGrid>
      <w:tr w:rsidR="00400E28">
        <w:trPr>
          <w:trHeight w:val="20"/>
        </w:trPr>
        <w:tc>
          <w:tcPr>
            <w:tcW w:w="14793" w:type="dxa"/>
            <w:gridSpan w:val="6"/>
            <w:vAlign w:val="bottom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b/>
                <w:bCs/>
              </w:rPr>
              <w:t>1. Государственные внутренние заимствования Чукотского автономного округа на 2026 год</w:t>
            </w:r>
          </w:p>
        </w:tc>
        <w:tc>
          <w:tcPr>
            <w:tcW w:w="487" w:type="dxa"/>
            <w:vAlign w:val="bottom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00E28">
        <w:trPr>
          <w:trHeight w:hRule="exact" w:val="20"/>
        </w:trPr>
        <w:tc>
          <w:tcPr>
            <w:tcW w:w="5774" w:type="dxa"/>
            <w:vAlign w:val="bottom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6" w:type="dxa"/>
            <w:vAlign w:val="bottom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Align w:val="bottom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Align w:val="bottom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  <w:vAlign w:val="bottom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Align w:val="bottom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vAlign w:val="bottom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E28">
        <w:trPr>
          <w:trHeight w:val="20"/>
        </w:trPr>
        <w:tc>
          <w:tcPr>
            <w:tcW w:w="5774" w:type="dxa"/>
            <w:vAlign w:val="bottom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vAlign w:val="bottom"/>
          </w:tcPr>
          <w:p w:rsidR="00400E28" w:rsidRDefault="00400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Align w:val="bottom"/>
          </w:tcPr>
          <w:p w:rsidR="00400E28" w:rsidRDefault="00400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Align w:val="bottom"/>
          </w:tcPr>
          <w:p w:rsidR="00400E28" w:rsidRDefault="00400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  <w:vAlign w:val="bottom"/>
          </w:tcPr>
          <w:p w:rsidR="00400E28" w:rsidRDefault="00400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Align w:val="bottom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(тыс. рублей)</w:t>
            </w:r>
          </w:p>
        </w:tc>
        <w:tc>
          <w:tcPr>
            <w:tcW w:w="487" w:type="dxa"/>
            <w:tcMar>
              <w:top w:w="55" w:type="dxa"/>
              <w:bottom w:w="55" w:type="dxa"/>
            </w:tcMar>
            <w:vAlign w:val="bottom"/>
          </w:tcPr>
          <w:p w:rsidR="00400E28" w:rsidRDefault="00400E28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00E28">
        <w:trPr>
          <w:trHeight w:val="20"/>
        </w:trPr>
        <w:tc>
          <w:tcPr>
            <w:tcW w:w="5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Обязательства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заимствований на 1 января 2026 года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Планируемый объем заимствований на 1 января 2027 года</w:t>
            </w:r>
          </w:p>
        </w:tc>
        <w:tc>
          <w:tcPr>
            <w:tcW w:w="487" w:type="dxa"/>
            <w:vMerge w:val="restart"/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E28">
        <w:trPr>
          <w:trHeight w:val="20"/>
        </w:trPr>
        <w:tc>
          <w:tcPr>
            <w:tcW w:w="5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Привлечение</w:t>
            </w:r>
          </w:p>
        </w:tc>
        <w:tc>
          <w:tcPr>
            <w:tcW w:w="14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Погашение</w:t>
            </w: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vMerge/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</w:rPr>
            </w:pPr>
          </w:p>
        </w:tc>
      </w:tr>
      <w:tr w:rsidR="00400E28">
        <w:trPr>
          <w:trHeight w:val="20"/>
        </w:trPr>
        <w:tc>
          <w:tcPr>
            <w:tcW w:w="5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привлечения</w:t>
            </w:r>
          </w:p>
        </w:tc>
        <w:tc>
          <w:tcPr>
            <w:tcW w:w="198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предельные сроки погашения долговых обязательств</w:t>
            </w:r>
          </w:p>
        </w:tc>
        <w:tc>
          <w:tcPr>
            <w:tcW w:w="14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vMerge/>
            <w:shd w:val="clear" w:color="000000" w:fill="FFFFFF"/>
            <w:tcMar>
              <w:top w:w="55" w:type="dxa"/>
              <w:bottom w:w="55" w:type="dxa"/>
            </w:tcMar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</w:rPr>
            </w:pPr>
          </w:p>
        </w:tc>
      </w:tr>
      <w:tr w:rsidR="00400E28">
        <w:trPr>
          <w:trHeight w:val="20"/>
        </w:trPr>
        <w:tc>
          <w:tcPr>
            <w:tcW w:w="5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55" w:type="dxa"/>
              <w:bottom w:w="55" w:type="dxa"/>
            </w:tcMar>
          </w:tcPr>
          <w:p w:rsidR="00400E28" w:rsidRDefault="00CD40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7" w:type="dxa"/>
            <w:shd w:val="clear" w:color="000000" w:fill="FFFFFF"/>
            <w:tcMar>
              <w:top w:w="55" w:type="dxa"/>
              <w:bottom w:w="55" w:type="dxa"/>
            </w:tcMar>
          </w:tcPr>
          <w:p w:rsidR="00400E28" w:rsidRDefault="00400E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E28">
        <w:trPr>
          <w:trHeight w:val="20"/>
        </w:trPr>
        <w:tc>
          <w:tcPr>
            <w:tcW w:w="5774" w:type="dxa"/>
            <w:tcBorders>
              <w:top w:val="single" w:sz="4" w:space="0" w:color="000000"/>
            </w:tcBorders>
            <w:shd w:val="clear" w:color="000000" w:fill="FFFFFF"/>
          </w:tcPr>
          <w:p w:rsidR="00400E28" w:rsidRDefault="00CD40A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Государственные внутренние заимствования, всего</w:t>
            </w:r>
          </w:p>
        </w:tc>
        <w:tc>
          <w:tcPr>
            <w:tcW w:w="1816" w:type="dxa"/>
            <w:tcBorders>
              <w:top w:val="single" w:sz="4" w:space="0" w:color="000000"/>
            </w:tcBorders>
            <w:shd w:val="clear" w:color="000000" w:fill="FFFFFF"/>
            <w:vAlign w:val="bottom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7 784 382,6</w:t>
            </w:r>
          </w:p>
        </w:tc>
        <w:tc>
          <w:tcPr>
            <w:tcW w:w="1653" w:type="dxa"/>
            <w:tcBorders>
              <w:top w:val="single" w:sz="4" w:space="0" w:color="000000"/>
            </w:tcBorders>
            <w:shd w:val="clear" w:color="000000" w:fill="FFFFFF"/>
            <w:vAlign w:val="bottom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5 656 431,9</w:t>
            </w:r>
          </w:p>
        </w:tc>
        <w:tc>
          <w:tcPr>
            <w:tcW w:w="1988" w:type="dxa"/>
            <w:tcBorders>
              <w:top w:val="single" w:sz="4" w:space="0" w:color="000000"/>
            </w:tcBorders>
            <w:shd w:val="clear" w:color="000000" w:fill="FFFFFF"/>
            <w:vAlign w:val="bottom"/>
          </w:tcPr>
          <w:p w:rsidR="00400E28" w:rsidRDefault="00400E28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2" w:type="dxa"/>
            <w:tcBorders>
              <w:top w:val="single" w:sz="4" w:space="0" w:color="000000"/>
            </w:tcBorders>
            <w:shd w:val="clear" w:color="000000" w:fill="FFFFFF"/>
            <w:vAlign w:val="bottom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3 908 847,4</w:t>
            </w:r>
          </w:p>
        </w:tc>
        <w:tc>
          <w:tcPr>
            <w:tcW w:w="2100" w:type="dxa"/>
            <w:tcBorders>
              <w:top w:val="single" w:sz="4" w:space="0" w:color="000000"/>
            </w:tcBorders>
            <w:shd w:val="clear" w:color="000000" w:fill="FFFFFF"/>
            <w:vAlign w:val="bottom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9 531 967,1</w:t>
            </w:r>
          </w:p>
        </w:tc>
        <w:tc>
          <w:tcPr>
            <w:tcW w:w="487" w:type="dxa"/>
            <w:shd w:val="clear" w:color="000000" w:fill="FFFFFF"/>
            <w:tcMar>
              <w:top w:w="55" w:type="dxa"/>
              <w:bottom w:w="55" w:type="dxa"/>
            </w:tcMar>
            <w:vAlign w:val="bottom"/>
          </w:tcPr>
          <w:p w:rsidR="00400E28" w:rsidRDefault="00400E28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00E28">
        <w:trPr>
          <w:trHeight w:val="20"/>
        </w:trPr>
        <w:tc>
          <w:tcPr>
            <w:tcW w:w="5774" w:type="dxa"/>
            <w:shd w:val="clear" w:color="000000" w:fill="FFFFFF"/>
          </w:tcPr>
          <w:p w:rsidR="00400E28" w:rsidRDefault="00CD40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Государственные ценные бумаги</w:t>
            </w:r>
          </w:p>
        </w:tc>
        <w:tc>
          <w:tcPr>
            <w:tcW w:w="1816" w:type="dxa"/>
            <w:shd w:val="clear" w:color="000000" w:fill="FFFFFF"/>
            <w:vAlign w:val="bottom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140 000,0</w:t>
            </w:r>
          </w:p>
        </w:tc>
        <w:tc>
          <w:tcPr>
            <w:tcW w:w="1653" w:type="dxa"/>
            <w:shd w:val="clear" w:color="000000" w:fill="FFFFFF"/>
            <w:vAlign w:val="bottom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2 140 000,0</w:t>
            </w:r>
          </w:p>
        </w:tc>
        <w:tc>
          <w:tcPr>
            <w:tcW w:w="1988" w:type="dxa"/>
            <w:shd w:val="clear" w:color="000000" w:fill="FFFFFF"/>
            <w:vAlign w:val="bottom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  <w:shd w:val="clear" w:color="000000" w:fill="FFFFFF"/>
            <w:vAlign w:val="bottom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140 000,0</w:t>
            </w:r>
          </w:p>
        </w:tc>
        <w:tc>
          <w:tcPr>
            <w:tcW w:w="2100" w:type="dxa"/>
            <w:shd w:val="clear" w:color="000000" w:fill="FFFFFF"/>
            <w:vAlign w:val="bottom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2 140 000,0</w:t>
            </w:r>
          </w:p>
        </w:tc>
        <w:tc>
          <w:tcPr>
            <w:tcW w:w="487" w:type="dxa"/>
            <w:shd w:val="clear" w:color="000000" w:fill="FFFFFF"/>
            <w:vAlign w:val="bottom"/>
          </w:tcPr>
          <w:p w:rsidR="00400E28" w:rsidRDefault="00400E28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00E28">
        <w:trPr>
          <w:trHeight w:val="20"/>
        </w:trPr>
        <w:tc>
          <w:tcPr>
            <w:tcW w:w="5774" w:type="dxa"/>
            <w:shd w:val="clear" w:color="000000" w:fill="FFFFFF"/>
          </w:tcPr>
          <w:p w:rsidR="00400E28" w:rsidRDefault="00CD40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Бюджетные кредиты из других бюджетов бюджетной системы Российской Федерации в валюте</w:t>
            </w:r>
          </w:p>
          <w:p w:rsidR="00400E28" w:rsidRDefault="00CD40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Российской Федерации, всего</w:t>
            </w:r>
          </w:p>
        </w:tc>
        <w:tc>
          <w:tcPr>
            <w:tcW w:w="1816" w:type="dxa"/>
            <w:shd w:val="clear" w:color="000000" w:fill="FFFFFF"/>
            <w:vAlign w:val="bottom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7 644 382,6</w:t>
            </w:r>
          </w:p>
        </w:tc>
        <w:tc>
          <w:tcPr>
            <w:tcW w:w="1653" w:type="dxa"/>
            <w:shd w:val="clear" w:color="000000" w:fill="FFFFFF"/>
            <w:vAlign w:val="bottom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3 516 431,9</w:t>
            </w:r>
          </w:p>
        </w:tc>
        <w:tc>
          <w:tcPr>
            <w:tcW w:w="1988" w:type="dxa"/>
            <w:shd w:val="clear" w:color="000000" w:fill="FFFFFF"/>
            <w:vAlign w:val="bottom"/>
          </w:tcPr>
          <w:p w:rsidR="00400E28" w:rsidRDefault="00400E2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  <w:shd w:val="clear" w:color="000000" w:fill="FFFFFF"/>
            <w:vAlign w:val="bottom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3 768 847,4</w:t>
            </w:r>
          </w:p>
        </w:tc>
        <w:tc>
          <w:tcPr>
            <w:tcW w:w="2100" w:type="dxa"/>
            <w:shd w:val="clear" w:color="000000" w:fill="FFFFFF"/>
            <w:vAlign w:val="bottom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7 391 967,1</w:t>
            </w:r>
          </w:p>
        </w:tc>
        <w:tc>
          <w:tcPr>
            <w:tcW w:w="487" w:type="dxa"/>
            <w:shd w:val="clear" w:color="000000" w:fill="FFFFFF"/>
            <w:vAlign w:val="bottom"/>
          </w:tcPr>
          <w:p w:rsidR="00400E28" w:rsidRDefault="00400E28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00E28">
        <w:trPr>
          <w:trHeight w:val="20"/>
        </w:trPr>
        <w:tc>
          <w:tcPr>
            <w:tcW w:w="5774" w:type="dxa"/>
            <w:shd w:val="clear" w:color="000000" w:fill="FFFFFF"/>
          </w:tcPr>
          <w:p w:rsidR="00400E28" w:rsidRDefault="00CD40A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 том числе:</w:t>
            </w:r>
          </w:p>
        </w:tc>
        <w:tc>
          <w:tcPr>
            <w:tcW w:w="1816" w:type="dxa"/>
            <w:shd w:val="clear" w:color="000000" w:fill="FFFFFF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shd w:val="clear" w:color="000000" w:fill="FFFFFF"/>
            <w:vAlign w:val="bottom"/>
          </w:tcPr>
          <w:p w:rsidR="00400E28" w:rsidRDefault="00400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shd w:val="clear" w:color="000000" w:fill="FFFFFF"/>
            <w:vAlign w:val="bottom"/>
          </w:tcPr>
          <w:p w:rsidR="00400E28" w:rsidRDefault="00400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  <w:shd w:val="clear" w:color="000000" w:fill="FFFFFF"/>
            <w:vAlign w:val="bottom"/>
          </w:tcPr>
          <w:p w:rsidR="00400E28" w:rsidRDefault="00400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shd w:val="clear" w:color="000000" w:fill="FFFFFF"/>
            <w:vAlign w:val="bottom"/>
          </w:tcPr>
          <w:p w:rsidR="00400E28" w:rsidRDefault="00400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shd w:val="clear" w:color="000000" w:fill="FFFFFF"/>
            <w:vAlign w:val="bottom"/>
          </w:tcPr>
          <w:p w:rsidR="00400E28" w:rsidRDefault="00400E28">
            <w:pPr>
              <w:rPr>
                <w:rFonts w:ascii="Times New Roman" w:hAnsi="Times New Roman" w:cs="Times New Roman"/>
              </w:rPr>
            </w:pPr>
          </w:p>
        </w:tc>
      </w:tr>
      <w:tr w:rsidR="00400E28">
        <w:trPr>
          <w:trHeight w:val="20"/>
        </w:trPr>
        <w:tc>
          <w:tcPr>
            <w:tcW w:w="5774" w:type="dxa"/>
            <w:shd w:val="clear" w:color="000000" w:fill="FFFFFF"/>
          </w:tcPr>
          <w:p w:rsidR="00400E28" w:rsidRDefault="00CD40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частичного покрытия дефицитов бюджетов субъектов Российской Федерации</w:t>
            </w:r>
          </w:p>
        </w:tc>
        <w:tc>
          <w:tcPr>
            <w:tcW w:w="1816" w:type="dxa"/>
            <w:shd w:val="clear" w:color="000000" w:fill="FFFFFF"/>
            <w:vAlign w:val="bottom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6 875 017,5</w:t>
            </w:r>
          </w:p>
        </w:tc>
        <w:tc>
          <w:tcPr>
            <w:tcW w:w="1653" w:type="dxa"/>
            <w:shd w:val="clear" w:color="000000" w:fill="FFFFFF"/>
            <w:vAlign w:val="bottom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8" w:type="dxa"/>
            <w:shd w:val="clear" w:color="000000" w:fill="FFFFFF"/>
            <w:vAlign w:val="bottom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30.11.2039</w:t>
            </w:r>
          </w:p>
        </w:tc>
        <w:tc>
          <w:tcPr>
            <w:tcW w:w="1462" w:type="dxa"/>
            <w:shd w:val="clear" w:color="000000" w:fill="FFFFFF"/>
            <w:vAlign w:val="bottom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435 521,5</w:t>
            </w:r>
          </w:p>
        </w:tc>
        <w:tc>
          <w:tcPr>
            <w:tcW w:w="2100" w:type="dxa"/>
            <w:shd w:val="clear" w:color="000000" w:fill="FFFFFF"/>
            <w:vAlign w:val="bottom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6 439 496,0</w:t>
            </w:r>
          </w:p>
        </w:tc>
        <w:tc>
          <w:tcPr>
            <w:tcW w:w="487" w:type="dxa"/>
            <w:shd w:val="clear" w:color="000000" w:fill="FFFFFF"/>
            <w:vAlign w:val="bottom"/>
          </w:tcPr>
          <w:p w:rsidR="00400E28" w:rsidRDefault="00400E28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00E28">
        <w:trPr>
          <w:trHeight w:val="20"/>
        </w:trPr>
        <w:tc>
          <w:tcPr>
            <w:tcW w:w="5774" w:type="dxa"/>
            <w:shd w:val="clear" w:color="000000" w:fill="FFFFFF"/>
          </w:tcPr>
          <w:p w:rsidR="00400E28" w:rsidRDefault="00CD40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финансовое обеспечение реализации инфраструктурных проектов</w:t>
            </w:r>
          </w:p>
        </w:tc>
        <w:tc>
          <w:tcPr>
            <w:tcW w:w="1816" w:type="dxa"/>
            <w:shd w:val="clear" w:color="000000" w:fill="FFFFFF"/>
            <w:vAlign w:val="bottom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314 389,0</w:t>
            </w:r>
          </w:p>
        </w:tc>
        <w:tc>
          <w:tcPr>
            <w:tcW w:w="1653" w:type="dxa"/>
            <w:shd w:val="clear" w:color="000000" w:fill="FFFFFF"/>
            <w:vAlign w:val="bottom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8" w:type="dxa"/>
            <w:shd w:val="clear" w:color="000000" w:fill="FFFFFF"/>
            <w:vAlign w:val="bottom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13.12.2039</w:t>
            </w:r>
          </w:p>
        </w:tc>
        <w:tc>
          <w:tcPr>
            <w:tcW w:w="1462" w:type="dxa"/>
            <w:shd w:val="clear" w:color="000000" w:fill="FFFFFF"/>
            <w:vAlign w:val="bottom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25 181,0</w:t>
            </w:r>
          </w:p>
        </w:tc>
        <w:tc>
          <w:tcPr>
            <w:tcW w:w="2100" w:type="dxa"/>
            <w:shd w:val="clear" w:color="000000" w:fill="FFFFFF"/>
            <w:vAlign w:val="bottom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289 208,0</w:t>
            </w:r>
          </w:p>
        </w:tc>
        <w:tc>
          <w:tcPr>
            <w:tcW w:w="487" w:type="dxa"/>
            <w:shd w:val="clear" w:color="000000" w:fill="FFFFFF"/>
            <w:vAlign w:val="bottom"/>
          </w:tcPr>
          <w:p w:rsidR="00400E28" w:rsidRDefault="00400E28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00E28">
        <w:trPr>
          <w:trHeight w:val="20"/>
        </w:trPr>
        <w:tc>
          <w:tcPr>
            <w:tcW w:w="5774" w:type="dxa"/>
          </w:tcPr>
          <w:p w:rsidR="00400E28" w:rsidRDefault="00CD40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специальные казначейские кредиты</w:t>
            </w:r>
          </w:p>
        </w:tc>
        <w:tc>
          <w:tcPr>
            <w:tcW w:w="1816" w:type="dxa"/>
            <w:vAlign w:val="bottom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105 883,1</w:t>
            </w:r>
          </w:p>
        </w:tc>
        <w:tc>
          <w:tcPr>
            <w:tcW w:w="1653" w:type="dxa"/>
            <w:vAlign w:val="bottom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8" w:type="dxa"/>
            <w:vAlign w:val="bottom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25.10.2038</w:t>
            </w:r>
          </w:p>
        </w:tc>
        <w:tc>
          <w:tcPr>
            <w:tcW w:w="1462" w:type="dxa"/>
            <w:vAlign w:val="bottom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8 144,9</w:t>
            </w:r>
          </w:p>
        </w:tc>
        <w:tc>
          <w:tcPr>
            <w:tcW w:w="2100" w:type="dxa"/>
            <w:vAlign w:val="bottom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97 738,2</w:t>
            </w:r>
          </w:p>
        </w:tc>
        <w:tc>
          <w:tcPr>
            <w:tcW w:w="487" w:type="dxa"/>
            <w:vAlign w:val="bottom"/>
          </w:tcPr>
          <w:p w:rsidR="00400E28" w:rsidRDefault="00400E28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00E28">
        <w:trPr>
          <w:trHeight w:val="20"/>
        </w:trPr>
        <w:tc>
          <w:tcPr>
            <w:tcW w:w="5774" w:type="dxa"/>
          </w:tcPr>
          <w:p w:rsidR="00400E28" w:rsidRDefault="00CD40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пополнение остатка средств на едином счете бюджета</w:t>
            </w:r>
          </w:p>
        </w:tc>
        <w:tc>
          <w:tcPr>
            <w:tcW w:w="1816" w:type="dxa"/>
            <w:vAlign w:val="bottom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53" w:type="dxa"/>
            <w:vAlign w:val="bottom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3 300 000,0</w:t>
            </w:r>
          </w:p>
        </w:tc>
        <w:tc>
          <w:tcPr>
            <w:tcW w:w="1988" w:type="dxa"/>
            <w:vAlign w:val="bottom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24.12.2026</w:t>
            </w:r>
          </w:p>
        </w:tc>
        <w:tc>
          <w:tcPr>
            <w:tcW w:w="1462" w:type="dxa"/>
            <w:vAlign w:val="bottom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3 300 000,0</w:t>
            </w:r>
          </w:p>
        </w:tc>
        <w:tc>
          <w:tcPr>
            <w:tcW w:w="2100" w:type="dxa"/>
            <w:vAlign w:val="bottom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87" w:type="dxa"/>
            <w:vAlign w:val="bottom"/>
          </w:tcPr>
          <w:p w:rsidR="00400E28" w:rsidRDefault="00400E28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00E28">
        <w:trPr>
          <w:trHeight w:val="20"/>
        </w:trPr>
        <w:tc>
          <w:tcPr>
            <w:tcW w:w="5774" w:type="dxa"/>
          </w:tcPr>
          <w:p w:rsidR="00400E28" w:rsidRDefault="00CD40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казначейские инфраструктурные кредиты</w:t>
            </w:r>
          </w:p>
        </w:tc>
        <w:tc>
          <w:tcPr>
            <w:tcW w:w="1816" w:type="dxa"/>
            <w:vAlign w:val="bottom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349 093,0</w:t>
            </w:r>
          </w:p>
        </w:tc>
        <w:tc>
          <w:tcPr>
            <w:tcW w:w="1653" w:type="dxa"/>
            <w:vAlign w:val="bottom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216 431,9</w:t>
            </w:r>
          </w:p>
        </w:tc>
        <w:tc>
          <w:tcPr>
            <w:tcW w:w="1988" w:type="dxa"/>
            <w:vAlign w:val="bottom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31.12.2045</w:t>
            </w:r>
          </w:p>
        </w:tc>
        <w:tc>
          <w:tcPr>
            <w:tcW w:w="1462" w:type="dxa"/>
            <w:vAlign w:val="bottom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100" w:type="dxa"/>
            <w:vAlign w:val="bottom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565 524,9</w:t>
            </w:r>
          </w:p>
        </w:tc>
        <w:tc>
          <w:tcPr>
            <w:tcW w:w="487" w:type="dxa"/>
            <w:vAlign w:val="bottom"/>
          </w:tcPr>
          <w:p w:rsidR="00400E28" w:rsidRDefault="00CD40AC">
            <w:pPr>
              <w:jc w:val="right"/>
            </w:pPr>
            <w:r>
              <w:rPr>
                <w:rFonts w:ascii="Times New Roman" w:hAnsi="Times New Roman" w:cs="Times New Roman"/>
              </w:rPr>
              <w:t>»;</w:t>
            </w:r>
          </w:p>
        </w:tc>
      </w:tr>
      <w:tr w:rsidR="00400E28">
        <w:trPr>
          <w:trHeight w:val="189"/>
        </w:trPr>
        <w:tc>
          <w:tcPr>
            <w:tcW w:w="5774" w:type="dxa"/>
            <w:vAlign w:val="bottom"/>
          </w:tcPr>
          <w:p w:rsidR="00400E28" w:rsidRDefault="00400E2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vAlign w:val="bottom"/>
          </w:tcPr>
          <w:p w:rsidR="00400E28" w:rsidRDefault="00400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Align w:val="bottom"/>
          </w:tcPr>
          <w:p w:rsidR="00400E28" w:rsidRDefault="00400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Align w:val="bottom"/>
          </w:tcPr>
          <w:p w:rsidR="00400E28" w:rsidRDefault="00400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  <w:vAlign w:val="bottom"/>
          </w:tcPr>
          <w:p w:rsidR="00400E28" w:rsidRDefault="00400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Align w:val="bottom"/>
          </w:tcPr>
          <w:p w:rsidR="00400E28" w:rsidRDefault="00400E2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vAlign w:val="bottom"/>
          </w:tcPr>
          <w:p w:rsidR="00400E28" w:rsidRDefault="00400E28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400E28" w:rsidRDefault="00400E28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400E28" w:rsidRDefault="00400E28">
      <w:pPr>
        <w:pStyle w:val="af1"/>
        <w:spacing w:after="0" w:line="240" w:lineRule="auto"/>
        <w:ind w:left="0" w:firstLine="708"/>
        <w:jc w:val="both"/>
        <w:rPr>
          <w:rFonts w:eastAsia="Calibri"/>
          <w:sz w:val="28"/>
          <w:szCs w:val="28"/>
          <w:lang w:eastAsia="en-US"/>
        </w:rPr>
      </w:pPr>
    </w:p>
    <w:p w:rsidR="00400E28" w:rsidRDefault="00CD40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раздел 1.1 «Перечень подлежащих предоставлению государственных гарантий Чукотского автономного округа в 2026 году» приложения 22 «Программа государственных гарантий Чукотского автономного округа на 2026 год и на плановый период 2027 и 2028 годов» изложить в следующей редакции:</w:t>
      </w:r>
    </w:p>
    <w:p w:rsidR="00400E28" w:rsidRDefault="00400E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08"/>
        <w:gridCol w:w="2511"/>
        <w:gridCol w:w="1681"/>
        <w:gridCol w:w="2817"/>
        <w:gridCol w:w="2020"/>
        <w:gridCol w:w="2066"/>
        <w:gridCol w:w="3675"/>
      </w:tblGrid>
      <w:tr w:rsidR="00400E28">
        <w:trPr>
          <w:trHeight w:val="375"/>
        </w:trPr>
        <w:tc>
          <w:tcPr>
            <w:tcW w:w="15277" w:type="dxa"/>
            <w:gridSpan w:val="7"/>
            <w:vAlign w:val="bottom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1.1. Перечень подлежащих предоставлению государственных гарантий Чукотского автономного округа в 2026 году</w:t>
            </w:r>
          </w:p>
        </w:tc>
      </w:tr>
      <w:tr w:rsidR="00400E28">
        <w:trPr>
          <w:trHeight w:hRule="exact" w:val="57"/>
        </w:trPr>
        <w:tc>
          <w:tcPr>
            <w:tcW w:w="507" w:type="dxa"/>
            <w:vAlign w:val="bottom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11" w:type="dxa"/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  <w:vAlign w:val="center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vAlign w:val="center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vAlign w:val="center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5" w:type="dxa"/>
            <w:vAlign w:val="center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0E28">
        <w:trPr>
          <w:trHeight w:val="375"/>
        </w:trPr>
        <w:tc>
          <w:tcPr>
            <w:tcW w:w="507" w:type="dxa"/>
            <w:tcBorders>
              <w:bottom w:val="single" w:sz="4" w:space="0" w:color="000000"/>
            </w:tcBorders>
            <w:vAlign w:val="bottom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tcBorders>
              <w:bottom w:val="single" w:sz="4" w:space="0" w:color="000000"/>
            </w:tcBorders>
            <w:vAlign w:val="bottom"/>
          </w:tcPr>
          <w:p w:rsidR="00400E28" w:rsidRDefault="00400E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tcBorders>
              <w:bottom w:val="single" w:sz="4" w:space="0" w:color="000000"/>
            </w:tcBorders>
            <w:vAlign w:val="bottom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7" w:type="dxa"/>
            <w:tcBorders>
              <w:bottom w:val="single" w:sz="4" w:space="0" w:color="000000"/>
            </w:tcBorders>
            <w:vAlign w:val="bottom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bottom w:val="single" w:sz="4" w:space="0" w:color="000000"/>
            </w:tcBorders>
            <w:vAlign w:val="bottom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tcBorders>
              <w:bottom w:val="single" w:sz="4" w:space="0" w:color="000000"/>
            </w:tcBorders>
            <w:vAlign w:val="bottom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5" w:type="dxa"/>
            <w:tcBorders>
              <w:bottom w:val="single" w:sz="4" w:space="0" w:color="000000"/>
            </w:tcBorders>
            <w:vAlign w:val="bottom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</w:tr>
      <w:tr w:rsidR="00400E28">
        <w:trPr>
          <w:trHeight w:val="20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511" w:type="dxa"/>
            <w:tcBorders>
              <w:top w:val="single" w:sz="4" w:space="0" w:color="000000"/>
              <w:right w:val="single" w:sz="4" w:space="0" w:color="000000"/>
            </w:tcBorders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Цель гарантирования</w:t>
            </w:r>
          </w:p>
        </w:tc>
        <w:tc>
          <w:tcPr>
            <w:tcW w:w="1681" w:type="dxa"/>
            <w:tcBorders>
              <w:top w:val="single" w:sz="4" w:space="0" w:color="000000"/>
            </w:tcBorders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Сумма гарантирования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</w:tcBorders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Категория и (или) наименование принципала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Наличие права регрессного требования</w:t>
            </w:r>
          </w:p>
        </w:tc>
        <w:tc>
          <w:tcPr>
            <w:tcW w:w="2066" w:type="dxa"/>
            <w:tcBorders>
              <w:top w:val="single" w:sz="4" w:space="0" w:color="000000"/>
              <w:right w:val="single" w:sz="4" w:space="0" w:color="000000"/>
            </w:tcBorders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исполнения обязательств принципала по удовлетворению регрессного требования гаранта к принципалу</w:t>
            </w:r>
          </w:p>
        </w:tc>
        <w:tc>
          <w:tcPr>
            <w:tcW w:w="3675" w:type="dxa"/>
            <w:tcBorders>
              <w:top w:val="single" w:sz="4" w:space="0" w:color="000000"/>
              <w:right w:val="single" w:sz="4" w:space="0" w:color="000000"/>
            </w:tcBorders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Иные условия предоставления и исполнения государственных гарантий Чукотского автономного округа</w:t>
            </w:r>
          </w:p>
        </w:tc>
      </w:tr>
    </w:tbl>
    <w:p w:rsidR="00400E28" w:rsidRDefault="00400E28">
      <w:pPr>
        <w:rPr>
          <w:sz w:val="2"/>
          <w:szCs w:val="2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07"/>
        <w:gridCol w:w="2509"/>
        <w:gridCol w:w="1680"/>
        <w:gridCol w:w="2815"/>
        <w:gridCol w:w="2019"/>
        <w:gridCol w:w="2065"/>
        <w:gridCol w:w="3673"/>
      </w:tblGrid>
      <w:tr w:rsidR="00400E28">
        <w:trPr>
          <w:trHeight w:val="20"/>
          <w:tblHeader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00E28">
        <w:trPr>
          <w:trHeight w:val="60"/>
        </w:trPr>
        <w:tc>
          <w:tcPr>
            <w:tcW w:w="507" w:type="dxa"/>
            <w:vMerge w:val="restart"/>
            <w:tcBorders>
              <w:top w:val="single" w:sz="4" w:space="0" w:color="000000"/>
            </w:tcBorders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511" w:type="dxa"/>
            <w:vMerge w:val="restart"/>
            <w:tcBorders>
              <w:top w:val="single" w:sz="4" w:space="0" w:color="000000"/>
            </w:tcBorders>
          </w:tcPr>
          <w:p w:rsidR="00400E28" w:rsidRDefault="00CD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Для обеспечения исполнения обязательств по кредитам, привлекаемым юридическими лицами на: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  <w:p w:rsidR="00400E28" w:rsidRDefault="00CD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 Приобретение и доставку топлива (нефтепродуктов);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1.2. Приобретение и доставку продовольственных товаров (за исключением подакцизных товаров)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1.3. Подготовку флота к навигации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</w:tcBorders>
            <w:shd w:val="clear" w:color="000000" w:fill="FFFFFF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  <w:p w:rsidR="00400E28" w:rsidRDefault="00400E28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0E28" w:rsidRDefault="00CD40A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13 400 000,0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515 000,0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250 000,0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39 000,0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100 000,0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  <w:p w:rsidR="00400E28" w:rsidRDefault="00CD40AC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250 000,0</w:t>
            </w:r>
          </w:p>
        </w:tc>
        <w:tc>
          <w:tcPr>
            <w:tcW w:w="2817" w:type="dxa"/>
            <w:vMerge w:val="restart"/>
            <w:tcBorders>
              <w:top w:val="single" w:sz="4" w:space="0" w:color="000000"/>
            </w:tcBorders>
            <w:shd w:val="clear" w:color="000000" w:fill="FFFFFF"/>
          </w:tcPr>
          <w:p w:rsidR="00400E28" w:rsidRDefault="00CD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Юридические лица, зарегистрированные и осуществляющие свою деятельность на территории Чукотского автономного округа:</w:t>
            </w:r>
          </w:p>
          <w:p w:rsidR="00400E28" w:rsidRDefault="00CD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  <w:p w:rsidR="00400E28" w:rsidRDefault="00CD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Чукотснаб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ООО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Чукотоптторг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ООО «Берингов Пролив»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ООО «ПК «Полярный»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ООО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Новомариинский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ТПК»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  <w:p w:rsidR="00400E28" w:rsidRDefault="00CD40AC">
            <w:r>
              <w:rPr>
                <w:rFonts w:ascii="Times New Roman" w:hAnsi="Times New Roman" w:cs="Times New Roman"/>
                <w:sz w:val="22"/>
                <w:szCs w:val="22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Анадырьморпорт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2020" w:type="dxa"/>
            <w:vMerge w:val="restart"/>
            <w:tcBorders>
              <w:top w:val="single" w:sz="4" w:space="0" w:color="000000"/>
            </w:tcBorders>
          </w:tcPr>
          <w:p w:rsidR="00400E28" w:rsidRDefault="00CD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Есть, за исключением: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1. Хозяйственного общества, 100 процентов акций (долей) которого принадлежит Чукотскому автономному округу;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2. Государственного унитарного предприятия, имущество которого находится в собственности Чукотского автономного округа;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3. Государственной корпорации или государственной компании, учрежденных (созданных) Российской Федерацией.</w:t>
            </w:r>
          </w:p>
        </w:tc>
        <w:tc>
          <w:tcPr>
            <w:tcW w:w="2066" w:type="dxa"/>
            <w:vMerge w:val="restart"/>
            <w:tcBorders>
              <w:top w:val="single" w:sz="4" w:space="0" w:color="000000"/>
            </w:tcBorders>
          </w:tcPr>
          <w:p w:rsidR="00400E28" w:rsidRDefault="00CD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Есть, за исключением: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1. Хозяйственного общества, 100 процентов акций (долей) которого принадлежит Чукотскому автономному округу;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2. Государственного унитарного предприятия, имущество которого находится в собственности Чукотского автономного округа;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3. Государственной корпорации или государственной компании, учрежденных (созданных) Российской Федерацией.</w:t>
            </w:r>
          </w:p>
        </w:tc>
        <w:tc>
          <w:tcPr>
            <w:tcW w:w="3675" w:type="dxa"/>
            <w:tcBorders>
              <w:top w:val="single" w:sz="4" w:space="0" w:color="000000"/>
            </w:tcBorders>
          </w:tcPr>
          <w:p w:rsidR="00400E28" w:rsidRDefault="00CD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1.Государственная гарантия Чукотского автономного округа предоставляется в обеспечение исполнения обязательств принципала по возврату суммы кредита в объеме до 100 процентов названного обязательства;</w:t>
            </w:r>
          </w:p>
        </w:tc>
      </w:tr>
      <w:tr w:rsidR="00400E28">
        <w:trPr>
          <w:trHeight w:val="20"/>
        </w:trPr>
        <w:tc>
          <w:tcPr>
            <w:tcW w:w="507" w:type="dxa"/>
            <w:vMerge/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1" w:type="dxa"/>
            <w:vMerge/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1" w:type="dxa"/>
            <w:vMerge/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17" w:type="dxa"/>
            <w:vMerge/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0" w:type="dxa"/>
            <w:vMerge/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6" w:type="dxa"/>
            <w:vMerge/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75" w:type="dxa"/>
          </w:tcPr>
          <w:p w:rsidR="00400E28" w:rsidRDefault="00CD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2. Правительство Чукотского автономного округа по государственным гарантиям Чукотского автономного округа несет субсидиарную ответственность;</w:t>
            </w:r>
          </w:p>
        </w:tc>
      </w:tr>
      <w:tr w:rsidR="00400E28">
        <w:trPr>
          <w:trHeight w:val="20"/>
        </w:trPr>
        <w:tc>
          <w:tcPr>
            <w:tcW w:w="507" w:type="dxa"/>
            <w:vMerge/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1" w:type="dxa"/>
            <w:vMerge/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1" w:type="dxa"/>
            <w:vMerge/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17" w:type="dxa"/>
            <w:vMerge/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0" w:type="dxa"/>
            <w:vMerge/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6" w:type="dxa"/>
            <w:vMerge/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75" w:type="dxa"/>
          </w:tcPr>
          <w:p w:rsidR="00400E28" w:rsidRDefault="00CD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3. Государственной гарантией Чукотского автономного округа не обеспечивается исполнение обязательств принципала по уплате штрафов, комиссий, пени, процентов, иных платежей;</w:t>
            </w:r>
          </w:p>
        </w:tc>
      </w:tr>
      <w:tr w:rsidR="00400E28">
        <w:trPr>
          <w:trHeight w:val="60"/>
        </w:trPr>
        <w:tc>
          <w:tcPr>
            <w:tcW w:w="507" w:type="dxa"/>
            <w:vMerge/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1" w:type="dxa"/>
            <w:vMerge/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1" w:type="dxa"/>
            <w:vMerge/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17" w:type="dxa"/>
            <w:vMerge/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0" w:type="dxa"/>
            <w:vMerge/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6" w:type="dxa"/>
            <w:vMerge/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75" w:type="dxa"/>
          </w:tcPr>
          <w:p w:rsidR="00400E28" w:rsidRDefault="00CD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4. Государственная гарантия Чукотского автономного округа прекращается в случаях и в сроки, установленные государственной гарантией.</w:t>
            </w:r>
          </w:p>
        </w:tc>
      </w:tr>
      <w:tr w:rsidR="00400E28">
        <w:trPr>
          <w:trHeight w:val="20"/>
        </w:trPr>
        <w:tc>
          <w:tcPr>
            <w:tcW w:w="507" w:type="dxa"/>
            <w:vMerge w:val="restart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511" w:type="dxa"/>
            <w:vMerge w:val="restart"/>
          </w:tcPr>
          <w:p w:rsidR="00400E28" w:rsidRDefault="00CD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Для обеспечения обязательств по договору о предоставлении субсидии из федерального бюджета российским авиакомпаниям в целях обновления парка воздушных судов для осуществления внутренних региональных и местных воздушных перевозок</w:t>
            </w:r>
          </w:p>
        </w:tc>
        <w:tc>
          <w:tcPr>
            <w:tcW w:w="1681" w:type="dxa"/>
            <w:vMerge w:val="restart"/>
            <w:shd w:val="clear" w:color="000000" w:fill="FFFFFF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341 820,0</w:t>
            </w:r>
          </w:p>
        </w:tc>
        <w:tc>
          <w:tcPr>
            <w:tcW w:w="2817" w:type="dxa"/>
            <w:vMerge w:val="restart"/>
          </w:tcPr>
          <w:p w:rsidR="00400E28" w:rsidRDefault="00CD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АО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ЧукотАВИА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2020" w:type="dxa"/>
            <w:vMerge/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6" w:type="dxa"/>
            <w:vMerge/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75" w:type="dxa"/>
          </w:tcPr>
          <w:p w:rsidR="00400E28" w:rsidRDefault="00CD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Государственная гарантия Чукотского автономного округа предоставляется в обеспечение договора о предоставлении субсидии на приобретение воздушного судна по договору лизинга;</w:t>
            </w:r>
          </w:p>
        </w:tc>
      </w:tr>
      <w:tr w:rsidR="00400E28">
        <w:trPr>
          <w:trHeight w:val="20"/>
        </w:trPr>
        <w:tc>
          <w:tcPr>
            <w:tcW w:w="507" w:type="dxa"/>
            <w:vMerge/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1" w:type="dxa"/>
            <w:vMerge/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1" w:type="dxa"/>
            <w:vMerge/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vMerge/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0" w:type="dxa"/>
            <w:vMerge/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6" w:type="dxa"/>
            <w:vMerge/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75" w:type="dxa"/>
          </w:tcPr>
          <w:p w:rsidR="00400E28" w:rsidRDefault="00CD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Правительство Чукотского автономного округа по государственным гарантиям Чукотского автономного округа несет субсидиарную ответственность;</w:t>
            </w:r>
          </w:p>
        </w:tc>
      </w:tr>
      <w:tr w:rsidR="00400E28">
        <w:trPr>
          <w:trHeight w:val="20"/>
        </w:trPr>
        <w:tc>
          <w:tcPr>
            <w:tcW w:w="507" w:type="dxa"/>
            <w:vMerge/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1" w:type="dxa"/>
            <w:vMerge/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1" w:type="dxa"/>
            <w:vMerge/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vMerge/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0" w:type="dxa"/>
            <w:vMerge/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6" w:type="dxa"/>
            <w:vMerge/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75" w:type="dxa"/>
          </w:tcPr>
          <w:p w:rsidR="00400E28" w:rsidRDefault="00CD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Государственной гарантией Чукотского автономного округа не обеспечивается исполнение обязательств принципала по уплате штрафов, комиссий, пени, процентов, иных платежей;</w:t>
            </w:r>
          </w:p>
        </w:tc>
      </w:tr>
      <w:tr w:rsidR="00400E28">
        <w:trPr>
          <w:trHeight w:val="20"/>
        </w:trPr>
        <w:tc>
          <w:tcPr>
            <w:tcW w:w="507" w:type="dxa"/>
            <w:vMerge/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1" w:type="dxa"/>
            <w:vMerge/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1" w:type="dxa"/>
            <w:vMerge/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vMerge/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0" w:type="dxa"/>
            <w:vMerge/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6" w:type="dxa"/>
            <w:vMerge/>
            <w:vAlign w:val="center"/>
          </w:tcPr>
          <w:p w:rsidR="00400E28" w:rsidRDefault="00400E2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75" w:type="dxa"/>
          </w:tcPr>
          <w:p w:rsidR="00400E28" w:rsidRDefault="00CD40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 Государственная гарантия Чукотского автономного округа прекращается в случаях и в сроки, установленные государственной гарантией.</w:t>
            </w:r>
          </w:p>
        </w:tc>
      </w:tr>
      <w:tr w:rsidR="00400E28">
        <w:trPr>
          <w:trHeight w:val="215"/>
        </w:trPr>
        <w:tc>
          <w:tcPr>
            <w:tcW w:w="3018" w:type="dxa"/>
            <w:gridSpan w:val="2"/>
            <w:vAlign w:val="bottom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681" w:type="dxa"/>
            <w:shd w:val="clear" w:color="000000" w:fill="FFFFFF"/>
            <w:vAlign w:val="bottom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14 895 820,0</w:t>
            </w:r>
          </w:p>
        </w:tc>
        <w:tc>
          <w:tcPr>
            <w:tcW w:w="2817" w:type="dxa"/>
            <w:vAlign w:val="bottom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2020" w:type="dxa"/>
            <w:vAlign w:val="bottom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2066" w:type="dxa"/>
            <w:vAlign w:val="bottom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3675" w:type="dxa"/>
            <w:vAlign w:val="bottom"/>
          </w:tcPr>
          <w:p w:rsidR="00400E28" w:rsidRDefault="00CD40AC">
            <w:pPr>
              <w:ind w:left="454" w:firstLine="136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х             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»;</w:t>
            </w:r>
          </w:p>
        </w:tc>
      </w:tr>
      <w:tr w:rsidR="00400E28">
        <w:trPr>
          <w:trHeight w:val="20"/>
        </w:trPr>
        <w:tc>
          <w:tcPr>
            <w:tcW w:w="3018" w:type="dxa"/>
            <w:gridSpan w:val="2"/>
            <w:vAlign w:val="bottom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81" w:type="dxa"/>
            <w:shd w:val="clear" w:color="000000" w:fill="FFFFFF"/>
            <w:vAlign w:val="bottom"/>
          </w:tcPr>
          <w:p w:rsidR="00400E28" w:rsidRDefault="00400E28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817" w:type="dxa"/>
            <w:vAlign w:val="bottom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20" w:type="dxa"/>
            <w:vAlign w:val="bottom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66" w:type="dxa"/>
            <w:vAlign w:val="bottom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675" w:type="dxa"/>
            <w:vAlign w:val="bottom"/>
          </w:tcPr>
          <w:p w:rsidR="00400E28" w:rsidRDefault="00400E28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400E28" w:rsidRDefault="00400E28">
      <w:pPr>
        <w:sectPr w:rsidR="00400E28">
          <w:headerReference w:type="default" r:id="rId15"/>
          <w:footerReference w:type="default" r:id="rId16"/>
          <w:headerReference w:type="first" r:id="rId17"/>
          <w:footerReference w:type="first" r:id="rId18"/>
          <w:pgSz w:w="16838" w:h="11906" w:orient="landscape"/>
          <w:pgMar w:top="1135" w:right="709" w:bottom="851" w:left="851" w:header="709" w:footer="386" w:gutter="0"/>
          <w:pgNumType w:start="2"/>
          <w:cols w:space="720"/>
          <w:formProt w:val="0"/>
          <w:docGrid w:linePitch="360"/>
        </w:sectPr>
      </w:pPr>
    </w:p>
    <w:p w:rsidR="00400E28" w:rsidRDefault="00CD40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приложение 23 «</w:t>
      </w:r>
      <w:r>
        <w:rPr>
          <w:rFonts w:ascii="Times New Roman" w:hAnsi="Times New Roman" w:cs="Times New Roman"/>
          <w:bCs/>
          <w:sz w:val="28"/>
          <w:szCs w:val="28"/>
        </w:rPr>
        <w:t>Источники внутреннего финансирования дефицита окружного бюджета на 2026 год</w:t>
      </w:r>
      <w:r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400E28" w:rsidRDefault="00400E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0E28" w:rsidRDefault="00400E28">
      <w:pPr>
        <w:rPr>
          <w:sz w:val="2"/>
          <w:szCs w:val="2"/>
        </w:rPr>
      </w:pPr>
    </w:p>
    <w:p w:rsidR="00400E28" w:rsidRDefault="00400E28">
      <w:pPr>
        <w:rPr>
          <w:sz w:val="2"/>
          <w:szCs w:val="2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760"/>
        <w:gridCol w:w="4582"/>
        <w:gridCol w:w="2182"/>
      </w:tblGrid>
      <w:tr w:rsidR="00400E28">
        <w:trPr>
          <w:trHeight w:val="20"/>
        </w:trPr>
        <w:tc>
          <w:tcPr>
            <w:tcW w:w="9524" w:type="dxa"/>
            <w:gridSpan w:val="3"/>
            <w:shd w:val="clear" w:color="000000" w:fill="FFFFFF"/>
            <w:vAlign w:val="bottom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RANGE!A1%252525252525252525253AE49"/>
            <w:r>
              <w:rPr>
                <w:rFonts w:ascii="Times New Roman" w:hAnsi="Times New Roman" w:cs="Times New Roman"/>
                <w:sz w:val="28"/>
                <w:szCs w:val="28"/>
              </w:rPr>
              <w:t>«Приложение 23</w:t>
            </w:r>
            <w:bookmarkEnd w:id="0"/>
          </w:p>
        </w:tc>
      </w:tr>
      <w:tr w:rsidR="00400E28">
        <w:trPr>
          <w:trHeight w:val="20"/>
        </w:trPr>
        <w:tc>
          <w:tcPr>
            <w:tcW w:w="9524" w:type="dxa"/>
            <w:gridSpan w:val="3"/>
            <w:shd w:val="clear" w:color="000000" w:fill="FFFFFF"/>
            <w:vAlign w:val="bottom"/>
          </w:tcPr>
          <w:p w:rsidR="00400E28" w:rsidRDefault="00400E2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E28" w:rsidRDefault="00CD40A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Закону Чукотского автономного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«Об окружном бюджете на 2026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на плановый период 2027 и 2028 годов»</w:t>
            </w:r>
          </w:p>
        </w:tc>
      </w:tr>
      <w:tr w:rsidR="00400E28">
        <w:trPr>
          <w:trHeight w:hRule="exact" w:val="20"/>
        </w:trPr>
        <w:tc>
          <w:tcPr>
            <w:tcW w:w="2760" w:type="dxa"/>
            <w:shd w:val="clear" w:color="000000" w:fill="FFFFFF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2" w:type="dxa"/>
            <w:shd w:val="clear" w:color="000000" w:fill="FFFFFF"/>
          </w:tcPr>
          <w:p w:rsidR="00400E28" w:rsidRDefault="00400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2" w:type="dxa"/>
            <w:shd w:val="clear" w:color="000000" w:fill="FFFFFF"/>
            <w:vAlign w:val="bottom"/>
          </w:tcPr>
          <w:p w:rsidR="00400E28" w:rsidRDefault="00400E28">
            <w:pPr>
              <w:rPr>
                <w:rFonts w:ascii="Arial CYR" w:hAnsi="Arial CYR" w:cs="Arial CYR"/>
              </w:rPr>
            </w:pPr>
          </w:p>
        </w:tc>
      </w:tr>
      <w:tr w:rsidR="00400E28">
        <w:trPr>
          <w:trHeight w:val="20"/>
        </w:trPr>
        <w:tc>
          <w:tcPr>
            <w:tcW w:w="9524" w:type="dxa"/>
            <w:gridSpan w:val="3"/>
            <w:shd w:val="clear" w:color="000000" w:fill="FFFFFF"/>
          </w:tcPr>
          <w:p w:rsidR="00400E28" w:rsidRDefault="00CD40A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Источники внутреннего финансирования дефицита окружного бюджета на 2026 год</w:t>
            </w:r>
          </w:p>
        </w:tc>
      </w:tr>
      <w:tr w:rsidR="00400E28">
        <w:trPr>
          <w:trHeight w:hRule="exact" w:val="20"/>
        </w:trPr>
        <w:tc>
          <w:tcPr>
            <w:tcW w:w="2760" w:type="dxa"/>
            <w:shd w:val="clear" w:color="000000" w:fill="FFFFFF"/>
          </w:tcPr>
          <w:p w:rsidR="00400E28" w:rsidRDefault="00400E2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82" w:type="dxa"/>
            <w:shd w:val="clear" w:color="000000" w:fill="FFFFFF"/>
          </w:tcPr>
          <w:p w:rsidR="00400E28" w:rsidRDefault="00400E2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2" w:type="dxa"/>
            <w:shd w:val="clear" w:color="000000" w:fill="FFFFFF"/>
            <w:vAlign w:val="bottom"/>
          </w:tcPr>
          <w:p w:rsidR="00400E28" w:rsidRDefault="00400E28">
            <w:pPr>
              <w:rPr>
                <w:rFonts w:ascii="Arial CYR" w:hAnsi="Arial CYR" w:cs="Arial CYR"/>
              </w:rPr>
            </w:pPr>
          </w:p>
        </w:tc>
      </w:tr>
      <w:tr w:rsidR="00400E28">
        <w:trPr>
          <w:trHeight w:val="20"/>
        </w:trPr>
        <w:tc>
          <w:tcPr>
            <w:tcW w:w="7342" w:type="dxa"/>
            <w:gridSpan w:val="2"/>
            <w:shd w:val="clear" w:color="000000" w:fill="FFFFFF"/>
          </w:tcPr>
          <w:p w:rsidR="00400E28" w:rsidRDefault="00CD40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Дефицит (со знаком минус), профицит (со знаком плюс) окружного бюджета -</w:t>
            </w:r>
          </w:p>
        </w:tc>
        <w:tc>
          <w:tcPr>
            <w:tcW w:w="2182" w:type="dxa"/>
            <w:shd w:val="clear" w:color="000000" w:fill="FFFFFF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-3 218 697,1</w:t>
            </w:r>
          </w:p>
        </w:tc>
      </w:tr>
      <w:tr w:rsidR="00400E28">
        <w:trPr>
          <w:trHeight w:val="20"/>
        </w:trPr>
        <w:tc>
          <w:tcPr>
            <w:tcW w:w="7342" w:type="dxa"/>
            <w:gridSpan w:val="2"/>
            <w:shd w:val="clear" w:color="000000" w:fill="FFFFFF"/>
          </w:tcPr>
          <w:p w:rsidR="00400E28" w:rsidRDefault="00CD40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процентах к общей сумме доходов без учета безвозмездных перечислений -</w:t>
            </w:r>
          </w:p>
        </w:tc>
        <w:tc>
          <w:tcPr>
            <w:tcW w:w="2182" w:type="dxa"/>
            <w:shd w:val="clear" w:color="000000" w:fill="FFFFFF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-8,7</w:t>
            </w:r>
          </w:p>
        </w:tc>
      </w:tr>
      <w:tr w:rsidR="00400E28">
        <w:trPr>
          <w:trHeight w:val="20"/>
        </w:trPr>
        <w:tc>
          <w:tcPr>
            <w:tcW w:w="2760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:rsidR="00400E28" w:rsidRDefault="00400E28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4582" w:type="dxa"/>
            <w:tcBorders>
              <w:bottom w:val="single" w:sz="4" w:space="0" w:color="000000"/>
            </w:tcBorders>
            <w:shd w:val="clear" w:color="000000" w:fill="FFFFFF"/>
          </w:tcPr>
          <w:p w:rsidR="00400E28" w:rsidRDefault="00400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2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(тыс. рублей)</w:t>
            </w:r>
          </w:p>
        </w:tc>
      </w:tr>
      <w:tr w:rsidR="00400E28">
        <w:trPr>
          <w:trHeight w:val="20"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бюджетной классификации Российской Федерации</w:t>
            </w:r>
          </w:p>
        </w:tc>
        <w:tc>
          <w:tcPr>
            <w:tcW w:w="4582" w:type="dxa"/>
            <w:tcBorders>
              <w:top w:val="single" w:sz="4" w:space="0" w:color="000000"/>
              <w:right w:val="single" w:sz="4" w:space="0" w:color="000000"/>
            </w:tcBorders>
            <w:shd w:val="clear" w:color="000000" w:fill="FFFFFF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182" w:type="dxa"/>
            <w:tcBorders>
              <w:top w:val="single" w:sz="4" w:space="0" w:color="000000"/>
              <w:right w:val="single" w:sz="4" w:space="0" w:color="000000"/>
            </w:tcBorders>
            <w:shd w:val="clear" w:color="000000" w:fill="FFFFFF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</w:tc>
      </w:tr>
    </w:tbl>
    <w:p w:rsidR="00400E28" w:rsidRDefault="00400E28">
      <w:pPr>
        <w:rPr>
          <w:sz w:val="2"/>
          <w:szCs w:val="2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757"/>
        <w:gridCol w:w="4576"/>
        <w:gridCol w:w="2181"/>
      </w:tblGrid>
      <w:tr w:rsidR="00400E28">
        <w:trPr>
          <w:trHeight w:val="20"/>
          <w:tblHeader/>
        </w:trPr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00E28">
        <w:trPr>
          <w:trHeight w:val="20"/>
        </w:trPr>
        <w:tc>
          <w:tcPr>
            <w:tcW w:w="2760" w:type="dxa"/>
            <w:tcBorders>
              <w:top w:val="single" w:sz="4" w:space="0" w:color="000000"/>
            </w:tcBorders>
            <w:shd w:val="clear" w:color="000000" w:fill="FFFFFF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01 00 00 00 00 0000 000</w:t>
            </w:r>
          </w:p>
        </w:tc>
        <w:tc>
          <w:tcPr>
            <w:tcW w:w="4581" w:type="dxa"/>
            <w:tcBorders>
              <w:top w:val="single" w:sz="4" w:space="0" w:color="000000"/>
            </w:tcBorders>
            <w:shd w:val="clear" w:color="000000" w:fill="FFFFFF"/>
          </w:tcPr>
          <w:p w:rsidR="00400E28" w:rsidRDefault="00CD40A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2183" w:type="dxa"/>
            <w:tcBorders>
              <w:top w:val="single" w:sz="4" w:space="0" w:color="000000"/>
            </w:tcBorders>
            <w:shd w:val="clear" w:color="000000" w:fill="FFFFFF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3 218 697,1</w:t>
            </w:r>
          </w:p>
        </w:tc>
      </w:tr>
      <w:tr w:rsidR="00400E28">
        <w:trPr>
          <w:trHeight w:val="20"/>
        </w:trPr>
        <w:tc>
          <w:tcPr>
            <w:tcW w:w="2760" w:type="dxa"/>
            <w:shd w:val="clear" w:color="000000" w:fill="FFFFFF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01 01 00 00 00 0000 000</w:t>
            </w:r>
          </w:p>
        </w:tc>
        <w:tc>
          <w:tcPr>
            <w:tcW w:w="4581" w:type="dxa"/>
            <w:shd w:val="clear" w:color="000000" w:fill="FFFFFF"/>
          </w:tcPr>
          <w:p w:rsidR="00400E28" w:rsidRDefault="00CD40A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Государственные (муниципальные) ценные бумаги, номинальная стоимость которых указана в валюте Российской Федерации</w:t>
            </w:r>
          </w:p>
        </w:tc>
        <w:tc>
          <w:tcPr>
            <w:tcW w:w="2183" w:type="dxa"/>
            <w:shd w:val="clear" w:color="000000" w:fill="FFFFFF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2 000 000,0</w:t>
            </w:r>
          </w:p>
        </w:tc>
      </w:tr>
      <w:tr w:rsidR="00400E28">
        <w:trPr>
          <w:trHeight w:val="20"/>
        </w:trPr>
        <w:tc>
          <w:tcPr>
            <w:tcW w:w="2760" w:type="dxa"/>
            <w:shd w:val="clear" w:color="000000" w:fill="FFFFFF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01 01 00 00 00 0000 700</w:t>
            </w:r>
          </w:p>
        </w:tc>
        <w:tc>
          <w:tcPr>
            <w:tcW w:w="4581" w:type="dxa"/>
            <w:shd w:val="clear" w:color="000000" w:fill="FFFFFF"/>
          </w:tcPr>
          <w:p w:rsidR="00400E28" w:rsidRDefault="00CD40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государственных (муниципальных) ценных бумаг, номинальная стоимость которых указана в валюте Российской Федерации</w:t>
            </w:r>
          </w:p>
        </w:tc>
        <w:tc>
          <w:tcPr>
            <w:tcW w:w="2183" w:type="dxa"/>
            <w:shd w:val="clear" w:color="000000" w:fill="FFFFFF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2 140 000,0</w:t>
            </w:r>
          </w:p>
        </w:tc>
      </w:tr>
      <w:tr w:rsidR="00400E28">
        <w:trPr>
          <w:trHeight w:val="20"/>
        </w:trPr>
        <w:tc>
          <w:tcPr>
            <w:tcW w:w="2760" w:type="dxa"/>
            <w:shd w:val="clear" w:color="000000" w:fill="FFFFFF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01 01 00 00 02 0000 710</w:t>
            </w:r>
          </w:p>
        </w:tc>
        <w:tc>
          <w:tcPr>
            <w:tcW w:w="4581" w:type="dxa"/>
            <w:shd w:val="clear" w:color="000000" w:fill="FFFFFF"/>
          </w:tcPr>
          <w:p w:rsidR="00400E28" w:rsidRDefault="00CD40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государственных ценных бумаг субъектов Российской Федерации, номинальная стоимость которых указана в валюте Российской Федерации</w:t>
            </w:r>
          </w:p>
        </w:tc>
        <w:tc>
          <w:tcPr>
            <w:tcW w:w="2183" w:type="dxa"/>
            <w:shd w:val="clear" w:color="000000" w:fill="FFFFFF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2 140 000,0</w:t>
            </w:r>
          </w:p>
        </w:tc>
      </w:tr>
      <w:tr w:rsidR="00400E28">
        <w:trPr>
          <w:trHeight w:val="20"/>
        </w:trPr>
        <w:tc>
          <w:tcPr>
            <w:tcW w:w="2760" w:type="dxa"/>
            <w:shd w:val="clear" w:color="000000" w:fill="FFFFFF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01 01 00 00 00 0000 800</w:t>
            </w:r>
          </w:p>
        </w:tc>
        <w:tc>
          <w:tcPr>
            <w:tcW w:w="4581" w:type="dxa"/>
            <w:shd w:val="clear" w:color="000000" w:fill="FFFFFF"/>
          </w:tcPr>
          <w:p w:rsidR="00400E28" w:rsidRDefault="00CD40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Погашение государственных (муниципальных) ценных бумаг, номинальная стоимость которых указана в валюте Российской Федерации</w:t>
            </w:r>
          </w:p>
        </w:tc>
        <w:tc>
          <w:tcPr>
            <w:tcW w:w="2183" w:type="dxa"/>
            <w:shd w:val="clear" w:color="000000" w:fill="FFFFFF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-140 000,0</w:t>
            </w:r>
          </w:p>
        </w:tc>
      </w:tr>
      <w:tr w:rsidR="00400E28">
        <w:trPr>
          <w:trHeight w:val="20"/>
        </w:trPr>
        <w:tc>
          <w:tcPr>
            <w:tcW w:w="2760" w:type="dxa"/>
            <w:shd w:val="clear" w:color="000000" w:fill="FFFFFF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01 01 00 00 02 0000 810</w:t>
            </w:r>
          </w:p>
        </w:tc>
        <w:tc>
          <w:tcPr>
            <w:tcW w:w="4581" w:type="dxa"/>
            <w:shd w:val="clear" w:color="000000" w:fill="FFFFFF"/>
          </w:tcPr>
          <w:p w:rsidR="00400E28" w:rsidRDefault="00CD40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Погашение государственных ценных бумаг субъектов Российской Федерации, номинальная стоимость которых указана в валюте Российской Федерации</w:t>
            </w:r>
          </w:p>
        </w:tc>
        <w:tc>
          <w:tcPr>
            <w:tcW w:w="2183" w:type="dxa"/>
            <w:shd w:val="clear" w:color="000000" w:fill="FFFFFF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-140 000,0</w:t>
            </w:r>
          </w:p>
        </w:tc>
      </w:tr>
      <w:tr w:rsidR="00400E28">
        <w:trPr>
          <w:trHeight w:val="20"/>
        </w:trPr>
        <w:tc>
          <w:tcPr>
            <w:tcW w:w="2760" w:type="dxa"/>
            <w:shd w:val="clear" w:color="000000" w:fill="FFFFFF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01 03 00 00 00 0000 000</w:t>
            </w:r>
          </w:p>
        </w:tc>
        <w:tc>
          <w:tcPr>
            <w:tcW w:w="4581" w:type="dxa"/>
            <w:shd w:val="clear" w:color="000000" w:fill="FFFFFF"/>
          </w:tcPr>
          <w:p w:rsidR="00400E28" w:rsidRDefault="00CD40A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2183" w:type="dxa"/>
            <w:shd w:val="clear" w:color="000000" w:fill="FFFFFF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-252 415,5</w:t>
            </w:r>
          </w:p>
        </w:tc>
      </w:tr>
      <w:tr w:rsidR="00400E28">
        <w:trPr>
          <w:trHeight w:val="20"/>
        </w:trPr>
        <w:tc>
          <w:tcPr>
            <w:tcW w:w="2760" w:type="dxa"/>
            <w:shd w:val="clear" w:color="000000" w:fill="FFFFFF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01 03 01 00 00 0000 000</w:t>
            </w:r>
          </w:p>
        </w:tc>
        <w:tc>
          <w:tcPr>
            <w:tcW w:w="4581" w:type="dxa"/>
            <w:shd w:val="clear" w:color="000000" w:fill="FFFFFF"/>
          </w:tcPr>
          <w:p w:rsidR="00400E28" w:rsidRDefault="00CD40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183" w:type="dxa"/>
            <w:shd w:val="clear" w:color="000000" w:fill="FFFFFF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-252 415,5</w:t>
            </w:r>
          </w:p>
        </w:tc>
      </w:tr>
      <w:tr w:rsidR="00400E28">
        <w:trPr>
          <w:trHeight w:val="20"/>
        </w:trPr>
        <w:tc>
          <w:tcPr>
            <w:tcW w:w="2760" w:type="dxa"/>
            <w:shd w:val="clear" w:color="000000" w:fill="FFFFFF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01 03 01 00 00 0000 700</w:t>
            </w:r>
          </w:p>
        </w:tc>
        <w:tc>
          <w:tcPr>
            <w:tcW w:w="4581" w:type="dxa"/>
            <w:shd w:val="clear" w:color="000000" w:fill="FFFFFF"/>
          </w:tcPr>
          <w:p w:rsidR="00400E28" w:rsidRDefault="00CD40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183" w:type="dxa"/>
            <w:shd w:val="clear" w:color="000000" w:fill="FFFFFF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3 516 431,9</w:t>
            </w:r>
          </w:p>
        </w:tc>
      </w:tr>
      <w:tr w:rsidR="00400E28">
        <w:trPr>
          <w:trHeight w:val="20"/>
        </w:trPr>
        <w:tc>
          <w:tcPr>
            <w:tcW w:w="2760" w:type="dxa"/>
            <w:shd w:val="clear" w:color="000000" w:fill="FFFFFF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01 03 01 00 02 0000 710</w:t>
            </w:r>
          </w:p>
        </w:tc>
        <w:tc>
          <w:tcPr>
            <w:tcW w:w="4581" w:type="dxa"/>
            <w:shd w:val="clear" w:color="000000" w:fill="FFFFFF"/>
          </w:tcPr>
          <w:p w:rsidR="00400E28" w:rsidRDefault="00CD40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2183" w:type="dxa"/>
            <w:shd w:val="clear" w:color="000000" w:fill="FFFFFF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3 516 431,9</w:t>
            </w:r>
          </w:p>
        </w:tc>
      </w:tr>
      <w:tr w:rsidR="00400E28">
        <w:trPr>
          <w:trHeight w:val="20"/>
        </w:trPr>
        <w:tc>
          <w:tcPr>
            <w:tcW w:w="2760" w:type="dxa"/>
            <w:shd w:val="clear" w:color="000000" w:fill="FFFFFF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01 03 01 00 02 5200 710</w:t>
            </w:r>
          </w:p>
        </w:tc>
        <w:tc>
          <w:tcPr>
            <w:tcW w:w="4581" w:type="dxa"/>
            <w:shd w:val="clear" w:color="000000" w:fill="FFFFFF"/>
          </w:tcPr>
          <w:p w:rsidR="00400E28" w:rsidRDefault="00CD40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(бюджетные кредиты, предоставленные бюджетам субъектов Российской Федерации на пополнение остатка средств на едином счете бюджета)</w:t>
            </w:r>
          </w:p>
        </w:tc>
        <w:tc>
          <w:tcPr>
            <w:tcW w:w="2183" w:type="dxa"/>
            <w:shd w:val="clear" w:color="000000" w:fill="FFFFFF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3 300 000,0</w:t>
            </w:r>
          </w:p>
        </w:tc>
      </w:tr>
      <w:tr w:rsidR="00400E28">
        <w:trPr>
          <w:trHeight w:val="20"/>
        </w:trPr>
        <w:tc>
          <w:tcPr>
            <w:tcW w:w="2760" w:type="dxa"/>
            <w:shd w:val="clear" w:color="000000" w:fill="FFFFFF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01 03 01 00 02 5900 710</w:t>
            </w:r>
          </w:p>
        </w:tc>
        <w:tc>
          <w:tcPr>
            <w:tcW w:w="4581" w:type="dxa"/>
            <w:shd w:val="clear" w:color="000000" w:fill="FFFFFF"/>
          </w:tcPr>
          <w:p w:rsidR="00400E28" w:rsidRDefault="00CD40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(бюджетные кредиты за счет временно свободных средств единого счета федерального бюджета, предоставленные Федеральным казначейством в рамках осуществления операций по управлению остатками средств на едином счете федерального бюджета, на финансовое обеспечение реализации инфраструктурных проектов)</w:t>
            </w:r>
          </w:p>
        </w:tc>
        <w:tc>
          <w:tcPr>
            <w:tcW w:w="2183" w:type="dxa"/>
            <w:shd w:val="clear" w:color="000000" w:fill="FFFFFF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216 431,9</w:t>
            </w:r>
          </w:p>
        </w:tc>
      </w:tr>
      <w:tr w:rsidR="00400E28">
        <w:trPr>
          <w:trHeight w:val="20"/>
        </w:trPr>
        <w:tc>
          <w:tcPr>
            <w:tcW w:w="2760" w:type="dxa"/>
            <w:shd w:val="clear" w:color="000000" w:fill="FFFFFF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01 03 01 00 00 0000 800</w:t>
            </w:r>
          </w:p>
        </w:tc>
        <w:tc>
          <w:tcPr>
            <w:tcW w:w="4581" w:type="dxa"/>
            <w:shd w:val="clear" w:color="000000" w:fill="FFFFFF"/>
          </w:tcPr>
          <w:p w:rsidR="00400E28" w:rsidRDefault="00CD40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183" w:type="dxa"/>
            <w:shd w:val="clear" w:color="000000" w:fill="FFFFFF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-3 768 847,4</w:t>
            </w:r>
          </w:p>
        </w:tc>
      </w:tr>
      <w:tr w:rsidR="00400E28">
        <w:trPr>
          <w:trHeight w:val="20"/>
        </w:trPr>
        <w:tc>
          <w:tcPr>
            <w:tcW w:w="2760" w:type="dxa"/>
            <w:shd w:val="clear" w:color="000000" w:fill="FFFFFF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01 03 01 00 02 0000 810</w:t>
            </w:r>
          </w:p>
        </w:tc>
        <w:tc>
          <w:tcPr>
            <w:tcW w:w="4581" w:type="dxa"/>
            <w:shd w:val="clear" w:color="000000" w:fill="FFFFFF"/>
          </w:tcPr>
          <w:p w:rsidR="00400E28" w:rsidRDefault="00CD40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183" w:type="dxa"/>
            <w:shd w:val="clear" w:color="000000" w:fill="FFFFFF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-3 768 847,4</w:t>
            </w:r>
          </w:p>
        </w:tc>
      </w:tr>
      <w:tr w:rsidR="00400E28">
        <w:trPr>
          <w:trHeight w:val="20"/>
        </w:trPr>
        <w:tc>
          <w:tcPr>
            <w:tcW w:w="2760" w:type="dxa"/>
            <w:shd w:val="clear" w:color="000000" w:fill="FFFFFF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01 03 01 00 02 5002 810</w:t>
            </w:r>
          </w:p>
        </w:tc>
        <w:tc>
          <w:tcPr>
            <w:tcW w:w="4581" w:type="dxa"/>
            <w:shd w:val="clear" w:color="000000" w:fill="FFFFFF"/>
          </w:tcPr>
          <w:p w:rsidR="00400E28" w:rsidRDefault="00CD40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Федерации, предоставленных для частичного покрытия дефицитов бюджетов субъектов Российской Федерации</w:t>
            </w:r>
          </w:p>
        </w:tc>
        <w:tc>
          <w:tcPr>
            <w:tcW w:w="2183" w:type="dxa"/>
            <w:shd w:val="clear" w:color="000000" w:fill="FFFFFF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-435 521,5</w:t>
            </w:r>
          </w:p>
        </w:tc>
      </w:tr>
      <w:tr w:rsidR="00400E28">
        <w:trPr>
          <w:trHeight w:val="20"/>
        </w:trPr>
        <w:tc>
          <w:tcPr>
            <w:tcW w:w="2760" w:type="dxa"/>
            <w:shd w:val="clear" w:color="000000" w:fill="FFFFFF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01 03 01 00 02 2700 810</w:t>
            </w:r>
          </w:p>
        </w:tc>
        <w:tc>
          <w:tcPr>
            <w:tcW w:w="4581" w:type="dxa"/>
            <w:shd w:val="clear" w:color="000000" w:fill="FFFFFF"/>
          </w:tcPr>
          <w:p w:rsidR="00400E28" w:rsidRDefault="00CD40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на финансовое обеспечение реализации инфраструктурных проектов</w:t>
            </w:r>
          </w:p>
        </w:tc>
        <w:tc>
          <w:tcPr>
            <w:tcW w:w="2183" w:type="dxa"/>
            <w:shd w:val="clear" w:color="000000" w:fill="FFFFFF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-25 181,0</w:t>
            </w:r>
          </w:p>
        </w:tc>
      </w:tr>
      <w:tr w:rsidR="00400E28">
        <w:trPr>
          <w:trHeight w:val="20"/>
        </w:trPr>
        <w:tc>
          <w:tcPr>
            <w:tcW w:w="2760" w:type="dxa"/>
            <w:shd w:val="clear" w:color="000000" w:fill="FFFFFF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01 03 01 00 02 5200 810</w:t>
            </w:r>
          </w:p>
        </w:tc>
        <w:tc>
          <w:tcPr>
            <w:tcW w:w="4581" w:type="dxa"/>
            <w:shd w:val="clear" w:color="000000" w:fill="FFFFFF"/>
          </w:tcPr>
          <w:p w:rsidR="00400E28" w:rsidRDefault="00CD40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Погашение бюджетами субъектов  Российской Федерации кредитов из других бюджетов бюджетной системы Российской Федерации в валюте Российской Федерации (бюджетные кредиты, предоставленные бюджетам субъектов Российской Федерации на пополнение остатка средств на едином счете бюджета)</w:t>
            </w:r>
          </w:p>
        </w:tc>
        <w:tc>
          <w:tcPr>
            <w:tcW w:w="2183" w:type="dxa"/>
            <w:shd w:val="clear" w:color="000000" w:fill="FFFFFF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-3 300 000,0</w:t>
            </w:r>
          </w:p>
        </w:tc>
      </w:tr>
      <w:tr w:rsidR="00400E28">
        <w:trPr>
          <w:trHeight w:val="20"/>
        </w:trPr>
        <w:tc>
          <w:tcPr>
            <w:tcW w:w="2760" w:type="dxa"/>
            <w:shd w:val="clear" w:color="000000" w:fill="FFFFFF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01 03 01 00 02 5700 810</w:t>
            </w:r>
          </w:p>
        </w:tc>
        <w:tc>
          <w:tcPr>
            <w:tcW w:w="4581" w:type="dxa"/>
            <w:shd w:val="clear" w:color="000000" w:fill="FFFFFF"/>
          </w:tcPr>
          <w:p w:rsidR="00400E28" w:rsidRDefault="00CD40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Погашение бюджетами субъектов Российской Федерации кредитов из других бюджетов бюджетной системы Российской Федерации бюджетами субъектов Российской Федерации в валюте Российской Федерации (специальные казначейские кредиты)</w:t>
            </w:r>
          </w:p>
        </w:tc>
        <w:tc>
          <w:tcPr>
            <w:tcW w:w="2183" w:type="dxa"/>
            <w:shd w:val="clear" w:color="000000" w:fill="FFFFFF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-8 144,9</w:t>
            </w:r>
          </w:p>
        </w:tc>
      </w:tr>
      <w:tr w:rsidR="00400E28">
        <w:trPr>
          <w:trHeight w:val="20"/>
        </w:trPr>
        <w:tc>
          <w:tcPr>
            <w:tcW w:w="2760" w:type="dxa"/>
            <w:shd w:val="clear" w:color="000000" w:fill="FFFFFF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01 05 00 00 00 0000 000</w:t>
            </w:r>
          </w:p>
        </w:tc>
        <w:tc>
          <w:tcPr>
            <w:tcW w:w="4581" w:type="dxa"/>
            <w:shd w:val="clear" w:color="000000" w:fill="FFFFFF"/>
          </w:tcPr>
          <w:p w:rsidR="00400E28" w:rsidRDefault="00CD40A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Изменение остатков средств на счетах по учету средств бюджетов</w:t>
            </w:r>
          </w:p>
        </w:tc>
        <w:tc>
          <w:tcPr>
            <w:tcW w:w="2183" w:type="dxa"/>
            <w:shd w:val="clear" w:color="000000" w:fill="FFFFFF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300 000,0</w:t>
            </w:r>
          </w:p>
        </w:tc>
      </w:tr>
      <w:tr w:rsidR="00400E28">
        <w:trPr>
          <w:trHeight w:val="20"/>
        </w:trPr>
        <w:tc>
          <w:tcPr>
            <w:tcW w:w="2760" w:type="dxa"/>
            <w:shd w:val="clear" w:color="000000" w:fill="FFFFFF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01 05 00 00 00 0000 500</w:t>
            </w:r>
          </w:p>
        </w:tc>
        <w:tc>
          <w:tcPr>
            <w:tcW w:w="4581" w:type="dxa"/>
            <w:shd w:val="clear" w:color="000000" w:fill="FFFFFF"/>
          </w:tcPr>
          <w:p w:rsidR="00400E28" w:rsidRDefault="00CD40A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Увеличение остатков средств бюджетов</w:t>
            </w:r>
          </w:p>
        </w:tc>
        <w:tc>
          <w:tcPr>
            <w:tcW w:w="2183" w:type="dxa"/>
            <w:shd w:val="clear" w:color="000000" w:fill="FFFFFF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-70 909 719,8</w:t>
            </w:r>
          </w:p>
        </w:tc>
      </w:tr>
      <w:tr w:rsidR="00400E28">
        <w:trPr>
          <w:trHeight w:val="20"/>
        </w:trPr>
        <w:tc>
          <w:tcPr>
            <w:tcW w:w="2760" w:type="dxa"/>
            <w:shd w:val="clear" w:color="000000" w:fill="FFFFFF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01 05 02 00 00 0000 500</w:t>
            </w:r>
          </w:p>
        </w:tc>
        <w:tc>
          <w:tcPr>
            <w:tcW w:w="4581" w:type="dxa"/>
            <w:shd w:val="clear" w:color="000000" w:fill="FFFFFF"/>
          </w:tcPr>
          <w:p w:rsidR="00400E28" w:rsidRDefault="00CD40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2183" w:type="dxa"/>
            <w:shd w:val="clear" w:color="000000" w:fill="FFFFFF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-70 909 719,8</w:t>
            </w:r>
          </w:p>
        </w:tc>
      </w:tr>
      <w:tr w:rsidR="00400E28">
        <w:trPr>
          <w:trHeight w:val="20"/>
        </w:trPr>
        <w:tc>
          <w:tcPr>
            <w:tcW w:w="2760" w:type="dxa"/>
            <w:shd w:val="clear" w:color="000000" w:fill="FFFFFF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01 05 02 01 00 0000 510</w:t>
            </w:r>
          </w:p>
        </w:tc>
        <w:tc>
          <w:tcPr>
            <w:tcW w:w="4581" w:type="dxa"/>
            <w:shd w:val="clear" w:color="000000" w:fill="FFFFFF"/>
          </w:tcPr>
          <w:p w:rsidR="00400E28" w:rsidRDefault="00CD40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прочих остатков денежных средств бюджетов</w:t>
            </w:r>
          </w:p>
        </w:tc>
        <w:tc>
          <w:tcPr>
            <w:tcW w:w="2183" w:type="dxa"/>
            <w:shd w:val="clear" w:color="000000" w:fill="FFFFFF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-70 909 719,8</w:t>
            </w:r>
          </w:p>
        </w:tc>
      </w:tr>
      <w:tr w:rsidR="00400E28">
        <w:trPr>
          <w:trHeight w:val="20"/>
        </w:trPr>
        <w:tc>
          <w:tcPr>
            <w:tcW w:w="2760" w:type="dxa"/>
            <w:shd w:val="clear" w:color="000000" w:fill="FFFFFF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01 05 02 01 02 0000 510</w:t>
            </w:r>
          </w:p>
        </w:tc>
        <w:tc>
          <w:tcPr>
            <w:tcW w:w="4581" w:type="dxa"/>
            <w:shd w:val="clear" w:color="000000" w:fill="FFFFFF"/>
          </w:tcPr>
          <w:p w:rsidR="00400E28" w:rsidRDefault="00CD40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2183" w:type="dxa"/>
            <w:shd w:val="clear" w:color="000000" w:fill="FFFFFF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-70 909 719,8</w:t>
            </w:r>
          </w:p>
        </w:tc>
      </w:tr>
      <w:tr w:rsidR="00400E28">
        <w:trPr>
          <w:trHeight w:val="20"/>
        </w:trPr>
        <w:tc>
          <w:tcPr>
            <w:tcW w:w="2760" w:type="dxa"/>
            <w:shd w:val="clear" w:color="000000" w:fill="FFFFFF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01 05 00 00 00 0000 600</w:t>
            </w:r>
          </w:p>
        </w:tc>
        <w:tc>
          <w:tcPr>
            <w:tcW w:w="4581" w:type="dxa"/>
            <w:shd w:val="clear" w:color="000000" w:fill="FFFFFF"/>
          </w:tcPr>
          <w:p w:rsidR="00400E28" w:rsidRDefault="00CD40A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Уменьшение остатков средств бюджетов</w:t>
            </w:r>
          </w:p>
        </w:tc>
        <w:tc>
          <w:tcPr>
            <w:tcW w:w="2183" w:type="dxa"/>
            <w:shd w:val="clear" w:color="000000" w:fill="FFFFFF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71 209 719,8</w:t>
            </w:r>
          </w:p>
        </w:tc>
      </w:tr>
      <w:tr w:rsidR="00400E28">
        <w:trPr>
          <w:trHeight w:val="20"/>
        </w:trPr>
        <w:tc>
          <w:tcPr>
            <w:tcW w:w="2760" w:type="dxa"/>
            <w:shd w:val="clear" w:color="000000" w:fill="FFFFFF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01 05 02 00 00 0000 600</w:t>
            </w:r>
          </w:p>
        </w:tc>
        <w:tc>
          <w:tcPr>
            <w:tcW w:w="4581" w:type="dxa"/>
            <w:shd w:val="clear" w:color="000000" w:fill="FFFFFF"/>
          </w:tcPr>
          <w:p w:rsidR="00400E28" w:rsidRDefault="00CD40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прочих остатков средств бюджетов</w:t>
            </w:r>
          </w:p>
        </w:tc>
        <w:tc>
          <w:tcPr>
            <w:tcW w:w="2183" w:type="dxa"/>
            <w:shd w:val="clear" w:color="000000" w:fill="FFFFFF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71 209 719,8</w:t>
            </w:r>
          </w:p>
        </w:tc>
      </w:tr>
      <w:tr w:rsidR="00400E28">
        <w:trPr>
          <w:trHeight w:val="20"/>
        </w:trPr>
        <w:tc>
          <w:tcPr>
            <w:tcW w:w="2760" w:type="dxa"/>
            <w:shd w:val="clear" w:color="000000" w:fill="FFFFFF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01 05 02 01 00 0000 610</w:t>
            </w:r>
          </w:p>
        </w:tc>
        <w:tc>
          <w:tcPr>
            <w:tcW w:w="4581" w:type="dxa"/>
            <w:shd w:val="clear" w:color="000000" w:fill="FFFFFF"/>
          </w:tcPr>
          <w:p w:rsidR="00400E28" w:rsidRDefault="00CD40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прочих остатков денежных средств бюджетов</w:t>
            </w:r>
          </w:p>
        </w:tc>
        <w:tc>
          <w:tcPr>
            <w:tcW w:w="2183" w:type="dxa"/>
            <w:shd w:val="clear" w:color="000000" w:fill="FFFFFF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71 209 719,8</w:t>
            </w:r>
          </w:p>
        </w:tc>
      </w:tr>
      <w:tr w:rsidR="00400E28">
        <w:trPr>
          <w:trHeight w:val="20"/>
        </w:trPr>
        <w:tc>
          <w:tcPr>
            <w:tcW w:w="2760" w:type="dxa"/>
            <w:shd w:val="clear" w:color="000000" w:fill="FFFFFF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01 05 02 01 02 0000 610</w:t>
            </w:r>
          </w:p>
        </w:tc>
        <w:tc>
          <w:tcPr>
            <w:tcW w:w="4581" w:type="dxa"/>
            <w:shd w:val="clear" w:color="000000" w:fill="FFFFFF"/>
          </w:tcPr>
          <w:p w:rsidR="00400E28" w:rsidRDefault="00CD40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2183" w:type="dxa"/>
            <w:shd w:val="clear" w:color="000000" w:fill="FFFFFF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71 209 719,8</w:t>
            </w:r>
          </w:p>
        </w:tc>
      </w:tr>
      <w:tr w:rsidR="00400E28">
        <w:trPr>
          <w:trHeight w:val="20"/>
        </w:trPr>
        <w:tc>
          <w:tcPr>
            <w:tcW w:w="2760" w:type="dxa"/>
            <w:shd w:val="clear" w:color="000000" w:fill="FFFFFF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01 06 00 00 00 0000 000</w:t>
            </w:r>
          </w:p>
        </w:tc>
        <w:tc>
          <w:tcPr>
            <w:tcW w:w="4581" w:type="dxa"/>
            <w:shd w:val="clear" w:color="000000" w:fill="FFFFFF"/>
          </w:tcPr>
          <w:p w:rsidR="00400E28" w:rsidRDefault="00CD40A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Иные источники внутреннего финансирования дефицитов бюджетов</w:t>
            </w:r>
          </w:p>
        </w:tc>
        <w:tc>
          <w:tcPr>
            <w:tcW w:w="2183" w:type="dxa"/>
            <w:shd w:val="clear" w:color="000000" w:fill="FFFFFF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1 171 112,6</w:t>
            </w:r>
          </w:p>
        </w:tc>
      </w:tr>
      <w:tr w:rsidR="00400E28">
        <w:trPr>
          <w:trHeight w:val="20"/>
        </w:trPr>
        <w:tc>
          <w:tcPr>
            <w:tcW w:w="2760" w:type="dxa"/>
            <w:shd w:val="clear" w:color="000000" w:fill="FFFFFF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01 06 05 00 00 0000 000</w:t>
            </w:r>
          </w:p>
        </w:tc>
        <w:tc>
          <w:tcPr>
            <w:tcW w:w="4581" w:type="dxa"/>
            <w:shd w:val="clear" w:color="000000" w:fill="FFFFFF"/>
          </w:tcPr>
          <w:p w:rsidR="00400E28" w:rsidRDefault="00CD40A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2183" w:type="dxa"/>
            <w:shd w:val="clear" w:color="000000" w:fill="FFFFFF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1 171 112,6</w:t>
            </w:r>
          </w:p>
        </w:tc>
      </w:tr>
      <w:tr w:rsidR="00400E28">
        <w:trPr>
          <w:trHeight w:val="20"/>
        </w:trPr>
        <w:tc>
          <w:tcPr>
            <w:tcW w:w="2760" w:type="dxa"/>
            <w:shd w:val="clear" w:color="000000" w:fill="FFFFFF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01 06 05 00 00 0000 600</w:t>
            </w:r>
          </w:p>
        </w:tc>
        <w:tc>
          <w:tcPr>
            <w:tcW w:w="4581" w:type="dxa"/>
            <w:shd w:val="clear" w:color="000000" w:fill="FFFFFF"/>
          </w:tcPr>
          <w:p w:rsidR="00400E28" w:rsidRDefault="00CD40A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2183" w:type="dxa"/>
            <w:shd w:val="clear" w:color="000000" w:fill="FFFFFF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4 524 250,7</w:t>
            </w:r>
          </w:p>
        </w:tc>
      </w:tr>
      <w:tr w:rsidR="00400E28">
        <w:trPr>
          <w:trHeight w:val="20"/>
        </w:trPr>
        <w:tc>
          <w:tcPr>
            <w:tcW w:w="2760" w:type="dxa"/>
            <w:shd w:val="clear" w:color="000000" w:fill="FFFFFF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01 06 05 01 00 0000 600</w:t>
            </w:r>
          </w:p>
        </w:tc>
        <w:tc>
          <w:tcPr>
            <w:tcW w:w="4581" w:type="dxa"/>
            <w:shd w:val="clear" w:color="000000" w:fill="FFFFFF"/>
          </w:tcPr>
          <w:p w:rsidR="00400E28" w:rsidRDefault="00CD40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Возврат бюджетных кредитов, предоставленных юридическим лицам в валюте Российской Федерации</w:t>
            </w:r>
          </w:p>
        </w:tc>
        <w:tc>
          <w:tcPr>
            <w:tcW w:w="2183" w:type="dxa"/>
            <w:shd w:val="clear" w:color="000000" w:fill="FFFFFF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4 485 750,7</w:t>
            </w:r>
          </w:p>
        </w:tc>
      </w:tr>
      <w:tr w:rsidR="00400E28">
        <w:trPr>
          <w:trHeight w:val="20"/>
        </w:trPr>
        <w:tc>
          <w:tcPr>
            <w:tcW w:w="2760" w:type="dxa"/>
            <w:shd w:val="clear" w:color="000000" w:fill="FFFFFF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01 06 05 01 02 0000 640</w:t>
            </w:r>
          </w:p>
        </w:tc>
        <w:tc>
          <w:tcPr>
            <w:tcW w:w="4581" w:type="dxa"/>
            <w:shd w:val="clear" w:color="000000" w:fill="FFFFFF"/>
          </w:tcPr>
          <w:p w:rsidR="00400E28" w:rsidRDefault="00CD40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Возврат бюджетных кредитов, предоставленных юридическим лицам из бюджетов субъектов Российской Федерации в валюте Российской Федерации</w:t>
            </w:r>
          </w:p>
        </w:tc>
        <w:tc>
          <w:tcPr>
            <w:tcW w:w="2183" w:type="dxa"/>
            <w:shd w:val="clear" w:color="000000" w:fill="FFFFFF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4 485 750,7</w:t>
            </w:r>
          </w:p>
        </w:tc>
      </w:tr>
      <w:tr w:rsidR="00400E28">
        <w:trPr>
          <w:trHeight w:val="20"/>
        </w:trPr>
        <w:tc>
          <w:tcPr>
            <w:tcW w:w="2760" w:type="dxa"/>
            <w:shd w:val="clear" w:color="000000" w:fill="FFFFFF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01 06 05 02 00 0000 600</w:t>
            </w:r>
          </w:p>
        </w:tc>
        <w:tc>
          <w:tcPr>
            <w:tcW w:w="4581" w:type="dxa"/>
            <w:shd w:val="clear" w:color="000000" w:fill="FFFFFF"/>
          </w:tcPr>
          <w:p w:rsidR="00400E28" w:rsidRDefault="00CD40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2183" w:type="dxa"/>
            <w:shd w:val="clear" w:color="000000" w:fill="FFFFFF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38 500,0</w:t>
            </w:r>
          </w:p>
        </w:tc>
      </w:tr>
      <w:tr w:rsidR="00400E28">
        <w:trPr>
          <w:trHeight w:val="20"/>
        </w:trPr>
        <w:tc>
          <w:tcPr>
            <w:tcW w:w="2760" w:type="dxa"/>
            <w:shd w:val="clear" w:color="000000" w:fill="FFFFFF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01 06 05 02 02 0000 640</w:t>
            </w:r>
          </w:p>
        </w:tc>
        <w:tc>
          <w:tcPr>
            <w:tcW w:w="4581" w:type="dxa"/>
            <w:shd w:val="clear" w:color="000000" w:fill="FFFFFF"/>
          </w:tcPr>
          <w:p w:rsidR="00400E28" w:rsidRDefault="00CD40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2183" w:type="dxa"/>
            <w:shd w:val="clear" w:color="000000" w:fill="FFFFFF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38 500,0</w:t>
            </w:r>
          </w:p>
        </w:tc>
      </w:tr>
      <w:tr w:rsidR="00400E28">
        <w:trPr>
          <w:trHeight w:val="20"/>
        </w:trPr>
        <w:tc>
          <w:tcPr>
            <w:tcW w:w="2760" w:type="dxa"/>
            <w:shd w:val="clear" w:color="000000" w:fill="FFFFFF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01 06 05 00 00 0000 500</w:t>
            </w:r>
          </w:p>
        </w:tc>
        <w:tc>
          <w:tcPr>
            <w:tcW w:w="4581" w:type="dxa"/>
            <w:shd w:val="clear" w:color="000000" w:fill="FFFFFF"/>
          </w:tcPr>
          <w:p w:rsidR="00400E28" w:rsidRDefault="00CD40A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2183" w:type="dxa"/>
            <w:shd w:val="clear" w:color="000000" w:fill="FFFFFF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-3 353 138,1</w:t>
            </w:r>
          </w:p>
        </w:tc>
      </w:tr>
      <w:tr w:rsidR="00400E28">
        <w:trPr>
          <w:trHeight w:val="20"/>
        </w:trPr>
        <w:tc>
          <w:tcPr>
            <w:tcW w:w="2760" w:type="dxa"/>
            <w:shd w:val="clear" w:color="000000" w:fill="FFFFFF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01 06 05 01 00 0000 500</w:t>
            </w:r>
          </w:p>
        </w:tc>
        <w:tc>
          <w:tcPr>
            <w:tcW w:w="4581" w:type="dxa"/>
            <w:shd w:val="clear" w:color="000000" w:fill="FFFFFF"/>
          </w:tcPr>
          <w:p w:rsidR="00400E28" w:rsidRDefault="00CD40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бюджетных кредитов юридическим лицам в валюте Российской Федерации</w:t>
            </w:r>
          </w:p>
        </w:tc>
        <w:tc>
          <w:tcPr>
            <w:tcW w:w="2183" w:type="dxa"/>
            <w:shd w:val="clear" w:color="000000" w:fill="FFFFFF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-3 313 138,1</w:t>
            </w:r>
          </w:p>
        </w:tc>
      </w:tr>
      <w:tr w:rsidR="00400E28">
        <w:trPr>
          <w:trHeight w:val="20"/>
        </w:trPr>
        <w:tc>
          <w:tcPr>
            <w:tcW w:w="2760" w:type="dxa"/>
            <w:shd w:val="clear" w:color="000000" w:fill="FFFFFF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01 06 05 01 02 0000 540</w:t>
            </w:r>
          </w:p>
        </w:tc>
        <w:tc>
          <w:tcPr>
            <w:tcW w:w="4581" w:type="dxa"/>
            <w:shd w:val="clear" w:color="000000" w:fill="FFFFFF"/>
          </w:tcPr>
          <w:p w:rsidR="00400E28" w:rsidRDefault="00CD40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бюджетных кредитов юридическим лицам из бюджетов субъектов Российской Федерации в валюте Российской Федерации</w:t>
            </w:r>
          </w:p>
        </w:tc>
        <w:tc>
          <w:tcPr>
            <w:tcW w:w="2183" w:type="dxa"/>
            <w:shd w:val="clear" w:color="000000" w:fill="FFFFFF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-3 313 138,1</w:t>
            </w:r>
          </w:p>
        </w:tc>
      </w:tr>
      <w:tr w:rsidR="00400E28">
        <w:trPr>
          <w:trHeight w:val="20"/>
        </w:trPr>
        <w:tc>
          <w:tcPr>
            <w:tcW w:w="2760" w:type="dxa"/>
            <w:shd w:val="clear" w:color="000000" w:fill="FFFFFF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01 06 05 02 00 0000 500</w:t>
            </w:r>
          </w:p>
        </w:tc>
        <w:tc>
          <w:tcPr>
            <w:tcW w:w="4581" w:type="dxa"/>
            <w:shd w:val="clear" w:color="000000" w:fill="FFFFFF"/>
          </w:tcPr>
          <w:p w:rsidR="00400E28" w:rsidRDefault="00CD40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2183" w:type="dxa"/>
            <w:shd w:val="clear" w:color="000000" w:fill="FFFFFF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-40 000,0</w:t>
            </w:r>
          </w:p>
        </w:tc>
      </w:tr>
      <w:tr w:rsidR="00400E28">
        <w:trPr>
          <w:trHeight w:val="20"/>
        </w:trPr>
        <w:tc>
          <w:tcPr>
            <w:tcW w:w="2760" w:type="dxa"/>
            <w:shd w:val="clear" w:color="000000" w:fill="FFFFFF"/>
          </w:tcPr>
          <w:p w:rsidR="00400E28" w:rsidRDefault="00CD40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01 06 05 02 02 0000 540</w:t>
            </w:r>
          </w:p>
        </w:tc>
        <w:tc>
          <w:tcPr>
            <w:tcW w:w="4581" w:type="dxa"/>
            <w:shd w:val="clear" w:color="000000" w:fill="FFFFFF"/>
          </w:tcPr>
          <w:p w:rsidR="00400E28" w:rsidRDefault="00CD40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2183" w:type="dxa"/>
            <w:shd w:val="clear" w:color="000000" w:fill="FFFFFF"/>
          </w:tcPr>
          <w:p w:rsidR="00400E28" w:rsidRDefault="00CD40A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-40 000,0</w:t>
            </w:r>
          </w:p>
          <w:p w:rsidR="00400E28" w:rsidRDefault="00400E28">
            <w:pPr>
              <w:jc w:val="right"/>
              <w:rPr>
                <w:rFonts w:ascii="Times New Roman" w:hAnsi="Times New Roman" w:cs="Times New Roman"/>
              </w:rPr>
            </w:pPr>
          </w:p>
          <w:p w:rsidR="00400E28" w:rsidRDefault="00400E28">
            <w:pPr>
              <w:jc w:val="right"/>
              <w:rPr>
                <w:rFonts w:ascii="Times New Roman" w:hAnsi="Times New Roman" w:cs="Times New Roman"/>
              </w:rPr>
            </w:pPr>
          </w:p>
          <w:p w:rsidR="00400E28" w:rsidRDefault="00400E28">
            <w:pPr>
              <w:jc w:val="right"/>
              <w:rPr>
                <w:rFonts w:ascii="Times New Roman" w:hAnsi="Times New Roman" w:cs="Times New Roman"/>
              </w:rPr>
            </w:pPr>
          </w:p>
          <w:p w:rsidR="00400E28" w:rsidRDefault="00CD40AC">
            <w:pPr>
              <w:jc w:val="right"/>
            </w:pPr>
            <w:r>
              <w:rPr>
                <w:rFonts w:ascii="Times New Roman" w:hAnsi="Times New Roman" w:cs="Times New Roman"/>
              </w:rPr>
              <w:t>».</w:t>
            </w:r>
          </w:p>
        </w:tc>
      </w:tr>
      <w:tr w:rsidR="00400E28">
        <w:trPr>
          <w:trHeight w:val="20"/>
        </w:trPr>
        <w:tc>
          <w:tcPr>
            <w:tcW w:w="2760" w:type="dxa"/>
          </w:tcPr>
          <w:p w:rsidR="00400E28" w:rsidRDefault="00400E2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581" w:type="dxa"/>
          </w:tcPr>
          <w:p w:rsidR="00400E28" w:rsidRDefault="00400E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  <w:vAlign w:val="bottom"/>
          </w:tcPr>
          <w:p w:rsidR="00400E28" w:rsidRDefault="00400E28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400E28" w:rsidRDefault="00400E28">
      <w:pPr>
        <w:jc w:val="both"/>
        <w:rPr>
          <w:sz w:val="2"/>
          <w:szCs w:val="2"/>
        </w:rPr>
      </w:pPr>
    </w:p>
    <w:p w:rsidR="00400E28" w:rsidRDefault="00400E28">
      <w:pPr>
        <w:spacing w:line="0" w:lineRule="atLeast"/>
      </w:pPr>
    </w:p>
    <w:p w:rsidR="00400E28" w:rsidRDefault="00CD40A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Статья 2</w:t>
      </w:r>
    </w:p>
    <w:p w:rsidR="00400E28" w:rsidRDefault="00CD40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Настоящий Закон вступает в силу со дня его официального опубликования.</w:t>
      </w:r>
    </w:p>
    <w:p w:rsidR="00400E28" w:rsidRDefault="00400E28">
      <w:pPr>
        <w:rPr>
          <w:rFonts w:ascii="Times New Roman" w:hAnsi="Times New Roman" w:cs="Times New Roman"/>
          <w:sz w:val="28"/>
          <w:szCs w:val="28"/>
        </w:rPr>
      </w:pPr>
    </w:p>
    <w:p w:rsidR="00400E28" w:rsidRDefault="00400E28">
      <w:pPr>
        <w:rPr>
          <w:rFonts w:ascii="Times New Roman" w:hAnsi="Times New Roman" w:cs="Times New Roman"/>
          <w:sz w:val="28"/>
          <w:szCs w:val="28"/>
        </w:rPr>
      </w:pPr>
    </w:p>
    <w:p w:rsidR="00400E28" w:rsidRDefault="00400E2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9750" w:type="dxa"/>
        <w:tblLayout w:type="fixed"/>
        <w:tblLook w:val="04A0" w:firstRow="1" w:lastRow="0" w:firstColumn="1" w:lastColumn="0" w:noHBand="0" w:noVBand="1"/>
      </w:tblPr>
      <w:tblGrid>
        <w:gridCol w:w="4818"/>
        <w:gridCol w:w="4932"/>
      </w:tblGrid>
      <w:tr w:rsidR="00400E28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00E28" w:rsidRDefault="00CD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Губернатор Чукотского</w:t>
            </w:r>
          </w:p>
          <w:p w:rsidR="00400E28" w:rsidRDefault="00CD4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автономного округа</w:t>
            </w:r>
          </w:p>
        </w:tc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</w:tcPr>
          <w:p w:rsidR="00400E28" w:rsidRDefault="00400E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0E28" w:rsidRDefault="00CD40A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В.Г. Кузнецов</w:t>
            </w:r>
          </w:p>
        </w:tc>
      </w:tr>
    </w:tbl>
    <w:p w:rsidR="00400E28" w:rsidRDefault="00400E28">
      <w:pPr>
        <w:rPr>
          <w:rFonts w:ascii="Times New Roman" w:hAnsi="Times New Roman" w:cs="Times New Roman"/>
          <w:sz w:val="28"/>
          <w:szCs w:val="28"/>
        </w:rPr>
      </w:pPr>
    </w:p>
    <w:p w:rsidR="00400E28" w:rsidRDefault="00400E28">
      <w:pPr>
        <w:rPr>
          <w:rFonts w:ascii="Times New Roman" w:hAnsi="Times New Roman" w:cs="Times New Roman"/>
          <w:sz w:val="28"/>
          <w:szCs w:val="28"/>
        </w:rPr>
      </w:pPr>
    </w:p>
    <w:p w:rsidR="00400E28" w:rsidRDefault="00CD40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Анадырь</w:t>
      </w:r>
    </w:p>
    <w:p w:rsidR="00400E28" w:rsidRDefault="00400E28">
      <w:pPr>
        <w:rPr>
          <w:rFonts w:ascii="Times New Roman" w:hAnsi="Times New Roman" w:cs="Times New Roman"/>
          <w:sz w:val="28"/>
          <w:szCs w:val="28"/>
        </w:rPr>
      </w:pPr>
    </w:p>
    <w:p w:rsidR="00400E28" w:rsidRDefault="007A00CE">
      <w:r>
        <w:rPr>
          <w:rFonts w:ascii="Times New Roman" w:hAnsi="Times New Roman" w:cs="Times New Roman"/>
          <w:sz w:val="28"/>
          <w:szCs w:val="28"/>
        </w:rPr>
        <w:t>«27» февраля</w:t>
      </w:r>
      <w:r w:rsidR="00CD40AC">
        <w:rPr>
          <w:rFonts w:ascii="Times New Roman" w:hAnsi="Times New Roman" w:cs="Times New Roman"/>
          <w:sz w:val="28"/>
          <w:szCs w:val="28"/>
        </w:rPr>
        <w:t xml:space="preserve"> 2026 года</w:t>
      </w:r>
    </w:p>
    <w:p w:rsidR="00400E28" w:rsidRDefault="00400E28"/>
    <w:p w:rsidR="00400E28" w:rsidRDefault="007A00CE">
      <w:r>
        <w:rPr>
          <w:rFonts w:ascii="Times New Roman" w:hAnsi="Times New Roman" w:cs="Times New Roman"/>
          <w:sz w:val="28"/>
          <w:szCs w:val="28"/>
        </w:rPr>
        <w:t>№ 2</w:t>
      </w:r>
      <w:r w:rsidR="00CD40AC">
        <w:rPr>
          <w:rFonts w:ascii="Times New Roman" w:hAnsi="Times New Roman" w:cs="Times New Roman"/>
          <w:sz w:val="28"/>
          <w:szCs w:val="28"/>
        </w:rPr>
        <w:t xml:space="preserve"> - ОЗ</w:t>
      </w:r>
    </w:p>
    <w:sectPr w:rsidR="00400E28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766" w:right="851" w:bottom="851" w:left="1531" w:header="709" w:footer="38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5D0" w:rsidRDefault="00DB35D0">
      <w:r>
        <w:separator/>
      </w:r>
    </w:p>
  </w:endnote>
  <w:endnote w:type="continuationSeparator" w:id="0">
    <w:p w:rsidR="00DB35D0" w:rsidRDefault="00DB3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anumGothic">
    <w:altName w:val="Times New Roman"/>
    <w:charset w:val="01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altName w:val="Arial"/>
    <w:panose1 w:val="020B0604020202020204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0AC" w:rsidRDefault="00CD40A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0AC" w:rsidRDefault="00CD40AC">
    <w:pPr>
      <w:tabs>
        <w:tab w:val="center" w:pos="4677"/>
        <w:tab w:val="right" w:pos="9355"/>
      </w:tabs>
      <w:snapToGrid w:val="0"/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0AC" w:rsidRDefault="00CD40AC">
    <w:pPr>
      <w:pStyle w:val="a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0AC" w:rsidRDefault="00CD40AC">
    <w:pPr>
      <w:tabs>
        <w:tab w:val="center" w:pos="4677"/>
        <w:tab w:val="right" w:pos="9355"/>
      </w:tabs>
      <w:snapToGrid w:val="0"/>
      <w:ind w:right="360"/>
      <w:rPr>
        <w:color w:val="00000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0AC" w:rsidRDefault="00CD40AC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0AC" w:rsidRDefault="00CD40AC">
    <w:pPr>
      <w:tabs>
        <w:tab w:val="center" w:pos="4677"/>
        <w:tab w:val="right" w:pos="9355"/>
      </w:tabs>
      <w:snapToGrid w:val="0"/>
      <w:ind w:right="360"/>
      <w:rPr>
        <w:color w:val="00000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0AC" w:rsidRDefault="00CD40A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5D0" w:rsidRDefault="00DB35D0">
      <w:r>
        <w:separator/>
      </w:r>
    </w:p>
  </w:footnote>
  <w:footnote w:type="continuationSeparator" w:id="0">
    <w:p w:rsidR="00DB35D0" w:rsidRDefault="00DB3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0AC" w:rsidRDefault="00CD40A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3630687"/>
      <w:docPartObj>
        <w:docPartGallery w:val="Page Numbers (Top of Page)"/>
        <w:docPartUnique/>
      </w:docPartObj>
    </w:sdtPr>
    <w:sdtEndPr/>
    <w:sdtContent>
      <w:p w:rsidR="00CD40AC" w:rsidRDefault="00CD40AC">
        <w:pPr>
          <w:pStyle w:val="a8"/>
          <w:jc w:val="center"/>
          <w:rPr>
            <w:rFonts w:ascii="Times New Roman" w:hAnsi="Times New Roman" w:cs="Times New Roman"/>
            <w:sz w:val="22"/>
            <w:szCs w:val="22"/>
          </w:rPr>
        </w:pPr>
        <w:r>
          <w:rPr>
            <w:rFonts w:ascii="Times New Roman" w:hAnsi="Times New Roman" w:cs="Times New Roman"/>
            <w:sz w:val="22"/>
            <w:szCs w:val="22"/>
          </w:rPr>
          <w:fldChar w:fldCharType="begin"/>
        </w:r>
        <w:r>
          <w:rPr>
            <w:rFonts w:ascii="Times New Roman" w:hAnsi="Times New Roman" w:cs="Times New Roman"/>
            <w:sz w:val="22"/>
            <w:szCs w:val="22"/>
          </w:rPr>
          <w:instrText xml:space="preserve"> PAGE </w:instrText>
        </w:r>
        <w:r>
          <w:rPr>
            <w:rFonts w:ascii="Times New Roman" w:hAnsi="Times New Roman" w:cs="Times New Roman"/>
            <w:sz w:val="22"/>
            <w:szCs w:val="22"/>
          </w:rPr>
          <w:fldChar w:fldCharType="separate"/>
        </w:r>
        <w:r>
          <w:rPr>
            <w:rFonts w:ascii="Times New Roman" w:hAnsi="Times New Roman" w:cs="Times New Roman"/>
            <w:sz w:val="22"/>
            <w:szCs w:val="22"/>
          </w:rPr>
          <w:t>2</w:t>
        </w:r>
        <w:r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:rsidR="00CD40AC" w:rsidRDefault="00CD40AC">
    <w:pPr>
      <w:tabs>
        <w:tab w:val="center" w:pos="4677"/>
        <w:tab w:val="right" w:pos="9355"/>
      </w:tabs>
      <w:snapToGrid w:val="0"/>
      <w:jc w:val="center"/>
      <w:rPr>
        <w:rFonts w:ascii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0AC" w:rsidRDefault="00CD40AC">
    <w:pPr>
      <w:pStyle w:val="a8"/>
      <w:jc w:val="center"/>
    </w:pPr>
  </w:p>
  <w:p w:rsidR="00CD40AC" w:rsidRDefault="00CD40AC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3862352"/>
      <w:docPartObj>
        <w:docPartGallery w:val="Page Numbers (Top of Page)"/>
        <w:docPartUnique/>
      </w:docPartObj>
    </w:sdtPr>
    <w:sdtEndPr/>
    <w:sdtContent>
      <w:p w:rsidR="00CD40AC" w:rsidRDefault="00CD40AC">
        <w:pPr>
          <w:pStyle w:val="a8"/>
          <w:jc w:val="center"/>
          <w:rPr>
            <w:rFonts w:ascii="Times New Roman" w:hAnsi="Times New Roman" w:cs="Times New Roman"/>
            <w:sz w:val="22"/>
            <w:szCs w:val="22"/>
          </w:rPr>
        </w:pPr>
        <w:r>
          <w:rPr>
            <w:rFonts w:ascii="Times New Roman" w:hAnsi="Times New Roman" w:cs="Times New Roman"/>
            <w:sz w:val="22"/>
            <w:szCs w:val="22"/>
          </w:rPr>
          <w:fldChar w:fldCharType="begin"/>
        </w:r>
        <w:r>
          <w:rPr>
            <w:rFonts w:ascii="Times New Roman" w:hAnsi="Times New Roman" w:cs="Times New Roman"/>
            <w:sz w:val="22"/>
            <w:szCs w:val="22"/>
          </w:rPr>
          <w:instrText xml:space="preserve"> PAGE </w:instrText>
        </w:r>
        <w:r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8F5EDD">
          <w:rPr>
            <w:rFonts w:ascii="Times New Roman" w:hAnsi="Times New Roman" w:cs="Times New Roman"/>
            <w:noProof/>
            <w:sz w:val="22"/>
            <w:szCs w:val="22"/>
          </w:rPr>
          <w:t>10</w:t>
        </w:r>
        <w:r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:rsidR="00CD40AC" w:rsidRDefault="00CD40AC">
    <w:pPr>
      <w:tabs>
        <w:tab w:val="center" w:pos="4677"/>
        <w:tab w:val="right" w:pos="9355"/>
      </w:tabs>
      <w:snapToGrid w:val="0"/>
      <w:jc w:val="center"/>
      <w:rPr>
        <w:rFonts w:ascii="Times New Roman" w:hAnsi="Times New Roman" w:cs="Times New Roman"/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0AC" w:rsidRDefault="00CD40AC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018884"/>
      <w:docPartObj>
        <w:docPartGallery w:val="Page Numbers (Top of Page)"/>
        <w:docPartUnique/>
      </w:docPartObj>
    </w:sdtPr>
    <w:sdtEndPr/>
    <w:sdtContent>
      <w:p w:rsidR="00CD40AC" w:rsidRDefault="00CD40AC">
        <w:pPr>
          <w:pStyle w:val="a8"/>
          <w:jc w:val="center"/>
          <w:rPr>
            <w:rFonts w:ascii="Times New Roman" w:hAnsi="Times New Roman" w:cs="Times New Roman"/>
            <w:sz w:val="22"/>
            <w:szCs w:val="22"/>
          </w:rPr>
        </w:pPr>
        <w:r>
          <w:rPr>
            <w:rFonts w:ascii="Times New Roman" w:hAnsi="Times New Roman" w:cs="Times New Roman"/>
            <w:sz w:val="22"/>
            <w:szCs w:val="22"/>
          </w:rPr>
          <w:fldChar w:fldCharType="begin"/>
        </w:r>
        <w:r>
          <w:rPr>
            <w:rFonts w:ascii="Times New Roman" w:hAnsi="Times New Roman" w:cs="Times New Roman"/>
            <w:sz w:val="22"/>
            <w:szCs w:val="22"/>
          </w:rPr>
          <w:instrText xml:space="preserve"> PAGE </w:instrText>
        </w:r>
        <w:r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8F5EDD">
          <w:rPr>
            <w:rFonts w:ascii="Times New Roman" w:hAnsi="Times New Roman" w:cs="Times New Roman"/>
            <w:noProof/>
            <w:sz w:val="22"/>
            <w:szCs w:val="22"/>
          </w:rPr>
          <w:t>13</w:t>
        </w:r>
        <w:r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:rsidR="00CD40AC" w:rsidRDefault="00CD40AC">
    <w:pPr>
      <w:tabs>
        <w:tab w:val="center" w:pos="4677"/>
        <w:tab w:val="right" w:pos="9355"/>
      </w:tabs>
      <w:snapToGrid w:val="0"/>
      <w:jc w:val="center"/>
      <w:rPr>
        <w:rFonts w:ascii="Times New Roman" w:hAnsi="Times New Roman" w:cs="Times New Roman"/>
        <w:color w:val="00000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0AC" w:rsidRDefault="00CD40A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isplayBackgroundShape/>
  <w:embedSystemFonts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E28"/>
    <w:rsid w:val="00132D3A"/>
    <w:rsid w:val="00400E28"/>
    <w:rsid w:val="007A00CE"/>
    <w:rsid w:val="008F5EDD"/>
    <w:rsid w:val="00CD40AC"/>
    <w:rsid w:val="00DB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656625-DF83-4E3E-9DBB-54B35E870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anumGothic" w:eastAsia="Times New Roman" w:hAnsi="NanumGothic" w:cs="NanumGothic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qFormat/>
    <w:rsid w:val="0022616D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4C36AF"/>
    <w:rPr>
      <w:color w:val="0000FF"/>
      <w:u w:val="single"/>
    </w:rPr>
  </w:style>
  <w:style w:type="character" w:styleId="a6">
    <w:name w:val="FollowedHyperlink"/>
    <w:uiPriority w:val="99"/>
    <w:unhideWhenUsed/>
    <w:rsid w:val="004C36AF"/>
    <w:rPr>
      <w:color w:val="800080"/>
      <w:u w:val="single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6A6456"/>
    <w:rPr>
      <w:sz w:val="24"/>
      <w:szCs w:val="24"/>
    </w:rPr>
  </w:style>
  <w:style w:type="character" w:customStyle="1" w:styleId="a9">
    <w:name w:val="Нижний колонтитул Знак"/>
    <w:basedOn w:val="a0"/>
    <w:link w:val="aa"/>
    <w:qFormat/>
    <w:rsid w:val="006A6456"/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C2354E"/>
    <w:rPr>
      <w:color w:val="605E5C"/>
      <w:shd w:val="clear" w:color="auto" w:fill="E1DFDD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Times New Roman" w:eastAsia="Tahoma" w:hAnsi="Times New Roman" w:cs="Nirmala U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Noto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Noto Sans"/>
      <w:i/>
      <w:iCs/>
    </w:rPr>
  </w:style>
  <w:style w:type="paragraph" w:styleId="af">
    <w:name w:val="index heading"/>
    <w:basedOn w:val="a"/>
    <w:qFormat/>
    <w:pPr>
      <w:suppressLineNumbers/>
    </w:pPr>
    <w:rPr>
      <w:rFonts w:ascii="Times New Roman" w:hAnsi="Times New Roman" w:cs="Nirmala UI"/>
    </w:rPr>
  </w:style>
  <w:style w:type="paragraph" w:styleId="a4">
    <w:name w:val="Balloon Text"/>
    <w:basedOn w:val="a"/>
    <w:link w:val="a3"/>
    <w:qFormat/>
    <w:rsid w:val="0022616D"/>
    <w:rPr>
      <w:rFonts w:ascii="Tahoma" w:hAnsi="Tahoma" w:cs="Tahoma"/>
      <w:sz w:val="16"/>
      <w:szCs w:val="16"/>
    </w:rPr>
  </w:style>
  <w:style w:type="paragraph" w:customStyle="1" w:styleId="af0">
    <w:name w:val="Знак"/>
    <w:basedOn w:val="a"/>
    <w:qFormat/>
    <w:rsid w:val="00D06080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143C29"/>
    <w:pPr>
      <w:spacing w:after="200" w:line="276" w:lineRule="auto"/>
      <w:ind w:left="720"/>
      <w:contextualSpacing/>
    </w:pPr>
    <w:rPr>
      <w:rFonts w:ascii="Times New Roman" w:hAnsi="Times New Roman" w:cs="Times New Roman"/>
    </w:rPr>
  </w:style>
  <w:style w:type="paragraph" w:customStyle="1" w:styleId="xl2141">
    <w:name w:val="xl2141"/>
    <w:basedOn w:val="a"/>
    <w:qFormat/>
    <w:rsid w:val="004C36AF"/>
    <w:pPr>
      <w:spacing w:beforeAutospacing="1" w:afterAutospacing="1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142">
    <w:name w:val="xl2142"/>
    <w:basedOn w:val="a"/>
    <w:qFormat/>
    <w:rsid w:val="004C36AF"/>
    <w:pPr>
      <w:spacing w:beforeAutospacing="1" w:afterAutospacing="1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2143">
    <w:name w:val="xl2143"/>
    <w:basedOn w:val="a"/>
    <w:qFormat/>
    <w:rsid w:val="004C36AF"/>
    <w:pPr>
      <w:spacing w:beforeAutospacing="1" w:afterAutospacing="1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144">
    <w:name w:val="xl2144"/>
    <w:basedOn w:val="a"/>
    <w:qFormat/>
    <w:rsid w:val="004C3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45">
    <w:name w:val="xl2145"/>
    <w:basedOn w:val="a"/>
    <w:qFormat/>
    <w:rsid w:val="004C36AF"/>
    <w:pPr>
      <w:spacing w:beforeAutospacing="1" w:afterAutospacing="1"/>
    </w:pPr>
    <w:rPr>
      <w:rFonts w:ascii="Times New Roman" w:hAnsi="Times New Roman" w:cs="Times New Roman"/>
    </w:rPr>
  </w:style>
  <w:style w:type="paragraph" w:customStyle="1" w:styleId="xl2146">
    <w:name w:val="xl2146"/>
    <w:basedOn w:val="a"/>
    <w:qFormat/>
    <w:rsid w:val="004C36AF"/>
    <w:pPr>
      <w:spacing w:beforeAutospacing="1" w:afterAutospacing="1"/>
    </w:pPr>
    <w:rPr>
      <w:rFonts w:ascii="Times New Roman" w:hAnsi="Times New Roman" w:cs="Times New Roman"/>
    </w:rPr>
  </w:style>
  <w:style w:type="paragraph" w:customStyle="1" w:styleId="xl2147">
    <w:name w:val="xl2147"/>
    <w:basedOn w:val="a"/>
    <w:qFormat/>
    <w:rsid w:val="004C36AF"/>
    <w:pPr>
      <w:spacing w:beforeAutospacing="1" w:afterAutospacing="1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148">
    <w:name w:val="xl2148"/>
    <w:basedOn w:val="a"/>
    <w:qFormat/>
    <w:rsid w:val="004C36AF"/>
    <w:pPr>
      <w:spacing w:beforeAutospacing="1" w:afterAutospacing="1"/>
    </w:pPr>
    <w:rPr>
      <w:rFonts w:ascii="Times New Roman" w:hAnsi="Times New Roman" w:cs="Times New Roman"/>
      <w:sz w:val="28"/>
      <w:szCs w:val="28"/>
    </w:rPr>
  </w:style>
  <w:style w:type="paragraph" w:customStyle="1" w:styleId="xl2149">
    <w:name w:val="xl2149"/>
    <w:basedOn w:val="a"/>
    <w:qFormat/>
    <w:rsid w:val="004C36AF"/>
    <w:pPr>
      <w:spacing w:beforeAutospacing="1" w:afterAutospacing="1"/>
    </w:pPr>
    <w:rPr>
      <w:rFonts w:ascii="Times New Roman" w:hAnsi="Times New Roman" w:cs="Times New Roman"/>
      <w:sz w:val="28"/>
      <w:szCs w:val="28"/>
    </w:rPr>
  </w:style>
  <w:style w:type="paragraph" w:customStyle="1" w:styleId="xl2150">
    <w:name w:val="xl2150"/>
    <w:basedOn w:val="a"/>
    <w:qFormat/>
    <w:rsid w:val="004C36AF"/>
    <w:pPr>
      <w:spacing w:beforeAutospacing="1" w:afterAutospacing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151">
    <w:name w:val="xl2151"/>
    <w:basedOn w:val="a"/>
    <w:qFormat/>
    <w:rsid w:val="004C36AF"/>
    <w:pPr>
      <w:spacing w:beforeAutospacing="1" w:afterAutospacing="1"/>
    </w:pPr>
    <w:rPr>
      <w:rFonts w:ascii="Times New Roman" w:hAnsi="Times New Roman" w:cs="Times New Roman"/>
      <w:sz w:val="28"/>
      <w:szCs w:val="28"/>
    </w:rPr>
  </w:style>
  <w:style w:type="paragraph" w:customStyle="1" w:styleId="xl2152">
    <w:name w:val="xl2152"/>
    <w:basedOn w:val="a"/>
    <w:qFormat/>
    <w:rsid w:val="004C36AF"/>
    <w:pPr>
      <w:spacing w:beforeAutospacing="1" w:afterAutospacing="1"/>
    </w:pPr>
    <w:rPr>
      <w:rFonts w:ascii="Times New Roman" w:hAnsi="Times New Roman" w:cs="Times New Roman"/>
      <w:sz w:val="28"/>
      <w:szCs w:val="28"/>
    </w:rPr>
  </w:style>
  <w:style w:type="paragraph" w:customStyle="1" w:styleId="xl2153">
    <w:name w:val="xl2153"/>
    <w:basedOn w:val="a"/>
    <w:qFormat/>
    <w:rsid w:val="004C36AF"/>
    <w:pPr>
      <w:spacing w:beforeAutospacing="1" w:afterAutospacing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154">
    <w:name w:val="xl2154"/>
    <w:basedOn w:val="a"/>
    <w:qFormat/>
    <w:rsid w:val="004C36AF"/>
    <w:pPr>
      <w:spacing w:beforeAutospacing="1" w:afterAutospacing="1"/>
      <w:jc w:val="right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155">
    <w:name w:val="xl2155"/>
    <w:basedOn w:val="a"/>
    <w:qFormat/>
    <w:rsid w:val="004C36AF"/>
    <w:pPr>
      <w:spacing w:beforeAutospacing="1" w:afterAutospacing="1"/>
      <w:jc w:val="righ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156">
    <w:name w:val="xl2156"/>
    <w:basedOn w:val="a"/>
    <w:qFormat/>
    <w:rsid w:val="004C36AF"/>
    <w:pPr>
      <w:spacing w:beforeAutospacing="1" w:afterAutospacing="1"/>
    </w:pPr>
    <w:rPr>
      <w:rFonts w:ascii="Times New Roman" w:hAnsi="Times New Roman" w:cs="Times New Roman"/>
      <w:color w:val="FF0000"/>
    </w:rPr>
  </w:style>
  <w:style w:type="paragraph" w:customStyle="1" w:styleId="xl2157">
    <w:name w:val="xl2157"/>
    <w:basedOn w:val="a"/>
    <w:qFormat/>
    <w:rsid w:val="004C36AF"/>
    <w:pPr>
      <w:spacing w:beforeAutospacing="1" w:afterAutospacing="1"/>
    </w:pPr>
    <w:rPr>
      <w:rFonts w:ascii="Times New Roman" w:hAnsi="Times New Roman" w:cs="Times New Roman"/>
      <w:color w:val="FF0000"/>
      <w:sz w:val="28"/>
      <w:szCs w:val="28"/>
    </w:rPr>
  </w:style>
  <w:style w:type="paragraph" w:customStyle="1" w:styleId="xl2158">
    <w:name w:val="xl2158"/>
    <w:basedOn w:val="a"/>
    <w:qFormat/>
    <w:rsid w:val="004C36AF"/>
    <w:pPr>
      <w:spacing w:beforeAutospacing="1" w:afterAutospacing="1"/>
      <w:jc w:val="right"/>
    </w:pPr>
    <w:rPr>
      <w:rFonts w:ascii="Times New Roman" w:hAnsi="Times New Roman" w:cs="Times New Roman"/>
      <w:sz w:val="28"/>
      <w:szCs w:val="28"/>
    </w:rPr>
  </w:style>
  <w:style w:type="paragraph" w:customStyle="1" w:styleId="xl2159">
    <w:name w:val="xl2159"/>
    <w:basedOn w:val="a"/>
    <w:qFormat/>
    <w:rsid w:val="004C36AF"/>
    <w:pPr>
      <w:spacing w:beforeAutospacing="1" w:afterAutospacing="1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2160">
    <w:name w:val="xl2160"/>
    <w:basedOn w:val="a"/>
    <w:qFormat/>
    <w:rsid w:val="004C36AF"/>
    <w:pPr>
      <w:spacing w:beforeAutospacing="1" w:afterAutospacing="1"/>
      <w:jc w:val="right"/>
    </w:pPr>
    <w:rPr>
      <w:rFonts w:ascii="Times New Roman" w:hAnsi="Times New Roman" w:cs="Times New Roman"/>
      <w:sz w:val="28"/>
      <w:szCs w:val="28"/>
    </w:rPr>
  </w:style>
  <w:style w:type="paragraph" w:customStyle="1" w:styleId="xl2161">
    <w:name w:val="xl2161"/>
    <w:basedOn w:val="a"/>
    <w:qFormat/>
    <w:rsid w:val="004C36AF"/>
    <w:pPr>
      <w:spacing w:beforeAutospacing="1" w:afterAutospacing="1"/>
    </w:pPr>
    <w:rPr>
      <w:rFonts w:ascii="Times New Roman" w:hAnsi="Times New Roman" w:cs="Times New Roman"/>
    </w:rPr>
  </w:style>
  <w:style w:type="paragraph" w:customStyle="1" w:styleId="xl2162">
    <w:name w:val="xl2162"/>
    <w:basedOn w:val="a"/>
    <w:qFormat/>
    <w:rsid w:val="004C36AF"/>
    <w:pPr>
      <w:spacing w:beforeAutospacing="1" w:afterAutospacing="1"/>
      <w:jc w:val="right"/>
    </w:pPr>
    <w:rPr>
      <w:rFonts w:ascii="Times New Roman" w:hAnsi="Times New Roman" w:cs="Times New Roman"/>
      <w:sz w:val="28"/>
      <w:szCs w:val="28"/>
    </w:rPr>
  </w:style>
  <w:style w:type="paragraph" w:customStyle="1" w:styleId="xl2163">
    <w:name w:val="xl2163"/>
    <w:basedOn w:val="a"/>
    <w:qFormat/>
    <w:rsid w:val="004C36AF"/>
    <w:pPr>
      <w:spacing w:beforeAutospacing="1" w:afterAutospacing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164">
    <w:name w:val="xl2164"/>
    <w:basedOn w:val="a"/>
    <w:qFormat/>
    <w:rsid w:val="004C36AF"/>
    <w:pPr>
      <w:spacing w:beforeAutospacing="1" w:afterAutospacing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165">
    <w:name w:val="xl2165"/>
    <w:basedOn w:val="a"/>
    <w:qFormat/>
    <w:rsid w:val="004C36AF"/>
    <w:pPr>
      <w:spacing w:beforeAutospacing="1" w:afterAutospacing="1"/>
      <w:jc w:val="righ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66">
    <w:name w:val="xl2166"/>
    <w:basedOn w:val="a"/>
    <w:qFormat/>
    <w:rsid w:val="004C36AF"/>
    <w:pPr>
      <w:spacing w:beforeAutospacing="1" w:afterAutospacing="1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67">
    <w:name w:val="xl2167"/>
    <w:basedOn w:val="a"/>
    <w:qFormat/>
    <w:rsid w:val="004C36AF"/>
    <w:pPr>
      <w:spacing w:beforeAutospacing="1" w:afterAutospacing="1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2168">
    <w:name w:val="xl2168"/>
    <w:basedOn w:val="a"/>
    <w:qFormat/>
    <w:rsid w:val="004C36A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8E4BC"/>
      <w:spacing w:beforeAutospacing="1" w:afterAutospacing="1"/>
      <w:jc w:val="center"/>
      <w:textAlignment w:val="center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xl2169">
    <w:name w:val="xl2169"/>
    <w:basedOn w:val="a"/>
    <w:qFormat/>
    <w:rsid w:val="004C3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Autospacing="1" w:afterAutospacing="1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2170">
    <w:name w:val="xl2170"/>
    <w:basedOn w:val="a"/>
    <w:qFormat/>
    <w:rsid w:val="004C36AF"/>
    <w:pPr>
      <w:shd w:val="clear" w:color="000000" w:fill="D8E4BC"/>
      <w:spacing w:beforeAutospacing="1" w:afterAutospacing="1"/>
      <w:jc w:val="right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171">
    <w:name w:val="xl2171"/>
    <w:basedOn w:val="a"/>
    <w:qFormat/>
    <w:rsid w:val="004C36AF"/>
    <w:pPr>
      <w:shd w:val="clear" w:color="000000" w:fill="D8E4BC"/>
      <w:spacing w:beforeAutospacing="1" w:afterAutospacing="1"/>
      <w:jc w:val="righ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172">
    <w:name w:val="xl2172"/>
    <w:basedOn w:val="a"/>
    <w:qFormat/>
    <w:rsid w:val="004C36AF"/>
    <w:pPr>
      <w:shd w:val="clear" w:color="000000" w:fill="D8E4BC"/>
      <w:spacing w:beforeAutospacing="1" w:afterAutospacing="1"/>
      <w:jc w:val="righ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73">
    <w:name w:val="xl2173"/>
    <w:basedOn w:val="a"/>
    <w:qFormat/>
    <w:rsid w:val="004C36AF"/>
    <w:pPr>
      <w:shd w:val="clear" w:color="000000" w:fill="D8E4BC"/>
      <w:spacing w:beforeAutospacing="1" w:afterAutospacing="1"/>
      <w:jc w:val="right"/>
    </w:pPr>
    <w:rPr>
      <w:rFonts w:ascii="Times New Roman" w:hAnsi="Times New Roman" w:cs="Times New Roman"/>
      <w:sz w:val="28"/>
      <w:szCs w:val="28"/>
    </w:rPr>
  </w:style>
  <w:style w:type="paragraph" w:customStyle="1" w:styleId="xl2174">
    <w:name w:val="xl2174"/>
    <w:basedOn w:val="a"/>
    <w:qFormat/>
    <w:rsid w:val="004C36AF"/>
    <w:pPr>
      <w:shd w:val="clear" w:color="000000" w:fill="D8E4BC"/>
      <w:spacing w:beforeAutospacing="1" w:afterAutospacing="1"/>
      <w:jc w:val="right"/>
    </w:pPr>
    <w:rPr>
      <w:rFonts w:ascii="Times New Roman" w:hAnsi="Times New Roman" w:cs="Times New Roman"/>
      <w:sz w:val="28"/>
      <w:szCs w:val="28"/>
    </w:rPr>
  </w:style>
  <w:style w:type="paragraph" w:customStyle="1" w:styleId="xl2175">
    <w:name w:val="xl2175"/>
    <w:basedOn w:val="a"/>
    <w:qFormat/>
    <w:rsid w:val="004C36AF"/>
    <w:pPr>
      <w:shd w:val="clear" w:color="000000" w:fill="D8E4BC"/>
      <w:spacing w:beforeAutospacing="1" w:afterAutospacing="1"/>
    </w:pPr>
    <w:rPr>
      <w:rFonts w:ascii="Times New Roman" w:hAnsi="Times New Roman" w:cs="Times New Roman"/>
      <w:color w:val="FF0000"/>
    </w:rPr>
  </w:style>
  <w:style w:type="paragraph" w:customStyle="1" w:styleId="xl2176">
    <w:name w:val="xl2176"/>
    <w:basedOn w:val="a"/>
    <w:qFormat/>
    <w:rsid w:val="004C36AF"/>
    <w:pPr>
      <w:shd w:val="clear" w:color="000000" w:fill="D8E4BC"/>
      <w:spacing w:beforeAutospacing="1" w:afterAutospacing="1"/>
    </w:pPr>
    <w:rPr>
      <w:rFonts w:ascii="Times New Roman" w:hAnsi="Times New Roman" w:cs="Times New Roman"/>
      <w:color w:val="FF0000"/>
      <w:sz w:val="28"/>
      <w:szCs w:val="28"/>
    </w:rPr>
  </w:style>
  <w:style w:type="paragraph" w:customStyle="1" w:styleId="xl2177">
    <w:name w:val="xl2177"/>
    <w:basedOn w:val="a"/>
    <w:qFormat/>
    <w:rsid w:val="004C36AF"/>
    <w:pPr>
      <w:shd w:val="clear" w:color="000000" w:fill="D8E4BC"/>
      <w:spacing w:beforeAutospacing="1" w:afterAutospacing="1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2178">
    <w:name w:val="xl2178"/>
    <w:basedOn w:val="a"/>
    <w:qFormat/>
    <w:rsid w:val="004C36AF"/>
    <w:pPr>
      <w:spacing w:beforeAutospacing="1" w:afterAutospacing="1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179">
    <w:name w:val="xl2179"/>
    <w:basedOn w:val="a"/>
    <w:qFormat/>
    <w:rsid w:val="004C3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2180">
    <w:name w:val="xl2180"/>
    <w:basedOn w:val="a"/>
    <w:qFormat/>
    <w:rsid w:val="004C36AF"/>
    <w:pPr>
      <w:pBdr>
        <w:bottom w:val="single" w:sz="4" w:space="0" w:color="000000"/>
      </w:pBdr>
      <w:spacing w:beforeAutospacing="1" w:afterAutospacing="1"/>
      <w:jc w:val="right"/>
    </w:pPr>
    <w:rPr>
      <w:rFonts w:ascii="Times New Roman" w:hAnsi="Times New Roman" w:cs="Times New Roman"/>
      <w:sz w:val="28"/>
      <w:szCs w:val="28"/>
    </w:rPr>
  </w:style>
  <w:style w:type="paragraph" w:customStyle="1" w:styleId="xl2181">
    <w:name w:val="xl2181"/>
    <w:basedOn w:val="a"/>
    <w:qFormat/>
    <w:rsid w:val="004C3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82">
    <w:name w:val="xl2182"/>
    <w:basedOn w:val="a"/>
    <w:qFormat/>
    <w:rsid w:val="004C36AF"/>
    <w:pPr>
      <w:shd w:val="clear" w:color="000000" w:fill="D8E4BC"/>
      <w:spacing w:beforeAutospacing="1" w:afterAutospacing="1"/>
    </w:pPr>
    <w:rPr>
      <w:rFonts w:ascii="Times New Roman" w:hAnsi="Times New Roman" w:cs="Times New Roman"/>
      <w:sz w:val="28"/>
      <w:szCs w:val="28"/>
    </w:rPr>
  </w:style>
  <w:style w:type="paragraph" w:customStyle="1" w:styleId="xl2183">
    <w:name w:val="xl2183"/>
    <w:basedOn w:val="a"/>
    <w:qFormat/>
    <w:rsid w:val="004C36AF"/>
    <w:pPr>
      <w:shd w:val="clear" w:color="000000" w:fill="D8E4BC"/>
      <w:spacing w:beforeAutospacing="1" w:afterAutospacing="1"/>
      <w:jc w:val="right"/>
    </w:pPr>
    <w:rPr>
      <w:rFonts w:ascii="Times New Roman" w:hAnsi="Times New Roman" w:cs="Times New Roman"/>
      <w:sz w:val="28"/>
      <w:szCs w:val="28"/>
    </w:rPr>
  </w:style>
  <w:style w:type="paragraph" w:customStyle="1" w:styleId="xl2184">
    <w:name w:val="xl2184"/>
    <w:basedOn w:val="a"/>
    <w:qFormat/>
    <w:rsid w:val="004C36AF"/>
    <w:pPr>
      <w:spacing w:beforeAutospacing="1" w:afterAutospacing="1"/>
    </w:pPr>
    <w:rPr>
      <w:rFonts w:ascii="Times New Roman" w:hAnsi="Times New Roman" w:cs="Times New Roman"/>
      <w:sz w:val="28"/>
      <w:szCs w:val="28"/>
    </w:rPr>
  </w:style>
  <w:style w:type="paragraph" w:customStyle="1" w:styleId="xl2185">
    <w:name w:val="xl2185"/>
    <w:basedOn w:val="a"/>
    <w:qFormat/>
    <w:rsid w:val="004C36AF"/>
    <w:pPr>
      <w:shd w:val="clear" w:color="000000" w:fill="D8E4BC"/>
      <w:spacing w:beforeAutospacing="1" w:afterAutospacing="1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2186">
    <w:name w:val="xl2186"/>
    <w:basedOn w:val="a"/>
    <w:qFormat/>
    <w:rsid w:val="004C36AF"/>
    <w:pPr>
      <w:spacing w:beforeAutospacing="1" w:afterAutospacing="1"/>
      <w:jc w:val="right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2187">
    <w:name w:val="xl2187"/>
    <w:basedOn w:val="a"/>
    <w:qFormat/>
    <w:rsid w:val="004C36AF"/>
    <w:pPr>
      <w:spacing w:beforeAutospacing="1" w:afterAutospacing="1"/>
      <w:jc w:val="right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link w:val="a7"/>
    <w:uiPriority w:val="99"/>
    <w:rsid w:val="006A6456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9"/>
    <w:rsid w:val="006A6456"/>
    <w:pPr>
      <w:tabs>
        <w:tab w:val="center" w:pos="4677"/>
        <w:tab w:val="right" w:pos="9355"/>
      </w:tabs>
    </w:pPr>
  </w:style>
  <w:style w:type="paragraph" w:customStyle="1" w:styleId="af2">
    <w:name w:val="Содержимое врезки"/>
    <w:basedOn w:val="a"/>
    <w:qFormat/>
  </w:style>
  <w:style w:type="paragraph" w:customStyle="1" w:styleId="af3">
    <w:name w:val="Верхний колонтитул слева"/>
    <w:basedOn w:val="a8"/>
    <w:qFormat/>
  </w:style>
  <w:style w:type="numbering" w:customStyle="1" w:styleId="af4">
    <w:name w:val="Без списка"/>
    <w:uiPriority w:val="99"/>
    <w:semiHidden/>
    <w:unhideWhenUsed/>
    <w:qFormat/>
  </w:style>
  <w:style w:type="table" w:styleId="af5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4E4AC7C13A21BB2AA4BC5B80A12B21D81420732EE8E57DA8D7D9CF94C2D9E55004C65A8340AD8AF5E52272014B1212800EC4C71CDC97C5554C7A16O8W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65065-A6CE-427F-BA69-CDD2AC197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2926</Words>
  <Characters>16679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 Company</Company>
  <LinksUpToDate>false</LinksUpToDate>
  <CharactersWithSpaces>19566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Манджиева Айса Михайловна</dc:creator>
  <dc:description/>
  <cp:lastModifiedBy>Чепурнова Оксана Валерьевна</cp:lastModifiedBy>
  <cp:revision>3</cp:revision>
  <cp:lastPrinted>2026-02-25T10:24:00Z</cp:lastPrinted>
  <dcterms:created xsi:type="dcterms:W3CDTF">2026-02-27T03:40:00Z</dcterms:created>
  <dcterms:modified xsi:type="dcterms:W3CDTF">2026-02-27T03:42:00Z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