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A0" w:rsidRDefault="00D402AF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2A0" w:rsidRDefault="003F42A0">
      <w:pPr>
        <w:pStyle w:val="aff1"/>
        <w:jc w:val="center"/>
        <w:rPr>
          <w:rFonts w:ascii="Times New Roman" w:hAnsi="Times New Roman"/>
          <w:sz w:val="28"/>
        </w:rPr>
      </w:pPr>
    </w:p>
    <w:p w:rsidR="003F42A0" w:rsidRDefault="00D402A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3F42A0" w:rsidRDefault="003F42A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402A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3F42A0" w:rsidRDefault="003F42A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2A0" w:rsidRDefault="00D402A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3F42A0" w:rsidRDefault="003F42A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2A0" w:rsidRDefault="00D402A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«О внесении изменений в некоторые законодательные акты </w:t>
      </w:r>
    </w:p>
    <w:p w:rsidR="003F42A0" w:rsidRDefault="00D402A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89745574"/>
      <w:r>
        <w:rPr>
          <w:rFonts w:ascii="Times New Roman" w:eastAsia="Times New Roman" w:hAnsi="Times New Roman" w:cs="Book Antiqua"/>
          <w:b/>
          <w:color w:val="000000"/>
          <w:sz w:val="28"/>
          <w:szCs w:val="28"/>
          <w:lang w:eastAsia="ru-RU"/>
        </w:rPr>
        <w:t>Чукотского автономного округа»</w:t>
      </w:r>
      <w:bookmarkEnd w:id="0"/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402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3F42A0" w:rsidRDefault="00D402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3F42A0" w:rsidRDefault="00D402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 2025 года</w:t>
      </w: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42A0" w:rsidRDefault="00D402A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3F42A0" w:rsidRDefault="00D402AF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42A0" w:rsidRDefault="00D402A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Внести в Закон Чукотского </w:t>
      </w:r>
      <w:r>
        <w:rPr>
          <w:rFonts w:ascii="Times New Roman" w:hAnsi="Times New Roman"/>
          <w:sz w:val="28"/>
        </w:rPr>
        <w:t>автономного округа от 13 июня 2013 года             № 47-ОЗ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ограничении продажи тонизирующих безалкогольных напитков в  сфере розничной торговли на территории Чукотского автономного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(«Ведомости» № 23/1 (606/1) - приложение к газете «Крайний Сев</w:t>
      </w:r>
      <w:r>
        <w:rPr>
          <w:rFonts w:ascii="Times New Roman" w:hAnsi="Times New Roman"/>
          <w:sz w:val="28"/>
        </w:rPr>
        <w:t>ер»                         № 23 (1882) от 14.06.2013 г., «Ведомости» № 10 (747) - приложение к газете «Крайний Север» № 10 (2023) от 18.03.2016 г., «Ведомости» № 51/2 (839/2) - приложение к газете «Крайний Север» № 51 (2115) от 29.12.2017 г.) следующие из</w:t>
      </w:r>
      <w:r>
        <w:rPr>
          <w:rFonts w:ascii="Times New Roman" w:hAnsi="Times New Roman"/>
          <w:sz w:val="28"/>
        </w:rPr>
        <w:t>менения:</w:t>
      </w:r>
    </w:p>
    <w:p w:rsidR="003F42A0" w:rsidRDefault="003F42A0">
      <w:pPr>
        <w:ind w:firstLine="720"/>
        <w:jc w:val="both"/>
        <w:rPr>
          <w:rFonts w:ascii="Times New Roman" w:hAnsi="Times New Roman"/>
        </w:rPr>
      </w:pPr>
    </w:p>
    <w:p w:rsidR="003F42A0" w:rsidRDefault="00D402AF">
      <w:pPr>
        <w:pStyle w:val="ListParagraph1"/>
        <w:widowControl w:val="0"/>
        <w:spacing w:after="0"/>
        <w:ind w:left="0"/>
        <w:jc w:val="both"/>
        <w:rPr>
          <w:rFonts w:ascii="Times New Roman" w:hAnsi="Times New Roman"/>
          <w:sz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1) наименование изложить в следующей редакции:</w:t>
      </w:r>
    </w:p>
    <w:p w:rsidR="003F42A0" w:rsidRDefault="00D402AF">
      <w:pPr>
        <w:pStyle w:val="ListParagraph1"/>
        <w:widowControl w:val="0"/>
        <w:tabs>
          <w:tab w:val="left" w:pos="713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«</w:t>
      </w:r>
      <w:r>
        <w:rPr>
          <w:rFonts w:ascii="Times New Roman" w:hAnsi="Times New Roman"/>
          <w:b/>
          <w:sz w:val="28"/>
          <w:szCs w:val="28"/>
        </w:rPr>
        <w:t>Об ограничениях в сфере продажи безалкогольных тонизирующих</w:t>
      </w:r>
    </w:p>
    <w:p w:rsidR="003F42A0" w:rsidRDefault="00D402AF">
      <w:pPr>
        <w:pStyle w:val="ListParagraph1"/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напитков (в том числе энергетических) на территории </w:t>
      </w:r>
    </w:p>
    <w:p w:rsidR="003F42A0" w:rsidRDefault="00D402AF">
      <w:pPr>
        <w:pStyle w:val="ListParagraph1"/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Чукотского автономного округа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F42A0" w:rsidRDefault="003F42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402AF">
      <w:pPr>
        <w:tabs>
          <w:tab w:val="left" w:pos="70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преамбулу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 редакции:</w:t>
      </w:r>
    </w:p>
    <w:p w:rsidR="003F42A0" w:rsidRDefault="00D402AF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«Настоящим Законом в соответствии с Федеральным законом от                                   8 августа 2024 года № 304-ФЗ «О запрете продажи безалкогольных тонизирующих напитков (в том числе энергетических) несовершеннолетним и о внесе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изменения в статью 44 Федерального закона «Об общих принципах организации публичной власти в субъектах Российской Федерации» устанавливаются ограничения в сфере продажи безалкогольных тонизирующих напитков (в том числе энергетических) в целях защиты 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оровья, нравственности, прав и законных интересов населения Чукотского автономного округа.</w:t>
      </w:r>
    </w:p>
    <w:p w:rsidR="003F42A0" w:rsidRDefault="00D402AF">
      <w:pPr>
        <w:spacing w:line="288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настоящего Закона распространяется на отношения, участниками которых являются юридические лица (организации) независимо от их организационно-правовых форм и</w:t>
      </w:r>
      <w:r>
        <w:rPr>
          <w:rFonts w:ascii="Times New Roman" w:hAnsi="Times New Roman"/>
          <w:sz w:val="28"/>
        </w:rPr>
        <w:t xml:space="preserve"> форм собственности, индивидуальные предприниматели, осуществляющие продажу безалкогольных тонизирующих напитков (в том числе энергетических), а также физические лица, состоящие с указанными организациями и индивидуальными предпринимателями в трудовых отно</w:t>
      </w:r>
      <w:r>
        <w:rPr>
          <w:rFonts w:ascii="Times New Roman" w:hAnsi="Times New Roman"/>
          <w:sz w:val="28"/>
        </w:rPr>
        <w:t>шениях и непосредственно осуществляющие реализацию безалкогольных тонизирующих напитков (в том числе энергетических).»;</w:t>
      </w:r>
    </w:p>
    <w:p w:rsidR="003F42A0" w:rsidRDefault="003F42A0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F42A0" w:rsidRDefault="00D402AF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статью 3 изложить в следующей редакции:</w:t>
      </w:r>
    </w:p>
    <w:p w:rsidR="003F42A0" w:rsidRDefault="00D402AF">
      <w:pPr>
        <w:ind w:left="2127" w:hanging="1560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</w:t>
      </w:r>
      <w:r>
        <w:rPr>
          <w:rFonts w:ascii="Times New Roman" w:eastAsia="Calibri" w:hAnsi="Times New Roman"/>
          <w:b/>
          <w:bCs/>
          <w:sz w:val="28"/>
          <w:szCs w:val="28"/>
        </w:rPr>
        <w:t>Статья 3.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Ограничения в сфере продажи безалкогольных тонизирующих напитков (в том числе </w:t>
      </w:r>
      <w:r>
        <w:rPr>
          <w:rFonts w:ascii="Times New Roman" w:eastAsia="Calibri" w:hAnsi="Times New Roman"/>
          <w:b/>
          <w:bCs/>
          <w:sz w:val="28"/>
          <w:szCs w:val="28"/>
        </w:rPr>
        <w:t>энергетических)</w:t>
      </w:r>
    </w:p>
    <w:p w:rsidR="003F42A0" w:rsidRDefault="003F42A0">
      <w:pPr>
        <w:ind w:left="2127" w:hanging="1560"/>
        <w:jc w:val="both"/>
      </w:pPr>
    </w:p>
    <w:p w:rsidR="003F42A0" w:rsidRDefault="00D402A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 территории Чукотского автономного округа не допускается продажа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</w:t>
      </w:r>
      <w:r>
        <w:rPr>
          <w:rFonts w:ascii="Times New Roman" w:hAnsi="Times New Roman"/>
          <w:sz w:val="28"/>
        </w:rPr>
        <w:t>ательной деятельности, медицинской деятельности, деятельности в области культуры, физической культуры и спорта.</w:t>
      </w:r>
    </w:p>
    <w:p w:rsidR="003F42A0" w:rsidRDefault="00D402A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Правительство Чукотского автономного округа вправе ограничивать продажу безалкогольных тонизирующих напитков (в том числе энергетических):</w:t>
      </w:r>
    </w:p>
    <w:p w:rsidR="003F42A0" w:rsidRDefault="00D402A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в местах массового скопления граждан в период проведения публичных мероприятий, организуемых в соответствии с Федеральным законом от 19 июня 2004 года № 54-ФЗ «О собраниях, митингах, демонстрациях, шествиях и пикетированиях», и на прилегающих к таким мест</w:t>
      </w:r>
      <w:r>
        <w:rPr>
          <w:rFonts w:ascii="Times New Roman" w:hAnsi="Times New Roman"/>
          <w:sz w:val="28"/>
        </w:rPr>
        <w:t>ам территориях, границы которых устанавливаются Правительством Чукотского автономного округа, при согласовании в установленном порядке проведения указанных мероприятий;</w:t>
      </w:r>
    </w:p>
    <w:p w:rsidR="003F42A0" w:rsidRDefault="00D402A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время проведения физкультурных и спортивных мероприятий, спортивных соревнований,</w:t>
      </w:r>
      <w:r>
        <w:rPr>
          <w:rFonts w:ascii="Times New Roman" w:hAnsi="Times New Roman"/>
          <w:sz w:val="28"/>
        </w:rPr>
        <w:t xml:space="preserve"> организуемых в соответствии с Федеральным законом от 4 декабря 2007 года № 329-ФЗ «О физической культуре и спорте в Российской Федерации».».</w:t>
      </w:r>
    </w:p>
    <w:p w:rsidR="003F42A0" w:rsidRDefault="003F42A0">
      <w:pPr>
        <w:ind w:firstLine="720"/>
        <w:jc w:val="both"/>
        <w:rPr>
          <w:rFonts w:ascii="Times New Roman" w:hAnsi="Times New Roman"/>
          <w:sz w:val="28"/>
        </w:rPr>
      </w:pPr>
    </w:p>
    <w:p w:rsidR="003F42A0" w:rsidRDefault="00D402AF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 </w:t>
      </w:r>
    </w:p>
    <w:p w:rsidR="003F42A0" w:rsidRDefault="003F42A0">
      <w:pPr>
        <w:ind w:firstLine="720"/>
        <w:jc w:val="both"/>
        <w:rPr>
          <w:rFonts w:ascii="Times New Roman" w:hAnsi="Times New Roman"/>
          <w:sz w:val="28"/>
        </w:rPr>
      </w:pPr>
    </w:p>
    <w:p w:rsidR="003F42A0" w:rsidRDefault="00D402AF">
      <w:pPr>
        <w:tabs>
          <w:tab w:val="left" w:pos="17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статью 7.6 Закона Чукотского автономного округа                               от 6 июня 2008 </w:t>
      </w:r>
      <w:r>
        <w:rPr>
          <w:rFonts w:ascii="Times New Roman" w:hAnsi="Times New Roman"/>
          <w:sz w:val="28"/>
          <w:szCs w:val="28"/>
        </w:rPr>
        <w:t xml:space="preserve">года № 69-ОЗ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округе» («Ведомости»                  </w:t>
      </w:r>
      <w:r>
        <w:rPr>
          <w:rFonts w:ascii="Times New Roman" w:hAnsi="Times New Roman"/>
          <w:sz w:val="28"/>
          <w:szCs w:val="28"/>
        </w:rPr>
        <w:t xml:space="preserve">                № 23 (350) - приложение к газете «Крайний Север» № 23 (1625)                    </w:t>
      </w:r>
      <w:r w:rsidR="00DA06C2" w:rsidRPr="00DA06C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от 12.06.2008</w:t>
      </w:r>
      <w:r>
        <w:rPr>
          <w:rFonts w:ascii="Times New Roman" w:hAnsi="Times New Roman"/>
          <w:sz w:val="28"/>
          <w:szCs w:val="28"/>
        </w:rPr>
        <w:tab/>
        <w:t>г., «Ведомости» № 22 (759) - приложение к газете                          «Крайний Север» № 22 (2035) от 10.06.2016 г.) следующие и</w:t>
      </w:r>
      <w:r>
        <w:rPr>
          <w:rFonts w:ascii="Times New Roman" w:hAnsi="Times New Roman"/>
          <w:sz w:val="28"/>
          <w:szCs w:val="28"/>
        </w:rPr>
        <w:t>зменения:</w:t>
      </w:r>
    </w:p>
    <w:p w:rsidR="003F42A0" w:rsidRDefault="003F42A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42A0" w:rsidRDefault="00D402AF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изложить в следующей редакции:</w:t>
      </w:r>
    </w:p>
    <w:p w:rsidR="003F42A0" w:rsidRDefault="00D402AF">
      <w:pPr>
        <w:ind w:left="2324" w:hanging="175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Статья 7.6.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Нарушение ограничений в сфере продажи безалкогольных        тонизирующих напитков (в том числе энергетических)</w:t>
      </w:r>
      <w:r>
        <w:rPr>
          <w:rFonts w:ascii="Times New Roman" w:eastAsia="Calibri" w:hAnsi="Times New Roman"/>
          <w:color w:val="000000"/>
          <w:sz w:val="28"/>
          <w:szCs w:val="28"/>
        </w:rPr>
        <w:t>»;</w:t>
      </w:r>
    </w:p>
    <w:p w:rsidR="003F42A0" w:rsidRDefault="003F42A0">
      <w:pPr>
        <w:ind w:left="2098" w:hanging="1531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</w:p>
    <w:p w:rsidR="003F42A0" w:rsidRDefault="00D402AF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2) часть 1 признать утратившей силу;</w:t>
      </w:r>
    </w:p>
    <w:p w:rsidR="003F42A0" w:rsidRDefault="003F42A0">
      <w:pPr>
        <w:pStyle w:val="ListParagraph1"/>
        <w:spacing w:after="0"/>
        <w:ind w:left="0"/>
        <w:jc w:val="both"/>
        <w:rPr>
          <w:rFonts w:ascii="Times New Roman" w:hAnsi="Times New Roman"/>
          <w:sz w:val="28"/>
        </w:rPr>
      </w:pPr>
    </w:p>
    <w:p w:rsidR="003F42A0" w:rsidRDefault="00D402AF">
      <w:pPr>
        <w:pStyle w:val="ListParagraph1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3) абзац первый части </w:t>
      </w:r>
      <w:r>
        <w:rPr>
          <w:rFonts w:ascii="Times New Roman" w:hAnsi="Times New Roman"/>
          <w:sz w:val="28"/>
        </w:rPr>
        <w:t>2 изложить в следующей редакции:</w:t>
      </w:r>
    </w:p>
    <w:p w:rsidR="003F42A0" w:rsidRDefault="00D402AF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«2. Розничная продажа тонизирующих безалкогольных напитков в местах, запрещенных Законом Чукотского автономного округа от</w:t>
      </w:r>
      <w:r>
        <w:rPr>
          <w:rFonts w:ascii="Times New Roman" w:eastAsia="Calibri" w:hAnsi="Times New Roman"/>
          <w:sz w:val="28"/>
          <w:szCs w:val="28"/>
        </w:rPr>
        <w:t xml:space="preserve"> 13 июня 2013 года               № 47-ОЗ «Об ограничениях в сфере продажи безалкогольных тонизирующих</w:t>
      </w:r>
      <w:r>
        <w:rPr>
          <w:rFonts w:ascii="Times New Roman" w:eastAsia="Calibri" w:hAnsi="Times New Roman"/>
          <w:sz w:val="28"/>
          <w:szCs w:val="28"/>
        </w:rPr>
        <w:t xml:space="preserve"> напитков (в том числе энергетических) на территории Чукотского автономного округа</w:t>
      </w:r>
      <w:proofErr w:type="gramStart"/>
      <w:r>
        <w:rPr>
          <w:rFonts w:ascii="Times New Roman" w:eastAsia="Calibri" w:hAnsi="Times New Roman"/>
          <w:sz w:val="28"/>
          <w:szCs w:val="28"/>
        </w:rPr>
        <w:t>»,</w:t>
      </w: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3F42A0" w:rsidRDefault="003F42A0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F42A0" w:rsidRDefault="00D402AF">
      <w:pPr>
        <w:tabs>
          <w:tab w:val="left" w:pos="563"/>
        </w:tabs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Статья 3 </w:t>
      </w:r>
    </w:p>
    <w:p w:rsidR="003F42A0" w:rsidRDefault="003F42A0">
      <w:pPr>
        <w:jc w:val="both"/>
        <w:rPr>
          <w:rFonts w:ascii="Times New Roman" w:hAnsi="Times New Roman"/>
          <w:sz w:val="28"/>
          <w:szCs w:val="28"/>
        </w:rPr>
      </w:pPr>
    </w:p>
    <w:p w:rsidR="003F42A0" w:rsidRDefault="00D402AF">
      <w:pPr>
        <w:ind w:firstLine="624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Настоящий </w:t>
      </w:r>
      <w:proofErr w:type="gramStart"/>
      <w:r>
        <w:rPr>
          <w:rFonts w:ascii="Times New Roman" w:hAnsi="Times New Roman"/>
          <w:sz w:val="28"/>
          <w:szCs w:val="28"/>
        </w:rPr>
        <w:t>Закон 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опубликования.         </w:t>
      </w:r>
    </w:p>
    <w:p w:rsidR="003F42A0" w:rsidRDefault="003F42A0">
      <w:pPr>
        <w:ind w:firstLine="62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42A0" w:rsidRDefault="003F42A0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402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3F42A0" w:rsidRDefault="00D402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2A0" w:rsidRDefault="00D402A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3F42A0" w:rsidRDefault="003F4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566" w:rsidRDefault="00175566" w:rsidP="00175566">
      <w:pPr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2025 года</w:t>
      </w:r>
    </w:p>
    <w:p w:rsidR="00175566" w:rsidRDefault="00175566" w:rsidP="00175566">
      <w:pPr>
        <w:rPr>
          <w:rFonts w:ascii="Times New Roman" w:hAnsi="Times New Roman"/>
          <w:sz w:val="28"/>
        </w:rPr>
      </w:pPr>
    </w:p>
    <w:p w:rsidR="003F42A0" w:rsidRDefault="00175566" w:rsidP="0017556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  <w:lang w:val="en-US"/>
        </w:rPr>
        <w:t>10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sectPr w:rsidR="003F4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AF" w:rsidRDefault="00D402AF">
      <w:r>
        <w:separator/>
      </w:r>
    </w:p>
  </w:endnote>
  <w:endnote w:type="continuationSeparator" w:id="0">
    <w:p w:rsidR="00D402AF" w:rsidRDefault="00D4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AF" w:rsidRDefault="00D402AF">
      <w:r>
        <w:separator/>
      </w:r>
    </w:p>
  </w:footnote>
  <w:footnote w:type="continuationSeparator" w:id="0">
    <w:p w:rsidR="00D402AF" w:rsidRDefault="00D4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D402AF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9C3E5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A0" w:rsidRDefault="003F42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A0"/>
    <w:rsid w:val="00175566"/>
    <w:rsid w:val="003D5C6B"/>
    <w:rsid w:val="003F42A0"/>
    <w:rsid w:val="009B1A20"/>
    <w:rsid w:val="009C3E56"/>
    <w:rsid w:val="00D402AF"/>
    <w:rsid w:val="00D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5EFA"/>
  <w15:docId w15:val="{34512CF8-DE8C-4D7A-B287-96C0298E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2F69-2C16-4D98-8F08-393EF9CB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2025-03-10T06:57:00Z</cp:lastPrinted>
  <dcterms:created xsi:type="dcterms:W3CDTF">2025-03-10T06:58:00Z</dcterms:created>
  <dcterms:modified xsi:type="dcterms:W3CDTF">2025-03-10T06:58:00Z</dcterms:modified>
  <dc:language>ru-RU</dc:language>
</cp:coreProperties>
</file>