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75A" w:rsidRPr="0083266A" w:rsidRDefault="007352BF" w:rsidP="001F175A">
      <w:pPr>
        <w:widowControl/>
        <w:autoSpaceDE/>
        <w:autoSpaceDN/>
        <w:adjustRightInd/>
        <w:ind w:firstLine="0"/>
        <w:jc w:val="center"/>
        <w:rPr>
          <w:rFonts w:ascii="Courier" w:hAnsi="Courier" w:cs="Times New Roman"/>
          <w:szCs w:val="20"/>
        </w:rPr>
      </w:pPr>
      <w:r>
        <w:rPr>
          <w:rFonts w:ascii="Courier" w:hAnsi="Courier" w:cs="Times New Roman"/>
          <w:noProof/>
          <w:szCs w:val="20"/>
        </w:rPr>
        <w:drawing>
          <wp:inline distT="0" distB="0" distL="0" distR="0" wp14:anchorId="0F91EF08" wp14:editId="5C03C79D">
            <wp:extent cx="74295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F175A" w:rsidRPr="0083266A" w:rsidRDefault="001F175A" w:rsidP="001F175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1F175A" w:rsidRPr="0083266A" w:rsidRDefault="001F175A" w:rsidP="001F175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83266A">
        <w:rPr>
          <w:rFonts w:ascii="Times New Roman" w:hAnsi="Times New Roman" w:cs="Times New Roman"/>
          <w:b/>
          <w:sz w:val="28"/>
          <w:szCs w:val="20"/>
        </w:rPr>
        <w:t>ПРАВИТЕЛЬСТВО ЧУКОТСКОГО АВТОНОМНОГО ОКРУГА</w:t>
      </w:r>
    </w:p>
    <w:p w:rsidR="001F175A" w:rsidRPr="0083266A" w:rsidRDefault="001F175A" w:rsidP="001F175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1F175A" w:rsidRPr="0083266A" w:rsidRDefault="001F175A" w:rsidP="001F175A">
      <w:pPr>
        <w:keepNext/>
        <w:widowControl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position w:val="6"/>
          <w:sz w:val="32"/>
          <w:szCs w:val="20"/>
        </w:rPr>
      </w:pPr>
      <w:r w:rsidRPr="0083266A">
        <w:rPr>
          <w:rFonts w:ascii="Times New Roman Полужирный" w:hAnsi="Times New Roman Полужирный"/>
          <w:spacing w:val="60"/>
          <w:position w:val="6"/>
          <w:sz w:val="32"/>
        </w:rPr>
        <w:t>ПОСТАНОВЛЕНИЕ</w:t>
      </w:r>
    </w:p>
    <w:p w:rsidR="001F175A" w:rsidRPr="0083266A" w:rsidRDefault="001F175A" w:rsidP="001F175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:rsidR="001F175A" w:rsidRPr="0083266A" w:rsidRDefault="001F175A" w:rsidP="001F175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W w:w="9925" w:type="dxa"/>
        <w:tblLayout w:type="fixed"/>
        <w:tblLook w:val="0000" w:firstRow="0" w:lastRow="0" w:firstColumn="0" w:lastColumn="0" w:noHBand="0" w:noVBand="0"/>
      </w:tblPr>
      <w:tblGrid>
        <w:gridCol w:w="543"/>
        <w:gridCol w:w="3031"/>
        <w:gridCol w:w="1011"/>
        <w:gridCol w:w="1298"/>
        <w:gridCol w:w="4042"/>
      </w:tblGrid>
      <w:tr w:rsidR="001F175A" w:rsidRPr="0083266A" w:rsidTr="00A05C88">
        <w:trPr>
          <w:trHeight w:val="269"/>
        </w:trPr>
        <w:tc>
          <w:tcPr>
            <w:tcW w:w="543" w:type="dxa"/>
          </w:tcPr>
          <w:p w:rsidR="001F175A" w:rsidRPr="0083266A" w:rsidRDefault="001F175A" w:rsidP="00A05C8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0"/>
              </w:rPr>
            </w:pPr>
            <w:r w:rsidRPr="0083266A">
              <w:rPr>
                <w:rFonts w:ascii="Times New Roman" w:hAnsi="Times New Roman" w:cs="Times New Roman"/>
                <w:sz w:val="28"/>
                <w:szCs w:val="20"/>
              </w:rPr>
              <w:t>от</w:t>
            </w:r>
          </w:p>
        </w:tc>
        <w:tc>
          <w:tcPr>
            <w:tcW w:w="3031" w:type="dxa"/>
            <w:tcBorders>
              <w:bottom w:val="single" w:sz="4" w:space="0" w:color="auto"/>
            </w:tcBorders>
          </w:tcPr>
          <w:p w:rsidR="001F175A" w:rsidRPr="0083266A" w:rsidRDefault="00BF17F2" w:rsidP="00A05C8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28 сентября 2026 года</w:t>
            </w:r>
          </w:p>
        </w:tc>
        <w:tc>
          <w:tcPr>
            <w:tcW w:w="1011" w:type="dxa"/>
          </w:tcPr>
          <w:p w:rsidR="001F175A" w:rsidRPr="0083266A" w:rsidRDefault="001F175A" w:rsidP="00A05C8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sz w:val="28"/>
                <w:szCs w:val="20"/>
              </w:rPr>
            </w:pPr>
            <w:r w:rsidRPr="0083266A">
              <w:rPr>
                <w:rFonts w:ascii="Times New Roman" w:hAnsi="Times New Roman" w:cs="Times New Roman"/>
                <w:sz w:val="28"/>
                <w:szCs w:val="20"/>
              </w:rPr>
              <w:t>№</w:t>
            </w:r>
          </w:p>
        </w:tc>
        <w:tc>
          <w:tcPr>
            <w:tcW w:w="1298" w:type="dxa"/>
            <w:tcBorders>
              <w:bottom w:val="single" w:sz="4" w:space="0" w:color="auto"/>
            </w:tcBorders>
          </w:tcPr>
          <w:p w:rsidR="001F175A" w:rsidRPr="00BF17F2" w:rsidRDefault="00BF17F2" w:rsidP="00A05C8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335</w:t>
            </w:r>
          </w:p>
        </w:tc>
        <w:tc>
          <w:tcPr>
            <w:tcW w:w="4042" w:type="dxa"/>
          </w:tcPr>
          <w:p w:rsidR="001F175A" w:rsidRPr="0083266A" w:rsidRDefault="001F175A" w:rsidP="00A05C8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83266A">
              <w:rPr>
                <w:rFonts w:ascii="Times New Roman" w:hAnsi="Times New Roman" w:cs="Times New Roman"/>
                <w:sz w:val="28"/>
                <w:szCs w:val="20"/>
              </w:rPr>
              <w:t xml:space="preserve">                           г. Анадырь</w:t>
            </w:r>
          </w:p>
        </w:tc>
      </w:tr>
    </w:tbl>
    <w:p w:rsidR="001F175A" w:rsidRPr="0083266A" w:rsidRDefault="001F175A" w:rsidP="001F175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1F175A" w:rsidRPr="0083266A" w:rsidRDefault="001F175A" w:rsidP="001F175A">
      <w:pPr>
        <w:widowControl/>
        <w:tabs>
          <w:tab w:val="left" w:pos="4962"/>
        </w:tabs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1F175A" w:rsidRPr="0083266A" w:rsidRDefault="001F175A" w:rsidP="001F175A">
      <w:pPr>
        <w:widowControl/>
        <w:tabs>
          <w:tab w:val="left" w:pos="4962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6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Правительства </w:t>
      </w:r>
    </w:p>
    <w:p w:rsidR="001F175A" w:rsidRPr="0083266A" w:rsidRDefault="001F175A" w:rsidP="001F175A">
      <w:pPr>
        <w:widowControl/>
        <w:tabs>
          <w:tab w:val="left" w:pos="4962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6A">
        <w:rPr>
          <w:rFonts w:ascii="Times New Roman" w:hAnsi="Times New Roman" w:cs="Times New Roman"/>
          <w:b/>
          <w:sz w:val="28"/>
          <w:szCs w:val="28"/>
        </w:rPr>
        <w:t>Чукотского автономного округа от 14 апреля 2021 года № 107</w:t>
      </w:r>
    </w:p>
    <w:p w:rsidR="001F175A" w:rsidRPr="0083266A" w:rsidRDefault="001F175A" w:rsidP="001F175A">
      <w:pPr>
        <w:widowControl/>
        <w:autoSpaceDE/>
        <w:autoSpaceDN/>
        <w:adjustRightInd/>
        <w:spacing w:line="32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:rsidR="001F175A" w:rsidRPr="0083266A" w:rsidRDefault="001F175A" w:rsidP="001F175A">
      <w:pPr>
        <w:widowControl/>
        <w:autoSpaceDE/>
        <w:autoSpaceDN/>
        <w:adjustRightInd/>
        <w:spacing w:line="32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:rsidR="001F175A" w:rsidRPr="0083266A" w:rsidRDefault="001F175A" w:rsidP="005D38CE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В целях уточнения отдельных положений нормативного правового акта Чукотского автономного округа, Правительство Чукотского автономного округа</w:t>
      </w:r>
    </w:p>
    <w:p w:rsidR="001F175A" w:rsidRPr="0083266A" w:rsidRDefault="001F175A" w:rsidP="001F175A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1F175A" w:rsidRPr="0083266A" w:rsidRDefault="001F175A" w:rsidP="001F175A">
      <w:pPr>
        <w:widowControl/>
        <w:autoSpaceDE/>
        <w:autoSpaceDN/>
        <w:adjustRightInd/>
        <w:ind w:firstLine="0"/>
        <w:rPr>
          <w:rFonts w:ascii="Times New Roman Полужирный" w:hAnsi="Times New Roman Полужирный" w:cs="Times New Roman"/>
          <w:b/>
          <w:bCs/>
          <w:spacing w:val="60"/>
          <w:position w:val="6"/>
          <w:sz w:val="28"/>
          <w:szCs w:val="28"/>
        </w:rPr>
      </w:pPr>
      <w:r w:rsidRPr="0083266A">
        <w:rPr>
          <w:rFonts w:ascii="Times New Roman Полужирный" w:hAnsi="Times New Roman Полужирный" w:cs="Times New Roman"/>
          <w:b/>
          <w:bCs/>
          <w:spacing w:val="60"/>
          <w:position w:val="6"/>
          <w:sz w:val="28"/>
          <w:szCs w:val="28"/>
        </w:rPr>
        <w:t>ПОСТАНОВЛЯЕТ:</w:t>
      </w:r>
    </w:p>
    <w:p w:rsidR="001F175A" w:rsidRPr="0083266A" w:rsidRDefault="001F175A" w:rsidP="001F175A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bCs/>
          <w:sz w:val="28"/>
          <w:szCs w:val="28"/>
        </w:rPr>
      </w:pPr>
    </w:p>
    <w:p w:rsidR="001F175A" w:rsidRPr="0083266A" w:rsidRDefault="001F175A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1. Внести в Постановление Правительства Чукотского автономного округа от 14 апреля 2021 года № 107 «Об утверждении Порядка определения объема и условий предоставления государственным бюджетным и автономным учреждениям Чукотского автономного округа, подведомственным Департаменту образования и науки Чукотского автономного округа, субсидий на иные цели» следующие изменения:</w:t>
      </w:r>
    </w:p>
    <w:p w:rsidR="000C6EA4" w:rsidRPr="0083266A" w:rsidRDefault="000C6EA4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1) в пункте 1 слова «согласно приложению» заменить словом «согласно приложению 1»;</w:t>
      </w:r>
    </w:p>
    <w:p w:rsidR="005E7E8E" w:rsidRPr="0083266A" w:rsidRDefault="000C6EA4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5E7E8E" w:rsidRPr="0083266A">
        <w:rPr>
          <w:rFonts w:ascii="Times New Roman" w:hAnsi="Times New Roman" w:cs="Times New Roman"/>
          <w:bCs/>
          <w:sz w:val="28"/>
          <w:szCs w:val="28"/>
        </w:rPr>
        <w:t>в</w:t>
      </w:r>
      <w:r w:rsidRPr="0083266A">
        <w:rPr>
          <w:rFonts w:ascii="Times New Roman" w:hAnsi="Times New Roman" w:cs="Times New Roman"/>
          <w:bCs/>
          <w:sz w:val="28"/>
          <w:szCs w:val="28"/>
        </w:rPr>
        <w:t xml:space="preserve"> приложении</w:t>
      </w:r>
      <w:r w:rsidR="005E7E8E" w:rsidRPr="0083266A">
        <w:rPr>
          <w:rFonts w:ascii="Times New Roman" w:hAnsi="Times New Roman" w:cs="Times New Roman"/>
          <w:bCs/>
          <w:sz w:val="28"/>
          <w:szCs w:val="28"/>
        </w:rPr>
        <w:t>:</w:t>
      </w:r>
    </w:p>
    <w:p w:rsidR="000C6EA4" w:rsidRPr="0083266A" w:rsidRDefault="000C6EA4" w:rsidP="005D38CE">
      <w:pPr>
        <w:widowControl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в грифе слова «</w:t>
      </w:r>
      <w:r w:rsidRPr="0083266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к Постановлению</w:t>
      </w:r>
      <w:r w:rsidRPr="0083266A">
        <w:rPr>
          <w:rFonts w:ascii="Times New Roman" w:hAnsi="Times New Roman" w:cs="Times New Roman"/>
          <w:bCs/>
          <w:sz w:val="28"/>
          <w:szCs w:val="28"/>
        </w:rPr>
        <w:t>» заменить словами «</w:t>
      </w:r>
      <w:r w:rsidR="005D38CE" w:rsidRPr="0083266A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Приложение 1 к Постановлению</w:t>
      </w:r>
      <w:r w:rsidR="005D38CE" w:rsidRPr="0083266A">
        <w:rPr>
          <w:rFonts w:ascii="Times New Roman" w:hAnsi="Times New Roman" w:cs="Times New Roman"/>
          <w:bCs/>
          <w:sz w:val="28"/>
          <w:szCs w:val="28"/>
        </w:rPr>
        <w:t>»;</w:t>
      </w:r>
    </w:p>
    <w:p w:rsidR="004060C5" w:rsidRPr="0083266A" w:rsidRDefault="00BB0A1A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 xml:space="preserve">наименование </w:t>
      </w:r>
      <w:r w:rsidR="004060C5" w:rsidRPr="0083266A">
        <w:rPr>
          <w:rFonts w:ascii="Times New Roman" w:hAnsi="Times New Roman" w:cs="Times New Roman"/>
          <w:bCs/>
          <w:sz w:val="28"/>
          <w:szCs w:val="28"/>
        </w:rPr>
        <w:t>раздел</w:t>
      </w:r>
      <w:r w:rsidRPr="0083266A">
        <w:rPr>
          <w:rFonts w:ascii="Times New Roman" w:hAnsi="Times New Roman" w:cs="Times New Roman"/>
          <w:bCs/>
          <w:sz w:val="28"/>
          <w:szCs w:val="28"/>
        </w:rPr>
        <w:t>а</w:t>
      </w:r>
      <w:r w:rsidR="004060C5" w:rsidRPr="0083266A">
        <w:rPr>
          <w:rFonts w:ascii="Times New Roman" w:hAnsi="Times New Roman" w:cs="Times New Roman"/>
          <w:bCs/>
          <w:sz w:val="28"/>
          <w:szCs w:val="28"/>
        </w:rPr>
        <w:t xml:space="preserve"> 1 «Общие положения»</w:t>
      </w:r>
      <w:r w:rsidRPr="008326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60C5" w:rsidRPr="0083266A"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:rsidR="004060C5" w:rsidRPr="0083266A" w:rsidRDefault="004060C5" w:rsidP="005D38CE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266A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C6EA4" w:rsidRPr="0083266A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83266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Общие положения о предоставлении субсидий»</w:t>
      </w:r>
      <w:r w:rsidRPr="0083266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E27FB6" w:rsidRPr="0083266A" w:rsidRDefault="00E27FB6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в разделе 2 «Условия и порядок предоставления субсидий»:</w:t>
      </w:r>
    </w:p>
    <w:p w:rsidR="00E27FB6" w:rsidRPr="0083266A" w:rsidRDefault="00E27FB6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в пункте 2.2:</w:t>
      </w:r>
    </w:p>
    <w:p w:rsidR="00E27FB6" w:rsidRPr="0083266A" w:rsidRDefault="00E27FB6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подпункт 8 изложить в следующей редакции:</w:t>
      </w:r>
    </w:p>
    <w:p w:rsidR="007352BF" w:rsidRDefault="00E27FB6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  <w:sectPr w:rsidR="007352BF" w:rsidSect="007352BF">
          <w:pgSz w:w="11906" w:h="16838"/>
          <w:pgMar w:top="624" w:right="851" w:bottom="1134" w:left="1701" w:header="397" w:footer="397" w:gutter="0"/>
          <w:cols w:space="720"/>
          <w:docGrid w:linePitch="326"/>
        </w:sectPr>
      </w:pPr>
      <w:r w:rsidRPr="0083266A">
        <w:rPr>
          <w:rFonts w:ascii="Times New Roman" w:hAnsi="Times New Roman" w:cs="Times New Roman"/>
          <w:bCs/>
          <w:sz w:val="28"/>
          <w:szCs w:val="28"/>
        </w:rPr>
        <w:t xml:space="preserve">«8) справку налогового органа об отсутствии у </w:t>
      </w:r>
      <w:r w:rsidR="004C0557" w:rsidRPr="0083266A">
        <w:rPr>
          <w:rFonts w:ascii="Times New Roman" w:hAnsi="Times New Roman" w:cs="Times New Roman"/>
          <w:bCs/>
          <w:sz w:val="28"/>
          <w:szCs w:val="28"/>
        </w:rPr>
        <w:t>У</w:t>
      </w:r>
      <w:r w:rsidRPr="0083266A">
        <w:rPr>
          <w:rFonts w:ascii="Times New Roman" w:hAnsi="Times New Roman" w:cs="Times New Roman"/>
          <w:bCs/>
          <w:sz w:val="28"/>
          <w:szCs w:val="28"/>
        </w:rPr>
        <w:t xml:space="preserve">чреждения на едином налоговом счете или </w:t>
      </w:r>
      <w:proofErr w:type="spellStart"/>
      <w:r w:rsidRPr="0083266A">
        <w:rPr>
          <w:rFonts w:ascii="Times New Roman" w:hAnsi="Times New Roman" w:cs="Times New Roman"/>
          <w:bCs/>
          <w:sz w:val="28"/>
          <w:szCs w:val="28"/>
        </w:rPr>
        <w:t>непревышение</w:t>
      </w:r>
      <w:proofErr w:type="spellEnd"/>
      <w:r w:rsidRPr="0083266A">
        <w:rPr>
          <w:rFonts w:ascii="Times New Roman" w:hAnsi="Times New Roman" w:cs="Times New Roman"/>
          <w:bCs/>
          <w:sz w:val="28"/>
          <w:szCs w:val="28"/>
        </w:rPr>
        <w:t xml:space="preserve">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</w:t>
      </w:r>
      <w:r w:rsidR="004C0557" w:rsidRPr="0083266A">
        <w:rPr>
          <w:sz w:val="28"/>
        </w:rPr>
        <w:t xml:space="preserve">Российской Федерации </w:t>
      </w:r>
      <w:r w:rsidRPr="0083266A">
        <w:rPr>
          <w:rFonts w:ascii="Times New Roman" w:hAnsi="Times New Roman" w:cs="Times New Roman"/>
          <w:bCs/>
          <w:sz w:val="28"/>
          <w:szCs w:val="28"/>
        </w:rPr>
        <w:t>по состоянию на любую дату в течение периода, равного 20 календарным дням, предшествующего дате подачи Учреждением документов, указанных в настоящем пункте;»;</w:t>
      </w:r>
    </w:p>
    <w:p w:rsidR="00E27FB6" w:rsidRPr="0083266A" w:rsidRDefault="00E27FB6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в подпункт</w:t>
      </w:r>
      <w:r w:rsidR="00BB0A1A" w:rsidRPr="0083266A">
        <w:rPr>
          <w:rFonts w:ascii="Times New Roman" w:hAnsi="Times New Roman" w:cs="Times New Roman"/>
          <w:bCs/>
          <w:sz w:val="28"/>
          <w:szCs w:val="28"/>
        </w:rPr>
        <w:t>е</w:t>
      </w:r>
      <w:r w:rsidRPr="0083266A">
        <w:rPr>
          <w:rFonts w:ascii="Times New Roman" w:hAnsi="Times New Roman" w:cs="Times New Roman"/>
          <w:bCs/>
          <w:sz w:val="28"/>
          <w:szCs w:val="28"/>
        </w:rPr>
        <w:t xml:space="preserve"> 9 </w:t>
      </w:r>
      <w:r w:rsidR="004C0557" w:rsidRPr="0083266A">
        <w:rPr>
          <w:rFonts w:ascii="Times New Roman" w:hAnsi="Times New Roman" w:cs="Times New Roman"/>
          <w:bCs/>
          <w:sz w:val="28"/>
          <w:szCs w:val="28"/>
        </w:rPr>
        <w:t>слова «</w:t>
      </w:r>
      <w:r w:rsidR="00BB0A1A" w:rsidRPr="0083266A">
        <w:rPr>
          <w:rFonts w:ascii="Times New Roman" w:hAnsi="Times New Roman" w:cs="Times New Roman"/>
          <w:bCs/>
          <w:sz w:val="28"/>
          <w:szCs w:val="28"/>
        </w:rPr>
        <w:t xml:space="preserve">иной </w:t>
      </w:r>
      <w:r w:rsidR="004C0557" w:rsidRPr="0083266A">
        <w:rPr>
          <w:sz w:val="28"/>
        </w:rPr>
        <w:t>просроченной задолженности» заменить словами «</w:t>
      </w:r>
      <w:r w:rsidR="00BB0A1A" w:rsidRPr="0083266A">
        <w:rPr>
          <w:sz w:val="28"/>
        </w:rPr>
        <w:t xml:space="preserve">иной </w:t>
      </w:r>
      <w:r w:rsidR="004C0557" w:rsidRPr="0083266A">
        <w:rPr>
          <w:sz w:val="28"/>
        </w:rPr>
        <w:t>просроченной (неурегулированной) задолженности по денежным обязательствам»</w:t>
      </w:r>
      <w:r w:rsidR="002751E0" w:rsidRPr="0083266A">
        <w:rPr>
          <w:rFonts w:ascii="Times New Roman" w:hAnsi="Times New Roman" w:cs="Times New Roman"/>
          <w:bCs/>
          <w:sz w:val="28"/>
          <w:szCs w:val="28"/>
        </w:rPr>
        <w:t>;</w:t>
      </w:r>
    </w:p>
    <w:p w:rsidR="002751E0" w:rsidRPr="0083266A" w:rsidRDefault="002751E0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в пункте 2.7:</w:t>
      </w:r>
    </w:p>
    <w:p w:rsidR="002751E0" w:rsidRPr="0083266A" w:rsidRDefault="002751E0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подпункт 1 изложить в следующей редакции:</w:t>
      </w:r>
    </w:p>
    <w:p w:rsidR="002751E0" w:rsidRPr="0083266A" w:rsidRDefault="002751E0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 xml:space="preserve">«1) отсутствие у Учреждения на едином налоговом счете или не превышение размера, определенный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 по состоянию на любую дату в течение 20 календарных дней, предшествующих дате подачи документов, указанных в </w:t>
      </w:r>
      <w:hyperlink w:anchor="P56" w:tooltip="2.2. Для получения субсидии Учреждение не позднее 10 рабочих дней с даты получения информации, указанной в пункте 2.1 настоящего раздела, представляет Департаменту следующие документы на бумажном носителе или в электронном виде по телекоммуникационным каналам ">
        <w:r w:rsidRPr="0083266A">
          <w:rPr>
            <w:rFonts w:ascii="Times New Roman" w:hAnsi="Times New Roman" w:cs="Times New Roman"/>
            <w:bCs/>
            <w:sz w:val="28"/>
            <w:szCs w:val="28"/>
          </w:rPr>
          <w:t>пункте 2.2</w:t>
        </w:r>
      </w:hyperlink>
      <w:r w:rsidRPr="0083266A">
        <w:rPr>
          <w:rFonts w:ascii="Times New Roman" w:hAnsi="Times New Roman" w:cs="Times New Roman"/>
          <w:bCs/>
          <w:sz w:val="28"/>
          <w:szCs w:val="28"/>
        </w:rPr>
        <w:t xml:space="preserve"> настоящего раздела;»;</w:t>
      </w:r>
    </w:p>
    <w:p w:rsidR="002751E0" w:rsidRPr="0083266A" w:rsidRDefault="002751E0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 xml:space="preserve">в подпункте 2 </w:t>
      </w:r>
      <w:r w:rsidR="004C0557" w:rsidRPr="0083266A">
        <w:rPr>
          <w:rFonts w:ascii="Times New Roman" w:hAnsi="Times New Roman" w:cs="Times New Roman"/>
          <w:bCs/>
          <w:sz w:val="28"/>
          <w:szCs w:val="28"/>
        </w:rPr>
        <w:t>слова «</w:t>
      </w:r>
      <w:r w:rsidR="005D38CE" w:rsidRPr="0083266A">
        <w:rPr>
          <w:rFonts w:ascii="Times New Roman" w:hAnsi="Times New Roman" w:cs="Times New Roman"/>
          <w:bCs/>
          <w:sz w:val="28"/>
          <w:szCs w:val="28"/>
        </w:rPr>
        <w:t xml:space="preserve">иной </w:t>
      </w:r>
      <w:r w:rsidR="004C0557" w:rsidRPr="0083266A">
        <w:rPr>
          <w:sz w:val="28"/>
        </w:rPr>
        <w:t>просроченной задолженности» заменить словами «</w:t>
      </w:r>
      <w:r w:rsidR="005D38CE" w:rsidRPr="0083266A">
        <w:rPr>
          <w:rFonts w:ascii="Times New Roman" w:hAnsi="Times New Roman" w:cs="Times New Roman"/>
          <w:bCs/>
          <w:sz w:val="28"/>
          <w:szCs w:val="28"/>
        </w:rPr>
        <w:t xml:space="preserve">иной </w:t>
      </w:r>
      <w:r w:rsidR="004C0557" w:rsidRPr="0083266A">
        <w:rPr>
          <w:sz w:val="28"/>
        </w:rPr>
        <w:t>просроченной (неурегулированной) задолженности по денежным обязательствам»</w:t>
      </w:r>
      <w:r w:rsidRPr="0083266A">
        <w:rPr>
          <w:rFonts w:ascii="Times New Roman" w:hAnsi="Times New Roman" w:cs="Times New Roman"/>
          <w:bCs/>
          <w:sz w:val="28"/>
          <w:szCs w:val="28"/>
        </w:rPr>
        <w:t>;</w:t>
      </w:r>
    </w:p>
    <w:p w:rsidR="002751E0" w:rsidRPr="0083266A" w:rsidRDefault="002751E0" w:rsidP="000C6EA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 xml:space="preserve">в абзаце </w:t>
      </w:r>
      <w:r w:rsidR="005D38CE" w:rsidRPr="0083266A">
        <w:rPr>
          <w:rFonts w:ascii="Times New Roman" w:hAnsi="Times New Roman" w:cs="Times New Roman"/>
          <w:bCs/>
          <w:sz w:val="28"/>
          <w:szCs w:val="28"/>
        </w:rPr>
        <w:t>четвертом</w:t>
      </w:r>
      <w:r w:rsidRPr="0083266A">
        <w:rPr>
          <w:rFonts w:ascii="Times New Roman" w:hAnsi="Times New Roman" w:cs="Times New Roman"/>
          <w:bCs/>
          <w:sz w:val="28"/>
          <w:szCs w:val="28"/>
        </w:rPr>
        <w:t xml:space="preserve"> после слов «а также» дополнить слов</w:t>
      </w:r>
      <w:r w:rsidR="00A610F7" w:rsidRPr="0083266A">
        <w:rPr>
          <w:rFonts w:ascii="Times New Roman" w:hAnsi="Times New Roman" w:cs="Times New Roman"/>
          <w:bCs/>
          <w:sz w:val="28"/>
          <w:szCs w:val="28"/>
        </w:rPr>
        <w:t>ами</w:t>
      </w:r>
      <w:r w:rsidRPr="008326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38CE" w:rsidRPr="0083266A">
        <w:rPr>
          <w:rFonts w:ascii="Times New Roman" w:hAnsi="Times New Roman" w:cs="Times New Roman"/>
          <w:bCs/>
          <w:sz w:val="28"/>
          <w:szCs w:val="28"/>
        </w:rPr>
        <w:br/>
      </w:r>
      <w:r w:rsidRPr="0083266A">
        <w:rPr>
          <w:rFonts w:ascii="Times New Roman" w:hAnsi="Times New Roman" w:cs="Times New Roman"/>
          <w:bCs/>
          <w:sz w:val="28"/>
          <w:szCs w:val="28"/>
        </w:rPr>
        <w:t>«за исключением»;</w:t>
      </w:r>
    </w:p>
    <w:p w:rsidR="004E7858" w:rsidRPr="0083266A" w:rsidRDefault="008702CD" w:rsidP="000C6EA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E7E8E" w:rsidRPr="0083266A">
        <w:rPr>
          <w:rFonts w:ascii="Times New Roman" w:hAnsi="Times New Roman" w:cs="Times New Roman"/>
          <w:bCs/>
          <w:sz w:val="28"/>
          <w:szCs w:val="28"/>
        </w:rPr>
        <w:t>таблиц</w:t>
      </w:r>
      <w:r w:rsidRPr="0083266A">
        <w:rPr>
          <w:rFonts w:ascii="Times New Roman" w:hAnsi="Times New Roman" w:cs="Times New Roman"/>
          <w:bCs/>
          <w:sz w:val="28"/>
          <w:szCs w:val="28"/>
        </w:rPr>
        <w:t>е</w:t>
      </w:r>
      <w:r w:rsidR="005E7E8E" w:rsidRPr="0083266A">
        <w:rPr>
          <w:rFonts w:ascii="Times New Roman" w:hAnsi="Times New Roman" w:cs="Times New Roman"/>
          <w:bCs/>
          <w:sz w:val="28"/>
          <w:szCs w:val="28"/>
        </w:rPr>
        <w:t xml:space="preserve"> «Перечень субсидий на иные цели государственным бюджетным и автономным учреждениям Чукотского автономного округа Чукотского автономного округа, подведомственным Департаменту образования и науки Чукотского автономного округа»</w:t>
      </w:r>
      <w:r w:rsidR="005D38CE" w:rsidRPr="0083266A">
        <w:rPr>
          <w:rFonts w:ascii="Times New Roman" w:hAnsi="Times New Roman" w:cs="Times New Roman"/>
          <w:bCs/>
          <w:sz w:val="28"/>
          <w:szCs w:val="28"/>
        </w:rPr>
        <w:t xml:space="preserve"> приложения 1</w:t>
      </w:r>
      <w:r w:rsidR="005C6D82" w:rsidRPr="0083266A">
        <w:rPr>
          <w:rFonts w:ascii="Times New Roman" w:hAnsi="Times New Roman" w:cs="Times New Roman"/>
          <w:bCs/>
          <w:sz w:val="28"/>
          <w:szCs w:val="28"/>
        </w:rPr>
        <w:t>:</w:t>
      </w:r>
    </w:p>
    <w:p w:rsidR="004E7858" w:rsidRPr="0083266A" w:rsidRDefault="005D38CE" w:rsidP="000C6EA4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пункт</w:t>
      </w:r>
      <w:r w:rsidR="004E7858" w:rsidRPr="0083266A">
        <w:rPr>
          <w:rFonts w:ascii="Times New Roman" w:hAnsi="Times New Roman" w:cs="Times New Roman"/>
          <w:bCs/>
          <w:sz w:val="28"/>
          <w:szCs w:val="28"/>
        </w:rPr>
        <w:t xml:space="preserve"> 12 изложить в следующей редакции:</w:t>
      </w:r>
    </w:p>
    <w:p w:rsidR="00872254" w:rsidRPr="0083266A" w:rsidRDefault="00872254" w:rsidP="005D38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3266A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148"/>
        <w:gridCol w:w="2315"/>
        <w:gridCol w:w="2543"/>
        <w:gridCol w:w="1829"/>
      </w:tblGrid>
      <w:tr w:rsidR="0083266A" w:rsidRPr="0083266A" w:rsidTr="00F3585A">
        <w:tc>
          <w:tcPr>
            <w:tcW w:w="516" w:type="dxa"/>
          </w:tcPr>
          <w:p w:rsidR="00360719" w:rsidRPr="0083266A" w:rsidRDefault="004E7858" w:rsidP="009B66E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>12</w:t>
            </w:r>
            <w:r w:rsidR="00360719" w:rsidRPr="0083266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48" w:type="dxa"/>
          </w:tcPr>
          <w:p w:rsidR="00360719" w:rsidRPr="0083266A" w:rsidRDefault="004E7858" w:rsidP="001E5F4F">
            <w:pPr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  <w:shd w:val="clear" w:color="auto" w:fill="FFFFFF"/>
              </w:rPr>
              <w:t>Субсидии на обеспечение участия во всероссийских конкурсах, слетах, форумах, фестивалях специалистов, детей и молодёжи Чукотки</w:t>
            </w:r>
          </w:p>
        </w:tc>
        <w:tc>
          <w:tcPr>
            <w:tcW w:w="2315" w:type="dxa"/>
          </w:tcPr>
          <w:p w:rsidR="004E7858" w:rsidRPr="0083266A" w:rsidRDefault="004E7858" w:rsidP="004E7858">
            <w:pPr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83266A">
              <w:rPr>
                <w:rFonts w:ascii="Times New Roman" w:hAnsi="Times New Roman" w:cs="Times New Roman"/>
                <w:shd w:val="clear" w:color="auto" w:fill="FFFFFF"/>
              </w:rPr>
              <w:t>Организация, проведение и участие в конкурсах педагогического мастерства; обеспечение участия во всероссийском конкурсе юных чтецов «Живая классика»;</w:t>
            </w:r>
          </w:p>
          <w:p w:rsidR="00360719" w:rsidRPr="0083266A" w:rsidRDefault="004E7858" w:rsidP="004E7858">
            <w:pPr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  <w:shd w:val="clear" w:color="auto" w:fill="FFFFFF"/>
              </w:rPr>
              <w:t>о</w:t>
            </w:r>
            <w:r w:rsidR="007E0C49" w:rsidRPr="0083266A">
              <w:rPr>
                <w:rFonts w:ascii="Times New Roman" w:hAnsi="Times New Roman" w:cs="Times New Roman"/>
                <w:shd w:val="clear" w:color="auto" w:fill="FFFFFF"/>
              </w:rPr>
              <w:t xml:space="preserve">рганизация, проведение </w:t>
            </w:r>
            <w:r w:rsidR="00CD69BB" w:rsidRPr="0083266A">
              <w:rPr>
                <w:rFonts w:ascii="Times New Roman" w:hAnsi="Times New Roman" w:cs="Times New Roman"/>
                <w:shd w:val="clear" w:color="auto" w:fill="FFFFFF"/>
              </w:rPr>
              <w:t xml:space="preserve">регионального этапа Всероссийского </w:t>
            </w:r>
            <w:r w:rsidR="007E0C49" w:rsidRPr="0083266A">
              <w:rPr>
                <w:rFonts w:ascii="Times New Roman" w:hAnsi="Times New Roman" w:cs="Times New Roman"/>
                <w:shd w:val="clear" w:color="auto" w:fill="FFFFFF"/>
              </w:rPr>
              <w:t xml:space="preserve">конкурса </w:t>
            </w:r>
            <w:r w:rsidR="007E0C49" w:rsidRPr="0083266A">
              <w:rPr>
                <w:rFonts w:ascii="Times New Roman" w:hAnsi="Times New Roman" w:cs="Times New Roman"/>
              </w:rPr>
              <w:t>«Лучший управляющий совет образовательной организации»</w:t>
            </w:r>
            <w:r w:rsidR="007E0C49" w:rsidRPr="0083266A">
              <w:rPr>
                <w:rFonts w:ascii="Times New Roman" w:hAnsi="Times New Roman" w:cs="Times New Roman"/>
                <w:shd w:val="clear" w:color="auto" w:fill="FFFFFF"/>
              </w:rPr>
              <w:t>, в том числе обеспечение участия победителя(ей) на федеральном этапе</w:t>
            </w:r>
          </w:p>
        </w:tc>
        <w:tc>
          <w:tcPr>
            <w:tcW w:w="2543" w:type="dxa"/>
          </w:tcPr>
          <w:p w:rsidR="007E0C49" w:rsidRPr="0083266A" w:rsidRDefault="007E0C49" w:rsidP="007E0C4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83266A">
              <w:t>Размер субсидии (S) определяется в пределах лимитов бюджетных обязательств на соответствующий финансовый год (соответствующий финансовый год и плановый период) по формуле:</w:t>
            </w:r>
          </w:p>
          <w:p w:rsidR="007E0C49" w:rsidRPr="0083266A" w:rsidRDefault="007E0C49" w:rsidP="007E0C49">
            <w:pPr>
              <w:pStyle w:val="empty"/>
              <w:shd w:val="clear" w:color="auto" w:fill="FFFFFF"/>
              <w:spacing w:before="0" w:beforeAutospacing="0" w:after="0" w:afterAutospacing="0"/>
              <w:jc w:val="both"/>
            </w:pPr>
            <w:r w:rsidRPr="0083266A">
              <w:t> </w:t>
            </w:r>
          </w:p>
          <w:p w:rsidR="007E0C49" w:rsidRPr="0083266A" w:rsidRDefault="007E0C49" w:rsidP="007E0C4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83266A">
              <w:t xml:space="preserve">S = </w:t>
            </w:r>
            <w:proofErr w:type="spellStart"/>
            <w:r w:rsidRPr="0083266A">
              <w:t>Sмз</w:t>
            </w:r>
            <w:proofErr w:type="spellEnd"/>
            <w:r w:rsidRPr="0083266A">
              <w:t xml:space="preserve"> + </w:t>
            </w:r>
            <w:proofErr w:type="spellStart"/>
            <w:r w:rsidRPr="0083266A">
              <w:t>Sоп</w:t>
            </w:r>
            <w:proofErr w:type="spellEnd"/>
            <w:r w:rsidRPr="0083266A">
              <w:t xml:space="preserve"> + </w:t>
            </w:r>
            <w:proofErr w:type="spellStart"/>
            <w:r w:rsidRPr="0083266A">
              <w:t>Sод</w:t>
            </w:r>
            <w:proofErr w:type="spellEnd"/>
            <w:r w:rsidRPr="0083266A">
              <w:t xml:space="preserve"> + </w:t>
            </w:r>
            <w:proofErr w:type="spellStart"/>
            <w:r w:rsidRPr="0083266A">
              <w:t>Sпроезд</w:t>
            </w:r>
            <w:proofErr w:type="spellEnd"/>
            <w:r w:rsidRPr="0083266A">
              <w:t xml:space="preserve"> + </w:t>
            </w:r>
            <w:proofErr w:type="spellStart"/>
            <w:r w:rsidRPr="0083266A">
              <w:t>Sпрож</w:t>
            </w:r>
            <w:proofErr w:type="spellEnd"/>
            <w:r w:rsidRPr="0083266A">
              <w:t xml:space="preserve"> + </w:t>
            </w:r>
            <w:proofErr w:type="spellStart"/>
            <w:r w:rsidRPr="0083266A">
              <w:t>Sпроч</w:t>
            </w:r>
            <w:proofErr w:type="spellEnd"/>
            <w:r w:rsidRPr="0083266A">
              <w:t>,</w:t>
            </w:r>
          </w:p>
          <w:p w:rsidR="007E0C49" w:rsidRPr="0083266A" w:rsidRDefault="007E0C49" w:rsidP="007E0C49">
            <w:pPr>
              <w:pStyle w:val="empty"/>
              <w:shd w:val="clear" w:color="auto" w:fill="FFFFFF"/>
              <w:spacing w:before="0" w:beforeAutospacing="0" w:after="0" w:afterAutospacing="0"/>
              <w:jc w:val="both"/>
            </w:pPr>
            <w:r w:rsidRPr="0083266A">
              <w:t> </w:t>
            </w:r>
          </w:p>
          <w:p w:rsidR="007E0C49" w:rsidRPr="0083266A" w:rsidRDefault="007E0C49" w:rsidP="007E0C4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83266A">
              <w:t>где:</w:t>
            </w:r>
          </w:p>
          <w:p w:rsidR="007E0C49" w:rsidRPr="0083266A" w:rsidRDefault="007E0C49" w:rsidP="007E0C4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83266A">
              <w:t>Sмз</w:t>
            </w:r>
            <w:proofErr w:type="spellEnd"/>
            <w:r w:rsidRPr="0083266A">
              <w:t xml:space="preserve"> - объем средств на приобретение материальных запасов</w:t>
            </w:r>
            <w:r w:rsidR="004E7858" w:rsidRPr="0083266A">
              <w:t xml:space="preserve"> и основных средств</w:t>
            </w:r>
            <w:r w:rsidRPr="0083266A">
              <w:t>, руб.;</w:t>
            </w:r>
          </w:p>
          <w:p w:rsidR="007E0C49" w:rsidRPr="0083266A" w:rsidRDefault="007E0C49" w:rsidP="007E0C4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83266A">
              <w:t>Sоп</w:t>
            </w:r>
            <w:proofErr w:type="spellEnd"/>
            <w:r w:rsidRPr="0083266A">
              <w:t xml:space="preserve"> - объем призового фонда, руб.;</w:t>
            </w:r>
          </w:p>
          <w:p w:rsidR="007E0C49" w:rsidRPr="0083266A" w:rsidRDefault="007E0C49" w:rsidP="007E0C4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83266A">
              <w:t>Sод</w:t>
            </w:r>
            <w:proofErr w:type="spellEnd"/>
            <w:r w:rsidRPr="0083266A">
              <w:t xml:space="preserve"> - объем средств на оплату договоров возмездного оказания услуг, руб.;</w:t>
            </w:r>
          </w:p>
          <w:p w:rsidR="007E0C49" w:rsidRPr="0083266A" w:rsidRDefault="007E0C49" w:rsidP="007E0C4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83266A">
              <w:t>Sпроезд</w:t>
            </w:r>
            <w:proofErr w:type="spellEnd"/>
            <w:r w:rsidRPr="0083266A">
              <w:t xml:space="preserve"> - объем средств на оплату стоимости проезда, руб.;</w:t>
            </w:r>
          </w:p>
          <w:p w:rsidR="007E0C49" w:rsidRPr="0083266A" w:rsidRDefault="007E0C49" w:rsidP="007E0C4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83266A">
              <w:t>Sпрож</w:t>
            </w:r>
            <w:proofErr w:type="spellEnd"/>
            <w:r w:rsidRPr="0083266A">
              <w:t xml:space="preserve"> - объем средств на оплату стоимости проживания, руб.;</w:t>
            </w:r>
          </w:p>
          <w:p w:rsidR="00360719" w:rsidRPr="0083266A" w:rsidRDefault="007E0C49" w:rsidP="007E0C49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proofErr w:type="spellStart"/>
            <w:r w:rsidRPr="0083266A">
              <w:t>Sпроч</w:t>
            </w:r>
            <w:proofErr w:type="spellEnd"/>
            <w:r w:rsidRPr="0083266A">
              <w:t xml:space="preserve"> - объем средств на оплату прочих услуг, работ</w:t>
            </w:r>
            <w:r w:rsidR="00AC199B" w:rsidRPr="0083266A">
              <w:t>,</w:t>
            </w:r>
            <w:r w:rsidRPr="0083266A">
              <w:t xml:space="preserve"> связанных с реализацией мероприятия, руб.</w:t>
            </w:r>
          </w:p>
        </w:tc>
        <w:tc>
          <w:tcPr>
            <w:tcW w:w="1829" w:type="dxa"/>
          </w:tcPr>
          <w:p w:rsidR="00AC199B" w:rsidRPr="0083266A" w:rsidRDefault="00AC199B" w:rsidP="001E5F4F">
            <w:pPr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  <w:shd w:val="clear" w:color="auto" w:fill="FFFFFF"/>
              </w:rPr>
              <w:t>Участие педагогов и учащихся во всероссийских конкурсах, слетах, форумах, фестивалях</w:t>
            </w:r>
          </w:p>
          <w:p w:rsidR="00360719" w:rsidRPr="0083266A" w:rsidRDefault="00360719" w:rsidP="001E5F4F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E7858" w:rsidRPr="0083266A" w:rsidRDefault="004E7858" w:rsidP="004E7858">
      <w:pPr>
        <w:pStyle w:val="ConsPlusNormal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»;</w:t>
      </w:r>
    </w:p>
    <w:p w:rsidR="00AC199B" w:rsidRPr="0083266A" w:rsidRDefault="005D38CE" w:rsidP="005D38C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пункт</w:t>
      </w:r>
      <w:r w:rsidR="00AC199B" w:rsidRPr="0083266A">
        <w:rPr>
          <w:rFonts w:ascii="Times New Roman" w:hAnsi="Times New Roman" w:cs="Times New Roman"/>
          <w:bCs/>
          <w:sz w:val="28"/>
          <w:szCs w:val="28"/>
        </w:rPr>
        <w:t xml:space="preserve"> 30 изложить в следующей редакции:</w:t>
      </w:r>
    </w:p>
    <w:p w:rsidR="00AC199B" w:rsidRPr="0083266A" w:rsidRDefault="00AC199B" w:rsidP="005D38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3266A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158"/>
        <w:gridCol w:w="2167"/>
        <w:gridCol w:w="2352"/>
        <w:gridCol w:w="2158"/>
      </w:tblGrid>
      <w:tr w:rsidR="0083266A" w:rsidRPr="0083266A" w:rsidTr="00F3585A">
        <w:tc>
          <w:tcPr>
            <w:tcW w:w="516" w:type="dxa"/>
          </w:tcPr>
          <w:p w:rsidR="00AC199B" w:rsidRPr="0083266A" w:rsidRDefault="00AC199B" w:rsidP="000D0EF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158" w:type="dxa"/>
          </w:tcPr>
          <w:p w:rsidR="00AC199B" w:rsidRPr="0083266A" w:rsidRDefault="00AC199B" w:rsidP="000D0EF6">
            <w:pPr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  <w:shd w:val="clear" w:color="auto" w:fill="FFFFFF"/>
              </w:rPr>
              <w:t>Субсидии на поддержку инновационных проектов в области научно-исследовательской деятельности образовательных организаций</w:t>
            </w:r>
          </w:p>
        </w:tc>
        <w:tc>
          <w:tcPr>
            <w:tcW w:w="2306" w:type="dxa"/>
          </w:tcPr>
          <w:p w:rsidR="00AC199B" w:rsidRPr="0083266A" w:rsidRDefault="00AC199B" w:rsidP="00AC199B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 xml:space="preserve">Организация и проведение конкурса инновационных проектов среди </w:t>
            </w:r>
            <w:r w:rsidR="00276CF7" w:rsidRPr="0083266A">
              <w:rPr>
                <w:rFonts w:ascii="Times New Roman" w:hAnsi="Times New Roman" w:cs="Times New Roman"/>
              </w:rPr>
              <w:t>образовательных организаций</w:t>
            </w:r>
            <w:r w:rsidRPr="0083266A">
              <w:rPr>
                <w:rFonts w:ascii="Times New Roman" w:hAnsi="Times New Roman" w:cs="Times New Roman"/>
              </w:rPr>
              <w:t xml:space="preserve"> округа;</w:t>
            </w:r>
          </w:p>
          <w:p w:rsidR="00AC199B" w:rsidRPr="0083266A" w:rsidRDefault="00AC199B" w:rsidP="00AC199B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>организационно-методическое сопровождение реализации проектов-победителей;</w:t>
            </w:r>
          </w:p>
          <w:p w:rsidR="00AC199B" w:rsidRPr="0083266A" w:rsidRDefault="00AC199B" w:rsidP="00AC199B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 xml:space="preserve">выплаты </w:t>
            </w:r>
            <w:r w:rsidR="003C73E4" w:rsidRPr="0083266A">
              <w:rPr>
                <w:rFonts w:ascii="Times New Roman" w:hAnsi="Times New Roman" w:cs="Times New Roman"/>
                <w:shd w:val="clear" w:color="auto" w:fill="FFFFFF"/>
              </w:rPr>
              <w:t>образовательным организациям</w:t>
            </w:r>
            <w:r w:rsidRPr="0083266A">
              <w:rPr>
                <w:rFonts w:ascii="Times New Roman" w:hAnsi="Times New Roman" w:cs="Times New Roman"/>
              </w:rPr>
              <w:t xml:space="preserve"> - победителям конкурса инновационных проектов</w:t>
            </w:r>
            <w:r w:rsidR="00276CF7" w:rsidRPr="0083266A">
              <w:rPr>
                <w:rFonts w:ascii="Times New Roman" w:hAnsi="Times New Roman" w:cs="Times New Roman"/>
              </w:rPr>
              <w:t>;</w:t>
            </w:r>
          </w:p>
          <w:p w:rsidR="00AC199B" w:rsidRPr="0083266A" w:rsidRDefault="00276CF7" w:rsidP="00276CF7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326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условий для сохранения и укреплени</w:t>
            </w:r>
            <w:r w:rsidR="00D74AA7" w:rsidRPr="008326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3266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здоровья обучающихся в образовательных организациях Чукотского автономного округа</w:t>
            </w:r>
          </w:p>
        </w:tc>
        <w:tc>
          <w:tcPr>
            <w:tcW w:w="2532" w:type="dxa"/>
          </w:tcPr>
          <w:p w:rsidR="00AC199B" w:rsidRPr="0083266A" w:rsidRDefault="00AC199B" w:rsidP="00AC199B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>Размер субсидии (S) определяется в пределах лимитов бюджетных обязательств на соответствующий финансовый год (соответствующий финансовый год и плановый период) по формуле:</w:t>
            </w:r>
          </w:p>
          <w:p w:rsidR="00AC199B" w:rsidRPr="0083266A" w:rsidRDefault="00AC199B" w:rsidP="00AC199B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> </w:t>
            </w:r>
          </w:p>
          <w:p w:rsidR="00AC199B" w:rsidRPr="0083266A" w:rsidRDefault="00AC199B" w:rsidP="00AC199B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 xml:space="preserve">S = </w:t>
            </w:r>
            <w:proofErr w:type="spellStart"/>
            <w:r w:rsidRPr="0083266A">
              <w:rPr>
                <w:rFonts w:ascii="Times New Roman" w:hAnsi="Times New Roman" w:cs="Times New Roman"/>
              </w:rPr>
              <w:t>Sмз</w:t>
            </w:r>
            <w:proofErr w:type="spellEnd"/>
            <w:r w:rsidRPr="0083266A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83266A">
              <w:rPr>
                <w:rFonts w:ascii="Times New Roman" w:hAnsi="Times New Roman" w:cs="Times New Roman"/>
              </w:rPr>
              <w:t>Sов</w:t>
            </w:r>
            <w:proofErr w:type="spellEnd"/>
            <w:r w:rsidRPr="0083266A">
              <w:rPr>
                <w:rFonts w:ascii="Times New Roman" w:hAnsi="Times New Roman" w:cs="Times New Roman"/>
              </w:rPr>
              <w:t xml:space="preserve"> + V,</w:t>
            </w:r>
          </w:p>
          <w:p w:rsidR="00AC199B" w:rsidRPr="0083266A" w:rsidRDefault="00AC199B" w:rsidP="00AC199B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> </w:t>
            </w:r>
          </w:p>
          <w:p w:rsidR="00AC199B" w:rsidRPr="0083266A" w:rsidRDefault="00AC199B" w:rsidP="00AC199B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>где:</w:t>
            </w:r>
          </w:p>
          <w:p w:rsidR="00AC199B" w:rsidRPr="0083266A" w:rsidRDefault="00AC199B" w:rsidP="00AC199B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83266A">
              <w:rPr>
                <w:rFonts w:ascii="Times New Roman" w:hAnsi="Times New Roman" w:cs="Times New Roman"/>
              </w:rPr>
              <w:t>Sмз</w:t>
            </w:r>
            <w:proofErr w:type="spellEnd"/>
            <w:r w:rsidRPr="0083266A">
              <w:rPr>
                <w:rFonts w:ascii="Times New Roman" w:hAnsi="Times New Roman" w:cs="Times New Roman"/>
              </w:rPr>
              <w:t xml:space="preserve"> - объем средств на приобретение материальных запасов</w:t>
            </w:r>
            <w:r w:rsidR="002F459E" w:rsidRPr="0083266A">
              <w:rPr>
                <w:rFonts w:ascii="Times New Roman" w:hAnsi="Times New Roman" w:cs="Times New Roman"/>
              </w:rPr>
              <w:t xml:space="preserve"> и основных средств</w:t>
            </w:r>
            <w:r w:rsidRPr="0083266A">
              <w:rPr>
                <w:rFonts w:ascii="Times New Roman" w:hAnsi="Times New Roman" w:cs="Times New Roman"/>
              </w:rPr>
              <w:t>, руб.;</w:t>
            </w:r>
          </w:p>
          <w:p w:rsidR="00AC199B" w:rsidRPr="0083266A" w:rsidRDefault="00AC199B" w:rsidP="00AC199B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83266A">
              <w:rPr>
                <w:rFonts w:ascii="Times New Roman" w:hAnsi="Times New Roman" w:cs="Times New Roman"/>
              </w:rPr>
              <w:t>Sод</w:t>
            </w:r>
            <w:proofErr w:type="spellEnd"/>
            <w:r w:rsidRPr="0083266A">
              <w:rPr>
                <w:rFonts w:ascii="Times New Roman" w:hAnsi="Times New Roman" w:cs="Times New Roman"/>
              </w:rPr>
              <w:t xml:space="preserve"> - объем средств на оплату договоров возмездного оказания услуг, руб.;</w:t>
            </w:r>
          </w:p>
          <w:p w:rsidR="00AC199B" w:rsidRPr="0083266A" w:rsidRDefault="00AC199B" w:rsidP="00AC199B">
            <w:pPr>
              <w:widowControl/>
              <w:shd w:val="clear" w:color="auto" w:fill="FFFFFF"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>V - объем средств на выплаты победителям, руб.</w:t>
            </w:r>
          </w:p>
        </w:tc>
        <w:tc>
          <w:tcPr>
            <w:tcW w:w="1839" w:type="dxa"/>
          </w:tcPr>
          <w:p w:rsidR="00AC199B" w:rsidRPr="0083266A" w:rsidRDefault="00AC199B" w:rsidP="000D0EF6">
            <w:pPr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83266A">
              <w:rPr>
                <w:rFonts w:ascii="Times New Roman" w:hAnsi="Times New Roman" w:cs="Times New Roman"/>
                <w:shd w:val="clear" w:color="auto" w:fill="FFFFFF"/>
              </w:rPr>
              <w:t>Созданы инновационные площадки по реализации научно-исследовательской деятельности в образовательных организациях;</w:t>
            </w:r>
          </w:p>
          <w:p w:rsidR="00AC199B" w:rsidRPr="0083266A" w:rsidRDefault="002F459E" w:rsidP="000D0EF6">
            <w:pPr>
              <w:ind w:firstLine="0"/>
              <w:rPr>
                <w:rFonts w:ascii="Times New Roman" w:hAnsi="Times New Roman" w:cs="Times New Roman"/>
              </w:rPr>
            </w:pPr>
            <w:r w:rsidRPr="0083266A">
              <w:rPr>
                <w:rFonts w:ascii="Times New Roman" w:hAnsi="Times New Roman" w:cs="Times New Roman"/>
              </w:rPr>
              <w:t>р</w:t>
            </w:r>
            <w:r w:rsidR="00AC199B" w:rsidRPr="0083266A">
              <w:rPr>
                <w:rFonts w:ascii="Times New Roman" w:hAnsi="Times New Roman" w:cs="Times New Roman"/>
              </w:rPr>
              <w:t>азработан инновационный проект «Здоровые дети Чукотки»</w:t>
            </w:r>
          </w:p>
        </w:tc>
      </w:tr>
    </w:tbl>
    <w:p w:rsidR="00AC199B" w:rsidRPr="0083266A" w:rsidRDefault="00AC199B" w:rsidP="004E7858">
      <w:pPr>
        <w:pStyle w:val="ConsPlusNormal"/>
        <w:ind w:firstLine="851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»;</w:t>
      </w:r>
    </w:p>
    <w:p w:rsidR="007352BF" w:rsidRDefault="007352BF" w:rsidP="005D38C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05E8" w:rsidRDefault="006805E8" w:rsidP="005D38C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05E8" w:rsidRDefault="006805E8" w:rsidP="005D38C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805E8" w:rsidRDefault="006805E8" w:rsidP="005D38C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E7858" w:rsidRPr="0083266A" w:rsidRDefault="004E7858" w:rsidP="005D38C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 xml:space="preserve">дополнить </w:t>
      </w:r>
      <w:r w:rsidR="005D38CE" w:rsidRPr="0083266A">
        <w:rPr>
          <w:rFonts w:ascii="Times New Roman" w:hAnsi="Times New Roman" w:cs="Times New Roman"/>
          <w:sz w:val="28"/>
          <w:szCs w:val="28"/>
        </w:rPr>
        <w:t>пунктом 32</w:t>
      </w:r>
      <w:r w:rsidRPr="0083266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E7858" w:rsidRPr="0083266A" w:rsidRDefault="004E7858" w:rsidP="005D38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3266A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2148"/>
        <w:gridCol w:w="2222"/>
        <w:gridCol w:w="2317"/>
        <w:gridCol w:w="2148"/>
      </w:tblGrid>
      <w:tr w:rsidR="0083266A" w:rsidRPr="0083266A" w:rsidTr="00F3585A">
        <w:tc>
          <w:tcPr>
            <w:tcW w:w="516" w:type="dxa"/>
          </w:tcPr>
          <w:p w:rsidR="004E7858" w:rsidRPr="0083266A" w:rsidRDefault="004E7858" w:rsidP="000D0EF6">
            <w:pPr>
              <w:ind w:firstLine="0"/>
              <w:jc w:val="center"/>
            </w:pPr>
            <w:r w:rsidRPr="0083266A">
              <w:t>32.</w:t>
            </w:r>
          </w:p>
        </w:tc>
        <w:tc>
          <w:tcPr>
            <w:tcW w:w="2148" w:type="dxa"/>
          </w:tcPr>
          <w:p w:rsidR="004E7858" w:rsidRPr="0083266A" w:rsidRDefault="004E7858" w:rsidP="000D0EF6">
            <w:pPr>
              <w:ind w:firstLine="0"/>
            </w:pPr>
            <w:r w:rsidRPr="0083266A">
              <w:t>Субсидии на создание и развитие образовательного кластера по горнодобывающей отрасли</w:t>
            </w:r>
          </w:p>
        </w:tc>
        <w:tc>
          <w:tcPr>
            <w:tcW w:w="2263" w:type="dxa"/>
          </w:tcPr>
          <w:p w:rsidR="004E7858" w:rsidRPr="0083266A" w:rsidRDefault="004E7858" w:rsidP="000D0EF6">
            <w:pPr>
              <w:ind w:firstLine="0"/>
            </w:pPr>
            <w:r w:rsidRPr="0083266A">
              <w:t>Создание и развитие образовательного кластера по горнодобывающей отрасли</w:t>
            </w:r>
          </w:p>
        </w:tc>
        <w:tc>
          <w:tcPr>
            <w:tcW w:w="2418" w:type="dxa"/>
          </w:tcPr>
          <w:p w:rsidR="004E7858" w:rsidRPr="0083266A" w:rsidRDefault="004E7858" w:rsidP="000D0EF6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83266A">
              <w:t>Размер субсидии (S) определяется в пределах лимитов бюджетных обязательств на соответствующий финансовый год (соответствующий финансовый год и плановый период) по формуле:</w:t>
            </w:r>
          </w:p>
          <w:p w:rsidR="004E7858" w:rsidRPr="0083266A" w:rsidRDefault="004E7858" w:rsidP="000D0EF6">
            <w:pPr>
              <w:pStyle w:val="empty"/>
              <w:shd w:val="clear" w:color="auto" w:fill="FFFFFF"/>
              <w:spacing w:before="0" w:beforeAutospacing="0" w:after="0" w:afterAutospacing="0"/>
              <w:jc w:val="both"/>
            </w:pPr>
          </w:p>
          <w:p w:rsidR="004E7858" w:rsidRPr="0083266A" w:rsidRDefault="004E7858" w:rsidP="000D0EF6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83266A">
              <w:t>S = (N х k) + Z,</w:t>
            </w:r>
          </w:p>
          <w:p w:rsidR="004E7858" w:rsidRPr="0083266A" w:rsidRDefault="004E7858" w:rsidP="000D0EF6">
            <w:pPr>
              <w:pStyle w:val="empty"/>
              <w:shd w:val="clear" w:color="auto" w:fill="FFFFFF"/>
              <w:spacing w:before="0" w:beforeAutospacing="0" w:after="0" w:afterAutospacing="0"/>
              <w:jc w:val="both"/>
            </w:pPr>
          </w:p>
          <w:p w:rsidR="004E7858" w:rsidRPr="0083266A" w:rsidRDefault="004E7858" w:rsidP="000D0EF6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83266A">
              <w:t>где:</w:t>
            </w:r>
          </w:p>
          <w:p w:rsidR="004E7858" w:rsidRPr="0083266A" w:rsidRDefault="004E7858" w:rsidP="000D0EF6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83266A">
              <w:t>N - усреднённая стоимость единицы приобретаемого имущества в соответствии с представленными коммерческими предложениями поставщиков, руб.;</w:t>
            </w:r>
          </w:p>
          <w:p w:rsidR="004E7858" w:rsidRPr="0083266A" w:rsidRDefault="004E7858" w:rsidP="000D0EF6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83266A">
              <w:t>k - количество единиц приобретаемого имущества, ед.;</w:t>
            </w:r>
          </w:p>
          <w:p w:rsidR="004E7858" w:rsidRPr="0083266A" w:rsidRDefault="004E7858" w:rsidP="000D0EF6">
            <w:pPr>
              <w:pStyle w:val="s1"/>
              <w:shd w:val="clear" w:color="auto" w:fill="FFFFFF"/>
              <w:spacing w:before="0" w:beforeAutospacing="0" w:after="0" w:afterAutospacing="0"/>
              <w:jc w:val="both"/>
            </w:pPr>
            <w:r w:rsidRPr="0083266A">
              <w:t>Z - затраты на доставку, монтаж, установку, и другие расходы, связанные с приобретением имущества, руб.</w:t>
            </w:r>
          </w:p>
        </w:tc>
        <w:tc>
          <w:tcPr>
            <w:tcW w:w="2006" w:type="dxa"/>
          </w:tcPr>
          <w:p w:rsidR="004E7858" w:rsidRPr="0083266A" w:rsidRDefault="004E7858" w:rsidP="000D0EF6">
            <w:pPr>
              <w:ind w:firstLine="0"/>
            </w:pPr>
            <w:r w:rsidRPr="0083266A">
              <w:t>Создан образовательный кластер по горнодобывающей отрасли</w:t>
            </w:r>
          </w:p>
        </w:tc>
      </w:tr>
    </w:tbl>
    <w:p w:rsidR="002C513C" w:rsidRPr="0083266A" w:rsidRDefault="00872254" w:rsidP="00872254">
      <w:pPr>
        <w:pStyle w:val="ConsPlusNormal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83266A">
        <w:rPr>
          <w:rFonts w:ascii="Times New Roman" w:hAnsi="Times New Roman" w:cs="Times New Roman"/>
          <w:sz w:val="28"/>
          <w:szCs w:val="28"/>
        </w:rPr>
        <w:t>».</w:t>
      </w:r>
    </w:p>
    <w:p w:rsidR="008702CD" w:rsidRPr="0083266A" w:rsidRDefault="008702CD" w:rsidP="008702C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66A">
        <w:rPr>
          <w:rFonts w:ascii="Times New Roman" w:hAnsi="Times New Roman" w:cs="Times New Roman"/>
          <w:sz w:val="28"/>
          <w:szCs w:val="28"/>
        </w:rPr>
        <w:t>2.</w:t>
      </w:r>
      <w:r w:rsidRPr="0083266A">
        <w:rPr>
          <w:rFonts w:ascii="Times New Roman" w:hAnsi="Times New Roman" w:cs="Times New Roman"/>
          <w:bCs/>
          <w:sz w:val="28"/>
          <w:szCs w:val="28"/>
        </w:rPr>
        <w:t xml:space="preserve"> Действие </w:t>
      </w:r>
      <w:r w:rsidR="003C73E4" w:rsidRPr="0083266A">
        <w:rPr>
          <w:rFonts w:ascii="Times New Roman" w:hAnsi="Times New Roman" w:cs="Times New Roman"/>
          <w:bCs/>
          <w:sz w:val="28"/>
          <w:szCs w:val="28"/>
        </w:rPr>
        <w:t xml:space="preserve">абзацев </w:t>
      </w:r>
      <w:r w:rsidR="000F1E46" w:rsidRPr="0083266A">
        <w:rPr>
          <w:rFonts w:ascii="Times New Roman" w:hAnsi="Times New Roman" w:cs="Times New Roman"/>
          <w:bCs/>
          <w:sz w:val="28"/>
          <w:szCs w:val="28"/>
        </w:rPr>
        <w:t>пят</w:t>
      </w:r>
      <w:r w:rsidR="005D38CE" w:rsidRPr="0083266A">
        <w:rPr>
          <w:rFonts w:ascii="Times New Roman" w:hAnsi="Times New Roman" w:cs="Times New Roman"/>
          <w:bCs/>
          <w:sz w:val="28"/>
          <w:szCs w:val="28"/>
        </w:rPr>
        <w:t>надцатого – д</w:t>
      </w:r>
      <w:r w:rsidR="000F1E46" w:rsidRPr="0083266A">
        <w:rPr>
          <w:rFonts w:ascii="Times New Roman" w:hAnsi="Times New Roman" w:cs="Times New Roman"/>
          <w:bCs/>
          <w:sz w:val="28"/>
          <w:szCs w:val="28"/>
        </w:rPr>
        <w:t>евятнадцатого</w:t>
      </w:r>
      <w:r w:rsidR="003C73E4" w:rsidRPr="008326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38CE" w:rsidRPr="0083266A">
        <w:rPr>
          <w:rFonts w:ascii="Times New Roman" w:hAnsi="Times New Roman" w:cs="Times New Roman"/>
          <w:bCs/>
          <w:sz w:val="28"/>
          <w:szCs w:val="28"/>
        </w:rPr>
        <w:t xml:space="preserve">подпункта 2 </w:t>
      </w:r>
      <w:r w:rsidR="003C73E4" w:rsidRPr="0083266A">
        <w:rPr>
          <w:rFonts w:ascii="Times New Roman" w:hAnsi="Times New Roman" w:cs="Times New Roman"/>
          <w:bCs/>
          <w:sz w:val="28"/>
          <w:szCs w:val="28"/>
        </w:rPr>
        <w:t xml:space="preserve">пункта </w:t>
      </w:r>
      <w:r w:rsidR="007B11E2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3C73E4" w:rsidRPr="0083266A">
        <w:rPr>
          <w:rFonts w:ascii="Times New Roman" w:hAnsi="Times New Roman" w:cs="Times New Roman"/>
          <w:bCs/>
          <w:sz w:val="28"/>
          <w:szCs w:val="28"/>
        </w:rPr>
        <w:t>настоящего</w:t>
      </w:r>
      <w:r w:rsidRPr="0083266A">
        <w:rPr>
          <w:rFonts w:ascii="Times New Roman" w:hAnsi="Times New Roman" w:cs="Times New Roman"/>
          <w:bCs/>
          <w:sz w:val="28"/>
          <w:szCs w:val="28"/>
        </w:rPr>
        <w:t xml:space="preserve"> постановления распространяется на правоотношения, возникшие с  </w:t>
      </w:r>
      <w:r w:rsidR="007B11E2">
        <w:rPr>
          <w:rFonts w:ascii="Times New Roman" w:hAnsi="Times New Roman" w:cs="Times New Roman"/>
          <w:bCs/>
          <w:sz w:val="28"/>
          <w:szCs w:val="28"/>
        </w:rPr>
        <w:t xml:space="preserve"> 1 </w:t>
      </w:r>
      <w:r w:rsidRPr="0083266A">
        <w:rPr>
          <w:rFonts w:ascii="Times New Roman" w:hAnsi="Times New Roman" w:cs="Times New Roman"/>
          <w:bCs/>
          <w:sz w:val="28"/>
          <w:szCs w:val="28"/>
        </w:rPr>
        <w:t>ию</w:t>
      </w:r>
      <w:r w:rsidR="003C73E4" w:rsidRPr="0083266A">
        <w:rPr>
          <w:rFonts w:ascii="Times New Roman" w:hAnsi="Times New Roman" w:cs="Times New Roman"/>
          <w:bCs/>
          <w:sz w:val="28"/>
          <w:szCs w:val="28"/>
        </w:rPr>
        <w:t>ля</w:t>
      </w:r>
      <w:r w:rsidRPr="0083266A">
        <w:rPr>
          <w:rFonts w:ascii="Times New Roman" w:hAnsi="Times New Roman" w:cs="Times New Roman"/>
          <w:bCs/>
          <w:sz w:val="28"/>
          <w:szCs w:val="28"/>
        </w:rPr>
        <w:t xml:space="preserve"> 2026 года.</w:t>
      </w:r>
    </w:p>
    <w:p w:rsidR="001F175A" w:rsidRPr="0083266A" w:rsidRDefault="008702CD" w:rsidP="001F175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bCs/>
          <w:sz w:val="28"/>
          <w:szCs w:val="28"/>
        </w:rPr>
        <w:t>3</w:t>
      </w:r>
      <w:r w:rsidR="001F175A" w:rsidRPr="0083266A">
        <w:rPr>
          <w:rFonts w:ascii="Times New Roman" w:hAnsi="Times New Roman" w:cs="Times New Roman"/>
          <w:bCs/>
          <w:sz w:val="28"/>
          <w:szCs w:val="28"/>
        </w:rPr>
        <w:t xml:space="preserve">. Контроль за исполнением настоящего постановления возложить </w:t>
      </w:r>
      <w:r w:rsidR="005D38CE" w:rsidRPr="0083266A">
        <w:rPr>
          <w:rFonts w:ascii="Times New Roman" w:hAnsi="Times New Roman" w:cs="Times New Roman"/>
          <w:bCs/>
          <w:sz w:val="28"/>
          <w:szCs w:val="28"/>
        </w:rPr>
        <w:br/>
      </w:r>
      <w:r w:rsidR="001F175A" w:rsidRPr="0083266A">
        <w:rPr>
          <w:rFonts w:ascii="Times New Roman" w:hAnsi="Times New Roman" w:cs="Times New Roman"/>
          <w:bCs/>
          <w:sz w:val="28"/>
          <w:szCs w:val="28"/>
        </w:rPr>
        <w:t>на Департамент образования и науки Чукотского автономного округа</w:t>
      </w:r>
      <w:r w:rsidR="005D38CE" w:rsidRPr="008326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38CE" w:rsidRPr="0083266A">
        <w:rPr>
          <w:rFonts w:ascii="Times New Roman" w:hAnsi="Times New Roman" w:cs="Times New Roman"/>
          <w:bCs/>
          <w:sz w:val="28"/>
          <w:szCs w:val="28"/>
        </w:rPr>
        <w:br/>
      </w:r>
      <w:r w:rsidR="001F175A" w:rsidRPr="0083266A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r w:rsidR="001F175A" w:rsidRPr="0083266A">
        <w:rPr>
          <w:rFonts w:ascii="Times New Roman" w:hAnsi="Times New Roman" w:cs="Times New Roman"/>
          <w:bCs/>
          <w:sz w:val="28"/>
          <w:szCs w:val="28"/>
        </w:rPr>
        <w:t>Байкова</w:t>
      </w:r>
      <w:proofErr w:type="spellEnd"/>
      <w:r w:rsidR="001F175A" w:rsidRPr="0083266A">
        <w:rPr>
          <w:rFonts w:ascii="Times New Roman" w:hAnsi="Times New Roman" w:cs="Times New Roman"/>
          <w:bCs/>
          <w:sz w:val="28"/>
          <w:szCs w:val="28"/>
        </w:rPr>
        <w:t xml:space="preserve"> А.М.-Ж.).</w:t>
      </w:r>
    </w:p>
    <w:p w:rsidR="00F3585A" w:rsidRPr="0083266A" w:rsidRDefault="00F3585A" w:rsidP="00F3585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F3585A" w:rsidRPr="0083266A" w:rsidRDefault="00F3585A" w:rsidP="00F3585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F3585A" w:rsidRPr="0083266A" w:rsidRDefault="00F3585A" w:rsidP="00F3585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F3585A" w:rsidRPr="0083266A" w:rsidRDefault="00F3585A" w:rsidP="00F3585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83266A">
        <w:rPr>
          <w:rFonts w:ascii="Times New Roman" w:hAnsi="Times New Roman" w:cs="Times New Roman"/>
          <w:sz w:val="28"/>
          <w:szCs w:val="28"/>
        </w:rPr>
        <w:t>Губернатор</w:t>
      </w:r>
    </w:p>
    <w:p w:rsidR="00F3585A" w:rsidRPr="0083266A" w:rsidRDefault="00F3585A" w:rsidP="00F3585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83266A">
        <w:rPr>
          <w:rFonts w:ascii="Times New Roman" w:hAnsi="Times New Roman" w:cs="Times New Roman"/>
          <w:sz w:val="28"/>
          <w:szCs w:val="28"/>
        </w:rPr>
        <w:t>Чукотского автономного округа                                                            В.Г. Кузнецов</w:t>
      </w:r>
    </w:p>
    <w:p w:rsidR="001F175A" w:rsidRPr="0083266A" w:rsidRDefault="001F175A" w:rsidP="001F175A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3C6B66" w:rsidRPr="0083266A" w:rsidRDefault="003C6B66" w:rsidP="007B11E2">
      <w:pPr>
        <w:pStyle w:val="a7"/>
        <w:tabs>
          <w:tab w:val="left" w:pos="993"/>
        </w:tabs>
        <w:jc w:val="center"/>
      </w:pPr>
    </w:p>
    <w:sectPr w:rsidR="003C6B66" w:rsidRPr="0083266A" w:rsidSect="00861385">
      <w:headerReference w:type="default" r:id="rId8"/>
      <w:pgSz w:w="11906" w:h="16838"/>
      <w:pgMar w:top="1135" w:right="567" w:bottom="709" w:left="1701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FB3" w:rsidRDefault="00895FB3">
      <w:r>
        <w:separator/>
      </w:r>
    </w:p>
  </w:endnote>
  <w:endnote w:type="continuationSeparator" w:id="0">
    <w:p w:rsidR="00895FB3" w:rsidRDefault="00895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FB3" w:rsidRDefault="00895FB3">
      <w:r>
        <w:separator/>
      </w:r>
    </w:p>
  </w:footnote>
  <w:footnote w:type="continuationSeparator" w:id="0">
    <w:p w:rsidR="00895FB3" w:rsidRDefault="00895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495" w:rsidRPr="00C40495" w:rsidRDefault="00C40495" w:rsidP="00C404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152F7"/>
    <w:multiLevelType w:val="hybridMultilevel"/>
    <w:tmpl w:val="1B609A62"/>
    <w:lvl w:ilvl="0" w:tplc="F5B24A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F5A"/>
    <w:rsid w:val="00003B34"/>
    <w:rsid w:val="00026822"/>
    <w:rsid w:val="000600CA"/>
    <w:rsid w:val="000B34A8"/>
    <w:rsid w:val="000C6EA4"/>
    <w:rsid w:val="000F1E46"/>
    <w:rsid w:val="00110261"/>
    <w:rsid w:val="00113FCA"/>
    <w:rsid w:val="001157A7"/>
    <w:rsid w:val="00177DEF"/>
    <w:rsid w:val="001A615A"/>
    <w:rsid w:val="001E291F"/>
    <w:rsid w:val="001E5F4F"/>
    <w:rsid w:val="001F175A"/>
    <w:rsid w:val="001F496A"/>
    <w:rsid w:val="00220C63"/>
    <w:rsid w:val="002751E0"/>
    <w:rsid w:val="00276CF7"/>
    <w:rsid w:val="002C513C"/>
    <w:rsid w:val="002E5523"/>
    <w:rsid w:val="002F459E"/>
    <w:rsid w:val="003075A1"/>
    <w:rsid w:val="00315953"/>
    <w:rsid w:val="00360070"/>
    <w:rsid w:val="00360719"/>
    <w:rsid w:val="00367C84"/>
    <w:rsid w:val="003873EE"/>
    <w:rsid w:val="003C6B66"/>
    <w:rsid w:val="003C73E4"/>
    <w:rsid w:val="003D7601"/>
    <w:rsid w:val="004060C5"/>
    <w:rsid w:val="0045301F"/>
    <w:rsid w:val="00455F18"/>
    <w:rsid w:val="004746FC"/>
    <w:rsid w:val="004929E0"/>
    <w:rsid w:val="004A51B7"/>
    <w:rsid w:val="004C0557"/>
    <w:rsid w:val="004C1A08"/>
    <w:rsid w:val="004D3EF3"/>
    <w:rsid w:val="004E3409"/>
    <w:rsid w:val="004E7858"/>
    <w:rsid w:val="0051667E"/>
    <w:rsid w:val="005327BF"/>
    <w:rsid w:val="00575CB9"/>
    <w:rsid w:val="00591227"/>
    <w:rsid w:val="005C6D82"/>
    <w:rsid w:val="005D38CE"/>
    <w:rsid w:val="005E7E8E"/>
    <w:rsid w:val="005F1369"/>
    <w:rsid w:val="00605929"/>
    <w:rsid w:val="00636578"/>
    <w:rsid w:val="00655038"/>
    <w:rsid w:val="00655506"/>
    <w:rsid w:val="006805E8"/>
    <w:rsid w:val="006A6615"/>
    <w:rsid w:val="007352BF"/>
    <w:rsid w:val="007507B0"/>
    <w:rsid w:val="007A35D0"/>
    <w:rsid w:val="007B11E2"/>
    <w:rsid w:val="007E0C49"/>
    <w:rsid w:val="007E4F4D"/>
    <w:rsid w:val="0083266A"/>
    <w:rsid w:val="00861385"/>
    <w:rsid w:val="0086574F"/>
    <w:rsid w:val="008702CD"/>
    <w:rsid w:val="00872254"/>
    <w:rsid w:val="00895FB3"/>
    <w:rsid w:val="008B4B15"/>
    <w:rsid w:val="008E264F"/>
    <w:rsid w:val="00990881"/>
    <w:rsid w:val="00991FD4"/>
    <w:rsid w:val="009C4CAF"/>
    <w:rsid w:val="009E43F5"/>
    <w:rsid w:val="009E73EE"/>
    <w:rsid w:val="00A55CEB"/>
    <w:rsid w:val="00A610F7"/>
    <w:rsid w:val="00A80388"/>
    <w:rsid w:val="00AC199B"/>
    <w:rsid w:val="00B039B0"/>
    <w:rsid w:val="00B131CA"/>
    <w:rsid w:val="00B17F6F"/>
    <w:rsid w:val="00B318F5"/>
    <w:rsid w:val="00B7562A"/>
    <w:rsid w:val="00B7727A"/>
    <w:rsid w:val="00B92C41"/>
    <w:rsid w:val="00BA5C9C"/>
    <w:rsid w:val="00BB0A1A"/>
    <w:rsid w:val="00BE4C87"/>
    <w:rsid w:val="00BF17F2"/>
    <w:rsid w:val="00C217AB"/>
    <w:rsid w:val="00C40495"/>
    <w:rsid w:val="00C65F55"/>
    <w:rsid w:val="00CD62A8"/>
    <w:rsid w:val="00CD69BB"/>
    <w:rsid w:val="00CD7AD9"/>
    <w:rsid w:val="00CE34AD"/>
    <w:rsid w:val="00CE7CC3"/>
    <w:rsid w:val="00CF4C3C"/>
    <w:rsid w:val="00D43D1A"/>
    <w:rsid w:val="00D53CE9"/>
    <w:rsid w:val="00D6000B"/>
    <w:rsid w:val="00D74AA7"/>
    <w:rsid w:val="00D922CC"/>
    <w:rsid w:val="00D94538"/>
    <w:rsid w:val="00DA611E"/>
    <w:rsid w:val="00DF6DDD"/>
    <w:rsid w:val="00E236CE"/>
    <w:rsid w:val="00E27FB6"/>
    <w:rsid w:val="00E32053"/>
    <w:rsid w:val="00E45A27"/>
    <w:rsid w:val="00E860D7"/>
    <w:rsid w:val="00E95653"/>
    <w:rsid w:val="00EB12B9"/>
    <w:rsid w:val="00EB7DB3"/>
    <w:rsid w:val="00F3585A"/>
    <w:rsid w:val="00F37F5A"/>
    <w:rsid w:val="00F7545F"/>
    <w:rsid w:val="00F9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B50B3"/>
  <w15:chartTrackingRefBased/>
  <w15:docId w15:val="{9A0F4474-5904-4249-AAF0-074D247DE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75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F17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1F175A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1F175A"/>
    <w:rPr>
      <w:rFonts w:ascii="Times New Roman CYR" w:eastAsia="Times New Roman" w:hAnsi="Times New Roman CYR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uiPriority w:val="99"/>
    <w:unhideWhenUsed/>
    <w:rsid w:val="001F175A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1F175A"/>
    <w:rPr>
      <w:rFonts w:ascii="Times New Roman CYR" w:eastAsia="Times New Roman" w:hAnsi="Times New Roman CYR" w:cs="Times New Roman"/>
      <w:sz w:val="24"/>
      <w:szCs w:val="24"/>
      <w:lang w:val="x-none" w:eastAsia="x-none"/>
    </w:rPr>
  </w:style>
  <w:style w:type="character" w:customStyle="1" w:styleId="ConsPlusNormal0">
    <w:name w:val="ConsPlusNormal Знак"/>
    <w:link w:val="ConsPlusNormal"/>
    <w:locked/>
    <w:rsid w:val="001F175A"/>
    <w:rPr>
      <w:rFonts w:ascii="Calibri" w:eastAsia="Times New Roman" w:hAnsi="Calibri" w:cs="Calibri"/>
      <w:lang w:eastAsia="ru-RU"/>
    </w:rPr>
  </w:style>
  <w:style w:type="paragraph" w:styleId="a7">
    <w:name w:val="Plain Text"/>
    <w:basedOn w:val="a"/>
    <w:link w:val="a8"/>
    <w:unhideWhenUsed/>
    <w:rsid w:val="001F175A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val="x-none" w:eastAsia="en-US"/>
    </w:rPr>
  </w:style>
  <w:style w:type="character" w:customStyle="1" w:styleId="a8">
    <w:name w:val="Текст Знак"/>
    <w:basedOn w:val="a0"/>
    <w:link w:val="a7"/>
    <w:rsid w:val="001F175A"/>
    <w:rPr>
      <w:rFonts w:ascii="Calibri" w:eastAsia="Calibri" w:hAnsi="Calibri" w:cs="Times New Roman"/>
      <w:szCs w:val="21"/>
      <w:lang w:val="x-none"/>
    </w:rPr>
  </w:style>
  <w:style w:type="character" w:styleId="a9">
    <w:name w:val="Hyperlink"/>
    <w:basedOn w:val="a0"/>
    <w:uiPriority w:val="99"/>
    <w:unhideWhenUsed/>
    <w:rsid w:val="00A55CE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55CEB"/>
    <w:rPr>
      <w:color w:val="605E5C"/>
      <w:shd w:val="clear" w:color="auto" w:fill="E1DFDD"/>
    </w:rPr>
  </w:style>
  <w:style w:type="paragraph" w:customStyle="1" w:styleId="s1">
    <w:name w:val="s_1"/>
    <w:basedOn w:val="a"/>
    <w:rsid w:val="003607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36071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a">
    <w:name w:val="No Spacing"/>
    <w:uiPriority w:val="1"/>
    <w:qFormat/>
    <w:rsid w:val="00276CF7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751E0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BB0A1A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B0A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4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Цымпилова Татьяна Владимировна</dc:creator>
  <cp:keywords/>
  <dc:description/>
  <cp:lastModifiedBy>Блинова Екатерина Владимировна</cp:lastModifiedBy>
  <cp:revision>2</cp:revision>
  <cp:lastPrinted>2026-09-28T01:41:00Z</cp:lastPrinted>
  <dcterms:created xsi:type="dcterms:W3CDTF">2026-09-28T01:41:00Z</dcterms:created>
  <dcterms:modified xsi:type="dcterms:W3CDTF">2026-09-28T01:41:00Z</dcterms:modified>
</cp:coreProperties>
</file>