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1CD" w:rsidRDefault="00E279CD">
      <w:pPr>
        <w:spacing w:after="0" w:line="0" w:lineRule="atLeast"/>
        <w:jc w:val="center"/>
        <w:rPr>
          <w:rFonts w:ascii="Times New Roman" w:hAnsi="Times New Roman"/>
          <w:sz w:val="28"/>
        </w:rPr>
      </w:pPr>
      <w:r>
        <w:rPr>
          <w:noProof/>
          <w:lang w:eastAsia="ru-RU" w:bidi="ar-SA"/>
        </w:rPr>
        <w:drawing>
          <wp:inline distT="0" distB="0" distL="0" distR="0">
            <wp:extent cx="736600" cy="920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71CD" w:rsidRDefault="00A171CD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:rsidR="00A171CD" w:rsidRDefault="00E279CD">
      <w:pPr>
        <w:spacing w:after="0" w:line="0" w:lineRule="atLeast"/>
        <w:jc w:val="center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РОССИЙСКАЯ ФЕДЕРАЦИЯ</w:t>
      </w:r>
    </w:p>
    <w:p w:rsidR="00A171CD" w:rsidRDefault="00A171CD">
      <w:pPr>
        <w:spacing w:after="0" w:line="0" w:lineRule="atLeast"/>
        <w:jc w:val="center"/>
        <w:rPr>
          <w:rFonts w:ascii="Times New Roman" w:hAnsi="Times New Roman"/>
          <w:sz w:val="27"/>
        </w:rPr>
      </w:pPr>
    </w:p>
    <w:p w:rsidR="00A171CD" w:rsidRDefault="00E279CD">
      <w:pPr>
        <w:spacing w:after="0" w:line="0" w:lineRule="atLeast"/>
        <w:jc w:val="center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ЧУКОТСКИЙ АВТОНОМНЫЙ ОКРУГ</w:t>
      </w:r>
    </w:p>
    <w:p w:rsidR="00A171CD" w:rsidRDefault="00A171CD">
      <w:pPr>
        <w:spacing w:after="0" w:line="0" w:lineRule="atLeast"/>
        <w:rPr>
          <w:rFonts w:ascii="Times New Roman" w:hAnsi="Times New Roman"/>
          <w:sz w:val="28"/>
          <w:szCs w:val="28"/>
        </w:rPr>
      </w:pPr>
    </w:p>
    <w:p w:rsidR="00A171CD" w:rsidRDefault="00E279CD">
      <w:pPr>
        <w:spacing w:after="0" w:line="0" w:lineRule="atLeast"/>
        <w:jc w:val="center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z w:val="27"/>
        </w:rPr>
        <w:t>ЗАКОН</w:t>
      </w:r>
    </w:p>
    <w:p w:rsidR="00A171CD" w:rsidRDefault="00A171CD">
      <w:pPr>
        <w:spacing w:after="0" w:line="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A171CD" w:rsidRDefault="00E279CD">
      <w:pPr>
        <w:pStyle w:val="1"/>
        <w:spacing w:before="0" w:after="0"/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</w:rPr>
        <w:t>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внесении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изменений в статьи 3 и 7 </w:t>
      </w:r>
    </w:p>
    <w:p w:rsidR="00A171CD" w:rsidRDefault="00E279CD">
      <w:pPr>
        <w:pStyle w:val="1"/>
        <w:spacing w:before="0" w:after="0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акона </w:t>
      </w:r>
      <w:r>
        <w:rPr>
          <w:rFonts w:ascii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укотского автономного округа </w:t>
      </w:r>
    </w:p>
    <w:p w:rsidR="00A171CD" w:rsidRDefault="00E279CD">
      <w:pPr>
        <w:pStyle w:val="1"/>
        <w:spacing w:before="0" w:after="0"/>
      </w:pPr>
      <w:r>
        <w:rPr>
          <w:rFonts w:ascii="Times New Roman" w:hAnsi="Times New Roman" w:cs="Times New Roman"/>
          <w:color w:val="000000"/>
          <w:sz w:val="28"/>
          <w:szCs w:val="28"/>
        </w:rPr>
        <w:t>«О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патриотическом вос</w:t>
      </w:r>
      <w:r>
        <w:rPr>
          <w:rFonts w:ascii="Times New Roman" w:hAnsi="Times New Roman" w:cs="Times New Roman"/>
          <w:sz w:val="28"/>
          <w:szCs w:val="28"/>
        </w:rPr>
        <w:t xml:space="preserve">питании в </w:t>
      </w:r>
    </w:p>
    <w:p w:rsidR="00A171CD" w:rsidRDefault="00E279CD">
      <w:pPr>
        <w:pStyle w:val="1"/>
        <w:spacing w:before="0" w:after="0"/>
      </w:pP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укотском автономном округе»</w:t>
      </w:r>
    </w:p>
    <w:p w:rsidR="00A171CD" w:rsidRDefault="00A171CD">
      <w:pPr>
        <w:pStyle w:val="ConsPlusNormal1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171CD" w:rsidRDefault="00A171CD">
      <w:pPr>
        <w:spacing w:after="0" w:line="240" w:lineRule="auto"/>
        <w:rPr>
          <w:rFonts w:ascii="Times New Roman" w:hAnsi="Times New Roman"/>
          <w:sz w:val="28"/>
        </w:rPr>
      </w:pPr>
    </w:p>
    <w:p w:rsidR="00A171CD" w:rsidRDefault="00E279CD">
      <w:pPr>
        <w:keepNext/>
        <w:spacing w:after="0" w:line="240" w:lineRule="auto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Принят Думой Чукотского </w:t>
      </w:r>
    </w:p>
    <w:p w:rsidR="00A171CD" w:rsidRDefault="00E279CD">
      <w:pPr>
        <w:keepNext/>
        <w:spacing w:after="0" w:line="0" w:lineRule="atLeast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автономного округа</w:t>
      </w:r>
    </w:p>
    <w:p w:rsidR="00A171CD" w:rsidRDefault="00E279CD">
      <w:pPr>
        <w:spacing w:after="0" w:line="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16 сентября </w:t>
      </w:r>
      <w:r>
        <w:rPr>
          <w:rFonts w:ascii="Times New Roman" w:hAnsi="Times New Roman"/>
          <w:sz w:val="28"/>
        </w:rPr>
        <w:t>2026 года</w:t>
      </w:r>
    </w:p>
    <w:p w:rsidR="00A171CD" w:rsidRDefault="00A171C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171CD" w:rsidRDefault="00A171C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171CD" w:rsidRDefault="00E279CD">
      <w:pPr>
        <w:spacing w:after="0" w:line="240" w:lineRule="auto"/>
        <w:ind w:firstLine="72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b/>
          <w:sz w:val="27"/>
        </w:rPr>
        <w:t>Статья 1</w:t>
      </w:r>
    </w:p>
    <w:p w:rsidR="00A171CD" w:rsidRDefault="00A171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71CD" w:rsidRDefault="00E279CD">
      <w:pPr>
        <w:spacing w:after="0" w:line="240" w:lineRule="auto"/>
        <w:jc w:val="both"/>
      </w:pPr>
      <w:r>
        <w:rPr>
          <w:rFonts w:ascii="Times New Roman" w:hAnsi="Times New Roman"/>
          <w:sz w:val="28"/>
        </w:rPr>
        <w:tab/>
        <w:t>Внести в Закон Чукотск</w:t>
      </w:r>
      <w:r>
        <w:rPr>
          <w:rFonts w:ascii="Times New Roman" w:hAnsi="Times New Roman"/>
          <w:sz w:val="28"/>
        </w:rPr>
        <w:t xml:space="preserve">ого автономного </w:t>
      </w:r>
      <w:proofErr w:type="gramStart"/>
      <w:r>
        <w:rPr>
          <w:rFonts w:ascii="Times New Roman" w:hAnsi="Times New Roman"/>
          <w:sz w:val="28"/>
        </w:rPr>
        <w:t xml:space="preserve">округа  </w:t>
      </w:r>
      <w:r>
        <w:rPr>
          <w:rFonts w:ascii="Times New Roman" w:hAnsi="Times New Roman"/>
          <w:sz w:val="28"/>
          <w:szCs w:val="28"/>
        </w:rPr>
        <w:t>от</w:t>
      </w:r>
      <w:proofErr w:type="gramEnd"/>
      <w:r>
        <w:rPr>
          <w:rFonts w:ascii="Times New Roman" w:hAnsi="Times New Roman"/>
          <w:sz w:val="28"/>
          <w:szCs w:val="28"/>
        </w:rPr>
        <w:t xml:space="preserve"> 28 марта 2022 года               № 13-ОЗ «О патриотическом воспитании в Чукотском автономном округе» («Ведомости» № 12/1 (1056/1) - приложение к газете «Крайний Север»                 </w:t>
      </w:r>
      <w:r>
        <w:rPr>
          <w:rFonts w:ascii="Times New Roman" w:hAnsi="Times New Roman"/>
          <w:sz w:val="28"/>
          <w:szCs w:val="28"/>
        </w:rPr>
        <w:t xml:space="preserve">      № 12 (2332) от 01.04.2022 г., «Ведомости» № 9 (1104) - приложение к газете «Крайний Север» № 9 (2380) от 10.03.2023 г., «Ведомости» № 28 (1123) - приложение к газете «Крайний Север» № 28 (2399) от 21.07.2023 г.)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следующие изменения:</w:t>
      </w:r>
    </w:p>
    <w:p w:rsidR="00A171CD" w:rsidRDefault="00E279CD">
      <w:pPr>
        <w:spacing w:after="0" w:line="240" w:lineRule="auto"/>
        <w:jc w:val="both"/>
      </w:pPr>
      <w:r>
        <w:rPr>
          <w:rFonts w:ascii="Times New Roman" w:hAnsi="Times New Roman"/>
          <w:sz w:val="28"/>
        </w:rPr>
        <w:tab/>
      </w:r>
    </w:p>
    <w:p w:rsidR="00A171CD" w:rsidRDefault="00E279CD">
      <w:pPr>
        <w:spacing w:after="0" w:line="240" w:lineRule="auto"/>
        <w:jc w:val="both"/>
      </w:pPr>
      <w:r>
        <w:rPr>
          <w:rFonts w:ascii="Times New Roman" w:hAnsi="Times New Roman"/>
          <w:sz w:val="28"/>
        </w:rPr>
        <w:tab/>
        <w:t>1) в статье 3:</w:t>
      </w:r>
    </w:p>
    <w:p w:rsidR="00A171CD" w:rsidRDefault="00E279CD">
      <w:pPr>
        <w:spacing w:after="0" w:line="240" w:lineRule="auto"/>
        <w:jc w:val="both"/>
      </w:pPr>
      <w:r>
        <w:rPr>
          <w:rFonts w:ascii="Times New Roman" w:hAnsi="Times New Roman"/>
          <w:sz w:val="28"/>
        </w:rPr>
        <w:tab/>
        <w:t xml:space="preserve">а) пункт 1 части 1 после слов </w:t>
      </w:r>
      <w:r>
        <w:rPr>
          <w:rFonts w:ascii="Times New Roman" w:hAnsi="Times New Roman"/>
          <w:sz w:val="28"/>
          <w:szCs w:val="28"/>
        </w:rPr>
        <w:t>«боевому прошлому России,»</w:t>
      </w:r>
      <w:r>
        <w:rPr>
          <w:rFonts w:ascii="Times New Roman" w:hAnsi="Times New Roman"/>
          <w:sz w:val="28"/>
        </w:rPr>
        <w:t xml:space="preserve"> дополнить словами </w:t>
      </w:r>
      <w:r>
        <w:rPr>
          <w:rFonts w:ascii="Times New Roman" w:hAnsi="Times New Roman"/>
          <w:sz w:val="28"/>
          <w:szCs w:val="28"/>
        </w:rPr>
        <w:t>«памяти защитников Отечества и подвигам Героев Отечества,»;</w:t>
      </w:r>
    </w:p>
    <w:p w:rsidR="00A171CD" w:rsidRDefault="00E279CD">
      <w:pPr>
        <w:spacing w:after="0" w:line="240" w:lineRule="auto"/>
        <w:jc w:val="both"/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ab/>
        <w:t xml:space="preserve">б) пункт 15 части 2 после слов </w:t>
      </w:r>
      <w:r>
        <w:rPr>
          <w:rFonts w:ascii="Times New Roman" w:hAnsi="Times New Roman"/>
          <w:sz w:val="28"/>
          <w:szCs w:val="28"/>
        </w:rPr>
        <w:t>«укрепление чувства гордости за подвиги защитников Отечества» дополнить словами «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Героев Отечества</w:t>
      </w:r>
      <w:r>
        <w:rPr>
          <w:rFonts w:ascii="Times New Roman" w:hAnsi="Times New Roman"/>
          <w:sz w:val="28"/>
        </w:rPr>
        <w:t>»;</w:t>
      </w:r>
    </w:p>
    <w:p w:rsidR="00A171CD" w:rsidRDefault="00A171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71CD" w:rsidRDefault="00E279C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2) часть 1 статьи 7 дополнить пунктом 8.1 следующего содержания:</w:t>
      </w:r>
    </w:p>
    <w:p w:rsidR="00A171CD" w:rsidRDefault="00E279C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216BEC"/>
          <w:sz w:val="28"/>
        </w:rPr>
        <w:tab/>
      </w:r>
      <w:r>
        <w:rPr>
          <w:rFonts w:ascii="Times New Roman" w:hAnsi="Times New Roman"/>
          <w:color w:val="auto"/>
          <w:sz w:val="28"/>
        </w:rPr>
        <w:t>«</w:t>
      </w:r>
      <w:r>
        <w:rPr>
          <w:rFonts w:ascii="Times New Roman" w:hAnsi="Times New Roman"/>
          <w:color w:val="auto"/>
          <w:sz w:val="28"/>
          <w:szCs w:val="28"/>
        </w:rPr>
        <w:t>8.1) участие в организации памяти жертв геноцида советского народа в период Великой Отечественной войны 1941 - 1945 годов;».</w:t>
      </w:r>
    </w:p>
    <w:p w:rsidR="00A171CD" w:rsidRDefault="00A171CD">
      <w:pPr>
        <w:spacing w:after="0" w:line="240" w:lineRule="auto"/>
        <w:jc w:val="both"/>
        <w:rPr>
          <w:rFonts w:ascii="Times New Roman" w:hAnsi="Times New Roman"/>
          <w:color w:val="auto"/>
          <w:sz w:val="28"/>
        </w:rPr>
      </w:pPr>
    </w:p>
    <w:p w:rsidR="00A171CD" w:rsidRDefault="00A171C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171CD" w:rsidRDefault="00A171C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171CD" w:rsidRDefault="00A171C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171CD" w:rsidRDefault="00A171C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171CD" w:rsidRDefault="00E279C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/>
          <w:sz w:val="28"/>
        </w:rPr>
        <w:t>Статья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bCs/>
          <w:sz w:val="28"/>
        </w:rPr>
        <w:t>2</w:t>
      </w:r>
      <w:r>
        <w:rPr>
          <w:rFonts w:ascii="Times New Roman" w:hAnsi="Times New Roman"/>
          <w:sz w:val="28"/>
        </w:rPr>
        <w:t xml:space="preserve"> </w:t>
      </w:r>
    </w:p>
    <w:p w:rsidR="00A171CD" w:rsidRPr="00AD6C4C" w:rsidRDefault="00E279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C4C">
        <w:rPr>
          <w:rFonts w:ascii="Times New Roman" w:hAnsi="Times New Roman"/>
          <w:sz w:val="28"/>
          <w:szCs w:val="28"/>
        </w:rPr>
        <w:tab/>
      </w:r>
    </w:p>
    <w:p w:rsidR="00A171CD" w:rsidRPr="00AD6C4C" w:rsidRDefault="00E279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C4C">
        <w:rPr>
          <w:rFonts w:ascii="Times New Roman" w:hAnsi="Times New Roman"/>
          <w:sz w:val="28"/>
          <w:szCs w:val="28"/>
        </w:rPr>
        <w:tab/>
      </w:r>
      <w:proofErr w:type="gramStart"/>
      <w:r w:rsidRPr="00AD6C4C">
        <w:rPr>
          <w:rFonts w:ascii="Times New Roman" w:hAnsi="Times New Roman"/>
          <w:sz w:val="28"/>
          <w:szCs w:val="28"/>
        </w:rPr>
        <w:t xml:space="preserve">Настоящий </w:t>
      </w:r>
      <w:r w:rsidR="00AD6C4C">
        <w:rPr>
          <w:rFonts w:ascii="Times New Roman" w:hAnsi="Times New Roman"/>
          <w:sz w:val="28"/>
          <w:szCs w:val="28"/>
        </w:rPr>
        <w:t xml:space="preserve"> </w:t>
      </w:r>
      <w:r w:rsidRPr="00AD6C4C">
        <w:rPr>
          <w:rFonts w:ascii="Times New Roman" w:hAnsi="Times New Roman"/>
          <w:sz w:val="28"/>
          <w:szCs w:val="28"/>
        </w:rPr>
        <w:t>Закон</w:t>
      </w:r>
      <w:proofErr w:type="gramEnd"/>
      <w:r w:rsidRPr="00AD6C4C">
        <w:rPr>
          <w:rFonts w:ascii="Times New Roman" w:hAnsi="Times New Roman"/>
          <w:sz w:val="28"/>
          <w:szCs w:val="28"/>
        </w:rPr>
        <w:t xml:space="preserve"> </w:t>
      </w:r>
      <w:r w:rsidRPr="00AD6C4C">
        <w:rPr>
          <w:rFonts w:ascii="Times New Roman" w:hAnsi="Times New Roman"/>
          <w:sz w:val="28"/>
          <w:szCs w:val="28"/>
        </w:rPr>
        <w:t>вступает в</w:t>
      </w:r>
      <w:r w:rsidR="00AD6C4C">
        <w:rPr>
          <w:rFonts w:ascii="Times New Roman" w:hAnsi="Times New Roman"/>
          <w:sz w:val="28"/>
          <w:szCs w:val="28"/>
        </w:rPr>
        <w:t xml:space="preserve"> </w:t>
      </w:r>
      <w:r w:rsidRPr="00AD6C4C">
        <w:rPr>
          <w:rFonts w:ascii="Times New Roman" w:hAnsi="Times New Roman"/>
          <w:sz w:val="28"/>
          <w:szCs w:val="28"/>
        </w:rPr>
        <w:t>силу со дня его официального опубликования.</w:t>
      </w:r>
    </w:p>
    <w:tbl>
      <w:tblPr>
        <w:tblW w:w="974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496"/>
        <w:gridCol w:w="3250"/>
      </w:tblGrid>
      <w:tr w:rsidR="00A171CD" w:rsidRPr="00AD6C4C">
        <w:tc>
          <w:tcPr>
            <w:tcW w:w="6495" w:type="dxa"/>
          </w:tcPr>
          <w:p w:rsidR="00A171CD" w:rsidRPr="00AD6C4C" w:rsidRDefault="00A171CD">
            <w:pPr>
              <w:spacing w:after="0" w:line="240" w:lineRule="auto"/>
              <w:ind w:left="-113"/>
              <w:rPr>
                <w:rFonts w:ascii="Times New Roman" w:hAnsi="Times New Roman"/>
                <w:sz w:val="28"/>
                <w:szCs w:val="28"/>
              </w:rPr>
            </w:pPr>
          </w:p>
          <w:p w:rsidR="00A171CD" w:rsidRPr="00AD6C4C" w:rsidRDefault="00A171CD">
            <w:pPr>
              <w:spacing w:after="0" w:line="240" w:lineRule="auto"/>
              <w:ind w:left="-113"/>
              <w:rPr>
                <w:rFonts w:ascii="Times New Roman" w:hAnsi="Times New Roman"/>
                <w:sz w:val="28"/>
                <w:szCs w:val="28"/>
              </w:rPr>
            </w:pPr>
            <w:bookmarkStart w:id="0" w:name="sub_1502"/>
            <w:bookmarkEnd w:id="0"/>
          </w:p>
          <w:p w:rsidR="00A171CD" w:rsidRPr="00AD6C4C" w:rsidRDefault="00A171CD">
            <w:pPr>
              <w:spacing w:after="0" w:line="240" w:lineRule="auto"/>
              <w:ind w:left="-113"/>
              <w:rPr>
                <w:rFonts w:ascii="Times New Roman" w:hAnsi="Times New Roman"/>
                <w:sz w:val="28"/>
                <w:szCs w:val="28"/>
              </w:rPr>
            </w:pPr>
          </w:p>
          <w:p w:rsidR="00A171CD" w:rsidRPr="00AD6C4C" w:rsidRDefault="00E279CD" w:rsidP="00AD6C4C">
            <w:pPr>
              <w:spacing w:after="0" w:line="240" w:lineRule="auto"/>
              <w:ind w:left="-68"/>
              <w:rPr>
                <w:rFonts w:ascii="Times New Roman" w:hAnsi="Times New Roman"/>
                <w:sz w:val="28"/>
                <w:szCs w:val="28"/>
              </w:rPr>
            </w:pPr>
            <w:r w:rsidRPr="00AD6C4C">
              <w:rPr>
                <w:rFonts w:ascii="Times New Roman" w:hAnsi="Times New Roman"/>
                <w:sz w:val="28"/>
                <w:szCs w:val="28"/>
              </w:rPr>
              <w:t>Губернатор Чукотского</w:t>
            </w:r>
          </w:p>
          <w:p w:rsidR="00A171CD" w:rsidRPr="00AD6C4C" w:rsidRDefault="00E279CD">
            <w:pPr>
              <w:spacing w:after="0" w:line="240" w:lineRule="auto"/>
              <w:ind w:left="-113"/>
              <w:rPr>
                <w:rFonts w:ascii="Times New Roman" w:hAnsi="Times New Roman"/>
                <w:sz w:val="28"/>
                <w:szCs w:val="28"/>
              </w:rPr>
            </w:pPr>
            <w:r w:rsidRPr="00AD6C4C">
              <w:rPr>
                <w:rFonts w:ascii="Times New Roman" w:hAnsi="Times New Roman"/>
                <w:sz w:val="28"/>
                <w:szCs w:val="28"/>
              </w:rPr>
              <w:t>автономного округа</w:t>
            </w:r>
          </w:p>
        </w:tc>
        <w:tc>
          <w:tcPr>
            <w:tcW w:w="3250" w:type="dxa"/>
          </w:tcPr>
          <w:p w:rsidR="00A171CD" w:rsidRPr="00AD6C4C" w:rsidRDefault="00A171C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171CD" w:rsidRPr="00AD6C4C" w:rsidRDefault="00A171C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171CD" w:rsidRPr="00AD6C4C" w:rsidRDefault="00A171C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171CD" w:rsidRPr="00AD6C4C" w:rsidRDefault="00A171C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171CD" w:rsidRPr="00AD6C4C" w:rsidRDefault="00E279C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D6C4C">
              <w:rPr>
                <w:rFonts w:ascii="Times New Roman" w:hAnsi="Times New Roman"/>
                <w:sz w:val="28"/>
                <w:szCs w:val="28"/>
              </w:rPr>
              <w:t>В.Г. Кузнецов</w:t>
            </w:r>
          </w:p>
        </w:tc>
      </w:tr>
    </w:tbl>
    <w:p w:rsidR="00A171CD" w:rsidRDefault="00A171CD">
      <w:pPr>
        <w:pStyle w:val="PlainText1"/>
        <w:rPr>
          <w:rFonts w:ascii="Times New Roman" w:hAnsi="Times New Roman"/>
          <w:sz w:val="26"/>
          <w:szCs w:val="26"/>
        </w:rPr>
      </w:pPr>
    </w:p>
    <w:p w:rsidR="00A171CD" w:rsidRDefault="00A171CD">
      <w:pPr>
        <w:pStyle w:val="PlainText1"/>
        <w:rPr>
          <w:rFonts w:ascii="Times New Roman" w:hAnsi="Times New Roman"/>
          <w:sz w:val="26"/>
          <w:szCs w:val="26"/>
        </w:rPr>
      </w:pPr>
    </w:p>
    <w:p w:rsidR="00A171CD" w:rsidRPr="00AD6C4C" w:rsidRDefault="00E279CD">
      <w:pPr>
        <w:pStyle w:val="PlainText1"/>
        <w:rPr>
          <w:rFonts w:ascii="Times New Roman" w:hAnsi="Times New Roman"/>
          <w:sz w:val="28"/>
          <w:szCs w:val="28"/>
        </w:rPr>
      </w:pPr>
      <w:r w:rsidRPr="00AD6C4C">
        <w:rPr>
          <w:rFonts w:ascii="Times New Roman" w:hAnsi="Times New Roman"/>
          <w:sz w:val="28"/>
          <w:szCs w:val="28"/>
        </w:rPr>
        <w:t>г. Анадырь</w:t>
      </w:r>
    </w:p>
    <w:p w:rsidR="00A171CD" w:rsidRPr="00AD6C4C" w:rsidRDefault="00A171CD">
      <w:pPr>
        <w:pStyle w:val="PlainText1"/>
        <w:rPr>
          <w:rFonts w:ascii="Times New Roman" w:hAnsi="Times New Roman"/>
          <w:sz w:val="28"/>
          <w:szCs w:val="28"/>
        </w:rPr>
      </w:pPr>
    </w:p>
    <w:p w:rsidR="00A171CD" w:rsidRPr="00AD6C4C" w:rsidRDefault="005032C8">
      <w:pPr>
        <w:pStyle w:val="PlainText1"/>
        <w:rPr>
          <w:rFonts w:ascii="Times New Roman" w:hAnsi="Times New Roman"/>
          <w:sz w:val="28"/>
          <w:szCs w:val="28"/>
        </w:rPr>
      </w:pPr>
      <w:r w:rsidRPr="00AD6C4C">
        <w:rPr>
          <w:rFonts w:ascii="Times New Roman" w:hAnsi="Times New Roman"/>
          <w:sz w:val="28"/>
          <w:szCs w:val="28"/>
        </w:rPr>
        <w:t>«29</w:t>
      </w:r>
      <w:r w:rsidR="00E279CD" w:rsidRPr="00AD6C4C">
        <w:rPr>
          <w:rFonts w:ascii="Times New Roman" w:hAnsi="Times New Roman"/>
          <w:sz w:val="28"/>
          <w:szCs w:val="28"/>
        </w:rPr>
        <w:t>»</w:t>
      </w:r>
      <w:r w:rsidRPr="00AD6C4C">
        <w:rPr>
          <w:rFonts w:ascii="Times New Roman" w:hAnsi="Times New Roman"/>
          <w:sz w:val="28"/>
          <w:szCs w:val="28"/>
        </w:rPr>
        <w:t xml:space="preserve"> сентября</w:t>
      </w:r>
      <w:r w:rsidR="00E279CD" w:rsidRPr="00AD6C4C">
        <w:rPr>
          <w:rFonts w:ascii="Times New Roman" w:hAnsi="Times New Roman"/>
          <w:sz w:val="28"/>
          <w:szCs w:val="28"/>
        </w:rPr>
        <w:t xml:space="preserve"> 2026 года</w:t>
      </w:r>
    </w:p>
    <w:p w:rsidR="00A171CD" w:rsidRPr="00AD6C4C" w:rsidRDefault="00A171CD">
      <w:pPr>
        <w:pStyle w:val="PlainText1"/>
        <w:rPr>
          <w:rFonts w:ascii="Times New Roman" w:hAnsi="Times New Roman"/>
          <w:sz w:val="28"/>
          <w:szCs w:val="28"/>
        </w:rPr>
      </w:pPr>
    </w:p>
    <w:p w:rsidR="00A171CD" w:rsidRPr="00AD6C4C" w:rsidRDefault="005032C8">
      <w:pPr>
        <w:pStyle w:val="PlainText1"/>
        <w:rPr>
          <w:rFonts w:ascii="Times New Roman" w:hAnsi="Times New Roman"/>
          <w:sz w:val="28"/>
          <w:szCs w:val="28"/>
        </w:rPr>
      </w:pPr>
      <w:r w:rsidRPr="00AD6C4C">
        <w:rPr>
          <w:rFonts w:ascii="Times New Roman" w:hAnsi="Times New Roman"/>
          <w:sz w:val="28"/>
          <w:szCs w:val="28"/>
        </w:rPr>
        <w:t>№ 68</w:t>
      </w:r>
      <w:r w:rsidR="00E279CD" w:rsidRPr="00AD6C4C">
        <w:rPr>
          <w:rFonts w:ascii="Times New Roman" w:hAnsi="Times New Roman"/>
          <w:sz w:val="28"/>
          <w:szCs w:val="28"/>
        </w:rPr>
        <w:t xml:space="preserve"> - ОЗ</w:t>
      </w:r>
    </w:p>
    <w:p w:rsidR="00A171CD" w:rsidRPr="00AD6C4C" w:rsidRDefault="00A171CD">
      <w:pPr>
        <w:pStyle w:val="Standard1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A171CD" w:rsidRDefault="00A171CD">
      <w:pPr>
        <w:pStyle w:val="Standard1"/>
        <w:contextualSpacing/>
        <w:jc w:val="center"/>
        <w:rPr>
          <w:rFonts w:ascii="Times New Roman" w:hAnsi="Times New Roman"/>
          <w:b/>
          <w:color w:val="000000"/>
          <w:sz w:val="28"/>
        </w:rPr>
      </w:pPr>
    </w:p>
    <w:p w:rsidR="00A171CD" w:rsidRDefault="00A171CD">
      <w:pPr>
        <w:pStyle w:val="Standard1"/>
        <w:contextualSpacing/>
        <w:jc w:val="center"/>
        <w:rPr>
          <w:rFonts w:ascii="Times New Roman" w:hAnsi="Times New Roman"/>
          <w:b/>
          <w:color w:val="000000"/>
          <w:sz w:val="28"/>
        </w:rPr>
      </w:pPr>
    </w:p>
    <w:sectPr w:rsidR="00A171CD">
      <w:headerReference w:type="even" r:id="rId7"/>
      <w:headerReference w:type="default" r:id="rId8"/>
      <w:headerReference w:type="first" r:id="rId9"/>
      <w:pgSz w:w="11906" w:h="16838"/>
      <w:pgMar w:top="766" w:right="850" w:bottom="737" w:left="1417" w:header="709" w:footer="0" w:gutter="0"/>
      <w:cols w:space="720"/>
      <w:formProt w:val="0"/>
      <w:titlePg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9CD" w:rsidRDefault="00E279CD">
      <w:pPr>
        <w:spacing w:after="0" w:line="240" w:lineRule="auto"/>
      </w:pPr>
      <w:r>
        <w:separator/>
      </w:r>
    </w:p>
  </w:endnote>
  <w:endnote w:type="continuationSeparator" w:id="0">
    <w:p w:rsidR="00E279CD" w:rsidRDefault="00E27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02FF" w:usb1="4000201F" w:usb2="08000029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9CD" w:rsidRDefault="00E279CD">
      <w:pPr>
        <w:spacing w:after="0" w:line="240" w:lineRule="auto"/>
      </w:pPr>
      <w:r>
        <w:separator/>
      </w:r>
    </w:p>
  </w:footnote>
  <w:footnote w:type="continuationSeparator" w:id="0">
    <w:p w:rsidR="00E279CD" w:rsidRDefault="00E27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1CD" w:rsidRDefault="00A171CD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1CD" w:rsidRDefault="00E279CD">
    <w:pPr>
      <w:pStyle w:val="af4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AD6C4C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1CD" w:rsidRDefault="00A171CD">
    <w:pPr>
      <w:pStyle w:val="af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1CD"/>
    <w:rsid w:val="004A27F9"/>
    <w:rsid w:val="005032C8"/>
    <w:rsid w:val="00A171CD"/>
    <w:rsid w:val="00AD6C4C"/>
    <w:rsid w:val="00E2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18D3B"/>
  <w15:docId w15:val="{FDD6BEA0-2406-4FFC-B5B7-57F4BAD6C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ahoma" w:hAnsiTheme="minorHAnsi" w:cs="Noto Sans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pPr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uiPriority w:val="9"/>
    <w:qFormat/>
    <w:pPr>
      <w:spacing w:before="120" w:after="120" w:line="276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uiPriority w:val="9"/>
    <w:qFormat/>
    <w:pPr>
      <w:keepNext/>
      <w:keepLines/>
      <w:spacing w:before="200" w:after="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next w:val="a"/>
    <w:uiPriority w:val="9"/>
    <w:qFormat/>
    <w:pPr>
      <w:spacing w:before="120" w:after="120" w:line="276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 w:line="276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sPlusNormal">
    <w:name w:val="ConsPlusNormal"/>
    <w:link w:val="ConsPlusNormal1"/>
    <w:qFormat/>
    <w:rPr>
      <w:rFonts w:ascii="Arial" w:hAnsi="Arial"/>
      <w:sz w:val="20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s22">
    <w:name w:val="s_22"/>
    <w:link w:val="s221"/>
    <w:qFormat/>
    <w:rPr>
      <w:rFonts w:ascii="Times New Roman" w:hAnsi="Times New Roman"/>
      <w:sz w:val="24"/>
    </w:rPr>
  </w:style>
  <w:style w:type="character" w:customStyle="1" w:styleId="s10">
    <w:name w:val="s_10"/>
    <w:basedOn w:val="10"/>
    <w:link w:val="s101"/>
    <w:qFormat/>
  </w:style>
  <w:style w:type="character" w:customStyle="1" w:styleId="Endnote">
    <w:name w:val="Endnote"/>
    <w:link w:val="Endnote1"/>
    <w:qFormat/>
    <w:rPr>
      <w:rFonts w:ascii="XO Thames" w:hAnsi="XO Thames"/>
    </w:rPr>
  </w:style>
  <w:style w:type="character" w:customStyle="1" w:styleId="Heading31">
    <w:name w:val="Heading 31"/>
    <w:qFormat/>
    <w:rPr>
      <w:rFonts w:asciiTheme="majorHAnsi" w:hAnsiTheme="majorHAnsi"/>
      <w:b/>
      <w:color w:val="4F81BD" w:themeColor="accent1"/>
    </w:rPr>
  </w:style>
  <w:style w:type="character" w:customStyle="1" w:styleId="a3">
    <w:name w:val="Прижатый влево"/>
    <w:link w:val="11"/>
    <w:qFormat/>
    <w:rPr>
      <w:rFonts w:ascii="Arial" w:hAnsi="Arial"/>
      <w:sz w:val="24"/>
    </w:rPr>
  </w:style>
  <w:style w:type="character" w:customStyle="1" w:styleId="12">
    <w:name w:val="Выделение1"/>
    <w:basedOn w:val="10"/>
    <w:link w:val="110"/>
    <w:qFormat/>
    <w:rPr>
      <w:i/>
    </w:rPr>
  </w:style>
  <w:style w:type="character" w:customStyle="1" w:styleId="13">
    <w:name w:val="Обычный1"/>
    <w:link w:val="111"/>
    <w:qFormat/>
  </w:style>
  <w:style w:type="character" w:customStyle="1" w:styleId="s15">
    <w:name w:val="s_15"/>
    <w:link w:val="s151"/>
    <w:qFormat/>
    <w:rPr>
      <w:rFonts w:ascii="Times New Roman" w:hAnsi="Times New Roman"/>
      <w:sz w:val="24"/>
    </w:rPr>
  </w:style>
  <w:style w:type="character" w:customStyle="1" w:styleId="Footer1">
    <w:name w:val="Footer1"/>
    <w:qFormat/>
  </w:style>
  <w:style w:type="character" w:customStyle="1" w:styleId="a4">
    <w:name w:val="Комментарий"/>
    <w:link w:val="14"/>
    <w:qFormat/>
    <w:rPr>
      <w:rFonts w:ascii="Arial" w:hAnsi="Arial"/>
      <w:color w:val="353842"/>
      <w:sz w:val="24"/>
      <w:shd w:val="clear" w:color="auto" w:fill="F0F0F0"/>
    </w:rPr>
  </w:style>
  <w:style w:type="character" w:customStyle="1" w:styleId="Header1">
    <w:name w:val="Header1"/>
    <w:qFormat/>
  </w:style>
  <w:style w:type="character" w:customStyle="1" w:styleId="15">
    <w:name w:val="Гиперссылка1"/>
    <w:basedOn w:val="10"/>
    <w:link w:val="112"/>
    <w:qFormat/>
    <w:rPr>
      <w:color w:val="0000FF"/>
      <w:u w:val="single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a5">
    <w:name w:val="Цветовое выделение"/>
    <w:link w:val="16"/>
    <w:qFormat/>
    <w:rPr>
      <w:b/>
      <w:color w:val="26282F"/>
    </w:rPr>
  </w:style>
  <w:style w:type="character" w:customStyle="1" w:styleId="s1">
    <w:name w:val="s_1"/>
    <w:link w:val="s11"/>
    <w:qFormat/>
    <w:rPr>
      <w:rFonts w:ascii="Times New Roman" w:hAnsi="Times New Roman"/>
      <w:sz w:val="24"/>
    </w:rPr>
  </w:style>
  <w:style w:type="character" w:customStyle="1" w:styleId="a6">
    <w:name w:val="Стиль адреса"/>
    <w:link w:val="17"/>
    <w:qFormat/>
    <w:rPr>
      <w:sz w:val="24"/>
    </w:rPr>
  </w:style>
  <w:style w:type="character" w:customStyle="1" w:styleId="Heading51">
    <w:name w:val="Heading 51"/>
    <w:qFormat/>
    <w:rPr>
      <w:rFonts w:ascii="XO Thames" w:hAnsi="XO Thames"/>
      <w:b/>
    </w:rPr>
  </w:style>
  <w:style w:type="character" w:customStyle="1" w:styleId="a7">
    <w:name w:val="Заголовок статьи"/>
    <w:link w:val="18"/>
    <w:qFormat/>
    <w:rPr>
      <w:rFonts w:ascii="Arial" w:hAnsi="Arial"/>
      <w:sz w:val="24"/>
    </w:rPr>
  </w:style>
  <w:style w:type="character" w:customStyle="1" w:styleId="Heading11">
    <w:name w:val="Heading 11"/>
    <w:qFormat/>
    <w:rPr>
      <w:rFonts w:ascii="Arial" w:hAnsi="Arial"/>
      <w:b/>
      <w:color w:val="26282F"/>
      <w:sz w:val="24"/>
    </w:rPr>
  </w:style>
  <w:style w:type="character" w:customStyle="1" w:styleId="a8">
    <w:name w:val="Нормальный"/>
    <w:link w:val="19"/>
    <w:qFormat/>
    <w:rPr>
      <w:rFonts w:ascii="Times New Roman" w:hAnsi="Times New Roman"/>
      <w:sz w:val="24"/>
    </w:rPr>
  </w:style>
  <w:style w:type="character" w:styleId="a9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customStyle="1" w:styleId="aa">
    <w:name w:val="Информация об изменениях документа"/>
    <w:basedOn w:val="a4"/>
    <w:link w:val="1a"/>
    <w:qFormat/>
    <w:rPr>
      <w:rFonts w:ascii="Arial" w:hAnsi="Arial"/>
      <w:i/>
      <w:color w:val="353842"/>
      <w:sz w:val="24"/>
      <w:shd w:val="clear" w:color="auto" w:fill="F0F0F0"/>
    </w:rPr>
  </w:style>
  <w:style w:type="character" w:customStyle="1" w:styleId="empty">
    <w:name w:val="empty"/>
    <w:link w:val="empty1"/>
    <w:qFormat/>
    <w:rPr>
      <w:rFonts w:ascii="Times New Roman" w:hAnsi="Times New Roman"/>
      <w:sz w:val="24"/>
    </w:rPr>
  </w:style>
  <w:style w:type="character" w:customStyle="1" w:styleId="Standard">
    <w:name w:val="Standard"/>
    <w:link w:val="Standard1"/>
    <w:qFormat/>
    <w:rPr>
      <w:rFonts w:ascii="Liberation Serif" w:hAnsi="Liberation Serif"/>
      <w:color w:val="00000A"/>
      <w:sz w:val="24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1b">
    <w:name w:val="Обычный (веб)1"/>
    <w:link w:val="NormalWeb1"/>
    <w:qFormat/>
    <w:rPr>
      <w:rFonts w:ascii="Times New Roman" w:hAnsi="Times New Roman"/>
      <w:color w:val="00FFFF"/>
      <w:sz w:val="24"/>
    </w:rPr>
  </w:style>
  <w:style w:type="character" w:customStyle="1" w:styleId="1c">
    <w:name w:val="Текст выноски1"/>
    <w:link w:val="BalloonText1"/>
    <w:qFormat/>
    <w:rPr>
      <w:rFonts w:ascii="Tahoma" w:hAnsi="Tahoma"/>
      <w:sz w:val="16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1d">
    <w:name w:val="Абзац списка1"/>
    <w:link w:val="ListParagraph1"/>
    <w:qFormat/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1e">
    <w:name w:val="Текст1"/>
    <w:link w:val="PlainText1"/>
    <w:qFormat/>
    <w:rPr>
      <w:rFonts w:ascii="Courier New" w:hAnsi="Courier New"/>
      <w:sz w:val="20"/>
    </w:rPr>
  </w:style>
  <w:style w:type="character" w:customStyle="1" w:styleId="ConsPlusTitle">
    <w:name w:val="ConsPlusTitle"/>
    <w:link w:val="ConsPlusTitle1"/>
    <w:qFormat/>
    <w:rPr>
      <w:rFonts w:ascii="Times New Roman" w:hAnsi="Times New Roman"/>
      <w:b/>
      <w:sz w:val="28"/>
    </w:rPr>
  </w:style>
  <w:style w:type="character" w:customStyle="1" w:styleId="s16">
    <w:name w:val="s_16"/>
    <w:link w:val="s161"/>
    <w:qFormat/>
    <w:rPr>
      <w:rFonts w:ascii="Times New Roman" w:hAnsi="Times New Roman"/>
      <w:sz w:val="24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ab">
    <w:name w:val="Нормальный (таблица)"/>
    <w:link w:val="1f"/>
    <w:qFormat/>
    <w:rPr>
      <w:rFonts w:ascii="Arial" w:hAnsi="Arial"/>
      <w:sz w:val="24"/>
    </w:rPr>
  </w:style>
  <w:style w:type="character" w:customStyle="1" w:styleId="10">
    <w:name w:val="Основной шрифт абзаца1"/>
    <w:link w:val="113"/>
    <w:qFormat/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character" w:customStyle="1" w:styleId="ac">
    <w:name w:val="Гипертекстовая ссылка"/>
    <w:basedOn w:val="a5"/>
    <w:link w:val="1f0"/>
    <w:qFormat/>
    <w:rPr>
      <w:b w:val="0"/>
      <w:color w:val="106BBE"/>
    </w:rPr>
  </w:style>
  <w:style w:type="character" w:styleId="ad">
    <w:name w:val="page number"/>
    <w:basedOn w:val="a0"/>
  </w:style>
  <w:style w:type="paragraph" w:styleId="ae">
    <w:name w:val="Title"/>
    <w:next w:val="af"/>
    <w:uiPriority w:val="10"/>
    <w:qFormat/>
    <w:pPr>
      <w:spacing w:before="567" w:after="567" w:line="276" w:lineRule="auto"/>
      <w:jc w:val="center"/>
    </w:pPr>
    <w:rPr>
      <w:rFonts w:ascii="XO Thames" w:hAnsi="XO Thames"/>
      <w:b/>
      <w:caps/>
      <w:sz w:val="40"/>
    </w:rPr>
  </w:style>
  <w:style w:type="paragraph" w:styleId="af">
    <w:name w:val="Body Text"/>
    <w:basedOn w:val="a"/>
    <w:pPr>
      <w:spacing w:after="140"/>
    </w:pPr>
  </w:style>
  <w:style w:type="paragraph" w:styleId="af0">
    <w:name w:val="List"/>
    <w:basedOn w:val="af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</w:style>
  <w:style w:type="paragraph" w:customStyle="1" w:styleId="user">
    <w:name w:val="Заголовок (user)"/>
    <w:basedOn w:val="a"/>
    <w:next w:val="af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</w:style>
  <w:style w:type="paragraph" w:styleId="20">
    <w:name w:val="toc 2"/>
    <w:next w:val="a"/>
    <w:uiPriority w:val="39"/>
    <w:pPr>
      <w:spacing w:after="200" w:line="276" w:lineRule="auto"/>
      <w:ind w:left="200"/>
    </w:pPr>
    <w:rPr>
      <w:rFonts w:ascii="XO Thames" w:hAnsi="XO Thames"/>
      <w:sz w:val="28"/>
    </w:rPr>
  </w:style>
  <w:style w:type="paragraph" w:customStyle="1" w:styleId="ConsPlusNormal1">
    <w:name w:val="ConsPlusNormal1"/>
    <w:link w:val="ConsPlusNormal"/>
    <w:qFormat/>
    <w:pPr>
      <w:widowControl w:val="0"/>
      <w:ind w:firstLine="720"/>
    </w:pPr>
    <w:rPr>
      <w:rFonts w:ascii="Arial" w:hAnsi="Arial"/>
      <w:sz w:val="20"/>
    </w:rPr>
  </w:style>
  <w:style w:type="paragraph" w:styleId="40">
    <w:name w:val="toc 4"/>
    <w:next w:val="a"/>
    <w:uiPriority w:val="39"/>
    <w:pPr>
      <w:spacing w:after="200" w:line="276" w:lineRule="auto"/>
      <w:ind w:left="600"/>
    </w:pPr>
    <w:rPr>
      <w:rFonts w:ascii="XO Thames" w:hAnsi="XO Thames"/>
      <w:sz w:val="28"/>
    </w:rPr>
  </w:style>
  <w:style w:type="paragraph" w:styleId="6">
    <w:name w:val="toc 6"/>
    <w:next w:val="a"/>
    <w:uiPriority w:val="39"/>
    <w:pPr>
      <w:spacing w:after="200" w:line="276" w:lineRule="auto"/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spacing w:after="200" w:line="276" w:lineRule="auto"/>
      <w:ind w:left="1200"/>
    </w:pPr>
    <w:rPr>
      <w:rFonts w:ascii="XO Thames" w:hAnsi="XO Thames"/>
      <w:sz w:val="28"/>
    </w:rPr>
  </w:style>
  <w:style w:type="paragraph" w:customStyle="1" w:styleId="s221">
    <w:name w:val="s_221"/>
    <w:basedOn w:val="a"/>
    <w:link w:val="s22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s101">
    <w:name w:val="s_101"/>
    <w:basedOn w:val="113"/>
    <w:link w:val="s10"/>
    <w:qFormat/>
  </w:style>
  <w:style w:type="paragraph" w:customStyle="1" w:styleId="Endnote1">
    <w:name w:val="Endnote1"/>
    <w:link w:val="Endnote"/>
    <w:qFormat/>
    <w:pPr>
      <w:spacing w:after="200" w:line="276" w:lineRule="auto"/>
      <w:ind w:firstLine="851"/>
      <w:jc w:val="both"/>
    </w:pPr>
    <w:rPr>
      <w:rFonts w:ascii="XO Thames" w:hAnsi="XO Thames"/>
    </w:rPr>
  </w:style>
  <w:style w:type="paragraph" w:customStyle="1" w:styleId="11">
    <w:name w:val="Прижатый влево1"/>
    <w:basedOn w:val="a"/>
    <w:next w:val="a"/>
    <w:link w:val="a3"/>
    <w:qFormat/>
    <w:pPr>
      <w:spacing w:after="0" w:line="240" w:lineRule="auto"/>
    </w:pPr>
    <w:rPr>
      <w:rFonts w:ascii="Arial" w:hAnsi="Arial"/>
      <w:sz w:val="24"/>
    </w:rPr>
  </w:style>
  <w:style w:type="paragraph" w:customStyle="1" w:styleId="110">
    <w:name w:val="Выделение11"/>
    <w:basedOn w:val="113"/>
    <w:link w:val="12"/>
    <w:qFormat/>
    <w:rPr>
      <w:i/>
    </w:rPr>
  </w:style>
  <w:style w:type="paragraph" w:customStyle="1" w:styleId="111">
    <w:name w:val="Обычный11"/>
    <w:link w:val="13"/>
    <w:qFormat/>
    <w:pPr>
      <w:spacing w:after="200" w:line="276" w:lineRule="auto"/>
    </w:pPr>
  </w:style>
  <w:style w:type="paragraph" w:customStyle="1" w:styleId="s151">
    <w:name w:val="s_151"/>
    <w:basedOn w:val="a"/>
    <w:link w:val="s15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HeaderandFooter1">
    <w:name w:val="Header and Footer1"/>
    <w:link w:val="HeaderandFooter"/>
    <w:qFormat/>
    <w:pPr>
      <w:spacing w:after="200"/>
      <w:jc w:val="both"/>
    </w:pPr>
    <w:rPr>
      <w:rFonts w:ascii="XO Thames" w:hAnsi="XO Thames"/>
      <w:sz w:val="28"/>
    </w:rPr>
  </w:style>
  <w:style w:type="paragraph" w:customStyle="1" w:styleId="HeaderandFooter2">
    <w:name w:val="Header and Footer2"/>
    <w:basedOn w:val="a"/>
    <w:qFormat/>
  </w:style>
  <w:style w:type="paragraph" w:customStyle="1" w:styleId="HeaderandFooter3">
    <w:name w:val="Header and Footer3"/>
    <w:basedOn w:val="a"/>
    <w:qFormat/>
  </w:style>
  <w:style w:type="paragraph" w:customStyle="1" w:styleId="HeaderandFooter4">
    <w:name w:val="Header and Footer4"/>
    <w:basedOn w:val="a"/>
    <w:qFormat/>
  </w:style>
  <w:style w:type="paragraph" w:customStyle="1" w:styleId="HeaderandFooter5">
    <w:name w:val="Header and Footer5"/>
    <w:basedOn w:val="a"/>
    <w:qFormat/>
  </w:style>
  <w:style w:type="paragraph" w:customStyle="1" w:styleId="HeaderandFooter6">
    <w:name w:val="Header and Footer6"/>
    <w:basedOn w:val="a"/>
    <w:qFormat/>
  </w:style>
  <w:style w:type="paragraph" w:customStyle="1" w:styleId="HeaderandFooter7">
    <w:name w:val="Header and Footer7"/>
    <w:basedOn w:val="a"/>
    <w:qFormat/>
  </w:style>
  <w:style w:type="paragraph" w:customStyle="1" w:styleId="HeaderandFooter8">
    <w:name w:val="Header and Footer8"/>
    <w:basedOn w:val="a"/>
    <w:qFormat/>
  </w:style>
  <w:style w:type="paragraph" w:styleId="af3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DefaultParagraphFont1">
    <w:name w:val="Default Paragraph Font1"/>
    <w:qFormat/>
    <w:pPr>
      <w:spacing w:after="200" w:line="276" w:lineRule="auto"/>
    </w:pPr>
  </w:style>
  <w:style w:type="paragraph" w:customStyle="1" w:styleId="14">
    <w:name w:val="Комментарий1"/>
    <w:basedOn w:val="a"/>
    <w:next w:val="a"/>
    <w:link w:val="a4"/>
    <w:qFormat/>
    <w:pPr>
      <w:spacing w:before="75" w:after="0" w:line="240" w:lineRule="auto"/>
      <w:ind w:left="170"/>
      <w:jc w:val="both"/>
    </w:pPr>
    <w:rPr>
      <w:rFonts w:ascii="Arial" w:hAnsi="Arial"/>
      <w:color w:val="353842"/>
      <w:sz w:val="24"/>
      <w:shd w:val="clear" w:color="auto" w:fill="F0F0F0"/>
    </w:rPr>
  </w:style>
  <w:style w:type="paragraph" w:styleId="af4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12">
    <w:name w:val="Гиперссылка11"/>
    <w:basedOn w:val="113"/>
    <w:link w:val="15"/>
    <w:qFormat/>
    <w:rPr>
      <w:color w:val="0000FF"/>
      <w:u w:val="single"/>
    </w:rPr>
  </w:style>
  <w:style w:type="paragraph" w:styleId="30">
    <w:name w:val="toc 3"/>
    <w:next w:val="a"/>
    <w:uiPriority w:val="39"/>
    <w:pPr>
      <w:spacing w:after="200" w:line="276" w:lineRule="auto"/>
      <w:ind w:left="400"/>
    </w:pPr>
    <w:rPr>
      <w:rFonts w:ascii="XO Thames" w:hAnsi="XO Thames"/>
      <w:sz w:val="28"/>
    </w:rPr>
  </w:style>
  <w:style w:type="paragraph" w:customStyle="1" w:styleId="16">
    <w:name w:val="Цветовое выделение1"/>
    <w:link w:val="a5"/>
    <w:qFormat/>
    <w:pPr>
      <w:spacing w:after="200" w:line="276" w:lineRule="auto"/>
    </w:pPr>
    <w:rPr>
      <w:rFonts w:ascii="Calibri" w:hAnsi="Calibri"/>
      <w:b/>
      <w:color w:val="26282F"/>
    </w:rPr>
  </w:style>
  <w:style w:type="paragraph" w:customStyle="1" w:styleId="s11">
    <w:name w:val="s_11"/>
    <w:basedOn w:val="a"/>
    <w:link w:val="s1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7">
    <w:name w:val="Стиль адреса1"/>
    <w:basedOn w:val="a"/>
    <w:link w:val="a6"/>
    <w:qFormat/>
    <w:pPr>
      <w:spacing w:after="0" w:line="240" w:lineRule="exact"/>
    </w:pPr>
    <w:rPr>
      <w:sz w:val="24"/>
    </w:rPr>
  </w:style>
  <w:style w:type="paragraph" w:customStyle="1" w:styleId="18">
    <w:name w:val="Заголовок статьи1"/>
    <w:basedOn w:val="a"/>
    <w:next w:val="a"/>
    <w:link w:val="a7"/>
    <w:qFormat/>
    <w:pPr>
      <w:spacing w:after="0" w:line="240" w:lineRule="auto"/>
      <w:ind w:left="1612" w:hanging="892"/>
      <w:jc w:val="both"/>
    </w:pPr>
    <w:rPr>
      <w:rFonts w:ascii="Arial" w:hAnsi="Arial"/>
      <w:sz w:val="24"/>
    </w:rPr>
  </w:style>
  <w:style w:type="paragraph" w:customStyle="1" w:styleId="19">
    <w:name w:val="Нормальный1"/>
    <w:link w:val="a8"/>
    <w:qFormat/>
    <w:pPr>
      <w:widowControl w:val="0"/>
    </w:pPr>
    <w:rPr>
      <w:rFonts w:ascii="Times New Roman" w:hAnsi="Times New Roman"/>
      <w:sz w:val="24"/>
    </w:rPr>
  </w:style>
  <w:style w:type="paragraph" w:customStyle="1" w:styleId="Internetlink">
    <w:name w:val="Internet link"/>
    <w:qFormat/>
    <w:pPr>
      <w:spacing w:after="200" w:line="276" w:lineRule="auto"/>
    </w:pPr>
    <w:rPr>
      <w:rFonts w:ascii="Calibri" w:hAnsi="Calibri"/>
      <w:color w:val="0000FF"/>
      <w:u w:val="single"/>
    </w:rPr>
  </w:style>
  <w:style w:type="paragraph" w:customStyle="1" w:styleId="Footnote1">
    <w:name w:val="Footnote1"/>
    <w:link w:val="Footnote"/>
    <w:qFormat/>
    <w:pPr>
      <w:spacing w:after="200" w:line="276" w:lineRule="auto"/>
      <w:ind w:firstLine="851"/>
      <w:jc w:val="both"/>
    </w:pPr>
    <w:rPr>
      <w:rFonts w:ascii="XO Thames" w:hAnsi="XO Thames"/>
    </w:rPr>
  </w:style>
  <w:style w:type="paragraph" w:styleId="1f1">
    <w:name w:val="toc 1"/>
    <w:next w:val="a"/>
    <w:uiPriority w:val="39"/>
    <w:pPr>
      <w:spacing w:after="200" w:line="276" w:lineRule="auto"/>
    </w:pPr>
    <w:rPr>
      <w:rFonts w:ascii="XO Thames" w:hAnsi="XO Thames"/>
      <w:b/>
      <w:sz w:val="28"/>
    </w:rPr>
  </w:style>
  <w:style w:type="paragraph" w:customStyle="1" w:styleId="1a">
    <w:name w:val="Информация об изменениях документа1"/>
    <w:basedOn w:val="14"/>
    <w:next w:val="a"/>
    <w:link w:val="aa"/>
    <w:qFormat/>
    <w:rPr>
      <w:i/>
    </w:rPr>
  </w:style>
  <w:style w:type="paragraph" w:customStyle="1" w:styleId="empty1">
    <w:name w:val="empty1"/>
    <w:basedOn w:val="a"/>
    <w:link w:val="empty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Standard1">
    <w:name w:val="Standard1"/>
    <w:link w:val="Standard"/>
    <w:qFormat/>
    <w:rPr>
      <w:rFonts w:ascii="Liberation Serif" w:hAnsi="Liberation Serif"/>
      <w:color w:val="00000A"/>
      <w:sz w:val="24"/>
    </w:rPr>
  </w:style>
  <w:style w:type="paragraph" w:styleId="9">
    <w:name w:val="toc 9"/>
    <w:next w:val="a"/>
    <w:uiPriority w:val="39"/>
    <w:pPr>
      <w:spacing w:after="200" w:line="276" w:lineRule="auto"/>
      <w:ind w:left="1600"/>
    </w:pPr>
    <w:rPr>
      <w:rFonts w:ascii="XO Thames" w:hAnsi="XO Thames"/>
      <w:sz w:val="28"/>
    </w:rPr>
  </w:style>
  <w:style w:type="paragraph" w:customStyle="1" w:styleId="NormalWeb1">
    <w:name w:val="Normal (Web)1"/>
    <w:basedOn w:val="a"/>
    <w:link w:val="1b"/>
    <w:qFormat/>
    <w:pPr>
      <w:spacing w:beforeAutospacing="1" w:afterAutospacing="1" w:line="240" w:lineRule="auto"/>
    </w:pPr>
    <w:rPr>
      <w:rFonts w:ascii="Times New Roman" w:hAnsi="Times New Roman"/>
      <w:color w:val="00FFFF"/>
      <w:sz w:val="24"/>
    </w:rPr>
  </w:style>
  <w:style w:type="paragraph" w:customStyle="1" w:styleId="BalloonText1">
    <w:name w:val="Balloon Text1"/>
    <w:basedOn w:val="a"/>
    <w:link w:val="1c"/>
    <w:qFormat/>
    <w:pPr>
      <w:spacing w:after="0" w:line="240" w:lineRule="auto"/>
    </w:pPr>
    <w:rPr>
      <w:rFonts w:ascii="Tahoma" w:hAnsi="Tahoma"/>
      <w:sz w:val="16"/>
    </w:rPr>
  </w:style>
  <w:style w:type="paragraph" w:styleId="8">
    <w:name w:val="toc 8"/>
    <w:next w:val="a"/>
    <w:uiPriority w:val="39"/>
    <w:pPr>
      <w:spacing w:after="200" w:line="276" w:lineRule="auto"/>
      <w:ind w:left="1400"/>
    </w:pPr>
    <w:rPr>
      <w:rFonts w:ascii="XO Thames" w:hAnsi="XO Thames"/>
      <w:sz w:val="28"/>
    </w:rPr>
  </w:style>
  <w:style w:type="paragraph" w:customStyle="1" w:styleId="ListParagraph1">
    <w:name w:val="List Paragraph1"/>
    <w:basedOn w:val="a"/>
    <w:link w:val="1d"/>
    <w:qFormat/>
    <w:pPr>
      <w:ind w:left="720"/>
      <w:contextualSpacing/>
    </w:pPr>
  </w:style>
  <w:style w:type="paragraph" w:styleId="50">
    <w:name w:val="toc 5"/>
    <w:next w:val="a"/>
    <w:uiPriority w:val="39"/>
    <w:pPr>
      <w:spacing w:after="200" w:line="276" w:lineRule="auto"/>
      <w:ind w:left="800"/>
    </w:pPr>
    <w:rPr>
      <w:rFonts w:ascii="XO Thames" w:hAnsi="XO Thames"/>
      <w:sz w:val="28"/>
    </w:rPr>
  </w:style>
  <w:style w:type="paragraph" w:customStyle="1" w:styleId="PlainText1">
    <w:name w:val="Plain Text1"/>
    <w:basedOn w:val="a"/>
    <w:link w:val="1e"/>
    <w:qFormat/>
    <w:pPr>
      <w:spacing w:after="0" w:line="240" w:lineRule="auto"/>
    </w:pPr>
    <w:rPr>
      <w:rFonts w:ascii="Courier New" w:hAnsi="Courier New"/>
      <w:sz w:val="20"/>
    </w:rPr>
  </w:style>
  <w:style w:type="paragraph" w:customStyle="1" w:styleId="ConsPlusTitle1">
    <w:name w:val="ConsPlusTitle1"/>
    <w:link w:val="ConsPlusTitle"/>
    <w:qFormat/>
    <w:pPr>
      <w:widowControl w:val="0"/>
    </w:pPr>
    <w:rPr>
      <w:rFonts w:ascii="Times New Roman" w:hAnsi="Times New Roman"/>
      <w:b/>
      <w:sz w:val="28"/>
    </w:rPr>
  </w:style>
  <w:style w:type="paragraph" w:customStyle="1" w:styleId="s161">
    <w:name w:val="s_161"/>
    <w:basedOn w:val="a"/>
    <w:link w:val="s16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af5">
    <w:name w:val="Subtitle"/>
    <w:next w:val="a"/>
    <w:uiPriority w:val="11"/>
    <w:qFormat/>
    <w:pPr>
      <w:spacing w:after="200" w:line="276" w:lineRule="auto"/>
      <w:jc w:val="both"/>
    </w:pPr>
    <w:rPr>
      <w:rFonts w:ascii="XO Thames" w:hAnsi="XO Thames"/>
      <w:i/>
      <w:sz w:val="24"/>
    </w:rPr>
  </w:style>
  <w:style w:type="paragraph" w:customStyle="1" w:styleId="1f">
    <w:name w:val="Нормальный (таблица)1"/>
    <w:basedOn w:val="a"/>
    <w:next w:val="a"/>
    <w:link w:val="ab"/>
    <w:qFormat/>
    <w:pPr>
      <w:spacing w:after="0" w:line="240" w:lineRule="auto"/>
      <w:jc w:val="both"/>
    </w:pPr>
    <w:rPr>
      <w:rFonts w:ascii="Arial" w:hAnsi="Arial"/>
      <w:sz w:val="24"/>
    </w:rPr>
  </w:style>
  <w:style w:type="paragraph" w:customStyle="1" w:styleId="113">
    <w:name w:val="Основной шрифт абзаца11"/>
    <w:link w:val="10"/>
    <w:qFormat/>
    <w:pPr>
      <w:spacing w:after="200" w:line="276" w:lineRule="auto"/>
    </w:pPr>
  </w:style>
  <w:style w:type="paragraph" w:customStyle="1" w:styleId="1f0">
    <w:name w:val="Гипертекстовая ссылка1"/>
    <w:basedOn w:val="16"/>
    <w:link w:val="ac"/>
    <w:qFormat/>
    <w:rPr>
      <w:b w:val="0"/>
      <w:color w:val="106BBE"/>
    </w:rPr>
  </w:style>
  <w:style w:type="paragraph" w:customStyle="1" w:styleId="ConsPlusNormal2">
    <w:name w:val="ConsPlusNormal2"/>
    <w:qFormat/>
    <w:pPr>
      <w:widowControl w:val="0"/>
      <w:ind w:firstLine="720"/>
    </w:pPr>
    <w:rPr>
      <w:rFonts w:ascii="Arial" w:eastAsia="Times New Roman" w:hAnsi="Arial" w:cs="Arial"/>
      <w:color w:val="auto"/>
      <w:sz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Блинова Екатерина Владимировна</dc:creator>
  <dc:description/>
  <cp:lastModifiedBy>Блинова Екатерина Владимировна</cp:lastModifiedBy>
  <cp:revision>2</cp:revision>
  <dcterms:created xsi:type="dcterms:W3CDTF">2026-09-29T01:57:00Z</dcterms:created>
  <dcterms:modified xsi:type="dcterms:W3CDTF">2026-09-29T01:57:00Z</dcterms:modified>
  <dc:language>ru-RU</dc:language>
</cp:coreProperties>
</file>