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55020" w:rsidRPr="009651B5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1B5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proofErr w:type="gramStart"/>
      <w:r w:rsidR="009651B5" w:rsidRPr="009651B5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="0043696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9651B5" w:rsidRPr="009651B5">
        <w:rPr>
          <w:rFonts w:ascii="Times New Roman" w:hAnsi="Times New Roman" w:cs="Times New Roman"/>
          <w:b/>
          <w:sz w:val="28"/>
          <w:szCs w:val="28"/>
        </w:rPr>
        <w:t xml:space="preserve"> дорожную деятельность на возмещение частичной компенсации их затрат по уплате лизинговых (выкупных) платежей (взносов), предусмотренных договором финансовой аренды (лизинга) техники и оборудования, закупаемых для обслуживания дорог регионального и местного значения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Pr="006349F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от </w:t>
      </w:r>
      <w:r w:rsidR="009651B5">
        <w:rPr>
          <w:rFonts w:ascii="Times New Roman" w:hAnsi="Times New Roman" w:cs="Times New Roman"/>
          <w:sz w:val="28"/>
          <w:szCs w:val="28"/>
        </w:rPr>
        <w:t>16</w:t>
      </w:r>
      <w:r w:rsidRPr="006349F2">
        <w:rPr>
          <w:rFonts w:ascii="Times New Roman" w:hAnsi="Times New Roman" w:cs="Times New Roman"/>
          <w:sz w:val="28"/>
          <w:szCs w:val="28"/>
        </w:rPr>
        <w:t xml:space="preserve"> </w:t>
      </w:r>
      <w:r w:rsidR="009651B5">
        <w:rPr>
          <w:rFonts w:ascii="Times New Roman" w:hAnsi="Times New Roman" w:cs="Times New Roman"/>
          <w:sz w:val="28"/>
          <w:szCs w:val="28"/>
        </w:rPr>
        <w:t>мая</w:t>
      </w:r>
      <w:r w:rsidRPr="006349F2">
        <w:rPr>
          <w:rFonts w:ascii="Times New Roman" w:hAnsi="Times New Roman" w:cs="Times New Roman"/>
          <w:sz w:val="28"/>
          <w:szCs w:val="28"/>
        </w:rPr>
        <w:t xml:space="preserve"> 20</w:t>
      </w:r>
      <w:r w:rsidR="00624E02">
        <w:rPr>
          <w:rFonts w:ascii="Times New Roman" w:hAnsi="Times New Roman" w:cs="Times New Roman"/>
          <w:sz w:val="28"/>
          <w:szCs w:val="28"/>
        </w:rPr>
        <w:t>22</w:t>
      </w:r>
      <w:r w:rsidR="00DC166B">
        <w:rPr>
          <w:rFonts w:ascii="Times New Roman" w:hAnsi="Times New Roman" w:cs="Times New Roman"/>
          <w:sz w:val="28"/>
          <w:szCs w:val="28"/>
        </w:rPr>
        <w:t xml:space="preserve"> года № 237</w:t>
      </w:r>
      <w:r w:rsidRPr="006349F2">
        <w:rPr>
          <w:rFonts w:ascii="Times New Roman" w:hAnsi="Times New Roman" w:cs="Times New Roman"/>
          <w:sz w:val="28"/>
          <w:szCs w:val="28"/>
        </w:rPr>
        <w:t xml:space="preserve"> «</w:t>
      </w:r>
      <w:r w:rsidR="00F7168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окружного бюджета субсидии на частичную компенсацию юридическим лицам затрат по уплате лизинговых платежей по договорам финансовой аренды (лизинга) техники и оборудования, закупаемых в целях обслуживания дорог регионального и местного значения</w:t>
      </w:r>
      <w:r w:rsidRPr="006349F2">
        <w:rPr>
          <w:rFonts w:ascii="Times New Roman" w:hAnsi="Times New Roman" w:cs="Times New Roman"/>
          <w:sz w:val="28"/>
          <w:szCs w:val="28"/>
        </w:rPr>
        <w:t>» (далее - Порядок)</w:t>
      </w:r>
      <w:bookmarkStart w:id="0" w:name="_GoBack"/>
      <w:bookmarkEnd w:id="0"/>
      <w:proofErr w:type="gramEnd"/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- </w:t>
      </w:r>
      <w:r w:rsidR="00975E3A">
        <w:rPr>
          <w:rFonts w:ascii="Times New Roman" w:hAnsi="Times New Roman" w:cs="Times New Roman"/>
          <w:sz w:val="28"/>
          <w:szCs w:val="28"/>
        </w:rPr>
        <w:t>16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975E3A">
        <w:rPr>
          <w:rFonts w:ascii="Times New Roman" w:hAnsi="Times New Roman" w:cs="Times New Roman"/>
          <w:sz w:val="28"/>
          <w:szCs w:val="28"/>
        </w:rPr>
        <w:t>января</w:t>
      </w:r>
      <w:r w:rsidR="009144C5">
        <w:rPr>
          <w:rFonts w:ascii="Times New Roman" w:hAnsi="Times New Roman" w:cs="Times New Roman"/>
          <w:sz w:val="28"/>
          <w:szCs w:val="28"/>
        </w:rPr>
        <w:t xml:space="preserve"> 202</w:t>
      </w:r>
      <w:r w:rsidR="00975E3A">
        <w:rPr>
          <w:rFonts w:ascii="Times New Roman" w:hAnsi="Times New Roman" w:cs="Times New Roman"/>
          <w:sz w:val="28"/>
          <w:szCs w:val="28"/>
        </w:rPr>
        <w:t>3</w:t>
      </w:r>
      <w:r w:rsidR="009144C5">
        <w:rPr>
          <w:rFonts w:ascii="Times New Roman" w:hAnsi="Times New Roman" w:cs="Times New Roman"/>
          <w:sz w:val="28"/>
          <w:szCs w:val="28"/>
        </w:rPr>
        <w:t xml:space="preserve">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472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3A">
        <w:rPr>
          <w:rFonts w:ascii="Times New Roman" w:hAnsi="Times New Roman" w:cs="Times New Roman"/>
          <w:sz w:val="28"/>
          <w:szCs w:val="28"/>
        </w:rPr>
        <w:t>15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975E3A">
        <w:rPr>
          <w:rFonts w:ascii="Times New Roman" w:hAnsi="Times New Roman" w:cs="Times New Roman"/>
          <w:sz w:val="28"/>
          <w:szCs w:val="28"/>
        </w:rPr>
        <w:t>февраля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202</w:t>
      </w:r>
      <w:r w:rsidR="00975E3A">
        <w:rPr>
          <w:rFonts w:ascii="Times New Roman" w:hAnsi="Times New Roman" w:cs="Times New Roman"/>
          <w:sz w:val="28"/>
          <w:szCs w:val="28"/>
        </w:rPr>
        <w:t>3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г. Анадырь, ул. Отке, д. 4,  </w:t>
      </w:r>
      <w:proofErr w:type="gramStart"/>
      <w:r w:rsidRPr="006349F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349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2CF">
        <w:rPr>
          <w:rFonts w:ascii="Times New Roman" w:hAnsi="Times New Roman" w:cs="Times New Roman"/>
          <w:sz w:val="28"/>
          <w:szCs w:val="28"/>
        </w:rPr>
        <w:t>Аришин Эдуард Николаевич</w:t>
      </w:r>
      <w:r w:rsidR="00472AC8">
        <w:rPr>
          <w:rFonts w:ascii="Times New Roman" w:hAnsi="Times New Roman" w:cs="Times New Roman"/>
          <w:sz w:val="28"/>
          <w:szCs w:val="28"/>
        </w:rPr>
        <w:t>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4A62CF">
        <w:rPr>
          <w:rFonts w:ascii="Times New Roman" w:hAnsi="Times New Roman" w:cs="Times New Roman"/>
          <w:sz w:val="28"/>
          <w:szCs w:val="28"/>
        </w:rPr>
        <w:t>6-35-06</w:t>
      </w:r>
      <w:r w:rsidRPr="006349F2">
        <w:rPr>
          <w:rFonts w:ascii="Times New Roman" w:hAnsi="Times New Roman" w:cs="Times New Roman"/>
          <w:sz w:val="28"/>
          <w:szCs w:val="28"/>
        </w:rPr>
        <w:t>;</w:t>
      </w:r>
    </w:p>
    <w:p w:rsidR="00472AC8" w:rsidRPr="00975E3A" w:rsidRDefault="006349F2" w:rsidP="0047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975E3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75E3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72AC8" w:rsidRPr="00975E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6" w:history="1">
        <w:r w:rsidR="004A62CF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E</w:t>
        </w:r>
        <w:r w:rsidR="004A62CF" w:rsidRPr="00975E3A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.</w:t>
        </w:r>
        <w:r w:rsidR="004A62CF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Arishin</w:t>
        </w:r>
        <w:r w:rsidR="004A62CF" w:rsidRPr="00975E3A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@</w:t>
        </w:r>
        <w:r w:rsidR="004A62CF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dpprom</w:t>
        </w:r>
        <w:r w:rsidR="004A62CF" w:rsidRPr="00975E3A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.</w:t>
        </w:r>
        <w:r w:rsidR="004A62CF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chukotka</w:t>
        </w:r>
        <w:r w:rsidR="004A62CF" w:rsidRPr="00975E3A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-</w:t>
        </w:r>
        <w:r w:rsidR="004A62CF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gov</w:t>
        </w:r>
        <w:r w:rsidR="004A62CF" w:rsidRPr="00975E3A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.</w:t>
        </w:r>
        <w:r w:rsidR="004A62CF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</w:p>
    <w:p w:rsidR="00A84C9E" w:rsidRPr="004A62CF" w:rsidRDefault="004A62CF" w:rsidP="0025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2CF">
        <w:rPr>
          <w:rFonts w:ascii="Times New Roman" w:hAnsi="Times New Roman" w:cs="Times New Roman"/>
          <w:sz w:val="28"/>
          <w:szCs w:val="28"/>
        </w:rPr>
        <w:t>Субсидия имеет заявительный характер и предоставляется получателям субсидии, осуществляющим дорожную деятельность на территории Чукотского автономного округа, состоящим на учете в налоговом органе, в целях возмещения частичной компенсации их затрат по уплате лизинговых (выкупных) платежей (взносов), предусмотренных договором финансовой аренды (лизинга) техники и оборудования, в текущем финансовом году, закупаемых для обслуживания дорог регионального и местного значения (с последующим переходом права собственности</w:t>
      </w:r>
      <w:proofErr w:type="gramEnd"/>
      <w:r w:rsidRPr="004A62CF">
        <w:rPr>
          <w:rFonts w:ascii="Times New Roman" w:hAnsi="Times New Roman" w:cs="Times New Roman"/>
          <w:sz w:val="28"/>
          <w:szCs w:val="28"/>
        </w:rPr>
        <w:t xml:space="preserve"> от лизингодателя к лизингополучателю) (далее – Договор лизинга).</w:t>
      </w:r>
    </w:p>
    <w:p w:rsidR="00A84C9E" w:rsidRPr="004A62CF" w:rsidRDefault="004A62CF" w:rsidP="00255A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2CF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мероприятия «Субсидии </w:t>
      </w:r>
      <w:r w:rsidRPr="004A6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A62CF">
        <w:rPr>
          <w:rFonts w:ascii="Times New Roman" w:hAnsi="Times New Roman" w:cs="Times New Roman"/>
          <w:sz w:val="28"/>
          <w:szCs w:val="28"/>
        </w:rPr>
        <w:t xml:space="preserve"> частичную компенсацию юридическим лицам затрат по уплате лизинговых платежей по договорам финансовой аренды (лизинга) техники и оборудования, закупаемого в целях обслуживания дорог регионального и местного значения» основного мероприятия «Субсидии юридическим лицам </w:t>
      </w:r>
      <w:r w:rsidRPr="004A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укрепление и оснащение материально-технической базы организаций дорожного хозяйства» </w:t>
      </w:r>
      <w:r w:rsidRPr="004A62CF">
        <w:rPr>
          <w:rFonts w:ascii="Times New Roman" w:hAnsi="Times New Roman" w:cs="Times New Roman"/>
          <w:sz w:val="28"/>
          <w:szCs w:val="28"/>
        </w:rPr>
        <w:t>Подпрограммы «Совершенствование и развитие сети автомобильных дорог» Государственной программы «Развитие транспортной инфраструктуры</w:t>
      </w:r>
      <w:proofErr w:type="gramEnd"/>
      <w:r w:rsidRPr="004A62CF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округа», </w:t>
      </w:r>
      <w:proofErr w:type="gramStart"/>
      <w:r w:rsidRPr="004A62CF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4A62C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4A62CF">
        <w:rPr>
          <w:rFonts w:ascii="Times New Roman" w:hAnsi="Times New Roman" w:cs="Times New Roman"/>
          <w:sz w:val="28"/>
          <w:szCs w:val="28"/>
        </w:rPr>
        <w:lastRenderedPageBreak/>
        <w:t>Правительства Чукотского автономного округа от 21 октября 2013 года № 405 (далее – Государственная программа).</w:t>
      </w:r>
    </w:p>
    <w:p w:rsidR="00933DC2" w:rsidRPr="00933DC2" w:rsidRDefault="004A62CF" w:rsidP="00255A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568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достижение показателя «прирост численности парка дорожной техники и (или) оборудования, необходимого для функционирования, содержания и (или) ремонта автомобильных дорог, находящейся (находящегося) во владении (пользовании) предприятия, и уменьшение задолженности предприятия по договору лизинга» в рамках реализации мероприятий Подпрограммы «Совершенствование и развитие сети автомобильных дорог» Государственной программы.</w:t>
      </w:r>
      <w:proofErr w:type="gramEnd"/>
    </w:p>
    <w:p w:rsidR="00933DC2" w:rsidRPr="00A25B78" w:rsidRDefault="004A62CF" w:rsidP="00255A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68">
        <w:rPr>
          <w:rFonts w:ascii="Times New Roman" w:hAnsi="Times New Roman" w:cs="Times New Roman"/>
          <w:sz w:val="28"/>
          <w:szCs w:val="28"/>
        </w:rPr>
        <w:t xml:space="preserve">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6568">
        <w:rPr>
          <w:rFonts w:ascii="Times New Roman" w:hAnsi="Times New Roman" w:cs="Times New Roman"/>
          <w:sz w:val="28"/>
          <w:szCs w:val="28"/>
        </w:rPr>
        <w:t xml:space="preserve">убсидии и конкретных целевых показателей, необходимых для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6568">
        <w:rPr>
          <w:rFonts w:ascii="Times New Roman" w:hAnsi="Times New Roman" w:cs="Times New Roman"/>
          <w:sz w:val="28"/>
          <w:szCs w:val="28"/>
        </w:rPr>
        <w:t>убсидии, устанавливаются в Соглашении.</w:t>
      </w:r>
    </w:p>
    <w:p w:rsidR="004E30BA" w:rsidRPr="00A25B78" w:rsidRDefault="004E30BA" w:rsidP="00255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25B78">
        <w:rPr>
          <w:rFonts w:ascii="Times New Roman" w:hAnsi="Times New Roman" w:cs="Times New Roman"/>
          <w:sz w:val="28"/>
          <w:szCs w:val="28"/>
        </w:rPr>
        <w:t>Проведение отбора обеспечивается</w:t>
      </w:r>
      <w:r w:rsidR="008F172F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E195C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Едином портале</w:t>
      </w:r>
      <w:r w:rsidR="003D1FF8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7830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бюджетной системы Российской Федерации</w:t>
      </w:r>
      <w:r w:rsidR="002E195C" w:rsidRPr="00A25B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25B7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r w:rsidR="000E7ADE" w:rsidRPr="00A25B78">
        <w:rPr>
          <w:rFonts w:ascii="Times New Roman" w:eastAsia="Calibri" w:hAnsi="Times New Roman" w:cs="Times New Roman"/>
          <w:sz w:val="28"/>
          <w:szCs w:val="28"/>
        </w:rPr>
        <w:t>http:// www.чукотка</w:t>
      </w:r>
      <w:proofErr w:type="gramStart"/>
      <w:r w:rsidR="000E7ADE" w:rsidRPr="00A25B7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E7ADE" w:rsidRPr="00A25B78">
        <w:rPr>
          <w:rFonts w:ascii="Times New Roman" w:eastAsia="Calibri" w:hAnsi="Times New Roman" w:cs="Times New Roman"/>
          <w:sz w:val="28"/>
          <w:szCs w:val="28"/>
        </w:rPr>
        <w:t>ф/documents/obyavleniya-konkursy-zayavki/</w:t>
      </w:r>
      <w:r w:rsidR="00B421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Критерием отбора</w:t>
      </w: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претендентов является, их соответствие одновременно следующим условиям: </w:t>
      </w:r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1) осуществление дорожной деятельности на территории Чукотского автономного округа не менее пяти лет до дня подачи заявки на участие в отборе;</w:t>
      </w:r>
      <w:bookmarkStart w:id="1" w:name="sub_1101052"/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2) наличие заключенных Договоров лизинга с российскими лизинговыми компаниями, условиями которых является следующие положения:</w:t>
      </w:r>
    </w:p>
    <w:bookmarkEnd w:id="1"/>
    <w:p w:rsidR="00B4218A" w:rsidRPr="00B4218A" w:rsidRDefault="00B4218A" w:rsidP="00255A3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предметом Договора лизинга является приобретение лизингодателем в собственность специальной дорожной техники и транспортных средств (за исключением легковых автотранспортных средств), оборудования необходимого для функционирования, содержания и (или) ремонта автомобильных дорог (далее – техника и оборудования) для предоставления лизингополучателю за плату во временное владение и пользование с последующей передачей предмета лизинга в собственность лизингополучателю;</w:t>
      </w:r>
      <w:proofErr w:type="gramEnd"/>
    </w:p>
    <w:p w:rsidR="00B4218A" w:rsidRPr="00B4218A" w:rsidRDefault="00B4218A" w:rsidP="00255A3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приобретаемые техника и оборудование должны быть новыми, ранее не использованными;</w:t>
      </w:r>
    </w:p>
    <w:p w:rsidR="00B4218A" w:rsidRPr="00B4218A" w:rsidRDefault="00B4218A" w:rsidP="00255A3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срок действия Договора лизинга не более трех лет;</w:t>
      </w:r>
    </w:p>
    <w:p w:rsidR="00A84C9E" w:rsidRDefault="00B4218A" w:rsidP="0025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соблюдение графика оплаты лизинговых платежей.</w:t>
      </w:r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Требования</w:t>
      </w: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которым должен соответствовать претендент на первое число месяца, предшествующего месяцу, в котором планируется проведение отбора:</w:t>
      </w:r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отсутствует просроченная задолженность по возврату в окружной бюджет субсидий, бюджетных инвестиций, </w:t>
      </w:r>
      <w:proofErr w:type="gramStart"/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предоставленных</w:t>
      </w:r>
      <w:proofErr w:type="gramEnd"/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том числе в соответствии с иными правовыми актами, и иная просроченная задолженность перед окружным бюджетом;</w:t>
      </w:r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претенденты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</w:t>
      </w: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B4218A" w:rsidRPr="00B4218A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50 процентов;</w:t>
      </w:r>
    </w:p>
    <w:p w:rsidR="00335F9E" w:rsidRPr="00B4218A" w:rsidRDefault="00B4218A" w:rsidP="00255A3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4218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6) не получает средства окружного бюджета, из которого планируется предоставление субсидии, на основании иных нормативных правовых актов на цели, установленные пунктом 1.3 раздела 1 настоящего Порядка.</w:t>
      </w:r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A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B4218A">
        <w:rPr>
          <w:rFonts w:ascii="Times New Roman" w:hAnsi="Times New Roman" w:cs="Times New Roman"/>
          <w:sz w:val="28"/>
          <w:szCs w:val="28"/>
        </w:rPr>
        <w:t xml:space="preserve"> претенденты представляют в Департамент заявку на предоставление субсидии по форме, согласно приложению 2 к настоящему Порядку с приложением следующих документов:</w:t>
      </w:r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18A">
        <w:rPr>
          <w:rFonts w:ascii="Times New Roman" w:hAnsi="Times New Roman" w:cs="Times New Roman"/>
          <w:sz w:val="28"/>
          <w:szCs w:val="28"/>
        </w:rPr>
        <w:t>1) документов, подтверждающих соответствие претендента критериям, указанным в пункте 1.5 раздела 1 настоящего Порядка (устав, выписка из ЕГРЮЛ, свидетельство о постановке на налоговый учет, копии договоров (контрактов), подтверждающие ведение дорожной деятельности на территории Чукотского автономного округа не менее пяти лет), заверенных в порядке, установленном законодательством Российской Федерации;</w:t>
      </w:r>
      <w:proofErr w:type="gramEnd"/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A">
        <w:rPr>
          <w:rFonts w:ascii="Times New Roman" w:hAnsi="Times New Roman" w:cs="Times New Roman"/>
          <w:sz w:val="28"/>
          <w:szCs w:val="28"/>
        </w:rPr>
        <w:t>2) копии договора лизинга, заверенной руководителем, главным бухгалтером и печатью претендента (при наличии);</w:t>
      </w:r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18A">
        <w:rPr>
          <w:rFonts w:ascii="Times New Roman" w:hAnsi="Times New Roman" w:cs="Times New Roman"/>
          <w:sz w:val="28"/>
          <w:szCs w:val="28"/>
        </w:rPr>
        <w:t>3) документов, подтверждающих факт владения (пользования) претендентом дорожной техникой и (или) оборудованием, необходимым для функционирования, содержания и (или) ремонта автомобильных дорог, приобретенной (полученной) по договору лизинга (в случае если субсидия предоставляется на финансовое обеспечение затрат по договору лизинга, связанных с оплатой второго и (или) последующих платежей (взносов), и (или) оплатой выкупного платежа (взноса);</w:t>
      </w:r>
      <w:proofErr w:type="gramEnd"/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A">
        <w:rPr>
          <w:rFonts w:ascii="Times New Roman" w:hAnsi="Times New Roman" w:cs="Times New Roman"/>
          <w:sz w:val="28"/>
          <w:szCs w:val="28"/>
        </w:rPr>
        <w:t>4) документов, подтверждающих наличие обязательства претендента по выплате лизингодателю лизинговых (выкупных) платежей (взносов), предусмотренных договором лизинга в текущем финансовом году, заверенных в порядке, установленном законодательством Российской Федерации;</w:t>
      </w:r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6"/>
      <w:r w:rsidRPr="00B4218A">
        <w:rPr>
          <w:rFonts w:ascii="Times New Roman" w:hAnsi="Times New Roman" w:cs="Times New Roman"/>
          <w:sz w:val="28"/>
          <w:szCs w:val="28"/>
        </w:rPr>
        <w:t>5) справки о банковских реквизитах претендента с указанием расчетного счета для перечисления субсидии;</w:t>
      </w:r>
    </w:p>
    <w:bookmarkEnd w:id="2"/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A">
        <w:rPr>
          <w:rFonts w:ascii="Times New Roman" w:hAnsi="Times New Roman" w:cs="Times New Roman"/>
          <w:sz w:val="28"/>
          <w:szCs w:val="28"/>
        </w:rPr>
        <w:t xml:space="preserve">6) справки претендента об отсутствии проведения в отношении него процедуры реорганизации, ликвидации, решения арбитражного суда о признании банкротом и открытии конкурсного производства, а также об </w:t>
      </w:r>
      <w:r w:rsidRPr="00B4218A">
        <w:rPr>
          <w:rFonts w:ascii="Times New Roman" w:hAnsi="Times New Roman" w:cs="Times New Roman"/>
          <w:sz w:val="28"/>
          <w:szCs w:val="28"/>
        </w:rPr>
        <w:lastRenderedPageBreak/>
        <w:t>отсутствии приостановления деятельности, заверенной подписями руководителя, главного бухгалтера и печатью претендента (при наличии);</w:t>
      </w:r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A">
        <w:rPr>
          <w:rFonts w:ascii="Times New Roman" w:hAnsi="Times New Roman" w:cs="Times New Roman"/>
          <w:sz w:val="28"/>
          <w:szCs w:val="28"/>
        </w:rPr>
        <w:t>7) справки об отсутствии просроченной задолженности по возврату в окружной бюджет субсидий, бюджетных инвестиций, предоставленных в соответствии с иными правовыми актами, и иной просроченной задолженности перед окружным бюджетом, заверенной подписями руководителя, главного бухгалтера и печатью претендента (при наличии);</w:t>
      </w:r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A">
        <w:rPr>
          <w:rFonts w:ascii="Times New Roman" w:hAnsi="Times New Roman" w:cs="Times New Roman"/>
          <w:sz w:val="28"/>
          <w:szCs w:val="28"/>
        </w:rPr>
        <w:t>8) согласия на публикацию (размещение) в сети «Интернет» информации о претенденте, о подаваемой претендентом заявке, иной информации о претенденте, связанной с соответствующим отбором, по форме согласно приложению 3 к настоящему Порядку;</w:t>
      </w:r>
    </w:p>
    <w:p w:rsidR="00B4218A" w:rsidRPr="00B4218A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18A">
        <w:rPr>
          <w:rFonts w:ascii="Times New Roman" w:hAnsi="Times New Roman" w:cs="Times New Roman"/>
          <w:sz w:val="28"/>
          <w:szCs w:val="28"/>
        </w:rPr>
        <w:t>9) согласие и принятие обязательств по включению в договоры (соглашения), заключаемые в целях исполнения обязательств по договорам (соглашениям) о предоставлении субсидии, обязательств по согласию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порядка предоставления субсидии по форме согласно приложению 4 к настоящему Порядку.</w:t>
      </w:r>
      <w:proofErr w:type="gramEnd"/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 xml:space="preserve">Документы, представляемые претендентами в Департамент, предусмотренные подпунктами </w:t>
      </w:r>
      <w:r w:rsidRPr="003B15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15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68">
        <w:rPr>
          <w:rFonts w:ascii="Times New Roman" w:hAnsi="Times New Roman" w:cs="Times New Roman"/>
          <w:sz w:val="28"/>
          <w:szCs w:val="28"/>
        </w:rPr>
        <w:t xml:space="preserve"> должны быть выданы не ранее чем за 30 дней до дня подачи заявки.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Представленный комплект документов претенденту не возвращается.</w:t>
      </w:r>
    </w:p>
    <w:p w:rsidR="00255A30" w:rsidRDefault="00255A30" w:rsidP="0025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представленной информации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51"/>
      <w:r>
        <w:rPr>
          <w:rFonts w:ascii="Times New Roman" w:hAnsi="Times New Roman" w:cs="Times New Roman"/>
          <w:sz w:val="28"/>
          <w:szCs w:val="28"/>
        </w:rPr>
        <w:t>Заявка и документы: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представляются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отборе;</w:t>
      </w:r>
      <w:bookmarkStart w:id="4" w:name="sub_10252"/>
      <w:bookmarkEnd w:id="3"/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68">
        <w:rPr>
          <w:rFonts w:ascii="Times New Roman" w:hAnsi="Times New Roman" w:cs="Times New Roman"/>
          <w:sz w:val="28"/>
          <w:szCs w:val="28"/>
        </w:rPr>
        <w:t>должны быть подписаны либо заверены руководителем или его представителем и иметь оттиск печати претендента (при наличии печати), в случае подписания либо заверения документов представителем претендента к документам должны быть приложены копия документа, удостоверяющего личность представителя претендента, и доверенность, выданная в соответствии с законодательством Российской Федерации, подтверждающая полномочия представителя претендента, или нотариально заверенная копия такой доверенности;</w:t>
      </w:r>
      <w:proofErr w:type="gramEnd"/>
    </w:p>
    <w:bookmarkEnd w:id="4"/>
    <w:p w:rsidR="00255A30" w:rsidRDefault="00255A30" w:rsidP="0025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68">
        <w:rPr>
          <w:rFonts w:ascii="Times New Roman" w:hAnsi="Times New Roman" w:cs="Times New Roman"/>
          <w:sz w:val="28"/>
          <w:szCs w:val="28"/>
        </w:rPr>
        <w:t xml:space="preserve">Поданная заявка с документами может быть отозвана претендентом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</w:t>
      </w:r>
      <w:r w:rsidRPr="00A86568">
        <w:rPr>
          <w:rFonts w:ascii="Times New Roman" w:hAnsi="Times New Roman" w:cs="Times New Roman"/>
          <w:sz w:val="28"/>
          <w:szCs w:val="28"/>
        </w:rPr>
        <w:lastRenderedPageBreak/>
        <w:t>направлением в виде сканированной копии на адрес электронной почты лица, ответственного за прием заявок, указанный в</w:t>
      </w:r>
      <w:proofErr w:type="gramEnd"/>
      <w:r w:rsidRPr="00A86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568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A86568">
        <w:rPr>
          <w:rFonts w:ascii="Times New Roman" w:hAnsi="Times New Roman" w:cs="Times New Roman"/>
          <w:sz w:val="28"/>
          <w:szCs w:val="28"/>
        </w:rPr>
        <w:t xml:space="preserve"> об отборе.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В случае отзыва претендентом заявки и документов в соответствии с абзацем первым настоящего пункта, Департамент осуществляет возврат претенденту заявки и документов в течение трех рабочих дней, следующих за днем регистрации в Департаменте обращения претендента.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0"/>
      <w:proofErr w:type="gramStart"/>
      <w:r w:rsidRPr="00A86568">
        <w:rPr>
          <w:rFonts w:ascii="Times New Roman" w:hAnsi="Times New Roman" w:cs="Times New Roman"/>
          <w:sz w:val="28"/>
          <w:szCs w:val="28"/>
        </w:rPr>
        <w:t>Претендент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</w:t>
      </w:r>
      <w:proofErr w:type="gramEnd"/>
      <w:r w:rsidRPr="00A865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86568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A86568">
        <w:rPr>
          <w:rFonts w:ascii="Times New Roman" w:hAnsi="Times New Roman" w:cs="Times New Roman"/>
          <w:sz w:val="28"/>
          <w:szCs w:val="28"/>
        </w:rPr>
        <w:t xml:space="preserve"> в объявлении об отборе.</w:t>
      </w:r>
    </w:p>
    <w:bookmarkEnd w:id="5"/>
    <w:p w:rsidR="00255A30" w:rsidRDefault="00255A30" w:rsidP="0025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Изменения к заявкам, внесенные претендентом, являются неотъемлемой частью заявок.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68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 направляется в Департамент на бумажном носителе или в виде сканированной копии на адрес электронной почты лица, ответственного за прием заявок, указанный в объявлении об отборе, в срок не позднее, чем за пять дней до даты окончания отбора заявок, установленной в объявлении об отборе, и должен содержать адрес электронной почты для направления ответа.</w:t>
      </w:r>
      <w:proofErr w:type="gramEnd"/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>Департамент:</w:t>
      </w:r>
    </w:p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21"/>
      <w:r w:rsidRPr="00A1220F">
        <w:rPr>
          <w:rFonts w:ascii="Times New Roman" w:hAnsi="Times New Roman" w:cs="Times New Roman"/>
          <w:sz w:val="28"/>
          <w:szCs w:val="28"/>
        </w:rPr>
        <w:t xml:space="preserve">1) в течение двух рабочих дней </w:t>
      </w:r>
      <w:proofErr w:type="gramStart"/>
      <w:r w:rsidRPr="00A1220F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1220F">
        <w:rPr>
          <w:rFonts w:ascii="Times New Roman" w:hAnsi="Times New Roman" w:cs="Times New Roman"/>
          <w:sz w:val="28"/>
          <w:szCs w:val="28"/>
        </w:rPr>
        <w:t xml:space="preserve"> отбора заявок, установленной в объявлении об отборе, с использованием системы межведомственного электронного взаимодействия направляет в Управление Федеральной налоговой службы по Чукотскому автономному округу запросы о предоставлении сведений:</w:t>
      </w:r>
    </w:p>
    <w:bookmarkEnd w:id="6"/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юридических лиц;</w:t>
      </w:r>
    </w:p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>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 xml:space="preserve">Претендент вправе по собственной инициативе </w:t>
      </w:r>
      <w:proofErr w:type="gramStart"/>
      <w:r w:rsidRPr="00A1220F">
        <w:rPr>
          <w:rFonts w:ascii="Times New Roman" w:hAnsi="Times New Roman" w:cs="Times New Roman"/>
          <w:sz w:val="28"/>
          <w:szCs w:val="28"/>
        </w:rPr>
        <w:t>предоставить справки</w:t>
      </w:r>
      <w:proofErr w:type="gramEnd"/>
      <w:r w:rsidRPr="00A1220F">
        <w:rPr>
          <w:rFonts w:ascii="Times New Roman" w:hAnsi="Times New Roman" w:cs="Times New Roman"/>
          <w:sz w:val="28"/>
          <w:szCs w:val="28"/>
        </w:rPr>
        <w:t xml:space="preserve"> налогового органа и государственных внебюджетных фондов Российской Федерации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Федерации.</w:t>
      </w:r>
    </w:p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 xml:space="preserve">2) в течение 10 рабочих дней </w:t>
      </w:r>
      <w:proofErr w:type="gramStart"/>
      <w:r w:rsidRPr="00A1220F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1220F">
        <w:rPr>
          <w:rFonts w:ascii="Times New Roman" w:hAnsi="Times New Roman" w:cs="Times New Roman"/>
          <w:sz w:val="28"/>
          <w:szCs w:val="28"/>
        </w:rPr>
        <w:t xml:space="preserve"> приема заявок, установленной в объявлении об отборе, рассматривает представленные </w:t>
      </w:r>
      <w:r w:rsidRPr="00A1220F">
        <w:rPr>
          <w:rFonts w:ascii="Times New Roman" w:hAnsi="Times New Roman" w:cs="Times New Roman"/>
          <w:sz w:val="28"/>
          <w:szCs w:val="28"/>
        </w:rPr>
        <w:lastRenderedPageBreak/>
        <w:t>претендентами заявки и документы и принимает одно из следующих решений, оформленное приказом Департамента:</w:t>
      </w:r>
    </w:p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222"/>
      <w:r w:rsidRPr="00A1220F">
        <w:rPr>
          <w:rFonts w:ascii="Times New Roman" w:hAnsi="Times New Roman" w:cs="Times New Roman"/>
          <w:sz w:val="28"/>
          <w:szCs w:val="28"/>
        </w:rPr>
        <w:t>о принятии заявки и документов претендента к участию в отборе и предоставлении субсидии, в случае отсутствия оснований для отклонения заявки и документов претендента, установленных пунктом 2.14 настоящего раздела;</w:t>
      </w:r>
    </w:p>
    <w:bookmarkEnd w:id="7"/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>об отклонении заявки и документов претендента на стадии рассмотрения и оценки заявок и отказе в предоставлении субсидии, в случае наличия оснований для отклонения заявки и документов претендента, установленных пунктом 2.14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A1220F" w:rsidRP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>Решения, указанные в подпункте 2 настоящего пункта, оформляются приказом Департамента и доводятся в форме уведомления в виде сканированной копии на адрес электронной почты, указанный в заявке претендента до заявителей в течение пяти рабочих дней со дня издания приказа Департамента.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Основаниями для отклонения заявки и документов претендента на стадии рассмотрения и оценки заявок и отказе в предоставлении субсидии являются: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0131"/>
      <w:r w:rsidRPr="00A86568">
        <w:rPr>
          <w:rFonts w:ascii="Times New Roman" w:hAnsi="Times New Roman" w:cs="Times New Roman"/>
          <w:sz w:val="28"/>
          <w:szCs w:val="28"/>
        </w:rPr>
        <w:t>1) несоответствие претендента требованиям, установленным в пункте 2.4 настоящего раздела;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0132"/>
      <w:bookmarkEnd w:id="8"/>
      <w:proofErr w:type="gramStart"/>
      <w:r w:rsidRPr="00A86568">
        <w:rPr>
          <w:rFonts w:ascii="Times New Roman" w:hAnsi="Times New Roman" w:cs="Times New Roman"/>
          <w:sz w:val="28"/>
          <w:szCs w:val="28"/>
        </w:rPr>
        <w:t>2) несоответствие претендента критериям отбора претендентов, установленной пунктом 1.5 раздела 1 настоящего Порядка;</w:t>
      </w:r>
      <w:proofErr w:type="gramEnd"/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0133"/>
      <w:bookmarkEnd w:id="9"/>
      <w:r w:rsidRPr="00A86568">
        <w:rPr>
          <w:rFonts w:ascii="Times New Roman" w:hAnsi="Times New Roman" w:cs="Times New Roman"/>
          <w:sz w:val="28"/>
          <w:szCs w:val="28"/>
        </w:rPr>
        <w:t>3) непредставление (представление в неполном объеме) претендентом документов, установленных пунктом 2.5 настоящего раздела;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0134"/>
      <w:bookmarkEnd w:id="10"/>
      <w:r w:rsidRPr="00A86568">
        <w:rPr>
          <w:rFonts w:ascii="Times New Roman" w:hAnsi="Times New Roman" w:cs="Times New Roman"/>
          <w:sz w:val="28"/>
          <w:szCs w:val="28"/>
        </w:rPr>
        <w:t>4) несоответствие представленных претендентом заявок и документов требованиям, установленным в объявлении о проведении отбора в соответствии с пунктом 2.7 настоящего раздела;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0135"/>
      <w:bookmarkEnd w:id="11"/>
      <w:r w:rsidRPr="00A86568">
        <w:rPr>
          <w:rFonts w:ascii="Times New Roman" w:hAnsi="Times New Roman" w:cs="Times New Roman"/>
          <w:sz w:val="28"/>
          <w:szCs w:val="28"/>
        </w:rPr>
        <w:t>5) недостоверность представленной претендентом информации, в том числе информации о месте нахождения и адресе юридического лица;</w:t>
      </w:r>
    </w:p>
    <w:p w:rsidR="00A1220F" w:rsidRPr="00FB3251" w:rsidRDefault="00A1220F" w:rsidP="00A1220F">
      <w:pPr>
        <w:spacing w:after="0" w:line="240" w:lineRule="auto"/>
        <w:ind w:right="-1" w:firstLine="709"/>
        <w:jc w:val="both"/>
      </w:pPr>
      <w:bookmarkStart w:id="13" w:name="sub_1020136"/>
      <w:bookmarkEnd w:id="12"/>
      <w:r w:rsidRPr="00FB3251">
        <w:rPr>
          <w:rFonts w:ascii="Times New Roman" w:hAnsi="Times New Roman" w:cs="Times New Roman"/>
          <w:sz w:val="28"/>
          <w:szCs w:val="28"/>
        </w:rPr>
        <w:t>6) подача претендентом заявки после даты, определенной для подачи заявок.</w:t>
      </w:r>
    </w:p>
    <w:bookmarkEnd w:id="13"/>
    <w:p w:rsidR="00A1220F" w:rsidRPr="00A1220F" w:rsidRDefault="00A1220F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>Департамент в течение трех рабочих дней, следующих за датой направления претенденту решения, указанного в абзаце втором подпункта 2 пункта 2.13 настоящего раздела, осуществляет расчет размера субсидии в соответствии с пунктом 3.2 раздела 3 настоящего Порядка.</w:t>
      </w:r>
    </w:p>
    <w:p w:rsidR="00422DD6" w:rsidRPr="00A1220F" w:rsidRDefault="00A1220F" w:rsidP="00A12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Получатель субсидии в течение пяти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с сопроводительным письмом на бумажном носителе в Департамент.</w:t>
      </w:r>
    </w:p>
    <w:p w:rsidR="00A1220F" w:rsidRDefault="00A1220F" w:rsidP="000F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A86568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A86568">
        <w:rPr>
          <w:rFonts w:ascii="Times New Roman" w:hAnsi="Times New Roman" w:cs="Times New Roman"/>
          <w:sz w:val="28"/>
          <w:szCs w:val="28"/>
        </w:rPr>
        <w:t xml:space="preserve"> от получателя субсидии в Департамент в срок, установленный пунктом 3.4 настоящего раздела, проекта Соглашения, подписанного и скрепленного печатью (при наличии печати) получателя субсидии, получатель субсидии признается уклонившемся от подписания Соглашения.</w:t>
      </w:r>
    </w:p>
    <w:p w:rsidR="000F702B" w:rsidRPr="00A86568" w:rsidRDefault="000F702B" w:rsidP="000F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и документов размещается Департаментом </w:t>
      </w:r>
      <w:r w:rsidRPr="00556314">
        <w:rPr>
          <w:rFonts w:ascii="Times New Roman" w:hAnsi="Times New Roman" w:cs="Times New Roman"/>
          <w:sz w:val="28"/>
          <w:szCs w:val="28"/>
        </w:rPr>
        <w:t xml:space="preserve">на Едином портале и на официальном сайте </w:t>
      </w:r>
      <w:r w:rsidRPr="00556314">
        <w:rPr>
          <w:rFonts w:ascii="Times New Roman" w:hAnsi="Times New Roman" w:cs="Times New Roman"/>
          <w:sz w:val="28"/>
          <w:szCs w:val="28"/>
        </w:rPr>
        <w:lastRenderedPageBreak/>
        <w:t>Чукотского автономного округа (http://www.чукотка</w:t>
      </w:r>
      <w:proofErr w:type="gramStart"/>
      <w:r w:rsidRPr="00556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6314">
        <w:rPr>
          <w:rFonts w:ascii="Times New Roman" w:hAnsi="Times New Roman" w:cs="Times New Roman"/>
          <w:sz w:val="28"/>
          <w:szCs w:val="28"/>
        </w:rPr>
        <w:t>ф) в сети «Интернет»</w:t>
      </w:r>
      <w:r w:rsidRPr="00A86568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принятия решения, указанного в подпункте 2 пункта 2.13 настоящего раздела, с включением следующих сведений:</w:t>
      </w:r>
    </w:p>
    <w:p w:rsidR="000F702B" w:rsidRPr="00A86568" w:rsidRDefault="000F702B" w:rsidP="000F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151"/>
      <w:r w:rsidRPr="00A86568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0F702B" w:rsidRPr="00A86568" w:rsidRDefault="000F702B" w:rsidP="000F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152"/>
      <w:bookmarkEnd w:id="14"/>
      <w:r w:rsidRPr="00A86568">
        <w:rPr>
          <w:rFonts w:ascii="Times New Roman" w:hAnsi="Times New Roman" w:cs="Times New Roman"/>
          <w:sz w:val="28"/>
          <w:szCs w:val="28"/>
        </w:rPr>
        <w:t>2) информация о претендентах, заявки которых были рассмотрены;</w:t>
      </w:r>
    </w:p>
    <w:p w:rsidR="000F702B" w:rsidRPr="00A86568" w:rsidRDefault="000F702B" w:rsidP="000F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153"/>
      <w:bookmarkEnd w:id="15"/>
      <w:r w:rsidRPr="00A86568">
        <w:rPr>
          <w:rFonts w:ascii="Times New Roman" w:hAnsi="Times New Roman" w:cs="Times New Roman"/>
          <w:sz w:val="28"/>
          <w:szCs w:val="28"/>
        </w:rPr>
        <w:t>3) информация о претендентах,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bookmarkEnd w:id="16"/>
    <w:p w:rsidR="000F702B" w:rsidRPr="00A86568" w:rsidRDefault="000F702B" w:rsidP="000F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 xml:space="preserve">4) наименования претендентов, с которыми заключается Соглашение, и размер предоставляемой 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6568">
        <w:rPr>
          <w:rFonts w:ascii="Times New Roman" w:hAnsi="Times New Roman" w:cs="Times New Roman"/>
          <w:sz w:val="28"/>
          <w:szCs w:val="28"/>
        </w:rPr>
        <w:t>убсидии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96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6349F2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D7180C">
        <w:rPr>
          <w:rFonts w:ascii="Times New Roman" w:hAnsi="Times New Roman" w:cs="Times New Roman"/>
          <w:sz w:val="28"/>
          <w:szCs w:val="28"/>
        </w:rPr>
        <w:t xml:space="preserve"> 206</w:t>
      </w:r>
      <w:r w:rsidRPr="006349F2">
        <w:rPr>
          <w:rFonts w:ascii="Times New Roman" w:hAnsi="Times New Roman" w:cs="Times New Roman"/>
          <w:sz w:val="28"/>
          <w:szCs w:val="28"/>
        </w:rPr>
        <w:t>;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6349F2">
        <w:rPr>
          <w:rFonts w:ascii="Times New Roman" w:hAnsi="Times New Roman" w:cs="Times New Roman"/>
          <w:sz w:val="28"/>
          <w:szCs w:val="28"/>
        </w:rPr>
        <w:t>8-(427-22)-6-3</w:t>
      </w:r>
      <w:r w:rsidR="000F702B">
        <w:rPr>
          <w:rFonts w:ascii="Times New Roman" w:hAnsi="Times New Roman" w:cs="Times New Roman"/>
          <w:sz w:val="28"/>
          <w:szCs w:val="28"/>
        </w:rPr>
        <w:t>5-06</w:t>
      </w:r>
      <w:r w:rsidRPr="006349F2">
        <w:rPr>
          <w:rFonts w:ascii="Times New Roman" w:hAnsi="Times New Roman" w:cs="Times New Roman"/>
          <w:sz w:val="28"/>
          <w:szCs w:val="28"/>
        </w:rPr>
        <w:t>;</w:t>
      </w:r>
    </w:p>
    <w:p w:rsidR="006349F2" w:rsidRPr="00EA5BD5" w:rsidRDefault="006349F2" w:rsidP="00EA5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7" w:history="1">
        <w:r w:rsidR="000F702B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E</w:t>
        </w:r>
        <w:r w:rsidR="000F702B" w:rsidRPr="000F702B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0F702B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Arishin</w:t>
        </w:r>
        <w:r w:rsidR="000F702B" w:rsidRPr="000F702B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@</w:t>
        </w:r>
        <w:r w:rsidR="000F702B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dpprom</w:t>
        </w:r>
        <w:r w:rsidR="000F702B" w:rsidRPr="000F702B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0F702B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chukotka</w:t>
        </w:r>
        <w:r w:rsidR="000F702B" w:rsidRPr="000F702B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-</w:t>
        </w:r>
        <w:r w:rsidR="000F702B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gov</w:t>
        </w:r>
        <w:r w:rsidR="000F702B" w:rsidRPr="000F702B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0F702B" w:rsidRPr="004A62CF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</w:p>
    <w:tbl>
      <w:tblPr>
        <w:tblStyle w:val="1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49F2" w:rsidRPr="001C324A" w:rsidTr="006349F2">
        <w:trPr>
          <w:trHeight w:val="1985"/>
        </w:trPr>
        <w:tc>
          <w:tcPr>
            <w:tcW w:w="4467" w:type="dxa"/>
            <w:hideMark/>
          </w:tcPr>
          <w:p w:rsidR="006349F2" w:rsidRPr="001C324A" w:rsidRDefault="006349F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24A">
              <w:br w:type="page"/>
            </w:r>
            <w:r w:rsidRPr="001C324A">
              <w:tab/>
            </w: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Style w:val="a4"/>
              <w:tblW w:w="0" w:type="auto"/>
              <w:jc w:val="right"/>
              <w:tblInd w:w="5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5"/>
            </w:tblGrid>
            <w:tr w:rsidR="000D0B96" w:rsidRPr="00EA0C78" w:rsidTr="00DA103E">
              <w:trPr>
                <w:trHeight w:val="1298"/>
                <w:jc w:val="right"/>
              </w:trPr>
              <w:tc>
                <w:tcPr>
                  <w:tcW w:w="4501" w:type="dxa"/>
                </w:tcPr>
                <w:p w:rsidR="000D0B96" w:rsidRDefault="000D0B96" w:rsidP="00975E3A">
                  <w:pPr>
                    <w:framePr w:hSpace="180" w:wrap="around" w:vAnchor="text" w:hAnchor="margin" w:xAlign="right" w:y="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D0B96" w:rsidRDefault="000D0B96" w:rsidP="00975E3A">
                  <w:pPr>
                    <w:framePr w:hSpace="180" w:wrap="around" w:vAnchor="text" w:hAnchor="margin" w:xAlign="right" w:y="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D0B96" w:rsidRPr="00A86568" w:rsidRDefault="000D0B96" w:rsidP="00975E3A">
                  <w:pPr>
                    <w:framePr w:hSpace="180" w:wrap="around" w:vAnchor="text" w:hAnchor="margin" w:xAlign="right" w:y="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65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2</w:t>
                  </w:r>
                </w:p>
                <w:p w:rsidR="000D0B96" w:rsidRPr="00A86568" w:rsidRDefault="000D0B96" w:rsidP="00975E3A">
                  <w:pPr>
                    <w:framePr w:hSpace="180" w:wrap="around" w:vAnchor="text" w:hAnchor="margin" w:xAlign="right" w:y="4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865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</w:t>
                  </w:r>
                  <w:r w:rsidRPr="00A86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Порядка предоставления из окружного бюджета субсидии на частичную компенсацию юридическим лицам затрат по уплате лизинговых платежей по договорам</w:t>
                  </w:r>
                  <w:proofErr w:type="gramEnd"/>
                  <w:r w:rsidRPr="00A86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финансовой аренды (лизинга) техники и оборудования, закупаемых в целях обслуживания дорог регионального и местного значения</w:t>
                  </w:r>
                </w:p>
              </w:tc>
            </w:tr>
          </w:tbl>
          <w:p w:rsidR="000D0B96" w:rsidRPr="00A86568" w:rsidRDefault="000D0B96" w:rsidP="000D0B9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0B96" w:rsidRPr="00A86568" w:rsidRDefault="000D0B96" w:rsidP="000D0B96">
            <w:pPr>
              <w:jc w:val="right"/>
              <w:rPr>
                <w:sz w:val="16"/>
                <w:szCs w:val="16"/>
              </w:rPr>
            </w:pPr>
          </w:p>
          <w:p w:rsidR="000D0B96" w:rsidRPr="00A86568" w:rsidRDefault="000D0B96" w:rsidP="000D0B96">
            <w:pPr>
              <w:pStyle w:val="a7"/>
              <w:ind w:left="4678"/>
              <w:rPr>
                <w:sz w:val="16"/>
                <w:szCs w:val="16"/>
              </w:rPr>
            </w:pPr>
          </w:p>
          <w:p w:rsidR="000D0B96" w:rsidRPr="00A86568" w:rsidRDefault="000D0B96" w:rsidP="000D0B96">
            <w:pPr>
              <w:pStyle w:val="a7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В Департамент промышленной политики Чукотского автономного округа</w:t>
            </w:r>
          </w:p>
          <w:p w:rsidR="000D0B96" w:rsidRPr="00A86568" w:rsidRDefault="000D0B96" w:rsidP="000D0B9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(оформляется на фирменном бланке предприятия (при наличии))</w:t>
            </w:r>
          </w:p>
          <w:p w:rsidR="000D0B96" w:rsidRPr="00A86568" w:rsidRDefault="000D0B96" w:rsidP="000D0B9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B96" w:rsidRPr="00A86568" w:rsidRDefault="000D0B96" w:rsidP="000D0B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0D0B96" w:rsidRPr="00A86568" w:rsidRDefault="000D0B96" w:rsidP="000D0B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 предоставлении субсидии</w:t>
            </w:r>
          </w:p>
          <w:p w:rsidR="000D0B96" w:rsidRPr="00A86568" w:rsidRDefault="000D0B96" w:rsidP="000D0B9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 предоставления  субсидий  из  окружного бюджета юридическим лицам на финансовое обеспечение затрат при приобретении техники и оборудования,  необходимого для функционирования, </w:t>
            </w:r>
            <w:r w:rsidRPr="00A86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и (или) ремонта  автомобильных дорог, по договорам финансовой аренды  (лизинга)  в  рамках реализации  мероприятий Подпрограммы «Совершенствование и развитие сети автомобильных дорог» Государственной программы «Развитие транспортной инфраструктуры Чукотского автономного округа», утвержденным  постановлением Правительства Чукотского автономного округа от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2022</w:t>
            </w: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 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_____ (далее - Порядок), прошу предоставить в ________ году субсидию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86568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Pr="00A86568">
              <w:rPr>
                <w:rFonts w:ascii="Times New Roman" w:hAnsi="Times New Roman" w:cs="Times New Roman"/>
              </w:rPr>
              <w:t>(наименование заявителя (претендента),</w:t>
            </w:r>
            <w:proofErr w:type="gramEnd"/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86568">
              <w:rPr>
                <w:rFonts w:ascii="Times New Roman" w:hAnsi="Times New Roman" w:cs="Times New Roman"/>
              </w:rPr>
              <w:t xml:space="preserve">                  включая организационно-правовую форму)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D0B96" w:rsidRPr="00A86568" w:rsidRDefault="000D0B96" w:rsidP="000D0B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6568">
              <w:rPr>
                <w:rFonts w:ascii="Times New Roman" w:hAnsi="Times New Roman" w:cs="Times New Roman"/>
              </w:rPr>
              <w:t>(фамилия, имя, отчество руководителя заявителя (претендента), должность)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86568">
              <w:rPr>
                <w:rFonts w:ascii="Times New Roman" w:hAnsi="Times New Roman" w:cs="Times New Roman"/>
              </w:rPr>
              <w:t xml:space="preserve">   (фамилия, имя, отчество главного бухгалтера (заявителя) претендента)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Адрес (с почтовым индексом):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юридический____________________________________________________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фактический____________________________________________________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______________________________ факс ____________________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Электронный адрес _____________________________________________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ИНН ____________________________ КПП _________________________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организации_________________________________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5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roofErr w:type="gramStart"/>
            <w:r w:rsidRPr="00A86568">
              <w:rPr>
                <w:rFonts w:ascii="Times New Roman" w:hAnsi="Times New Roman" w:cs="Times New Roman"/>
                <w:sz w:val="20"/>
                <w:szCs w:val="20"/>
              </w:rPr>
              <w:t>(наименование банка,</w:t>
            </w:r>
            <w:proofErr w:type="gramEnd"/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568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расчетный счет заявителя (претендента) в банке, корреспондентский счет банка, БИК банка)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_____________ (______________________________________) 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________________ копеек</w:t>
            </w:r>
            <w:r w:rsidRPr="00A86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" w:history="1">
              <w:r w:rsidRPr="00A86568">
                <w:rPr>
                  <w:rStyle w:val="a5"/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</w:hyperlink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Приложение. К заявке прилагаются следующие документы: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документы,  подтверждающие   соответствие   претендента   критериям, указанным в пункте 1.5 раздела 1 Порядка  (устав,  выписка  из  ЕГРЮЛ, свидетельство  о  постановке   на   налоговый   учет,     копии договоров (контрактов), подтверждающие ведение дорожной деятельности на  территории Чукотского автономного округа не менее пяти лет) на ____ 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копия договора лизинга на ______ 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 владения  (пользования)  претендентом дорожной   техникой   и   (или)   иным   имуществом,      необходимым для функционирования, содержания и (или) ремонта автомобильных  дорог, приобретенной (полученной) по договору  лизинга  (в   случае  если субсидия  предоставляется  на   финансовое  обеспечение затрат  по договору лизинга, связанных с оплатой второго и (или)  последующих платежей (взносов), и (или) оплатой выкупного платежа (взноса) на ______ л.;</w:t>
            </w:r>
            <w:proofErr w:type="gramEnd"/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документы, подтверждающие  наличие  обязательства    претендента по выплате   лизингодателю   лизинговых   (выкупных)   платежей   (взносов), предусмотренных договором лизинга в текущем финансовом году на ______ 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справка о банковских реквизитах претендента с  указанием  расчетного счета для перечисления субсидии на ______ 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справка претендента  об  отсутствии  проведения  в   отношении него процедуры  реорганизации,  ликвидации,  решения   арбитражного   суда   о </w:t>
            </w:r>
            <w:r w:rsidRPr="00A86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признании банкротом и  открытии  конкурсного  производства,  а   также об отсутствии    приостановления    деятельности,    заверенная    подписями руководителя, главного бухгалтера и печатью претендента (при наличии)  на _____ 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справка об отсутствии  просроченной  задолженности  по   возврату в окружной  бюджет  субсидий,  бюджетных  инвестиций,    предоставленных в соответствии с иными правовыми актами, и иной просроченной  задолженности перед окружным бюджетом,  заверенная  подписями  руководителя,  главного бухгалтера и печатью претендента (при наличии) на ______ 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согласие на публикацию (размещение) в информационно-телекоммуникационной   сети   «Интернет» информации об участнике отбора, о подаваемой участником отбора заявке, иной  информации об участнике отбора, связанной с соответствующим отбором на ______ </w:t>
            </w:r>
            <w:proofErr w:type="gramStart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B96" w:rsidRPr="00A86568" w:rsidRDefault="000D0B96" w:rsidP="000D0B9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______________ М.П.   ______________________________________________</w:t>
            </w:r>
          </w:p>
          <w:p w:rsidR="000D0B96" w:rsidRPr="00A86568" w:rsidRDefault="000D0B96" w:rsidP="000D0B9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</w:rPr>
              <w:t xml:space="preserve">     (подпись)</w:t>
            </w: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86568">
              <w:rPr>
                <w:rFonts w:ascii="Times New Roman" w:hAnsi="Times New Roman" w:cs="Times New Roman"/>
              </w:rPr>
              <w:t>(фамилия, имя, отчество руководителя претендента)</w:t>
            </w: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─────────────────────────────</w:t>
            </w:r>
          </w:p>
          <w:p w:rsidR="000D0B96" w:rsidRPr="00A86568" w:rsidRDefault="000D0B96" w:rsidP="000D0B9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7" w:name="sub_111"/>
            <w:r w:rsidRPr="00A86568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A86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568">
              <w:rPr>
                <w:rFonts w:ascii="Times New Roman" w:hAnsi="Times New Roman"/>
                <w:sz w:val="28"/>
                <w:szCs w:val="28"/>
                <w:vertAlign w:val="subscript"/>
              </w:rPr>
              <w:t>Размер испрашиваемой субсидии указывается цифрами и в скобках дублируется прописью.</w:t>
            </w:r>
            <w:bookmarkEnd w:id="17"/>
          </w:p>
          <w:p w:rsidR="000D0B96" w:rsidRPr="00A86568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8" w:name="sub_1200"/>
          </w:p>
          <w:p w:rsidR="000D0B96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Pr="00A86568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5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3</w:t>
            </w:r>
          </w:p>
          <w:p w:rsidR="000D0B96" w:rsidRPr="00A86568" w:rsidRDefault="000D0B96" w:rsidP="000D0B96">
            <w:pPr>
              <w:ind w:left="5387"/>
              <w:jc w:val="center"/>
              <w:rPr>
                <w:rStyle w:val="a6"/>
              </w:rPr>
            </w:pPr>
            <w:proofErr w:type="gramStart"/>
            <w:r w:rsidRPr="00A865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A86568">
              <w:rPr>
                <w:rFonts w:ascii="Times New Roman" w:hAnsi="Times New Roman"/>
                <w:sz w:val="28"/>
                <w:szCs w:val="28"/>
              </w:rPr>
              <w:t>Порядка предоставления из окружного бюджета субсидии на частичную компенсацию юридическим лицам затрат по уплате лизинговых платежей по договорам</w:t>
            </w:r>
            <w:proofErr w:type="gramEnd"/>
            <w:r w:rsidRPr="00A86568">
              <w:rPr>
                <w:rFonts w:ascii="Times New Roman" w:hAnsi="Times New Roman"/>
                <w:sz w:val="28"/>
                <w:szCs w:val="28"/>
              </w:rPr>
              <w:t xml:space="preserve"> финансовой аренды (лизинга) техники и оборудования, закупаемых в целях обслуживания дорог регионального и местного значения</w:t>
            </w:r>
          </w:p>
          <w:bookmarkEnd w:id="18"/>
          <w:p w:rsidR="000D0B96" w:rsidRPr="00A86568" w:rsidRDefault="000D0B96" w:rsidP="000D0B96"/>
          <w:p w:rsidR="000D0B96" w:rsidRPr="00A86568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6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0D0B96" w:rsidRPr="00A86568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68">
              <w:rPr>
                <w:rFonts w:ascii="Times New Roman" w:hAnsi="Times New Roman"/>
                <w:sz w:val="28"/>
                <w:szCs w:val="28"/>
              </w:rPr>
              <w:t>(оформляется на официальном бланке юридического лица)</w:t>
            </w:r>
          </w:p>
          <w:p w:rsidR="000D0B96" w:rsidRPr="00A86568" w:rsidRDefault="000D0B96" w:rsidP="000D0B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B96" w:rsidRPr="00A86568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68">
              <w:rPr>
                <w:rFonts w:ascii="Times New Roman" w:hAnsi="Times New Roman"/>
                <w:sz w:val="28"/>
                <w:szCs w:val="28"/>
              </w:rPr>
              <w:t>В Департамент промышленной политики</w:t>
            </w:r>
          </w:p>
          <w:p w:rsidR="000D0B96" w:rsidRPr="00A86568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568">
              <w:rPr>
                <w:rFonts w:ascii="Times New Roman" w:hAnsi="Times New Roman"/>
                <w:sz w:val="28"/>
                <w:szCs w:val="28"/>
              </w:rPr>
              <w:t>Чукотского автономного округа</w:t>
            </w:r>
          </w:p>
          <w:p w:rsidR="000D0B96" w:rsidRPr="00A86568" w:rsidRDefault="000D0B96" w:rsidP="000D0B96"/>
          <w:p w:rsidR="000D0B96" w:rsidRPr="00A86568" w:rsidRDefault="000D0B96" w:rsidP="000D0B96">
            <w:pPr>
              <w:pStyle w:val="1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86568">
              <w:rPr>
                <w:rFonts w:ascii="Times New Roman" w:hAnsi="Times New Roman" w:cs="Times New Roman"/>
                <w:b/>
                <w:lang w:val="ru-RU"/>
              </w:rPr>
              <w:t>Согласие</w:t>
            </w:r>
            <w:r w:rsidRPr="00A865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6568">
              <w:rPr>
                <w:rFonts w:ascii="Times New Roman" w:hAnsi="Times New Roman" w:cs="Times New Roman"/>
                <w:lang w:val="ru-RU"/>
              </w:rPr>
              <w:br/>
            </w:r>
            <w:r w:rsidRPr="00A86568">
              <w:rPr>
                <w:rFonts w:ascii="Times New Roman" w:hAnsi="Times New Roman" w:cs="Times New Roman"/>
                <w:b/>
                <w:lang w:val="ru-RU"/>
              </w:rPr>
              <w:t xml:space="preserve">на публикацию (размещение) в информационно-телекоммуникационной сети </w:t>
            </w:r>
            <w:r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A86568">
              <w:rPr>
                <w:rFonts w:ascii="Times New Roman" w:hAnsi="Times New Roman" w:cs="Times New Roman"/>
                <w:b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b/>
                <w:lang w:val="ru-RU"/>
              </w:rPr>
              <w:t>»</w:t>
            </w:r>
            <w:r w:rsidRPr="00A86568">
              <w:rPr>
                <w:rFonts w:ascii="Times New Roman" w:hAnsi="Times New Roman" w:cs="Times New Roman"/>
                <w:b/>
                <w:lang w:val="ru-RU"/>
              </w:rPr>
              <w:t xml:space="preserve"> информации об участнике отбора, о подаваемой им заявке, иной информации, связанной с предоставлением предоставления из окружного бюджета субсидии на частичную компенсацию юридическим лицам затрат по уплате лизинговых платежей по договорам финансовой </w:t>
            </w:r>
            <w:r w:rsidRPr="00A86568">
              <w:rPr>
                <w:rFonts w:ascii="Times New Roman" w:hAnsi="Times New Roman" w:cs="Times New Roman"/>
                <w:b/>
                <w:lang w:val="ru-RU"/>
              </w:rPr>
              <w:lastRenderedPageBreak/>
              <w:t>аренды (лизинга) техники и оборудования, закупаемых в целях обслуживания дорог регионального и местного значения</w:t>
            </w:r>
            <w:r w:rsidRPr="00A8656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</w:p>
          <w:p w:rsidR="000D0B96" w:rsidRPr="00A86568" w:rsidRDefault="000D0B96" w:rsidP="000D0B96"/>
          <w:p w:rsidR="000D0B96" w:rsidRPr="00A86568" w:rsidRDefault="000D0B96" w:rsidP="000D0B96">
            <w:pPr>
              <w:rPr>
                <w:rFonts w:ascii="Times New Roman" w:hAnsi="Times New Roman"/>
                <w:sz w:val="28"/>
                <w:szCs w:val="28"/>
              </w:rPr>
            </w:pPr>
            <w:r w:rsidRPr="00A86568">
              <w:rPr>
                <w:rFonts w:ascii="Times New Roman" w:hAnsi="Times New Roman"/>
                <w:sz w:val="28"/>
                <w:szCs w:val="28"/>
              </w:rPr>
              <w:t>Настоящим даю согласие на публикацию (размещение) в информационно-телекомму</w:t>
            </w:r>
            <w:r>
              <w:rPr>
                <w:rFonts w:ascii="Times New Roman" w:hAnsi="Times New Roman"/>
                <w:sz w:val="28"/>
                <w:szCs w:val="28"/>
              </w:rPr>
              <w:t>никационной сети «</w:t>
            </w:r>
            <w:r w:rsidRPr="00A86568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86568">
              <w:rPr>
                <w:rFonts w:ascii="Times New Roman" w:hAnsi="Times New Roman"/>
                <w:sz w:val="28"/>
                <w:szCs w:val="28"/>
              </w:rPr>
              <w:t xml:space="preserve"> информации ____________________</w:t>
            </w:r>
          </w:p>
          <w:p w:rsidR="000D0B96" w:rsidRPr="00A86568" w:rsidRDefault="000D0B96" w:rsidP="000D0B96">
            <w:pPr>
              <w:rPr>
                <w:rFonts w:ascii="Times New Roman" w:hAnsi="Times New Roman"/>
                <w:sz w:val="28"/>
                <w:szCs w:val="28"/>
              </w:rPr>
            </w:pPr>
            <w:r w:rsidRPr="00A865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0D0B96" w:rsidRPr="00A86568" w:rsidRDefault="000D0B96" w:rsidP="000D0B96">
            <w:pPr>
              <w:rPr>
                <w:rFonts w:ascii="Times New Roman" w:hAnsi="Times New Roman"/>
              </w:rPr>
            </w:pPr>
            <w:r w:rsidRPr="00A86568">
              <w:rPr>
                <w:rFonts w:ascii="Times New Roman" w:hAnsi="Times New Roman"/>
              </w:rPr>
              <w:t>(указать организационно-правовую форму и полное наименование юридического лица)</w:t>
            </w:r>
          </w:p>
          <w:p w:rsidR="000D0B96" w:rsidRPr="00A86568" w:rsidRDefault="000D0B96" w:rsidP="000D0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6568">
              <w:rPr>
                <w:rFonts w:ascii="Times New Roman" w:hAnsi="Times New Roman"/>
                <w:sz w:val="28"/>
                <w:szCs w:val="28"/>
              </w:rPr>
              <w:t xml:space="preserve">как участнике отбора для предоставления из окружного бюджета субсидии на частичную компенсацию юридическим лицам затрат по уплате лизинговых платежей по договорам финансовой аренды (лизинга) техники и оборудования, закупаемых в целях обслуживания дорог регионального и местного значения, порядок предоставления которой, утвержден Постановлением Правительства Чукотского автономного округа от «___» _________ 20___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86568">
              <w:rPr>
                <w:rFonts w:ascii="Times New Roman" w:hAnsi="Times New Roman"/>
                <w:sz w:val="28"/>
                <w:szCs w:val="28"/>
              </w:rPr>
              <w:t> ____ (далее - субсидия), о подаваемой заявке и иной информации, связанной с предоставлением субсидии.</w:t>
            </w:r>
            <w:proofErr w:type="gramEnd"/>
          </w:p>
          <w:p w:rsidR="000D0B96" w:rsidRPr="00A86568" w:rsidRDefault="000D0B96" w:rsidP="000D0B96">
            <w:pPr>
              <w:rPr>
                <w:rFonts w:ascii="Times New Roman" w:hAnsi="Times New Roman"/>
                <w:sz w:val="28"/>
                <w:szCs w:val="28"/>
              </w:rPr>
            </w:pPr>
            <w:r w:rsidRPr="00A86568">
              <w:rPr>
                <w:rFonts w:ascii="Times New Roman" w:hAnsi="Times New Roman"/>
                <w:sz w:val="28"/>
                <w:szCs w:val="28"/>
              </w:rPr>
              <w:t>Руководитель юридического лица _________________ _______________</w:t>
            </w:r>
          </w:p>
          <w:p w:rsidR="000D0B96" w:rsidRPr="00A86568" w:rsidRDefault="000D0B96" w:rsidP="000D0B96">
            <w:pPr>
              <w:ind w:firstLine="698"/>
              <w:jc w:val="center"/>
              <w:rPr>
                <w:rFonts w:ascii="Times New Roman" w:hAnsi="Times New Roman"/>
              </w:rPr>
            </w:pPr>
            <w:r w:rsidRPr="00A86568">
              <w:rPr>
                <w:rFonts w:ascii="Times New Roman" w:hAnsi="Times New Roman"/>
              </w:rPr>
              <w:t xml:space="preserve">     (подпись) (Ф.И.О.)</w:t>
            </w:r>
          </w:p>
          <w:p w:rsidR="000D0B96" w:rsidRPr="00A86568" w:rsidRDefault="000D0B96" w:rsidP="000D0B96">
            <w:pPr>
              <w:rPr>
                <w:rFonts w:ascii="Times New Roman" w:hAnsi="Times New Roman"/>
                <w:sz w:val="28"/>
                <w:szCs w:val="28"/>
              </w:rPr>
            </w:pPr>
            <w:r w:rsidRPr="00A86568">
              <w:rPr>
                <w:rFonts w:ascii="Times New Roman" w:hAnsi="Times New Roman"/>
                <w:sz w:val="28"/>
                <w:szCs w:val="28"/>
              </w:rPr>
              <w:t>МП (</w:t>
            </w:r>
            <w:r w:rsidRPr="00A86568">
              <w:rPr>
                <w:rFonts w:ascii="Times New Roman" w:hAnsi="Times New Roman"/>
              </w:rPr>
              <w:t>при наличии</w:t>
            </w:r>
            <w:r w:rsidRPr="00A8656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D0B96" w:rsidRPr="00A86568" w:rsidRDefault="000D0B96" w:rsidP="000D0B96"/>
          <w:p w:rsidR="000D0B96" w:rsidRPr="00A86568" w:rsidRDefault="000D0B96" w:rsidP="000D0B96">
            <w:pPr>
              <w:jc w:val="right"/>
              <w:rPr>
                <w:rStyle w:val="a6"/>
              </w:rPr>
            </w:pPr>
          </w:p>
          <w:p w:rsidR="000D0B96" w:rsidRDefault="000D0B96" w:rsidP="000D0B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Pr="00FB3251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4</w:t>
            </w:r>
          </w:p>
          <w:p w:rsidR="000D0B96" w:rsidRPr="00FB3251" w:rsidRDefault="000D0B96" w:rsidP="000D0B96">
            <w:pPr>
              <w:ind w:left="5387"/>
              <w:jc w:val="center"/>
              <w:rPr>
                <w:rStyle w:val="a6"/>
              </w:rPr>
            </w:pPr>
            <w:proofErr w:type="gramStart"/>
            <w:r w:rsidRPr="00FB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FB3251">
              <w:rPr>
                <w:rFonts w:ascii="Times New Roman" w:hAnsi="Times New Roman"/>
                <w:sz w:val="28"/>
                <w:szCs w:val="28"/>
              </w:rPr>
              <w:t>Порядка предоставления из окружного бюджета субсидии на частичную компенсацию юридическим лицам затрат по уплате лизинговых платежей по договорам</w:t>
            </w:r>
            <w:proofErr w:type="gramEnd"/>
            <w:r w:rsidRPr="00FB3251">
              <w:rPr>
                <w:rFonts w:ascii="Times New Roman" w:hAnsi="Times New Roman"/>
                <w:sz w:val="28"/>
                <w:szCs w:val="28"/>
              </w:rPr>
              <w:t xml:space="preserve"> финансовой аренды (лизинга) техники и оборудования, закупаемых в целях обслуживания дорог регионального и местного значения</w:t>
            </w:r>
          </w:p>
          <w:p w:rsidR="000D0B96" w:rsidRPr="00FB3251" w:rsidRDefault="000D0B96" w:rsidP="000D0B96"/>
          <w:p w:rsidR="000D0B96" w:rsidRPr="00FB3251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251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0D0B96" w:rsidRPr="00FB3251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251">
              <w:rPr>
                <w:rFonts w:ascii="Times New Roman" w:hAnsi="Times New Roman"/>
                <w:sz w:val="28"/>
                <w:szCs w:val="28"/>
              </w:rPr>
              <w:t>(оформляется на официальном бланке юридического лица)</w:t>
            </w:r>
          </w:p>
          <w:p w:rsidR="000D0B96" w:rsidRPr="00FB3251" w:rsidRDefault="000D0B96" w:rsidP="000D0B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B96" w:rsidRPr="00FB3251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251">
              <w:rPr>
                <w:rFonts w:ascii="Times New Roman" w:hAnsi="Times New Roman"/>
                <w:sz w:val="28"/>
                <w:szCs w:val="28"/>
              </w:rPr>
              <w:t>В Департамент промышленной политики</w:t>
            </w:r>
          </w:p>
          <w:p w:rsidR="000D0B96" w:rsidRPr="00FB3251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251">
              <w:rPr>
                <w:rFonts w:ascii="Times New Roman" w:hAnsi="Times New Roman"/>
                <w:sz w:val="28"/>
                <w:szCs w:val="28"/>
              </w:rPr>
              <w:t>Чукотского автономного округа</w:t>
            </w:r>
          </w:p>
          <w:p w:rsidR="000D0B96" w:rsidRPr="00FB3251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Pr="00FB3251" w:rsidRDefault="000D0B96" w:rsidP="000D0B9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251">
              <w:rPr>
                <w:rFonts w:ascii="Times New Roman" w:hAnsi="Times New Roman"/>
                <w:b/>
                <w:sz w:val="28"/>
                <w:szCs w:val="28"/>
              </w:rPr>
              <w:t>Согласие</w:t>
            </w:r>
          </w:p>
          <w:p w:rsidR="000D0B96" w:rsidRPr="00FB3251" w:rsidRDefault="000D0B96" w:rsidP="000D0B9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251">
              <w:rPr>
                <w:rFonts w:ascii="Times New Roman" w:hAnsi="Times New Roman"/>
                <w:b/>
                <w:sz w:val="28"/>
                <w:szCs w:val="28"/>
              </w:rPr>
              <w:t>на осуществление проверок соблюдения условий, целей и порядка предоставления субсидии и принятие обязательств по включению в договоры (соглашения) обязательств по согласию лиц, являющихся поставщиками (подрядчиками, исполнителями) на осуществление в отношении них таких проверок</w:t>
            </w:r>
          </w:p>
          <w:p w:rsidR="000D0B96" w:rsidRPr="00FB3251" w:rsidRDefault="000D0B96" w:rsidP="000D0B9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5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 w:rsidRPr="00FB3251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</w:t>
            </w:r>
          </w:p>
          <w:p w:rsidR="000D0B96" w:rsidRPr="00FB3251" w:rsidRDefault="000D0B96" w:rsidP="000D0B96">
            <w:pPr>
              <w:ind w:firstLine="698"/>
              <w:jc w:val="center"/>
              <w:rPr>
                <w:i/>
                <w:sz w:val="16"/>
                <w:szCs w:val="16"/>
              </w:rPr>
            </w:pPr>
            <w:r w:rsidRPr="00FB3251">
              <w:rPr>
                <w:i/>
                <w:sz w:val="16"/>
                <w:szCs w:val="16"/>
              </w:rPr>
              <w:t>(полное наименование юридического лица)</w:t>
            </w:r>
          </w:p>
          <w:p w:rsidR="000D0B96" w:rsidRPr="00FB3251" w:rsidRDefault="000D0B96" w:rsidP="000D0B9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3251">
              <w:rPr>
                <w:rFonts w:ascii="Times New Roman" w:hAnsi="Times New Roman"/>
                <w:sz w:val="28"/>
                <w:szCs w:val="28"/>
              </w:rPr>
              <w:t xml:space="preserve">настоящим даёт согласие и принимает обязательства по включению в договоры (соглашения), заключаемые в целях исполнения обязательств по договорам (соглашениям) о предоставлении из окружного бюджета </w:t>
            </w:r>
            <w:r w:rsidRPr="00FB3251">
              <w:rPr>
                <w:rFonts w:ascii="Times New Roman" w:hAnsi="Times New Roman" w:cs="Times New Roman"/>
                <w:sz w:val="28"/>
                <w:szCs w:val="28"/>
              </w:rPr>
              <w:t>субсидии на частичную компенсацию юридическим лицам затрат по уплате лизинговых платежей по договорам финансовой аренды (лизинга) техники и оборудования, закупаемых в целях обслуживания дорог регионального и местного значения</w:t>
            </w:r>
            <w:r w:rsidRPr="00FB3251">
              <w:rPr>
                <w:rFonts w:ascii="Times New Roman" w:hAnsi="Times New Roman"/>
                <w:sz w:val="28"/>
                <w:szCs w:val="28"/>
              </w:rPr>
              <w:t>, обязательств по согласию лиц, являющихся поставщиками (подрядчиками, исполнителями</w:t>
            </w:r>
            <w:proofErr w:type="gramEnd"/>
            <w:r w:rsidRPr="00FB3251">
              <w:rPr>
                <w:rFonts w:ascii="Times New Roman" w:hAnsi="Times New Roman"/>
                <w:sz w:val="28"/>
                <w:szCs w:val="28"/>
              </w:rPr>
              <w:t xml:space="preserve">) по указанным договорам (соглашениям), на осуществление Департаментом промышленной политики Чукотского автономного округа  и органами государственного финансового контроля проверок соблюдения ими условий, целей и порядка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B3251">
              <w:rPr>
                <w:rFonts w:ascii="Times New Roman" w:hAnsi="Times New Roman"/>
                <w:sz w:val="28"/>
                <w:szCs w:val="28"/>
              </w:rPr>
              <w:t>убсидии.</w:t>
            </w:r>
          </w:p>
          <w:p w:rsidR="000D0B96" w:rsidRPr="00FB3251" w:rsidRDefault="000D0B96" w:rsidP="000D0B96">
            <w:pPr>
              <w:pStyle w:val="ConsPlusNormal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  <w:p w:rsidR="000D0B96" w:rsidRPr="00FB3251" w:rsidRDefault="000D0B96" w:rsidP="000D0B9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51">
              <w:rPr>
                <w:rFonts w:ascii="Times New Roman" w:hAnsi="Times New Roman"/>
                <w:sz w:val="28"/>
                <w:szCs w:val="28"/>
              </w:rPr>
              <w:t>Руководитель организации __________________  _________________</w:t>
            </w:r>
          </w:p>
          <w:p w:rsidR="000D0B96" w:rsidRPr="00FB3251" w:rsidRDefault="000D0B96" w:rsidP="000D0B96">
            <w:pPr>
              <w:widowControl w:val="0"/>
              <w:autoSpaceDE w:val="0"/>
              <w:autoSpaceDN w:val="0"/>
              <w:jc w:val="both"/>
              <w:rPr>
                <w:i/>
                <w:sz w:val="16"/>
                <w:szCs w:val="16"/>
              </w:rPr>
            </w:pPr>
            <w:r w:rsidRPr="00FB3251">
              <w:rPr>
                <w:i/>
                <w:sz w:val="16"/>
                <w:szCs w:val="16"/>
              </w:rPr>
              <w:t xml:space="preserve">                                                                                         (подпись)                                 (расшифровка подписи)</w:t>
            </w:r>
          </w:p>
          <w:p w:rsidR="000D0B96" w:rsidRPr="00FB3251" w:rsidRDefault="000D0B96" w:rsidP="000D0B96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B325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Pr="00FB3251">
              <w:rPr>
                <w:sz w:val="28"/>
                <w:szCs w:val="28"/>
              </w:rPr>
              <w:t xml:space="preserve"> ____________ 20__ года</w:t>
            </w:r>
          </w:p>
          <w:p w:rsidR="000D0B96" w:rsidRDefault="000D0B96" w:rsidP="000D0B96">
            <w:pPr>
              <w:pStyle w:val="s1"/>
              <w:shd w:val="clear" w:color="auto" w:fill="FFFFFF"/>
              <w:jc w:val="both"/>
            </w:pPr>
            <w:r w:rsidRPr="00FB3251">
              <w:rPr>
                <w:sz w:val="28"/>
                <w:szCs w:val="28"/>
              </w:rPr>
              <w:t>М.П.</w:t>
            </w:r>
            <w:r>
              <w:t xml:space="preserve"> </w:t>
            </w:r>
          </w:p>
          <w:p w:rsidR="000D0B96" w:rsidRDefault="000D0B96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0B96" w:rsidRDefault="000D0B96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0B96" w:rsidRDefault="000D0B96" w:rsidP="000D0B9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349F2" w:rsidRPr="001C324A" w:rsidRDefault="006349F2" w:rsidP="001C324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4039A0"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D0B96"/>
    <w:rsid w:val="000E7ADE"/>
    <w:rsid w:val="000F702B"/>
    <w:rsid w:val="001C324A"/>
    <w:rsid w:val="00204721"/>
    <w:rsid w:val="00255A30"/>
    <w:rsid w:val="00294BC4"/>
    <w:rsid w:val="002C406E"/>
    <w:rsid w:val="002E195C"/>
    <w:rsid w:val="002E2330"/>
    <w:rsid w:val="00335F9E"/>
    <w:rsid w:val="00394CA0"/>
    <w:rsid w:val="003B6901"/>
    <w:rsid w:val="003D1FF8"/>
    <w:rsid w:val="003F4329"/>
    <w:rsid w:val="004039A0"/>
    <w:rsid w:val="00422DD6"/>
    <w:rsid w:val="0043696F"/>
    <w:rsid w:val="00472AC8"/>
    <w:rsid w:val="004A62CF"/>
    <w:rsid w:val="004E30BA"/>
    <w:rsid w:val="0050697A"/>
    <w:rsid w:val="0052418F"/>
    <w:rsid w:val="00551007"/>
    <w:rsid w:val="005705AA"/>
    <w:rsid w:val="00581280"/>
    <w:rsid w:val="005B2AF8"/>
    <w:rsid w:val="00624E02"/>
    <w:rsid w:val="00626DC7"/>
    <w:rsid w:val="006349F2"/>
    <w:rsid w:val="006432FB"/>
    <w:rsid w:val="00657830"/>
    <w:rsid w:val="006C2A83"/>
    <w:rsid w:val="006E34E4"/>
    <w:rsid w:val="00822B4D"/>
    <w:rsid w:val="008659C7"/>
    <w:rsid w:val="0088383C"/>
    <w:rsid w:val="008C05CC"/>
    <w:rsid w:val="008F172F"/>
    <w:rsid w:val="009144C5"/>
    <w:rsid w:val="00933DC2"/>
    <w:rsid w:val="00934B62"/>
    <w:rsid w:val="00945F37"/>
    <w:rsid w:val="00946800"/>
    <w:rsid w:val="009651B5"/>
    <w:rsid w:val="00970798"/>
    <w:rsid w:val="009729C2"/>
    <w:rsid w:val="00975E3A"/>
    <w:rsid w:val="00A1220F"/>
    <w:rsid w:val="00A25B78"/>
    <w:rsid w:val="00A84C9E"/>
    <w:rsid w:val="00AF60FE"/>
    <w:rsid w:val="00B4218A"/>
    <w:rsid w:val="00C55020"/>
    <w:rsid w:val="00D37C35"/>
    <w:rsid w:val="00D7180C"/>
    <w:rsid w:val="00DC166B"/>
    <w:rsid w:val="00DD7582"/>
    <w:rsid w:val="00E002B2"/>
    <w:rsid w:val="00E10DC8"/>
    <w:rsid w:val="00EA5BD5"/>
    <w:rsid w:val="00ED7DBE"/>
    <w:rsid w:val="00F7168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B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C3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2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D0B96"/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table" w:styleId="a4">
    <w:name w:val="Table Grid"/>
    <w:basedOn w:val="a1"/>
    <w:uiPriority w:val="59"/>
    <w:rsid w:val="000D0B9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0D0B96"/>
    <w:rPr>
      <w:color w:val="106BBE"/>
    </w:rPr>
  </w:style>
  <w:style w:type="character" w:customStyle="1" w:styleId="a6">
    <w:name w:val="Цветовое выделение"/>
    <w:uiPriority w:val="99"/>
    <w:rsid w:val="000D0B9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0D0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0D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B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C3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2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D0B96"/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table" w:styleId="a4">
    <w:name w:val="Table Grid"/>
    <w:basedOn w:val="a1"/>
    <w:uiPriority w:val="59"/>
    <w:rsid w:val="000D0B9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0D0B96"/>
    <w:rPr>
      <w:color w:val="106BBE"/>
    </w:rPr>
  </w:style>
  <w:style w:type="character" w:customStyle="1" w:styleId="a6">
    <w:name w:val="Цветовое выделение"/>
    <w:uiPriority w:val="99"/>
    <w:rsid w:val="000D0B9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0D0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0D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Arishin@dpprom.chukotka-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.Arishin@dpprom.chukotka-gov.ru" TargetMode="External"/><Relationship Id="rId5" Type="http://schemas.openxmlformats.org/officeDocument/2006/relationships/hyperlink" Target="mailto:dp_priem@dpprom.chukotka-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Аришин Эдуард Николаевич</cp:lastModifiedBy>
  <cp:revision>17</cp:revision>
  <cp:lastPrinted>2022-03-29T23:42:00Z</cp:lastPrinted>
  <dcterms:created xsi:type="dcterms:W3CDTF">2022-03-29T22:49:00Z</dcterms:created>
  <dcterms:modified xsi:type="dcterms:W3CDTF">2023-01-10T05:08:00Z</dcterms:modified>
</cp:coreProperties>
</file>