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624045" w:rsidRDefault="00192C47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25072285" wp14:editId="3F8D016D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624045" w:rsidRDefault="0091275D">
      <w:pPr>
        <w:jc w:val="center"/>
        <w:rPr>
          <w:rFonts w:ascii="Courier" w:hAnsi="Courier"/>
          <w:sz w:val="24"/>
        </w:rPr>
      </w:pPr>
      <w:r w:rsidRPr="00624045">
        <w:t xml:space="preserve"> </w:t>
      </w:r>
    </w:p>
    <w:p w:rsidR="0091275D" w:rsidRPr="00624045" w:rsidRDefault="0091275D"/>
    <w:p w:rsidR="00892F96" w:rsidRPr="00624045" w:rsidRDefault="00892F96"/>
    <w:p w:rsidR="00892F96" w:rsidRPr="00624045" w:rsidRDefault="00892F96"/>
    <w:p w:rsidR="00892F96" w:rsidRPr="00624045" w:rsidRDefault="00892F96" w:rsidP="00996D31">
      <w:pPr>
        <w:jc w:val="center"/>
        <w:rPr>
          <w:sz w:val="20"/>
        </w:rPr>
      </w:pPr>
    </w:p>
    <w:p w:rsidR="00996D31" w:rsidRPr="00624045" w:rsidRDefault="00996D31">
      <w:pPr>
        <w:pStyle w:val="a3"/>
        <w:rPr>
          <w:sz w:val="20"/>
        </w:rPr>
      </w:pPr>
    </w:p>
    <w:p w:rsidR="0091275D" w:rsidRPr="00624045" w:rsidRDefault="0091275D">
      <w:pPr>
        <w:pStyle w:val="a3"/>
      </w:pPr>
      <w:r w:rsidRPr="00624045">
        <w:t>ПРАВИТЕЛЬСТВО ЧУКОТСКОГО</w:t>
      </w:r>
      <w:r w:rsidR="00936FC5" w:rsidRPr="00624045">
        <w:t xml:space="preserve"> </w:t>
      </w:r>
      <w:r w:rsidRPr="00624045">
        <w:t>АВТОНОМНОГО</w:t>
      </w:r>
      <w:r w:rsidR="00936FC5" w:rsidRPr="00624045">
        <w:t xml:space="preserve"> </w:t>
      </w:r>
      <w:r w:rsidRPr="00624045">
        <w:t>ОКРУГА</w:t>
      </w:r>
    </w:p>
    <w:p w:rsidR="0091275D" w:rsidRPr="00624045" w:rsidRDefault="0091275D" w:rsidP="0094410F">
      <w:pPr>
        <w:jc w:val="center"/>
        <w:rPr>
          <w:sz w:val="20"/>
        </w:rPr>
      </w:pPr>
    </w:p>
    <w:p w:rsidR="0091275D" w:rsidRPr="00624045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624045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624045" w:rsidRDefault="0091275D">
      <w:pPr>
        <w:rPr>
          <w:sz w:val="20"/>
        </w:rPr>
      </w:pPr>
    </w:p>
    <w:p w:rsidR="00892F96" w:rsidRPr="00624045" w:rsidRDefault="00892F96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5"/>
        <w:gridCol w:w="3029"/>
        <w:gridCol w:w="851"/>
        <w:gridCol w:w="1275"/>
        <w:gridCol w:w="3678"/>
      </w:tblGrid>
      <w:tr w:rsidR="0091275D" w:rsidRPr="00624045" w:rsidTr="00FB5432">
        <w:tc>
          <w:tcPr>
            <w:tcW w:w="276" w:type="pct"/>
          </w:tcPr>
          <w:p w:rsidR="0091275D" w:rsidRPr="00624045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624045">
              <w:rPr>
                <w:sz w:val="28"/>
              </w:rPr>
              <w:t>от</w:t>
            </w:r>
          </w:p>
        </w:tc>
        <w:tc>
          <w:tcPr>
            <w:tcW w:w="1620" w:type="pct"/>
            <w:tcBorders>
              <w:bottom w:val="single" w:sz="4" w:space="0" w:color="auto"/>
            </w:tcBorders>
          </w:tcPr>
          <w:p w:rsidR="0091275D" w:rsidRPr="00624045" w:rsidRDefault="00FB5432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2026 года</w:t>
            </w:r>
          </w:p>
        </w:tc>
        <w:tc>
          <w:tcPr>
            <w:tcW w:w="455" w:type="pct"/>
          </w:tcPr>
          <w:p w:rsidR="0091275D" w:rsidRPr="00624045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624045">
              <w:rPr>
                <w:sz w:val="28"/>
              </w:rPr>
              <w:t>№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91275D" w:rsidRPr="00624045" w:rsidRDefault="00FB543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967" w:type="pct"/>
          </w:tcPr>
          <w:p w:rsidR="0091275D" w:rsidRPr="00624045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624045">
              <w:rPr>
                <w:sz w:val="28"/>
              </w:rPr>
              <w:t>г. Анадырь</w:t>
            </w:r>
          </w:p>
        </w:tc>
      </w:tr>
    </w:tbl>
    <w:p w:rsidR="0091275D" w:rsidRPr="00624045" w:rsidRDefault="0091275D" w:rsidP="00892F96">
      <w:pPr>
        <w:jc w:val="both"/>
      </w:pPr>
    </w:p>
    <w:p w:rsidR="00892F96" w:rsidRPr="00624045" w:rsidRDefault="00892F96" w:rsidP="00892F96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48"/>
      </w:tblGrid>
      <w:tr w:rsidR="00266281" w:rsidRPr="00624045" w:rsidTr="00E67794">
        <w:tc>
          <w:tcPr>
            <w:tcW w:w="5000" w:type="pct"/>
          </w:tcPr>
          <w:p w:rsidR="00847A9B" w:rsidRPr="00624045" w:rsidRDefault="00847A9B" w:rsidP="00847A9B">
            <w:pPr>
              <w:jc w:val="center"/>
              <w:rPr>
                <w:b/>
                <w:szCs w:val="28"/>
              </w:rPr>
            </w:pPr>
            <w:r w:rsidRPr="00624045">
              <w:rPr>
                <w:b/>
                <w:szCs w:val="28"/>
              </w:rPr>
              <w:t xml:space="preserve">О внесении изменений в Постановление Правительства </w:t>
            </w:r>
          </w:p>
          <w:p w:rsidR="00266281" w:rsidRPr="00624045" w:rsidRDefault="00847A9B" w:rsidP="00847A9B">
            <w:pPr>
              <w:jc w:val="center"/>
              <w:rPr>
                <w:b/>
                <w:szCs w:val="28"/>
              </w:rPr>
            </w:pPr>
            <w:r w:rsidRPr="00624045">
              <w:rPr>
                <w:b/>
                <w:szCs w:val="28"/>
              </w:rPr>
              <w:t>Чукотского автономного округа от 16 апреля 2021 года № 108</w:t>
            </w:r>
          </w:p>
        </w:tc>
      </w:tr>
    </w:tbl>
    <w:p w:rsidR="0091275D" w:rsidRDefault="0091275D" w:rsidP="00266281"/>
    <w:p w:rsidR="00E67794" w:rsidRPr="00624045" w:rsidRDefault="00E67794" w:rsidP="00266281"/>
    <w:p w:rsidR="00892F96" w:rsidRPr="00624045" w:rsidRDefault="009B1453" w:rsidP="009B1453">
      <w:pPr>
        <w:ind w:firstLine="709"/>
        <w:jc w:val="both"/>
      </w:pPr>
      <w:r w:rsidRPr="00624045">
        <w:t xml:space="preserve">В </w:t>
      </w:r>
      <w:r w:rsidR="00F93128" w:rsidRPr="00624045">
        <w:t>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624045" w:rsidRDefault="005D3A66">
      <w:pPr>
        <w:jc w:val="both"/>
      </w:pPr>
    </w:p>
    <w:p w:rsidR="0091275D" w:rsidRPr="00624045" w:rsidRDefault="005D3A66">
      <w:pPr>
        <w:jc w:val="both"/>
      </w:pPr>
      <w:r w:rsidRPr="00624045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624045">
        <w:rPr>
          <w:b/>
        </w:rPr>
        <w:t>:</w:t>
      </w:r>
    </w:p>
    <w:p w:rsidR="0091275D" w:rsidRPr="00624045" w:rsidRDefault="0091275D">
      <w:pPr>
        <w:pStyle w:val="2"/>
        <w:rPr>
          <w:color w:val="auto"/>
          <w:sz w:val="28"/>
          <w:szCs w:val="28"/>
        </w:rPr>
      </w:pPr>
    </w:p>
    <w:p w:rsidR="00847A9B" w:rsidRPr="002A3F0B" w:rsidRDefault="00847A9B" w:rsidP="00847A9B">
      <w:pPr>
        <w:ind w:firstLine="709"/>
        <w:jc w:val="both"/>
      </w:pPr>
      <w:r w:rsidRPr="00624045">
        <w:t xml:space="preserve">1. Внести в Постановление Правительства Чукотского автономного округа от 16 апреля 2021 года № 108 «Об оценке эффективности деятельности </w:t>
      </w:r>
      <w:r w:rsidRPr="002A3F0B">
        <w:t>органов местного самоуправления Чукотского автономного округа» следующие изменения:</w:t>
      </w:r>
    </w:p>
    <w:p w:rsidR="00E67794" w:rsidRPr="00C2169A" w:rsidRDefault="00C07AEC" w:rsidP="00847A9B">
      <w:pPr>
        <w:ind w:firstLine="709"/>
        <w:jc w:val="both"/>
      </w:pPr>
      <w:r w:rsidRPr="002A3F0B">
        <w:t>1) в преамбуле слова «от 6 октября 2003 года № 131-ФЗ «Об общих принципах организации местного самоуправления в Российской Федерации»</w:t>
      </w:r>
      <w:r w:rsidR="00E67794">
        <w:t xml:space="preserve"> </w:t>
      </w:r>
      <w:r w:rsidRPr="00C2169A">
        <w:t>заменить словами «от 20 марта 2025 года № 33-ФЗ «Об общих принципах организации местного самоуправления в единой системе публичной власти»;</w:t>
      </w:r>
    </w:p>
    <w:p w:rsidR="00E67794" w:rsidRPr="00C2169A" w:rsidRDefault="00E67794" w:rsidP="00847A9B">
      <w:pPr>
        <w:ind w:firstLine="709"/>
        <w:jc w:val="both"/>
      </w:pPr>
      <w:r w:rsidRPr="00C2169A">
        <w:t>2) в пункте 3 слова «</w:t>
      </w:r>
      <w:r w:rsidR="0039038E" w:rsidRPr="00C2169A">
        <w:t>государственной власти» исключить;</w:t>
      </w:r>
    </w:p>
    <w:p w:rsidR="0039038E" w:rsidRPr="00C2169A" w:rsidRDefault="0039038E" w:rsidP="00847A9B">
      <w:pPr>
        <w:ind w:firstLine="709"/>
        <w:jc w:val="both"/>
      </w:pPr>
      <w:r w:rsidRPr="00C2169A">
        <w:t xml:space="preserve">3) в пункте 4 слова «округа обеспечить» заменить словами </w:t>
      </w:r>
      <w:r w:rsidR="00C2169A">
        <w:br/>
      </w:r>
      <w:r w:rsidRPr="00C2169A">
        <w:t>«округа (Шубина О.И.) обеспечить;</w:t>
      </w:r>
    </w:p>
    <w:p w:rsidR="0039038E" w:rsidRPr="00C2169A" w:rsidRDefault="0039038E" w:rsidP="0039038E">
      <w:pPr>
        <w:ind w:firstLine="709"/>
        <w:jc w:val="both"/>
      </w:pPr>
      <w:r w:rsidRPr="00C2169A">
        <w:t>4</w:t>
      </w:r>
      <w:r w:rsidR="00847A9B" w:rsidRPr="00C2169A">
        <w:t>) в пункте 5 слова «Калинова А.А.» заменить словами «Шубина О.И.»;</w:t>
      </w:r>
    </w:p>
    <w:p w:rsidR="0039038E" w:rsidRPr="00C2169A" w:rsidRDefault="0039038E" w:rsidP="00847A9B">
      <w:pPr>
        <w:ind w:firstLine="709"/>
        <w:jc w:val="both"/>
      </w:pPr>
      <w:r w:rsidRPr="00C2169A">
        <w:t>5</w:t>
      </w:r>
      <w:r w:rsidR="00847A9B" w:rsidRPr="00C2169A">
        <w:t>) в приложении 1:</w:t>
      </w:r>
    </w:p>
    <w:p w:rsidR="0039038E" w:rsidRPr="00C2169A" w:rsidRDefault="00847A9B" w:rsidP="00847A9B">
      <w:pPr>
        <w:ind w:firstLine="709"/>
        <w:jc w:val="both"/>
      </w:pPr>
      <w:r w:rsidRPr="00C2169A">
        <w:t>пункт 2 изложить в следующей редакции:</w:t>
      </w:r>
    </w:p>
    <w:p w:rsidR="0039038E" w:rsidRDefault="00847A9B" w:rsidP="00847A9B">
      <w:pPr>
        <w:ind w:firstLine="709"/>
        <w:jc w:val="both"/>
      </w:pPr>
      <w:r w:rsidRPr="00C2169A">
        <w:t xml:space="preserve">«2. Гранты предоставляются в целях </w:t>
      </w:r>
      <w:proofErr w:type="spellStart"/>
      <w:r w:rsidRPr="00C2169A">
        <w:t>софинансирования</w:t>
      </w:r>
      <w:proofErr w:type="spellEnd"/>
      <w:r w:rsidRPr="00C2169A">
        <w:t xml:space="preserve"> в полном объ</w:t>
      </w:r>
      <w:r w:rsidR="0039038E" w:rsidRPr="00C2169A">
        <w:t>ё</w:t>
      </w:r>
      <w:r w:rsidRPr="00C2169A">
        <w:t xml:space="preserve">ме расходных обязательств </w:t>
      </w:r>
      <w:r w:rsidRPr="00624045">
        <w:t xml:space="preserve">муниципальных образований, связанных </w:t>
      </w:r>
      <w:r w:rsidR="00C2169A">
        <w:br/>
      </w:r>
      <w:r w:rsidRPr="00624045">
        <w:t xml:space="preserve">с поощрением </w:t>
      </w:r>
      <w:r w:rsidR="0045482F" w:rsidRPr="00624045">
        <w:t>сотрудников</w:t>
      </w:r>
      <w:r w:rsidRPr="00624045">
        <w:t xml:space="preserve"> органов местного самоуправления за достижение муниципальными образованиями наилучших результатов в деятельности органов местного самоуправления.</w:t>
      </w:r>
    </w:p>
    <w:p w:rsidR="0039038E" w:rsidRDefault="00847A9B" w:rsidP="00847A9B">
      <w:pPr>
        <w:ind w:firstLine="709"/>
        <w:jc w:val="both"/>
      </w:pPr>
      <w:r w:rsidRPr="00624045">
        <w:t xml:space="preserve">Под </w:t>
      </w:r>
      <w:r w:rsidR="0045482F" w:rsidRPr="00624045">
        <w:t xml:space="preserve">сотрудниками </w:t>
      </w:r>
      <w:r w:rsidRPr="00624045">
        <w:t>органов местного самоуправления понимаются:</w:t>
      </w:r>
    </w:p>
    <w:p w:rsidR="0039038E" w:rsidRDefault="00847A9B" w:rsidP="00847A9B">
      <w:pPr>
        <w:ind w:firstLine="709"/>
        <w:jc w:val="both"/>
      </w:pPr>
      <w:r w:rsidRPr="00624045">
        <w:t xml:space="preserve">1) лица, замещающие муниципальные должности в соответствии </w:t>
      </w:r>
      <w:r w:rsidR="00C2169A">
        <w:br/>
      </w:r>
      <w:r w:rsidRPr="00624045">
        <w:t>с уставом муниципального образования;</w:t>
      </w:r>
    </w:p>
    <w:p w:rsidR="00192C47" w:rsidRDefault="00847A9B" w:rsidP="00847A9B">
      <w:pPr>
        <w:ind w:firstLine="709"/>
        <w:jc w:val="both"/>
        <w:sectPr w:rsidR="00192C47" w:rsidSect="00E67794">
          <w:pgSz w:w="11900" w:h="16800"/>
          <w:pgMar w:top="567" w:right="851" w:bottom="1134" w:left="1701" w:header="720" w:footer="720" w:gutter="0"/>
          <w:cols w:space="720"/>
          <w:titlePg/>
          <w:docGrid w:linePitch="381"/>
        </w:sectPr>
      </w:pPr>
      <w:r w:rsidRPr="00624045">
        <w:t>2) муниципальные служащие;</w:t>
      </w:r>
    </w:p>
    <w:p w:rsidR="0039038E" w:rsidRDefault="0039038E" w:rsidP="00847A9B">
      <w:pPr>
        <w:ind w:firstLine="709"/>
        <w:jc w:val="both"/>
      </w:pPr>
      <w:r>
        <w:t>3</w:t>
      </w:r>
      <w:r w:rsidR="00847A9B" w:rsidRPr="00624045">
        <w:t>) работники, замещающие должности, не являющиеся должностями муниципальной службы.»;</w:t>
      </w:r>
    </w:p>
    <w:p w:rsidR="0039038E" w:rsidRDefault="00847A9B" w:rsidP="00847A9B">
      <w:pPr>
        <w:ind w:firstLine="709"/>
        <w:jc w:val="both"/>
      </w:pPr>
      <w:r w:rsidRPr="00624045">
        <w:t>пункт 3 изложить в следующей редакции:</w:t>
      </w:r>
    </w:p>
    <w:p w:rsidR="00BE1C74" w:rsidRDefault="00847A9B" w:rsidP="007C598E">
      <w:pPr>
        <w:ind w:firstLine="709"/>
        <w:jc w:val="both"/>
      </w:pPr>
      <w:r w:rsidRPr="00624045">
        <w:t xml:space="preserve">«3. Распределение грантов между муниципальными образованиями утверждается постановлением Правительства Чукотского автономного округа (далее </w:t>
      </w:r>
      <w:r w:rsidR="00BE1C74">
        <w:t>–</w:t>
      </w:r>
      <w:r w:rsidRPr="00624045">
        <w:t xml:space="preserve"> постановление</w:t>
      </w:r>
      <w:r w:rsidR="00BE1C74">
        <w:t xml:space="preserve"> </w:t>
      </w:r>
      <w:r w:rsidRPr="00624045">
        <w:t xml:space="preserve">о распределении), проект которого вносится Департаментом финансов и имущественных отношений Чукотского автономного округа (далее </w:t>
      </w:r>
      <w:r w:rsidR="00BE1C74">
        <w:t>–</w:t>
      </w:r>
      <w:r w:rsidRPr="00624045">
        <w:t xml:space="preserve"> Департамент), на основании расч</w:t>
      </w:r>
      <w:r w:rsidR="00BE1C74">
        <w:t>ё</w:t>
      </w:r>
      <w:r w:rsidRPr="00624045">
        <w:t>та,</w:t>
      </w:r>
      <w:r w:rsidR="00BE1C74">
        <w:t xml:space="preserve"> </w:t>
      </w:r>
      <w:r w:rsidRPr="00624045">
        <w:t>осуществляемого Департаментом.</w:t>
      </w:r>
    </w:p>
    <w:p w:rsidR="007C598E" w:rsidRPr="00C2169A" w:rsidRDefault="007C598E" w:rsidP="007C598E">
      <w:pPr>
        <w:ind w:firstLine="709"/>
        <w:jc w:val="both"/>
      </w:pPr>
      <w:r w:rsidRPr="00B6284F">
        <w:t xml:space="preserve">Распределение гранта, предоставленного муниципальному образованию, между органами местного самоуправления осуществляется </w:t>
      </w:r>
      <w:r w:rsidR="00C2169A">
        <w:br/>
      </w:r>
      <w:r w:rsidRPr="00B6284F">
        <w:t xml:space="preserve">в порядке, установленном муниципальным нормативным правовым актом </w:t>
      </w:r>
      <w:r w:rsidRPr="00C2169A">
        <w:t>представительного органа местного самоуправления.</w:t>
      </w:r>
    </w:p>
    <w:p w:rsidR="00BE1C74" w:rsidRPr="00C2169A" w:rsidRDefault="007C598E" w:rsidP="00847A9B">
      <w:pPr>
        <w:ind w:firstLine="709"/>
        <w:jc w:val="both"/>
      </w:pPr>
      <w:r w:rsidRPr="00C2169A">
        <w:t>Муниципальный нормативный правовой акт, указанный в настоящем пункте, должен определять критерии принятия представительным органом местного самоуправления решения о распределении гранта между органами местного самоуправления, а также требования к сотрудникам органов местного самоуправления и условия получения ими поощрения.»;</w:t>
      </w:r>
    </w:p>
    <w:p w:rsidR="005C5B78" w:rsidRPr="00C2169A" w:rsidRDefault="0045482F" w:rsidP="00847A9B">
      <w:pPr>
        <w:ind w:firstLine="709"/>
        <w:jc w:val="both"/>
      </w:pPr>
      <w:r w:rsidRPr="00C2169A">
        <w:t xml:space="preserve">в </w:t>
      </w:r>
      <w:r w:rsidR="005C5B78" w:rsidRPr="00C2169A">
        <w:t xml:space="preserve">абзаце первом </w:t>
      </w:r>
      <w:r w:rsidRPr="00C2169A">
        <w:t>пункт</w:t>
      </w:r>
      <w:r w:rsidR="005C5B78" w:rsidRPr="00C2169A">
        <w:t xml:space="preserve">а </w:t>
      </w:r>
      <w:r w:rsidRPr="00C2169A">
        <w:t>5 слово «работников» заменить словом «сотрудников»;</w:t>
      </w:r>
    </w:p>
    <w:p w:rsidR="0045482F" w:rsidRPr="00C2169A" w:rsidRDefault="0045482F" w:rsidP="00847A9B">
      <w:pPr>
        <w:ind w:firstLine="709"/>
        <w:jc w:val="both"/>
      </w:pPr>
      <w:r w:rsidRPr="00C2169A">
        <w:t>в пункте 6:</w:t>
      </w:r>
    </w:p>
    <w:p w:rsidR="0045482F" w:rsidRPr="00624045" w:rsidRDefault="0045482F" w:rsidP="00847A9B">
      <w:pPr>
        <w:ind w:firstLine="709"/>
        <w:jc w:val="both"/>
      </w:pPr>
      <w:r w:rsidRPr="00C2169A">
        <w:t xml:space="preserve">в абзаце шестом слово </w:t>
      </w:r>
      <w:r w:rsidRPr="00624045">
        <w:t>«работников» заменить словом «сотрудников»;</w:t>
      </w:r>
    </w:p>
    <w:p w:rsidR="005C5B78" w:rsidRDefault="0045482F" w:rsidP="00847A9B">
      <w:pPr>
        <w:ind w:firstLine="709"/>
        <w:jc w:val="both"/>
      </w:pPr>
      <w:r w:rsidRPr="00624045">
        <w:t xml:space="preserve">в абзаце </w:t>
      </w:r>
      <w:r w:rsidR="00D00D13" w:rsidRPr="00624045">
        <w:t>седьмом</w:t>
      </w:r>
      <w:r w:rsidRPr="00624045">
        <w:t xml:space="preserve"> слово «работников» заменить словом «сотрудников».</w:t>
      </w:r>
    </w:p>
    <w:p w:rsidR="00847A9B" w:rsidRPr="00624045" w:rsidRDefault="00C1291C" w:rsidP="00847A9B">
      <w:pPr>
        <w:ind w:firstLine="709"/>
        <w:jc w:val="both"/>
      </w:pPr>
      <w:r w:rsidRPr="00624045">
        <w:t>2</w:t>
      </w:r>
      <w:r w:rsidR="00847A9B" w:rsidRPr="00624045">
        <w:t xml:space="preserve">. Контроль за исполнением настоящего постановления возложить </w:t>
      </w:r>
      <w:r w:rsidR="00C2169A">
        <w:br/>
      </w:r>
      <w:r w:rsidR="00847A9B" w:rsidRPr="00624045">
        <w:t>на Департамент финансов и имущественных отношений Чукотского автономного округа (Шубина О.И.).</w:t>
      </w:r>
    </w:p>
    <w:p w:rsidR="005D3A66" w:rsidRPr="00624045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9B1453" w:rsidRPr="00624045" w:rsidRDefault="009B1453" w:rsidP="00657C3C">
      <w:pPr>
        <w:pStyle w:val="2"/>
        <w:ind w:firstLine="0"/>
        <w:rPr>
          <w:color w:val="auto"/>
          <w:sz w:val="28"/>
          <w:szCs w:val="28"/>
        </w:rPr>
      </w:pPr>
    </w:p>
    <w:p w:rsidR="009B1453" w:rsidRPr="00624045" w:rsidRDefault="009B1453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416"/>
      </w:tblGrid>
      <w:tr w:rsidR="00266281" w:rsidRPr="00624045" w:rsidTr="005C5B78">
        <w:trPr>
          <w:trHeight w:val="221"/>
        </w:trPr>
        <w:tc>
          <w:tcPr>
            <w:tcW w:w="2638" w:type="pct"/>
          </w:tcPr>
          <w:p w:rsidR="009F2DC5" w:rsidRPr="00624045" w:rsidRDefault="009F2DC5" w:rsidP="009F2DC5">
            <w:r w:rsidRPr="00624045">
              <w:t>Губернатор</w:t>
            </w:r>
          </w:p>
          <w:p w:rsidR="00266281" w:rsidRPr="00624045" w:rsidRDefault="009F2DC5" w:rsidP="009F2DC5">
            <w:pPr>
              <w:rPr>
                <w:szCs w:val="28"/>
              </w:rPr>
            </w:pPr>
            <w:r w:rsidRPr="00624045">
              <w:t>Чукотского автономного округа</w:t>
            </w:r>
          </w:p>
        </w:tc>
        <w:tc>
          <w:tcPr>
            <w:tcW w:w="2362" w:type="pct"/>
          </w:tcPr>
          <w:p w:rsidR="009F2DC5" w:rsidRPr="00624045" w:rsidRDefault="009F2DC5" w:rsidP="00266281">
            <w:pPr>
              <w:ind w:right="-108"/>
              <w:jc w:val="right"/>
            </w:pPr>
          </w:p>
          <w:p w:rsidR="00266281" w:rsidRPr="00624045" w:rsidRDefault="00266281" w:rsidP="005C5B78">
            <w:pPr>
              <w:jc w:val="right"/>
              <w:rPr>
                <w:szCs w:val="28"/>
              </w:rPr>
            </w:pPr>
            <w:r w:rsidRPr="00624045">
              <w:t>В.Г. Кузнецов</w:t>
            </w:r>
          </w:p>
        </w:tc>
      </w:tr>
    </w:tbl>
    <w:p w:rsidR="005F02B8" w:rsidRPr="00624045" w:rsidRDefault="005F02B8" w:rsidP="001C73FC">
      <w:pPr>
        <w:widowControl w:val="0"/>
        <w:ind w:left="5245"/>
        <w:jc w:val="center"/>
        <w:rPr>
          <w:b/>
          <w:bCs/>
        </w:rPr>
      </w:pPr>
    </w:p>
    <w:p w:rsidR="009B1453" w:rsidRPr="00624045" w:rsidRDefault="009B1453" w:rsidP="009B1453">
      <w:pPr>
        <w:ind w:left="4678"/>
        <w:jc w:val="center"/>
      </w:pPr>
    </w:p>
    <w:sectPr w:rsidR="009B1453" w:rsidRPr="00624045" w:rsidSect="00FB1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16" w:rsidRDefault="001E6E16" w:rsidP="002B3FBB">
      <w:r>
        <w:separator/>
      </w:r>
    </w:p>
  </w:endnote>
  <w:endnote w:type="continuationSeparator" w:id="0">
    <w:p w:rsidR="001E6E16" w:rsidRDefault="001E6E16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Default="000C353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Default="000C353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Default="000C353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16" w:rsidRDefault="001E6E16" w:rsidP="002B3FBB">
      <w:r>
        <w:separator/>
      </w:r>
    </w:p>
  </w:footnote>
  <w:footnote w:type="continuationSeparator" w:id="0">
    <w:p w:rsidR="001E6E16" w:rsidRDefault="001E6E16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Default="000C353E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53E" w:rsidRDefault="000C35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Pr="00165D6F" w:rsidRDefault="000C353E" w:rsidP="00165D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3E" w:rsidRDefault="000C35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1349C"/>
    <w:multiLevelType w:val="hybridMultilevel"/>
    <w:tmpl w:val="BB8A1E3C"/>
    <w:lvl w:ilvl="0" w:tplc="D5A840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57D88"/>
    <w:rsid w:val="000616FA"/>
    <w:rsid w:val="000623A7"/>
    <w:rsid w:val="00062E34"/>
    <w:rsid w:val="00063E67"/>
    <w:rsid w:val="00065F18"/>
    <w:rsid w:val="000675DF"/>
    <w:rsid w:val="00070B44"/>
    <w:rsid w:val="0007127C"/>
    <w:rsid w:val="00072292"/>
    <w:rsid w:val="00074F3C"/>
    <w:rsid w:val="00075C03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B3073"/>
    <w:rsid w:val="000C353E"/>
    <w:rsid w:val="000D0CA1"/>
    <w:rsid w:val="000D6748"/>
    <w:rsid w:val="000E1720"/>
    <w:rsid w:val="000E216C"/>
    <w:rsid w:val="000E3BED"/>
    <w:rsid w:val="000E3C35"/>
    <w:rsid w:val="000E3D17"/>
    <w:rsid w:val="000E42D7"/>
    <w:rsid w:val="000E4352"/>
    <w:rsid w:val="000E4BCB"/>
    <w:rsid w:val="000E4F29"/>
    <w:rsid w:val="000E5A88"/>
    <w:rsid w:val="000F7444"/>
    <w:rsid w:val="000F7CC7"/>
    <w:rsid w:val="00115196"/>
    <w:rsid w:val="00123ACC"/>
    <w:rsid w:val="00125060"/>
    <w:rsid w:val="0012729D"/>
    <w:rsid w:val="001316B9"/>
    <w:rsid w:val="001334E4"/>
    <w:rsid w:val="00135D63"/>
    <w:rsid w:val="00146AB8"/>
    <w:rsid w:val="00153B6E"/>
    <w:rsid w:val="00162709"/>
    <w:rsid w:val="00162E81"/>
    <w:rsid w:val="00165D6F"/>
    <w:rsid w:val="00165F80"/>
    <w:rsid w:val="0018058C"/>
    <w:rsid w:val="001811C1"/>
    <w:rsid w:val="00192C47"/>
    <w:rsid w:val="001A1D50"/>
    <w:rsid w:val="001A6B48"/>
    <w:rsid w:val="001B7054"/>
    <w:rsid w:val="001C3F3E"/>
    <w:rsid w:val="001C51AF"/>
    <w:rsid w:val="001C73FC"/>
    <w:rsid w:val="001D233A"/>
    <w:rsid w:val="001E6DA0"/>
    <w:rsid w:val="001E6E16"/>
    <w:rsid w:val="001F4740"/>
    <w:rsid w:val="00211BC3"/>
    <w:rsid w:val="002158AF"/>
    <w:rsid w:val="00215B9C"/>
    <w:rsid w:val="0022109F"/>
    <w:rsid w:val="00227610"/>
    <w:rsid w:val="00232393"/>
    <w:rsid w:val="00233B98"/>
    <w:rsid w:val="002464F4"/>
    <w:rsid w:val="00246B6B"/>
    <w:rsid w:val="0025239B"/>
    <w:rsid w:val="00254F7E"/>
    <w:rsid w:val="00257EE3"/>
    <w:rsid w:val="002612C2"/>
    <w:rsid w:val="00266281"/>
    <w:rsid w:val="002732B3"/>
    <w:rsid w:val="00275310"/>
    <w:rsid w:val="00277A91"/>
    <w:rsid w:val="0028227F"/>
    <w:rsid w:val="0028368E"/>
    <w:rsid w:val="00284BE1"/>
    <w:rsid w:val="0028603F"/>
    <w:rsid w:val="002918D2"/>
    <w:rsid w:val="00293D68"/>
    <w:rsid w:val="002A31E1"/>
    <w:rsid w:val="002A3F0B"/>
    <w:rsid w:val="002A4BB7"/>
    <w:rsid w:val="002B34FA"/>
    <w:rsid w:val="002B3FBB"/>
    <w:rsid w:val="002B60FF"/>
    <w:rsid w:val="002C170F"/>
    <w:rsid w:val="002D4F12"/>
    <w:rsid w:val="002E4D77"/>
    <w:rsid w:val="002E7EDB"/>
    <w:rsid w:val="002F1CA9"/>
    <w:rsid w:val="002F4282"/>
    <w:rsid w:val="002F4921"/>
    <w:rsid w:val="0030310E"/>
    <w:rsid w:val="00316100"/>
    <w:rsid w:val="00320EAE"/>
    <w:rsid w:val="00323B7A"/>
    <w:rsid w:val="00325EFE"/>
    <w:rsid w:val="00330418"/>
    <w:rsid w:val="003313E8"/>
    <w:rsid w:val="003432B0"/>
    <w:rsid w:val="00347057"/>
    <w:rsid w:val="0036502E"/>
    <w:rsid w:val="003664B8"/>
    <w:rsid w:val="00370FFA"/>
    <w:rsid w:val="00373653"/>
    <w:rsid w:val="0037581F"/>
    <w:rsid w:val="00376778"/>
    <w:rsid w:val="00376BAF"/>
    <w:rsid w:val="00380A14"/>
    <w:rsid w:val="00380F23"/>
    <w:rsid w:val="00384BB4"/>
    <w:rsid w:val="0039038E"/>
    <w:rsid w:val="0039507A"/>
    <w:rsid w:val="00395686"/>
    <w:rsid w:val="003A5FAD"/>
    <w:rsid w:val="003B150B"/>
    <w:rsid w:val="003B31D6"/>
    <w:rsid w:val="003C002F"/>
    <w:rsid w:val="003C1099"/>
    <w:rsid w:val="003C3769"/>
    <w:rsid w:val="003D3D65"/>
    <w:rsid w:val="003D4E7C"/>
    <w:rsid w:val="003E12F4"/>
    <w:rsid w:val="003E3A1A"/>
    <w:rsid w:val="003E4A37"/>
    <w:rsid w:val="003E6059"/>
    <w:rsid w:val="003F1065"/>
    <w:rsid w:val="003F424C"/>
    <w:rsid w:val="003F4330"/>
    <w:rsid w:val="003F5C20"/>
    <w:rsid w:val="003F608E"/>
    <w:rsid w:val="00403C48"/>
    <w:rsid w:val="00407FC1"/>
    <w:rsid w:val="0041289E"/>
    <w:rsid w:val="00413B0C"/>
    <w:rsid w:val="00414DF6"/>
    <w:rsid w:val="00416354"/>
    <w:rsid w:val="00424651"/>
    <w:rsid w:val="0042525D"/>
    <w:rsid w:val="0042607A"/>
    <w:rsid w:val="004268DE"/>
    <w:rsid w:val="004305F0"/>
    <w:rsid w:val="00436E31"/>
    <w:rsid w:val="00446CB2"/>
    <w:rsid w:val="00452FAE"/>
    <w:rsid w:val="0045482F"/>
    <w:rsid w:val="004605A2"/>
    <w:rsid w:val="004620E3"/>
    <w:rsid w:val="00462CA8"/>
    <w:rsid w:val="004640D4"/>
    <w:rsid w:val="00467601"/>
    <w:rsid w:val="00470C3A"/>
    <w:rsid w:val="00471AFB"/>
    <w:rsid w:val="00482314"/>
    <w:rsid w:val="004859C9"/>
    <w:rsid w:val="00487E44"/>
    <w:rsid w:val="004913A4"/>
    <w:rsid w:val="004A2EC2"/>
    <w:rsid w:val="004A3B8E"/>
    <w:rsid w:val="004A4FDF"/>
    <w:rsid w:val="004B2BD4"/>
    <w:rsid w:val="004C03F7"/>
    <w:rsid w:val="004C2404"/>
    <w:rsid w:val="004C25E0"/>
    <w:rsid w:val="004C3B4C"/>
    <w:rsid w:val="004C519A"/>
    <w:rsid w:val="004C76AA"/>
    <w:rsid w:val="004D5B2D"/>
    <w:rsid w:val="004D5D19"/>
    <w:rsid w:val="004F787C"/>
    <w:rsid w:val="00513B8D"/>
    <w:rsid w:val="00533BAC"/>
    <w:rsid w:val="00546F63"/>
    <w:rsid w:val="005638A7"/>
    <w:rsid w:val="0056409F"/>
    <w:rsid w:val="00564988"/>
    <w:rsid w:val="0056767F"/>
    <w:rsid w:val="00571915"/>
    <w:rsid w:val="00572359"/>
    <w:rsid w:val="005773C0"/>
    <w:rsid w:val="005859F0"/>
    <w:rsid w:val="00592BB5"/>
    <w:rsid w:val="00596B90"/>
    <w:rsid w:val="005A1DD1"/>
    <w:rsid w:val="005A59DE"/>
    <w:rsid w:val="005B7303"/>
    <w:rsid w:val="005C4D28"/>
    <w:rsid w:val="005C5B78"/>
    <w:rsid w:val="005D0CE5"/>
    <w:rsid w:val="005D3A66"/>
    <w:rsid w:val="005D75D8"/>
    <w:rsid w:val="005E50F1"/>
    <w:rsid w:val="005E6C0C"/>
    <w:rsid w:val="005F02B8"/>
    <w:rsid w:val="005F7D07"/>
    <w:rsid w:val="00600240"/>
    <w:rsid w:val="0061337A"/>
    <w:rsid w:val="0062016F"/>
    <w:rsid w:val="006205D6"/>
    <w:rsid w:val="00621990"/>
    <w:rsid w:val="00624045"/>
    <w:rsid w:val="006246E9"/>
    <w:rsid w:val="0062538E"/>
    <w:rsid w:val="006256EA"/>
    <w:rsid w:val="00625DEA"/>
    <w:rsid w:val="00644223"/>
    <w:rsid w:val="00651198"/>
    <w:rsid w:val="00651436"/>
    <w:rsid w:val="00651B25"/>
    <w:rsid w:val="00652FBF"/>
    <w:rsid w:val="0065385D"/>
    <w:rsid w:val="00657C3C"/>
    <w:rsid w:val="00660C71"/>
    <w:rsid w:val="00665E5D"/>
    <w:rsid w:val="00665E91"/>
    <w:rsid w:val="00671536"/>
    <w:rsid w:val="0067268B"/>
    <w:rsid w:val="0067354C"/>
    <w:rsid w:val="006812C2"/>
    <w:rsid w:val="0068192C"/>
    <w:rsid w:val="006820EE"/>
    <w:rsid w:val="00684FEC"/>
    <w:rsid w:val="0068599F"/>
    <w:rsid w:val="006879A3"/>
    <w:rsid w:val="006A363C"/>
    <w:rsid w:val="006B3FEE"/>
    <w:rsid w:val="006C5DD0"/>
    <w:rsid w:val="006D04E6"/>
    <w:rsid w:val="006D19BB"/>
    <w:rsid w:val="006D5DC0"/>
    <w:rsid w:val="006D7B9B"/>
    <w:rsid w:val="006E4AAF"/>
    <w:rsid w:val="006E7729"/>
    <w:rsid w:val="006F139F"/>
    <w:rsid w:val="006F5DF1"/>
    <w:rsid w:val="00700D6F"/>
    <w:rsid w:val="007027EA"/>
    <w:rsid w:val="007045A4"/>
    <w:rsid w:val="00705992"/>
    <w:rsid w:val="00710ABC"/>
    <w:rsid w:val="007235B6"/>
    <w:rsid w:val="007327AF"/>
    <w:rsid w:val="007329D9"/>
    <w:rsid w:val="00740621"/>
    <w:rsid w:val="00744474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5899"/>
    <w:rsid w:val="007B7064"/>
    <w:rsid w:val="007C353F"/>
    <w:rsid w:val="007C3E6A"/>
    <w:rsid w:val="007C598E"/>
    <w:rsid w:val="007D5DF6"/>
    <w:rsid w:val="007D6F17"/>
    <w:rsid w:val="007E0D4E"/>
    <w:rsid w:val="007E1E99"/>
    <w:rsid w:val="007E2757"/>
    <w:rsid w:val="007F6748"/>
    <w:rsid w:val="007F76B3"/>
    <w:rsid w:val="00800727"/>
    <w:rsid w:val="008032C5"/>
    <w:rsid w:val="0080509D"/>
    <w:rsid w:val="00807F2B"/>
    <w:rsid w:val="00820B55"/>
    <w:rsid w:val="00824DC9"/>
    <w:rsid w:val="008253CB"/>
    <w:rsid w:val="00826C39"/>
    <w:rsid w:val="008420A5"/>
    <w:rsid w:val="00845FF8"/>
    <w:rsid w:val="00847A9B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55A5"/>
    <w:rsid w:val="00896150"/>
    <w:rsid w:val="00896D9C"/>
    <w:rsid w:val="008A23DB"/>
    <w:rsid w:val="008B44F6"/>
    <w:rsid w:val="008B4BDA"/>
    <w:rsid w:val="008B607C"/>
    <w:rsid w:val="008C1246"/>
    <w:rsid w:val="008C1972"/>
    <w:rsid w:val="008C1E93"/>
    <w:rsid w:val="008C4051"/>
    <w:rsid w:val="008C7690"/>
    <w:rsid w:val="008D1340"/>
    <w:rsid w:val="008D6C80"/>
    <w:rsid w:val="008E20D1"/>
    <w:rsid w:val="008E4F4F"/>
    <w:rsid w:val="008F2EDA"/>
    <w:rsid w:val="008F38C7"/>
    <w:rsid w:val="008F39E6"/>
    <w:rsid w:val="00901FF6"/>
    <w:rsid w:val="00903368"/>
    <w:rsid w:val="0091275D"/>
    <w:rsid w:val="00913201"/>
    <w:rsid w:val="0091430C"/>
    <w:rsid w:val="00915930"/>
    <w:rsid w:val="00916E19"/>
    <w:rsid w:val="00921EF2"/>
    <w:rsid w:val="00922A30"/>
    <w:rsid w:val="00936269"/>
    <w:rsid w:val="00936DF0"/>
    <w:rsid w:val="00936FC5"/>
    <w:rsid w:val="009371A7"/>
    <w:rsid w:val="00937203"/>
    <w:rsid w:val="0094410F"/>
    <w:rsid w:val="00944CEF"/>
    <w:rsid w:val="009454A2"/>
    <w:rsid w:val="00945644"/>
    <w:rsid w:val="00946667"/>
    <w:rsid w:val="00947A0F"/>
    <w:rsid w:val="00957511"/>
    <w:rsid w:val="009610F3"/>
    <w:rsid w:val="00967F26"/>
    <w:rsid w:val="0097020D"/>
    <w:rsid w:val="00972449"/>
    <w:rsid w:val="009725D0"/>
    <w:rsid w:val="009826CE"/>
    <w:rsid w:val="0098353E"/>
    <w:rsid w:val="00985F22"/>
    <w:rsid w:val="00991012"/>
    <w:rsid w:val="00993AE0"/>
    <w:rsid w:val="00995A15"/>
    <w:rsid w:val="00996D31"/>
    <w:rsid w:val="009A057C"/>
    <w:rsid w:val="009A4A68"/>
    <w:rsid w:val="009A65F0"/>
    <w:rsid w:val="009B1453"/>
    <w:rsid w:val="009B6808"/>
    <w:rsid w:val="009C1EBC"/>
    <w:rsid w:val="009C265D"/>
    <w:rsid w:val="009C7F7F"/>
    <w:rsid w:val="009D725E"/>
    <w:rsid w:val="009E0B2A"/>
    <w:rsid w:val="009F299C"/>
    <w:rsid w:val="009F2DC5"/>
    <w:rsid w:val="009F2FAD"/>
    <w:rsid w:val="009F57EC"/>
    <w:rsid w:val="00A03A98"/>
    <w:rsid w:val="00A03BBC"/>
    <w:rsid w:val="00A104DD"/>
    <w:rsid w:val="00A17404"/>
    <w:rsid w:val="00A17D1E"/>
    <w:rsid w:val="00A20904"/>
    <w:rsid w:val="00A22F9F"/>
    <w:rsid w:val="00A45E6C"/>
    <w:rsid w:val="00A53240"/>
    <w:rsid w:val="00A540A2"/>
    <w:rsid w:val="00A705DA"/>
    <w:rsid w:val="00A7451B"/>
    <w:rsid w:val="00A81401"/>
    <w:rsid w:val="00A81DDB"/>
    <w:rsid w:val="00A836D2"/>
    <w:rsid w:val="00A84BC4"/>
    <w:rsid w:val="00A852D1"/>
    <w:rsid w:val="00A90405"/>
    <w:rsid w:val="00A936CD"/>
    <w:rsid w:val="00AA09BD"/>
    <w:rsid w:val="00AA5985"/>
    <w:rsid w:val="00AB1824"/>
    <w:rsid w:val="00AB4AF0"/>
    <w:rsid w:val="00AB5904"/>
    <w:rsid w:val="00AC32F6"/>
    <w:rsid w:val="00AC346F"/>
    <w:rsid w:val="00AC347F"/>
    <w:rsid w:val="00AC71B4"/>
    <w:rsid w:val="00AD3EF0"/>
    <w:rsid w:val="00AD670F"/>
    <w:rsid w:val="00AE03C4"/>
    <w:rsid w:val="00AE38E2"/>
    <w:rsid w:val="00AE7757"/>
    <w:rsid w:val="00AF154A"/>
    <w:rsid w:val="00AF393D"/>
    <w:rsid w:val="00AF473E"/>
    <w:rsid w:val="00AF51F6"/>
    <w:rsid w:val="00B124C0"/>
    <w:rsid w:val="00B14977"/>
    <w:rsid w:val="00B20426"/>
    <w:rsid w:val="00B206BC"/>
    <w:rsid w:val="00B25204"/>
    <w:rsid w:val="00B30C2B"/>
    <w:rsid w:val="00B51CE0"/>
    <w:rsid w:val="00B51D31"/>
    <w:rsid w:val="00B543DB"/>
    <w:rsid w:val="00B55E3E"/>
    <w:rsid w:val="00B56F97"/>
    <w:rsid w:val="00B571D8"/>
    <w:rsid w:val="00B57A33"/>
    <w:rsid w:val="00B6284F"/>
    <w:rsid w:val="00B71296"/>
    <w:rsid w:val="00B723FD"/>
    <w:rsid w:val="00B73774"/>
    <w:rsid w:val="00B83A1D"/>
    <w:rsid w:val="00B85BBA"/>
    <w:rsid w:val="00B96C6F"/>
    <w:rsid w:val="00BA537B"/>
    <w:rsid w:val="00BA752A"/>
    <w:rsid w:val="00BC667B"/>
    <w:rsid w:val="00BE1C74"/>
    <w:rsid w:val="00BE48DD"/>
    <w:rsid w:val="00BE68C5"/>
    <w:rsid w:val="00BE6DAE"/>
    <w:rsid w:val="00BF3799"/>
    <w:rsid w:val="00C01C28"/>
    <w:rsid w:val="00C07AEC"/>
    <w:rsid w:val="00C11FCD"/>
    <w:rsid w:val="00C1291C"/>
    <w:rsid w:val="00C13B38"/>
    <w:rsid w:val="00C16E12"/>
    <w:rsid w:val="00C2169A"/>
    <w:rsid w:val="00C374CB"/>
    <w:rsid w:val="00C522BF"/>
    <w:rsid w:val="00C526DD"/>
    <w:rsid w:val="00C56F38"/>
    <w:rsid w:val="00C57FF1"/>
    <w:rsid w:val="00C63AC9"/>
    <w:rsid w:val="00C63FE0"/>
    <w:rsid w:val="00C720D0"/>
    <w:rsid w:val="00C73785"/>
    <w:rsid w:val="00C83D28"/>
    <w:rsid w:val="00C8591A"/>
    <w:rsid w:val="00C86113"/>
    <w:rsid w:val="00C87B40"/>
    <w:rsid w:val="00C90064"/>
    <w:rsid w:val="00C91210"/>
    <w:rsid w:val="00C918CA"/>
    <w:rsid w:val="00C9527E"/>
    <w:rsid w:val="00CA18A4"/>
    <w:rsid w:val="00CA2476"/>
    <w:rsid w:val="00CA3938"/>
    <w:rsid w:val="00CA4C3D"/>
    <w:rsid w:val="00CA6D0A"/>
    <w:rsid w:val="00CB44A9"/>
    <w:rsid w:val="00CB7C06"/>
    <w:rsid w:val="00CD05F4"/>
    <w:rsid w:val="00CD2723"/>
    <w:rsid w:val="00CD29C4"/>
    <w:rsid w:val="00CD2A47"/>
    <w:rsid w:val="00CD2BD9"/>
    <w:rsid w:val="00CD5488"/>
    <w:rsid w:val="00CD58BA"/>
    <w:rsid w:val="00CE3110"/>
    <w:rsid w:val="00CE4325"/>
    <w:rsid w:val="00CF4E48"/>
    <w:rsid w:val="00CF7373"/>
    <w:rsid w:val="00D00D13"/>
    <w:rsid w:val="00D01BDC"/>
    <w:rsid w:val="00D023D0"/>
    <w:rsid w:val="00D13C87"/>
    <w:rsid w:val="00D2231A"/>
    <w:rsid w:val="00D2491E"/>
    <w:rsid w:val="00D2575A"/>
    <w:rsid w:val="00D330DB"/>
    <w:rsid w:val="00D37C64"/>
    <w:rsid w:val="00D43D0D"/>
    <w:rsid w:val="00D43E3E"/>
    <w:rsid w:val="00D50281"/>
    <w:rsid w:val="00D50406"/>
    <w:rsid w:val="00D5049E"/>
    <w:rsid w:val="00D51C68"/>
    <w:rsid w:val="00D56154"/>
    <w:rsid w:val="00D60D6A"/>
    <w:rsid w:val="00D8484B"/>
    <w:rsid w:val="00D8607F"/>
    <w:rsid w:val="00D92F00"/>
    <w:rsid w:val="00DA018E"/>
    <w:rsid w:val="00DB057B"/>
    <w:rsid w:val="00DD044F"/>
    <w:rsid w:val="00DD2659"/>
    <w:rsid w:val="00DD79DE"/>
    <w:rsid w:val="00DE1B62"/>
    <w:rsid w:val="00DF3BE0"/>
    <w:rsid w:val="00DF6568"/>
    <w:rsid w:val="00DF7060"/>
    <w:rsid w:val="00E07101"/>
    <w:rsid w:val="00E072C2"/>
    <w:rsid w:val="00E074A1"/>
    <w:rsid w:val="00E107EB"/>
    <w:rsid w:val="00E135AE"/>
    <w:rsid w:val="00E15AFF"/>
    <w:rsid w:val="00E22207"/>
    <w:rsid w:val="00E30662"/>
    <w:rsid w:val="00E46290"/>
    <w:rsid w:val="00E47DC8"/>
    <w:rsid w:val="00E5013A"/>
    <w:rsid w:val="00E57C69"/>
    <w:rsid w:val="00E6689E"/>
    <w:rsid w:val="00E67794"/>
    <w:rsid w:val="00E701C7"/>
    <w:rsid w:val="00E706A1"/>
    <w:rsid w:val="00E75212"/>
    <w:rsid w:val="00E80F8A"/>
    <w:rsid w:val="00E84F09"/>
    <w:rsid w:val="00E868F7"/>
    <w:rsid w:val="00E904BB"/>
    <w:rsid w:val="00E9230E"/>
    <w:rsid w:val="00E92F0D"/>
    <w:rsid w:val="00E938A8"/>
    <w:rsid w:val="00E96620"/>
    <w:rsid w:val="00E968B0"/>
    <w:rsid w:val="00E96D1B"/>
    <w:rsid w:val="00EA05B4"/>
    <w:rsid w:val="00EA6A6F"/>
    <w:rsid w:val="00EB5DAB"/>
    <w:rsid w:val="00EB5E35"/>
    <w:rsid w:val="00EB7885"/>
    <w:rsid w:val="00EC524B"/>
    <w:rsid w:val="00EC6D4E"/>
    <w:rsid w:val="00ED19AA"/>
    <w:rsid w:val="00ED20B5"/>
    <w:rsid w:val="00ED608C"/>
    <w:rsid w:val="00EE00BF"/>
    <w:rsid w:val="00EE34BE"/>
    <w:rsid w:val="00EF1F35"/>
    <w:rsid w:val="00EF78B1"/>
    <w:rsid w:val="00F10644"/>
    <w:rsid w:val="00F12D18"/>
    <w:rsid w:val="00F22881"/>
    <w:rsid w:val="00F22D64"/>
    <w:rsid w:val="00F242AF"/>
    <w:rsid w:val="00F26518"/>
    <w:rsid w:val="00F30682"/>
    <w:rsid w:val="00F36B6B"/>
    <w:rsid w:val="00F477BD"/>
    <w:rsid w:val="00F5304C"/>
    <w:rsid w:val="00F57201"/>
    <w:rsid w:val="00F657EC"/>
    <w:rsid w:val="00F71497"/>
    <w:rsid w:val="00F721C7"/>
    <w:rsid w:val="00F75CC4"/>
    <w:rsid w:val="00F77942"/>
    <w:rsid w:val="00F84A93"/>
    <w:rsid w:val="00F9199A"/>
    <w:rsid w:val="00F93128"/>
    <w:rsid w:val="00F93E16"/>
    <w:rsid w:val="00F950D8"/>
    <w:rsid w:val="00F95375"/>
    <w:rsid w:val="00FB1E9C"/>
    <w:rsid w:val="00FB5432"/>
    <w:rsid w:val="00FB5C7A"/>
    <w:rsid w:val="00FB6CA7"/>
    <w:rsid w:val="00FC1BCD"/>
    <w:rsid w:val="00FC328E"/>
    <w:rsid w:val="00FD2CEE"/>
    <w:rsid w:val="00FE1729"/>
    <w:rsid w:val="00FE3154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B93E"/>
  <w15:chartTrackingRefBased/>
  <w15:docId w15:val="{D95B42DE-C281-447D-8AB2-4E451152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847A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CD05F4"/>
    <w:rPr>
      <w:sz w:val="24"/>
      <w:szCs w:val="24"/>
    </w:rPr>
  </w:style>
  <w:style w:type="table" w:styleId="af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link w:val="af2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6">
    <w:name w:val="Абзац списка Знак"/>
    <w:link w:val="af7"/>
    <w:locked/>
    <w:rsid w:val="005F02B8"/>
    <w:rPr>
      <w:rFonts w:ascii="Calibri" w:hAnsi="Calibri" w:cs="Calibri"/>
      <w:sz w:val="22"/>
    </w:rPr>
  </w:style>
  <w:style w:type="paragraph" w:styleId="af7">
    <w:name w:val="List Paragraph"/>
    <w:basedOn w:val="a"/>
    <w:link w:val="af6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8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character" w:customStyle="1" w:styleId="af9">
    <w:name w:val="Цветовое выделение для Текст"/>
    <w:uiPriority w:val="99"/>
    <w:rsid w:val="009371A7"/>
    <w:rPr>
      <w:rFonts w:ascii="Times New Roman CYR" w:hAnsi="Times New Roman CYR"/>
    </w:rPr>
  </w:style>
  <w:style w:type="character" w:customStyle="1" w:styleId="afa">
    <w:name w:val="Цветовое выделение"/>
    <w:uiPriority w:val="99"/>
    <w:rsid w:val="00284BE1"/>
    <w:rPr>
      <w:b/>
      <w:color w:val="26282F"/>
    </w:rPr>
  </w:style>
  <w:style w:type="paragraph" w:customStyle="1" w:styleId="afb">
    <w:name w:val="Нормальный (таблица)"/>
    <w:basedOn w:val="a"/>
    <w:next w:val="a"/>
    <w:uiPriority w:val="99"/>
    <w:semiHidden/>
    <w:rsid w:val="001A6B4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70">
    <w:name w:val="Заголовок 7 Знак"/>
    <w:basedOn w:val="a0"/>
    <w:link w:val="7"/>
    <w:rsid w:val="00847A9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af2">
    <w:name w:val="Текст Знак"/>
    <w:link w:val="af1"/>
    <w:rsid w:val="009C7F7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6975-6ED4-42D3-9FDA-060969EC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2026-05-17T23:46:00Z</cp:lastPrinted>
  <dcterms:created xsi:type="dcterms:W3CDTF">2026-05-17T23:47:00Z</dcterms:created>
  <dcterms:modified xsi:type="dcterms:W3CDTF">2026-05-17T23:47:00Z</dcterms:modified>
</cp:coreProperties>
</file>