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424" w:rsidRPr="00095AD2" w:rsidRDefault="00B74424" w:rsidP="00095AD2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Объявление</w:t>
      </w:r>
    </w:p>
    <w:p w:rsidR="00B74424" w:rsidRPr="00095AD2" w:rsidRDefault="00B74424" w:rsidP="00095AD2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отбора на </w:t>
      </w:r>
      <w:r w:rsidR="00C666A5" w:rsidRPr="00095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предоставление</w:t>
      </w:r>
      <w:r w:rsidR="00931C4C" w:rsidRPr="00095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субсидии </w:t>
      </w:r>
      <w:r w:rsidR="00931C4C" w:rsidRPr="00095AD2">
        <w:rPr>
          <w:rFonts w:ascii="Times New Roman" w:hAnsi="Times New Roman" w:cs="Times New Roman"/>
          <w:b/>
          <w:sz w:val="28"/>
          <w:szCs w:val="28"/>
        </w:rPr>
        <w:t>по возмещению региональным операторам недополученных доходов, возникших в связи с передачей ими жилых помещений на условиях договора субаренды отдельным категориям граждан</w:t>
      </w:r>
    </w:p>
    <w:p w:rsidR="00B74424" w:rsidRPr="00095AD2" w:rsidRDefault="00B74424" w:rsidP="00095AD2">
      <w:pPr>
        <w:spacing w:after="0" w:line="240" w:lineRule="auto"/>
        <w:ind w:firstLine="709"/>
        <w:contextualSpacing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4B" w:rsidRPr="00095AD2" w:rsidRDefault="00B74424" w:rsidP="00095AD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строительства и жилищно-коммунального хозяйства Чукотского автономного округа (далее – Департамент) извещает о начале приема заявок на предоставление субсидии </w:t>
      </w:r>
      <w:r w:rsidR="00C4474B" w:rsidRPr="00095AD2">
        <w:rPr>
          <w:rFonts w:ascii="Times New Roman" w:hAnsi="Times New Roman" w:cs="Times New Roman"/>
          <w:b/>
          <w:sz w:val="28"/>
          <w:szCs w:val="28"/>
        </w:rPr>
        <w:t>региональным операторам недополученных доходов, возникших в связи с передачей ими жилых помещений на условиях договора субаренды отдельным категориям граждан.</w:t>
      </w:r>
    </w:p>
    <w:p w:rsidR="00B74424" w:rsidRPr="00095AD2" w:rsidRDefault="00910877" w:rsidP="00095AD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заявок осуществляется в соответствии с Приказом Департамента строительства и жилищно-коммунального хозяйства Чукотского автономного округа </w:t>
      </w:r>
      <w:r w:rsidR="006A64E7" w:rsidRPr="006A64E7">
        <w:rPr>
          <w:rFonts w:ascii="Times New Roman" w:eastAsia="Times New Roman" w:hAnsi="Times New Roman" w:cs="Times New Roman"/>
          <w:sz w:val="28"/>
          <w:szCs w:val="28"/>
          <w:lang w:eastAsia="ru-RU"/>
        </w:rPr>
        <w:t>№ 81/1-од от 17.05</w:t>
      </w:r>
      <w:r w:rsidRPr="006A64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г. и </w:t>
      </w:r>
      <w:r w:rsidR="00B74424"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предоставления </w:t>
      </w:r>
      <w:r w:rsidR="00433C1F" w:rsidRPr="00095AD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из окружного бюджета субсидии на возмещение части недополученных доходов, возникающих при предоставлении льготного арендного жилья для отдельных категорий граждан</w:t>
      </w:r>
      <w:r w:rsidR="00433C1F"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424"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 </w:t>
      </w:r>
      <w:r w:rsidR="00C4474B"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Чукотского автономного округа от 22 ноября 2024 г. № 404 </w:t>
      </w:r>
      <w:r w:rsidR="00C4474B" w:rsidRPr="00095AD2">
        <w:rPr>
          <w:rFonts w:ascii="Times New Roman" w:hAnsi="Times New Roman" w:cs="Times New Roman"/>
          <w:sz w:val="28"/>
          <w:szCs w:val="28"/>
          <w:shd w:val="clear" w:color="auto" w:fill="FFFFFF"/>
        </w:rPr>
        <w:t>«Об утверждении Порядка</w:t>
      </w:r>
      <w:r w:rsidR="00C4474B"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субсидии </w:t>
      </w:r>
      <w:r w:rsidR="00C4474B" w:rsidRPr="00095AD2">
        <w:rPr>
          <w:rFonts w:ascii="Times New Roman" w:hAnsi="Times New Roman" w:cs="Times New Roman"/>
          <w:sz w:val="28"/>
          <w:szCs w:val="28"/>
        </w:rPr>
        <w:t>по возмещению региональным операторам недополученных доходов, возникших в связи с передачей ими жилых помещений на условиях договора субаренды отдельным категориям граждан»</w:t>
      </w:r>
      <w:r w:rsidR="00C4474B"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424"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Порядок), размещенным на официальном сайте Чукотского автономного округа </w:t>
      </w:r>
      <w:hyperlink r:id="rId4" w:history="1">
        <w:r w:rsidR="00B74424" w:rsidRPr="00095A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http://www.чукотка.рф</w:t>
        </w:r>
      </w:hyperlink>
      <w:r w:rsidR="00B74424"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(подраздел «Нормативно-правовые акты» раздела «Документы» сайта).</w:t>
      </w:r>
    </w:p>
    <w:p w:rsidR="00B74424" w:rsidRPr="00095AD2" w:rsidRDefault="00B74424" w:rsidP="00095AD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424" w:rsidRPr="00095AD2" w:rsidRDefault="00B74424" w:rsidP="00095AD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Сроки проведения отбора: </w:t>
      </w:r>
    </w:p>
    <w:p w:rsidR="00B74424" w:rsidRPr="007C09A2" w:rsidRDefault="00B74424" w:rsidP="00095AD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9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подачи заявок:</w:t>
      </w:r>
      <w:r w:rsidR="00640926" w:rsidRPr="007C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</w:t>
      </w:r>
      <w:r w:rsidRPr="007C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часов местного времени </w:t>
      </w:r>
      <w:r w:rsidR="00640926" w:rsidRPr="007C09A2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F73A68" w:rsidRPr="007C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="003256AF" w:rsidRPr="007C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7C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</w:t>
      </w:r>
    </w:p>
    <w:p w:rsidR="00B74424" w:rsidRPr="007C09A2" w:rsidRDefault="00640926" w:rsidP="00095AD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9A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 подачи заявок: 00</w:t>
      </w:r>
      <w:r w:rsidR="00B74424" w:rsidRPr="007C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часов местного времени </w:t>
      </w:r>
      <w:r w:rsidRPr="007C09A2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F73A68" w:rsidRPr="007C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="003256AF" w:rsidRPr="007C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B74424" w:rsidRPr="007C0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74424" w:rsidRPr="00095AD2" w:rsidRDefault="00B74424" w:rsidP="00095AD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424" w:rsidRPr="00095AD2" w:rsidRDefault="00B74424" w:rsidP="00095AD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Наименование, место нахождения, почтовый адрес главного распорядителя средств окружного бюджета:</w:t>
      </w:r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689000, Чукотский автономный округ, г. Анадырь, ул.  Отке, д. 4, Управление жилищно-коммунального хозяйства Департамента строительства и жилищно-коммунального хозяйства Чукотского автономного округа.</w:t>
      </w:r>
    </w:p>
    <w:p w:rsidR="00B74424" w:rsidRPr="00095AD2" w:rsidRDefault="00B74424" w:rsidP="00095AD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7DF" w:rsidRPr="00095AD2" w:rsidRDefault="00B74424" w:rsidP="00095AD2">
      <w:pPr>
        <w:pStyle w:val="a3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095AD2">
        <w:rPr>
          <w:rFonts w:ascii="Times New Roman" w:hAnsi="Times New Roman"/>
          <w:b/>
          <w:color w:val="auto"/>
          <w:sz w:val="28"/>
          <w:szCs w:val="28"/>
        </w:rPr>
        <w:t>Контакты лица, ответственного за прием заявок:</w:t>
      </w:r>
      <w:r w:rsidRPr="00095AD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73A68" w:rsidRPr="00095AD2">
        <w:rPr>
          <w:rFonts w:ascii="Times New Roman" w:hAnsi="Times New Roman"/>
          <w:color w:val="auto"/>
          <w:sz w:val="28"/>
          <w:szCs w:val="28"/>
        </w:rPr>
        <w:t>Копылова Ольга Николаевна</w:t>
      </w:r>
      <w:r w:rsidR="00EE07DF" w:rsidRPr="00095AD2">
        <w:rPr>
          <w:rFonts w:ascii="Times New Roman" w:hAnsi="Times New Roman"/>
          <w:color w:val="auto"/>
          <w:sz w:val="28"/>
          <w:szCs w:val="28"/>
        </w:rPr>
        <w:t>, эл. почта:</w:t>
      </w:r>
      <w:r w:rsidR="00F73A68" w:rsidRPr="00095AD2">
        <w:rPr>
          <w:rFonts w:ascii="Times New Roman" w:hAnsi="Times New Roman"/>
          <w:color w:val="auto"/>
          <w:sz w:val="28"/>
          <w:szCs w:val="28"/>
        </w:rPr>
        <w:t xml:space="preserve"> o.kopylova@dpprom.chukotka-gov.ru,</w:t>
      </w:r>
      <w:r w:rsidR="00EE07DF" w:rsidRPr="00095AD2">
        <w:rPr>
          <w:rFonts w:ascii="Times New Roman" w:hAnsi="Times New Roman"/>
          <w:color w:val="auto"/>
          <w:sz w:val="28"/>
          <w:szCs w:val="28"/>
        </w:rPr>
        <w:br/>
        <w:t xml:space="preserve">тел. 8 </w:t>
      </w:r>
      <w:r w:rsidR="00F73A68" w:rsidRPr="00095AD2">
        <w:rPr>
          <w:rFonts w:ascii="Times New Roman" w:hAnsi="Times New Roman"/>
          <w:color w:val="auto"/>
          <w:sz w:val="28"/>
          <w:szCs w:val="28"/>
        </w:rPr>
        <w:t>(42722) 6-35-14</w:t>
      </w:r>
      <w:r w:rsidR="00EE07DF" w:rsidRPr="00095AD2">
        <w:rPr>
          <w:rFonts w:ascii="Times New Roman" w:hAnsi="Times New Roman"/>
          <w:color w:val="auto"/>
          <w:sz w:val="28"/>
          <w:szCs w:val="28"/>
        </w:rPr>
        <w:t>.</w:t>
      </w:r>
    </w:p>
    <w:p w:rsidR="00B74424" w:rsidRPr="00095AD2" w:rsidRDefault="00B74424" w:rsidP="00095AD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424" w:rsidRPr="00095AD2" w:rsidRDefault="00B74424" w:rsidP="00095AD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предоставления субсидии:</w:t>
      </w:r>
    </w:p>
    <w:p w:rsidR="00E141CF" w:rsidRPr="00095AD2" w:rsidRDefault="00B74424" w:rsidP="00095A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3.</w:t>
      </w:r>
      <w:r w:rsidR="00BD64A2"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595492"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результатом</w:t>
      </w:r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субсидии является</w:t>
      </w:r>
      <w:r w:rsidR="007E5FBA" w:rsidRPr="00095AD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предоставление жилых помещений в субаренду отдельным категориям граждан</w:t>
      </w:r>
      <w:r w:rsidR="00E141CF"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4424" w:rsidRPr="00095AD2" w:rsidRDefault="00595492" w:rsidP="00095A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Значение результата </w:t>
      </w:r>
      <w:r w:rsidR="00B74424"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субсидии устанавливаются Департаментом в соглашении для каждого получателя субсидии.</w:t>
      </w:r>
    </w:p>
    <w:p w:rsidR="00B74424" w:rsidRPr="00095AD2" w:rsidRDefault="00B74424" w:rsidP="00095A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005" w:rsidRPr="00095AD2" w:rsidRDefault="008E7005" w:rsidP="00095AD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Сайт в сети «Интернет», на котором обеспечивается проведение отбора:</w:t>
      </w:r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официальный сайт Чукотского автономного округа https://чукотка.рф/depkomhoz (подраздел «Объявления, конкурсы, заявки» раздела «Документы» сайта).</w:t>
      </w:r>
    </w:p>
    <w:p w:rsidR="00B74424" w:rsidRPr="00095AD2" w:rsidRDefault="00B74424" w:rsidP="00095AD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424" w:rsidRPr="00095AD2" w:rsidRDefault="00B74424" w:rsidP="00095AD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участникам отбора: </w:t>
      </w:r>
    </w:p>
    <w:p w:rsidR="00A60F48" w:rsidRPr="00E5528F" w:rsidRDefault="00FD351D" w:rsidP="00E5528F">
      <w:pPr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74424" w:rsidRPr="00095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5E1D" w:rsidRPr="00095AD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 категории получателей субсидии относятся юридические лица</w:t>
      </w:r>
      <w:r w:rsidR="00574D36" w:rsidRPr="00095AD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AB11E1" w:rsidRPr="00095AD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</w:t>
      </w:r>
      <w:r w:rsidR="00E5528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озданные</w:t>
      </w:r>
      <w:r w:rsidR="00AB11E1" w:rsidRPr="00095AD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Чукотским автономным округом, и (или) юридическое лицо, 100 процентов акций (долей) которого принадлежит Чукотскому автономному округу, которому на условиях договора аренды жилого помещения (далее - договор аренды), заключенного с Единым институтом развития в жилищной сфере и (или) его дочерними (зависимыми) обществами, переданы жилые помещения, находящиеся в собственности Единого института развития в жилищной сфере и (или) его дочерних (зависимых) обществ, в том числе общей долевой собственности, для последующей их передачи отдельным категориям граждан на условиях договора субаренды жилых помещений (далее - договор субаренды)</w:t>
      </w:r>
      <w:r w:rsidR="00AB11E1" w:rsidRPr="00095AD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</w:p>
    <w:p w:rsidR="00B74424" w:rsidRPr="00095AD2" w:rsidRDefault="00B74424" w:rsidP="00095AD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A0B3C"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</w:t>
      </w:r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дату подачи заявки долж</w:t>
      </w:r>
      <w:r w:rsidR="002A0B3C"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соответствовать следующим требованиям:</w:t>
      </w:r>
    </w:p>
    <w:p w:rsidR="00A61209" w:rsidRPr="00A61209" w:rsidRDefault="00A61209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6120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 у участника отбора отсутствует просроченная задолженность по возврату в окружной бюджет иных субсидий, бюджетных инвестиций, а также иная просроченная (неурегулированная) задолженность по денежным обязательствам перед Чукотским автономным округом;</w:t>
      </w:r>
    </w:p>
    <w:p w:rsidR="00A61209" w:rsidRPr="00A61209" w:rsidRDefault="00A61209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6120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 </w:t>
      </w:r>
      <w:hyperlink r:id="rId5" w:anchor="/document/404896369/entry/1000" w:history="1">
        <w:r w:rsidRPr="00095AD2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перечень</w:t>
        </w:r>
      </w:hyperlink>
      <w:r w:rsidRPr="00A6120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A61209" w:rsidRPr="00A61209" w:rsidRDefault="00A61209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6120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3) участник отбора не получает из окружного бюджета средства на основании иных нормативных правовых актов Чукотского автономного округа на цели, указанные в </w:t>
      </w:r>
      <w:hyperlink r:id="rId6" w:anchor="/document/410985592/entry/14" w:history="1">
        <w:r w:rsidRPr="00095AD2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пункте 1.4 раздела 1</w:t>
        </w:r>
      </w:hyperlink>
      <w:r w:rsidRPr="00A6120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 Порядка;</w:t>
      </w:r>
    </w:p>
    <w:p w:rsidR="00A61209" w:rsidRPr="00A61209" w:rsidRDefault="00A61209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6120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A61209" w:rsidRPr="00A61209" w:rsidRDefault="00A61209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6120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5) участник отбора не находится в составляемых в рамках реализации полномочий, предусмотренных </w:t>
      </w:r>
      <w:hyperlink r:id="rId7" w:anchor="/document/2540400/entry/7000" w:history="1">
        <w:r w:rsidRPr="00095AD2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главой VII</w:t>
        </w:r>
      </w:hyperlink>
      <w:r w:rsidRPr="00A6120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Устава Организации Объединенных Наций (далее -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A61209" w:rsidRPr="00A61209" w:rsidRDefault="00A61209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6120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6) участник отбора не является иностранным агентом в соответствии с </w:t>
      </w:r>
      <w:hyperlink r:id="rId8" w:anchor="/document/404991865/entry/0" w:history="1">
        <w:r w:rsidRPr="00095AD2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Федеральным законом</w:t>
        </w:r>
      </w:hyperlink>
      <w:r w:rsidR="0014088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от 14 июля 2022 года № 255-ФЗ «</w:t>
      </w:r>
      <w:r w:rsidRPr="00A6120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 контроле за деятельностью лиц, наход</w:t>
      </w:r>
      <w:r w:rsidR="0014088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ящихся под иностранным влиянием»</w:t>
      </w:r>
      <w:r w:rsidRPr="00A6120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B74424" w:rsidRPr="00095AD2" w:rsidRDefault="00B74424" w:rsidP="00095AD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424" w:rsidRPr="00095AD2" w:rsidRDefault="00B74424" w:rsidP="00095AD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документов</w:t>
      </w:r>
      <w:r w:rsidR="009D045E" w:rsidRPr="00095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095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предоставляемых для участия в отборе: </w:t>
      </w:r>
      <w:r w:rsidR="0087241B" w:rsidRPr="00095AD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для участия в отборе участник отбора в установленный </w:t>
      </w:r>
      <w:r w:rsidR="00616AF7" w:rsidRPr="00095AD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настоящим объявлением </w:t>
      </w:r>
      <w:r w:rsidR="0087241B" w:rsidRPr="00095AD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срок формирует заявку </w:t>
      </w:r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приложением следующих документов:</w:t>
      </w:r>
    </w:p>
    <w:p w:rsidR="00F702B9" w:rsidRPr="00F702B9" w:rsidRDefault="00F702B9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702B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 согласие на публикаци</w:t>
      </w:r>
      <w:r w:rsidR="0014088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ю (размещение) сведений в сети «Интернет»</w:t>
      </w:r>
      <w:r w:rsidRPr="00F702B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 осуществление проверок по форме согласно </w:t>
      </w:r>
      <w:hyperlink r:id="rId9" w:anchor="/document/410985592/entry/1100" w:history="1">
        <w:r w:rsidRPr="00095AD2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приложению 1</w:t>
        </w:r>
      </w:hyperlink>
      <w:r w:rsidRPr="00F702B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к Порядку;</w:t>
      </w:r>
    </w:p>
    <w:p w:rsidR="00F702B9" w:rsidRPr="00F702B9" w:rsidRDefault="00F702B9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702B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2) заверение о соответствии требованиям по форме согласно </w:t>
      </w:r>
      <w:hyperlink r:id="rId10" w:anchor="/document/410985592/entry/1200" w:history="1">
        <w:r w:rsidRPr="00095AD2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приложению 2</w:t>
        </w:r>
      </w:hyperlink>
      <w:r w:rsidRPr="00F702B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к Порядку;</w:t>
      </w:r>
    </w:p>
    <w:p w:rsidR="00F702B9" w:rsidRPr="00F702B9" w:rsidRDefault="00F702B9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702B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3) копию документа о назначении руководителя на должность;</w:t>
      </w:r>
    </w:p>
    <w:p w:rsidR="00F702B9" w:rsidRPr="00F702B9" w:rsidRDefault="00F702B9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702B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4) копию устава юридического лица и изменений к нему или копию устава юридического лица с изменениями, действующими на момент подписания заявки (документ не предоставляется в случае, если юридическое лицо действует на основании типового устава, утвержденного в порядке, предусмотренном законодательством Российской Федерации);</w:t>
      </w:r>
    </w:p>
    <w:p w:rsidR="00F702B9" w:rsidRPr="00F702B9" w:rsidRDefault="00F702B9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702B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5) информацию об объеме средств, необходимых для возмещения недополученных доходов при передаче на условиях договора субаренды жилых помещений отдельным категориям граждан с приложением реестра заключенных договоров субаренды, по форме согласно </w:t>
      </w:r>
      <w:hyperlink r:id="rId11" w:anchor="/document/410985592/entry/1300" w:history="1">
        <w:r w:rsidRPr="00095AD2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приложению 3</w:t>
        </w:r>
      </w:hyperlink>
      <w:r w:rsidRPr="00F702B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к Порядку;</w:t>
      </w:r>
    </w:p>
    <w:p w:rsidR="00F702B9" w:rsidRPr="00F702B9" w:rsidRDefault="00F702B9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702B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6) копию договора(</w:t>
      </w:r>
      <w:proofErr w:type="spellStart"/>
      <w:r w:rsidRPr="00F702B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ов</w:t>
      </w:r>
      <w:proofErr w:type="spellEnd"/>
      <w:r w:rsidRPr="00F702B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аренды жилых помещений, заключенного(</w:t>
      </w:r>
      <w:proofErr w:type="spellStart"/>
      <w:r w:rsidRPr="00F702B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ых</w:t>
      </w:r>
      <w:proofErr w:type="spellEnd"/>
      <w:r w:rsidRPr="00F702B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с Единым институтом развития в жилищной сфере и (или) его дочерними (зависимыми) обществами, которые на условиях договоров субаренды жилых помещений передаются отдельным категориям граждан;</w:t>
      </w:r>
    </w:p>
    <w:p w:rsidR="00F702B9" w:rsidRPr="00F702B9" w:rsidRDefault="00F702B9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702B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7) банковские реквизиты российской кредитной организации и расчетный счет участника отбора, на который в случае принятия решения о предоставлении субсидии осуществляется перечисление субсидии (в произвольной форме).</w:t>
      </w:r>
    </w:p>
    <w:p w:rsidR="00F702B9" w:rsidRPr="00095AD2" w:rsidRDefault="00F702B9" w:rsidP="00095AD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424" w:rsidRPr="00095AD2" w:rsidRDefault="00B74424" w:rsidP="00095AD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подачи заявок и требования, предъявляемые к форме </w:t>
      </w:r>
      <w:r w:rsidR="00564F8F" w:rsidRPr="00095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95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содержанию заявок: </w:t>
      </w:r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и документы на предоставление субсидии:</w:t>
      </w:r>
    </w:p>
    <w:p w:rsidR="00EB4D3A" w:rsidRPr="00095AD2" w:rsidRDefault="00EB4D3A" w:rsidP="00095AD2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424" w:rsidRPr="00095AD2" w:rsidRDefault="00B74424" w:rsidP="00095A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42"/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представляются на бумажном носителе непосредственно в Департамент либо направляются в адрес Департамента почтовым отправлением с одновременным направлением в виде сканированных копий на адрес электронной почты</w:t>
      </w:r>
      <w:r w:rsidR="0074722A"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722A" w:rsidRPr="00095AD2">
        <w:rPr>
          <w:rFonts w:ascii="Times New Roman" w:hAnsi="Times New Roman" w:cs="Times New Roman"/>
          <w:sz w:val="28"/>
          <w:szCs w:val="28"/>
        </w:rPr>
        <w:t>o.kopylova@dpprom.chukotka-gov.ru</w:t>
      </w:r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4424" w:rsidRPr="00095AD2" w:rsidRDefault="00B74424" w:rsidP="00095A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43"/>
      <w:bookmarkEnd w:id="0"/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должны быть подписаны либо заверены руководителем или его представителем и иметь оттиск печати (при наличии печати). В случае подписания документов представителем, к документам должны быть приложены копия документа, удостоверяющего личность представителя, доверенность, выданная в соответствии с законодательством Российской Федерации, подтверждающая полномочия представителя или приказ о наделении полномочиями;</w:t>
      </w:r>
    </w:p>
    <w:p w:rsidR="00B74424" w:rsidRPr="00095AD2" w:rsidRDefault="00B74424" w:rsidP="00095A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44"/>
      <w:bookmarkEnd w:id="1"/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 должны иметь подчистки, приписки, зачеркнутые слова, а также повреждения, не позволяющие однозначно истолковывать их содержание.</w:t>
      </w:r>
    </w:p>
    <w:p w:rsidR="00EB4671" w:rsidRPr="00095AD2" w:rsidRDefault="00EB4671" w:rsidP="00095A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отбора несут ответственность за полноту информации, содержащейся в заявке, и ее соответствия требованиям настоящего Порядка, а также за достоверность представленных сведений и документов в соответствии с законодательством Российской Федерации.</w:t>
      </w:r>
    </w:p>
    <w:bookmarkEnd w:id="2"/>
    <w:p w:rsidR="00B74424" w:rsidRPr="00095AD2" w:rsidRDefault="00B74424" w:rsidP="00095AD2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424" w:rsidRPr="00095AD2" w:rsidRDefault="00B74424" w:rsidP="00095AD2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отзыва заявки, порядок и основания возврата заявки:</w:t>
      </w:r>
    </w:p>
    <w:p w:rsidR="00B74424" w:rsidRPr="00095AD2" w:rsidRDefault="00B74424" w:rsidP="00095AD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Поданная в соответствии </w:t>
      </w:r>
      <w:r w:rsidR="00480A26"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</w:t>
      </w:r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</w:t>
      </w:r>
      <w:r w:rsidR="00480A26"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подачи</w:t>
      </w:r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</w:t>
      </w:r>
      <w:r w:rsidR="00480A26"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7AB"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требованиями,</w:t>
      </w:r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7AB" w:rsidRPr="00095AD2">
        <w:rPr>
          <w:rFonts w:ascii="Times New Roman" w:hAnsi="Times New Roman" w:cs="Times New Roman"/>
          <w:sz w:val="28"/>
          <w:szCs w:val="28"/>
        </w:rPr>
        <w:t>предъявляемыми к форме и содержанию заявок</w:t>
      </w:r>
      <w:r w:rsidR="005D27AB"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установленными настоящим объявлением, </w:t>
      </w:r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быть отозвана </w:t>
      </w:r>
      <w:r w:rsidR="003867F0"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юридическим лицом, организацией </w:t>
      </w:r>
      <w:r w:rsidR="00140885" w:rsidRPr="007C0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позднее 00</w:t>
      </w:r>
      <w:r w:rsidRPr="007C0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.00 часов местного времени </w:t>
      </w:r>
      <w:r w:rsidR="00140885" w:rsidRPr="007C0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3867F0" w:rsidRPr="007C0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</w:t>
      </w:r>
      <w:r w:rsidR="005D27AB" w:rsidRPr="007C0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2026</w:t>
      </w:r>
      <w:r w:rsidRPr="007C0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7C09A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путем направления в Департамент соответствующего обращения на бумажном носи</w:t>
      </w:r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теле, составленного в произвольной форме, или направления в адрес Департамента обращения почтовым отправлением с одновременным направлением в виде сканированной копии на адрес электронной почты</w:t>
      </w:r>
      <w:r w:rsidR="005D27AB"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4424" w:rsidRPr="00095AD2" w:rsidRDefault="00B74424" w:rsidP="00095AD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отзыва заявки и документов </w:t>
      </w:r>
      <w:r w:rsidR="007547B4"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участником, </w:t>
      </w:r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осуществляет возврат заявки и документов </w:t>
      </w:r>
      <w:r w:rsidR="007547B4"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двух</w:t>
      </w:r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дней, следующих за днем регистрации обращения в Департаменте.</w:t>
      </w:r>
    </w:p>
    <w:p w:rsidR="00B74424" w:rsidRPr="00095AD2" w:rsidRDefault="00B74424" w:rsidP="00095AD2">
      <w:pPr>
        <w:tabs>
          <w:tab w:val="left" w:pos="993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74424" w:rsidRPr="00095AD2" w:rsidRDefault="00B74424" w:rsidP="00095AD2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внесения изменений в заявку:</w:t>
      </w:r>
    </w:p>
    <w:p w:rsidR="00B74424" w:rsidRPr="00095AD2" w:rsidRDefault="00FA7454" w:rsidP="00095A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</w:t>
      </w:r>
      <w:r w:rsidR="00B74424"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право направить изменения в ранее направленную заявку с документами не позднее </w:t>
      </w:r>
      <w:r w:rsidR="00140885" w:rsidRPr="007C0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r w:rsidR="00B74424" w:rsidRPr="007C0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.00 часов местного времени </w:t>
      </w:r>
      <w:r w:rsidR="00140885" w:rsidRPr="007C0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E049BC" w:rsidRPr="007C0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</w:t>
      </w:r>
      <w:r w:rsidR="005D27AB" w:rsidRPr="007C0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2026</w:t>
      </w:r>
      <w:r w:rsidR="00B74424" w:rsidRPr="007C0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B74424" w:rsidRPr="007C09A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путем направления в Деп</w:t>
      </w:r>
      <w:r w:rsidR="00B74424"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артамент соответствующего обращения на бумажном носителе, составленного в произвольной форме, или направления в адрес Департамента обращения почтовым отправлением с одновременным направлением в виде сканированной копии на адрес электронной почты</w:t>
      </w:r>
      <w:r w:rsidR="00036FFA" w:rsidRPr="00095AD2">
        <w:rPr>
          <w:rFonts w:ascii="Times New Roman" w:hAnsi="Times New Roman" w:cs="Times New Roman"/>
          <w:sz w:val="28"/>
          <w:szCs w:val="28"/>
        </w:rPr>
        <w:t xml:space="preserve"> o.kopylova@dpprom.chukotka-gov.ru</w:t>
      </w:r>
      <w:r w:rsidR="00B74424"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95AD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Изменения в поданную заявку осуществляются путем отзыва ранее поданной заявки и подачи новой заявки в порядке, установленном </w:t>
      </w:r>
      <w:hyperlink r:id="rId12" w:anchor="/document/410985592/entry/23" w:history="1">
        <w:r w:rsidRPr="00095AD2">
          <w:rPr>
            <w:rFonts w:ascii="Times New Roman" w:hAnsi="Times New Roman" w:cs="Times New Roman"/>
            <w:color w:val="3272C0"/>
            <w:sz w:val="28"/>
            <w:szCs w:val="28"/>
            <w:u w:val="single"/>
            <w:shd w:val="clear" w:color="auto" w:fill="FFFFFF"/>
          </w:rPr>
          <w:t>пунктом 2.3</w:t>
        </w:r>
      </w:hyperlink>
      <w:r w:rsidRPr="00095AD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Порядка.</w:t>
      </w:r>
    </w:p>
    <w:p w:rsidR="00B74424" w:rsidRPr="00095AD2" w:rsidRDefault="00B74424" w:rsidP="00095A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Изменения к заявкам с документами, являются неотъемлемой частью заявок.</w:t>
      </w:r>
    </w:p>
    <w:p w:rsidR="00B74424" w:rsidRPr="00095AD2" w:rsidRDefault="00B74424" w:rsidP="00095A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424" w:rsidRPr="00095AD2" w:rsidRDefault="00B74424" w:rsidP="00095AD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предоставления разъяснений положений объявления </w:t>
      </w:r>
      <w:r w:rsidR="00564F8F" w:rsidRPr="00095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95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отбора, даты начала и окончания срока такого предоставления:</w:t>
      </w:r>
    </w:p>
    <w:p w:rsidR="00B74424" w:rsidRPr="00095AD2" w:rsidRDefault="00B74424" w:rsidP="00095AD2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о разъяснении положений объявления об отборе направляется в Департамент на бумажном носителе или в виде сканированной копии на адрес электронной почты</w:t>
      </w:r>
      <w:r w:rsidR="002D6E75" w:rsidRPr="00095AD2">
        <w:rPr>
          <w:rFonts w:ascii="Times New Roman" w:hAnsi="Times New Roman" w:cs="Times New Roman"/>
          <w:sz w:val="28"/>
          <w:szCs w:val="28"/>
        </w:rPr>
        <w:t xml:space="preserve"> o.kopylova@dpprom.chukotka-gov.ru</w:t>
      </w:r>
      <w:r w:rsidR="002F6E27"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срок не позднее</w:t>
      </w:r>
      <w:r w:rsidR="00893F08"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</w:t>
      </w:r>
      <w:r w:rsidR="002F6E27"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до даты окончания срока приема заявок, установленного в объявлении, т.е. </w:t>
      </w:r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095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0885" w:rsidRPr="007C0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r w:rsidRPr="007C0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.00 часов местного времени </w:t>
      </w:r>
      <w:r w:rsidR="00140885" w:rsidRPr="007C0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0B20C8" w:rsidRPr="007C0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</w:t>
      </w:r>
      <w:r w:rsidR="005D27AB" w:rsidRPr="007C0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2026</w:t>
      </w:r>
      <w:r w:rsidRPr="007C0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должен содержать адрес электронной почты для направления ответа.</w:t>
      </w:r>
    </w:p>
    <w:p w:rsidR="008766F6" w:rsidRPr="008766F6" w:rsidRDefault="008766F6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6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вправе направить в Департамент запрос о разъяснении положений, содержащихся в объявлении путем соответствующего запроса, в срок не позднее трех рабочих дней до даты окончания срока приема заявок, установленного в объявлении.</w:t>
      </w:r>
    </w:p>
    <w:p w:rsidR="008766F6" w:rsidRPr="008766F6" w:rsidRDefault="008766F6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в ответ на запрос в течение двух рабочих дней с даты поступления указанного запроса, но не позднее одного рабочего дня до окончания отбора, направляет разъяснение положений объявления о проведении отбора путем формирования </w:t>
      </w:r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письменном виде </w:t>
      </w:r>
      <w:r w:rsidRPr="008766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 разъяснения.</w:t>
      </w:r>
    </w:p>
    <w:p w:rsidR="008766F6" w:rsidRPr="008766F6" w:rsidRDefault="008766F6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6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участником отбора запроса позже срока, указанного в </w:t>
      </w:r>
      <w:hyperlink r:id="rId13" w:anchor="/document/410985592/entry/27" w:history="1">
        <w:r w:rsidRPr="008766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абзаце первом</w:t>
        </w:r>
      </w:hyperlink>
      <w:r w:rsidRPr="008766F6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пункта</w:t>
      </w:r>
      <w:r w:rsidR="00D448B2"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2.7 </w:t>
      </w:r>
      <w:proofErr w:type="spellStart"/>
      <w:r w:rsidR="00D448B2"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Проядка</w:t>
      </w:r>
      <w:proofErr w:type="spellEnd"/>
      <w:r w:rsidRPr="008766F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запрос Департаментом не рассматривается и разъяснения по такому запросу не предоставляются.</w:t>
      </w:r>
    </w:p>
    <w:p w:rsidR="00B74424" w:rsidRPr="00095AD2" w:rsidRDefault="00B74424" w:rsidP="00095AD2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424" w:rsidRPr="00095AD2" w:rsidRDefault="00B74424" w:rsidP="00095AD2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424" w:rsidRPr="00095AD2" w:rsidRDefault="00B74424" w:rsidP="00095AD2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рассмотрения заявок:</w:t>
      </w:r>
    </w:p>
    <w:p w:rsidR="001246EB" w:rsidRPr="001246EB" w:rsidRDefault="009E72ED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 </w:t>
      </w:r>
      <w:r w:rsidR="001246EB"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Департамент с использованием документов, установленных </w:t>
      </w:r>
      <w:hyperlink r:id="rId14" w:anchor="/document/410985592/entry/23" w:history="1">
        <w:r w:rsidR="001246EB"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пунктом 2.3</w:t>
        </w:r>
      </w:hyperlink>
      <w:r w:rsidR="001246EB"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r w:rsidR="001246EB"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Порядка</w:t>
      </w:r>
      <w:r w:rsidR="001246EB"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сведений, полученных в порядке межведомственного информационного взаимодействия (в том числе в электронной форме), сервисов официальных </w:t>
      </w:r>
      <w:proofErr w:type="spellStart"/>
      <w:r w:rsidR="001246EB"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интернет-ресурсов</w:t>
      </w:r>
      <w:proofErr w:type="spellEnd"/>
      <w:r w:rsidR="001246EB"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государственны</w:t>
      </w:r>
      <w:r w:rsidR="00AF433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х реестров, размещаемых в сети «Интернет»</w:t>
      </w:r>
      <w:r w:rsidR="001246EB"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проводит проверку достоверности предоставленной участником отбора информации, а также проверку на соответствие участника отбора и предоставленных им документов (копий документов) требованиям настоящего Порядка: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 в течение пяти рабочих дней, следующих за датой окончания срока приема заявок, Департамент получает в отношении участников отбора информацию (сведения):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из Единого государственного реестра юридических </w:t>
      </w:r>
      <w:r w:rsidR="00AF433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лиц на сайте в сети «Интернет»</w:t>
      </w: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</w:t>
      </w:r>
      <w:hyperlink r:id="rId15" w:tgtFrame="_blank" w:history="1">
        <w:r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https://egrul.nalog.ru/index.html</w:t>
        </w:r>
      </w:hyperlink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);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терроризмом или с распространением оружия массового </w:t>
      </w: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уничтожения, составляемые в соответствии с решениями Совета Бе</w:t>
      </w:r>
      <w:r w:rsidR="00AF433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зопасности ООН на сайте в сети «Интернет»</w:t>
      </w: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</w:t>
      </w:r>
      <w:hyperlink r:id="rId16" w:tgtFrame="_blank" w:history="1">
        <w:r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https://fedsfm.ru</w:t>
        </w:r>
      </w:hyperlink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);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из реестра иност</w:t>
      </w:r>
      <w:r w:rsidR="0014088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ранных агентов на сайте в сети «Интернет»</w:t>
      </w: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</w:t>
      </w:r>
      <w:hyperlink r:id="rId17" w:tgtFrame="_blank" w:history="1">
        <w:r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www.minjust.gov.ru</w:t>
        </w:r>
      </w:hyperlink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);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 органов исполнительной власти Чукотского автономного округа о неполучении (получении) средств из окружного бюджета в соответствии с иными нормативными правовыми актами Чукотского автономного округа на цели, указанные в </w:t>
      </w:r>
      <w:hyperlink r:id="rId18" w:anchor="/document/410985592/entry/14" w:history="1">
        <w:r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пункте 1.4 разделе 1</w:t>
        </w:r>
      </w:hyperlink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 Порядка;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 органов исполнительной власти Чукотского автономного округа об отсутствии (наличии) просроченной задолженности по возврату в окружной бюджет субсидий, бюджетных инвестиций, предоставленных в том числе в соответствии с иными правовыми актами Чукотского автономного округа, а также иной просроченной задолженности перед Чукотским автономным округом;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2) в течение семи рабочих дней, следующих за датой окончания срока приема заявок, Департамент рассматривает и проводит проверку представленных участниками отбора заявок и документов на соответствие требованиям, установленным: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19" w:anchor="/document/410985592/entry/15" w:history="1">
        <w:r w:rsidRPr="001246E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пункте 1.5 раздела 1</w:t>
        </w:r>
      </w:hyperlink>
      <w:r w:rsidRPr="001246EB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Порядка на основании документов, указанных в </w:t>
      </w:r>
      <w:hyperlink r:id="rId20" w:anchor="/document/410985592/entry/234" w:history="1">
        <w:r w:rsidRPr="001246E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подпунктах 4</w:t>
        </w:r>
      </w:hyperlink>
      <w:r w:rsidRPr="001246EB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21" w:anchor="/document/410985592/entry/236" w:history="1">
        <w:r w:rsidRPr="001246E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6 пункта 2.3</w:t>
        </w:r>
      </w:hyperlink>
      <w:r w:rsidRPr="001246E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сведений, указанных в </w:t>
      </w:r>
      <w:hyperlink r:id="rId22" w:anchor="/document/410985592/entry/21112" w:history="1">
        <w:r w:rsidRPr="001246E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абзаце втором подпункта 1</w:t>
        </w:r>
      </w:hyperlink>
      <w:r w:rsidRPr="001246E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пункта;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 </w:t>
      </w:r>
      <w:hyperlink r:id="rId23" w:anchor="/document/410985592/entry/16" w:history="1">
        <w:r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пункте 1.6 раздела 1</w:t>
        </w:r>
      </w:hyperlink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Порядка на основании документов, указанных в </w:t>
      </w:r>
      <w:hyperlink r:id="rId24" w:anchor="/document/410985592/entry/235" w:history="1">
        <w:r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подпункте 5 пункта 2.3</w:t>
        </w:r>
      </w:hyperlink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25" w:anchor="/document/410985592/entry/2201" w:history="1">
        <w:r w:rsidRPr="001246E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подпункте 1 пункта 2.2</w:t>
        </w:r>
      </w:hyperlink>
      <w:r w:rsidRPr="001246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1246E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сведений, указанных в </w:t>
      </w:r>
      <w:hyperlink r:id="rId26" w:anchor="/document/410985592/entry/21116" w:history="1">
        <w:r w:rsidRPr="001246E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абзаце шестом подпункта 1</w:t>
        </w:r>
      </w:hyperlink>
      <w:r w:rsidRPr="001246E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пункта;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 </w:t>
      </w:r>
      <w:hyperlink r:id="rId27" w:anchor="/document/410985592/entry/2202" w:history="1">
        <w:r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подпункте 2 пункта 2.2</w:t>
        </w:r>
      </w:hyperlink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r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Порядка</w:t>
      </w: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на основании сведений, указанных в </w:t>
      </w:r>
      <w:hyperlink r:id="rId28" w:anchor="/document/410985592/entry/21112" w:history="1">
        <w:r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абзаце втором подпункта 1</w:t>
        </w:r>
      </w:hyperlink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настоящего пункта;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 </w:t>
      </w:r>
      <w:hyperlink r:id="rId29" w:anchor="/document/410985592/entry/2203" w:history="1">
        <w:r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подпункте 3 пункта 2.2</w:t>
        </w:r>
      </w:hyperlink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r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Порядка</w:t>
      </w: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на основании сведений, указанных в </w:t>
      </w:r>
      <w:hyperlink r:id="rId30" w:anchor="/document/410985592/entry/21115" w:history="1">
        <w:r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абзаце пятом подпункта 1</w:t>
        </w:r>
      </w:hyperlink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настоящего пункта;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 </w:t>
      </w:r>
      <w:hyperlink r:id="rId31" w:anchor="/document/410985592/entry/2204" w:history="1">
        <w:r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подпункте 4 пункта 2.2</w:t>
        </w:r>
      </w:hyperlink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r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Порядка</w:t>
      </w: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на основании сведений, указанных в </w:t>
      </w:r>
      <w:hyperlink r:id="rId32" w:anchor="/document/410985592/entry/21113" w:history="1">
        <w:r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абзаце третьем подпункта 1</w:t>
        </w:r>
      </w:hyperlink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настоящего пункта;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 </w:t>
      </w:r>
      <w:hyperlink r:id="rId33" w:anchor="/document/410985592/entry/2205" w:history="1">
        <w:r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подпункте 5 пункта 2.2</w:t>
        </w:r>
      </w:hyperlink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r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Порядка</w:t>
      </w: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на основании сведений, указанных в </w:t>
      </w:r>
      <w:hyperlink r:id="rId34" w:anchor="/document/410985592/entry/21113" w:history="1">
        <w:r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абзаце третьем подпункта 1</w:t>
        </w:r>
      </w:hyperlink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настоящего пункта;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 </w:t>
      </w:r>
      <w:hyperlink r:id="rId35" w:anchor="/document/410985592/entry/2206" w:history="1">
        <w:r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подпункте 6 пункта 2.2</w:t>
        </w:r>
      </w:hyperlink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r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Порядка</w:t>
      </w: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на основании сведений, указанных в </w:t>
      </w:r>
      <w:hyperlink r:id="rId36" w:anchor="/document/410985592/entry/21114" w:history="1">
        <w:r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абзаце четвертом подпункта 1</w:t>
        </w:r>
      </w:hyperlink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настоящего пункта.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Заявка участника отбора отклоняется в случае наличия оснований для отклонения заявки, предусмотренных </w:t>
      </w:r>
      <w:hyperlink r:id="rId37" w:anchor="/document/410985592/entry/215" w:history="1">
        <w:r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пунктом 2.15</w:t>
        </w:r>
      </w:hyperlink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r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Порядка</w:t>
      </w: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При отсутствии оснований для отклонения заявки, указанных в </w:t>
      </w:r>
      <w:hyperlink r:id="rId38" w:anchor="/document/410985592/entry/215" w:history="1">
        <w:r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пункте 2.15</w:t>
        </w:r>
      </w:hyperlink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r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Порядка</w:t>
      </w: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подавший её участник отбора считается допущенным к отбору.</w:t>
      </w:r>
    </w:p>
    <w:p w:rsidR="001246EB" w:rsidRPr="001246EB" w:rsidRDefault="009E72ED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</w:t>
      </w:r>
      <w:r w:rsidR="001246EB"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 случае наличия оснований для возврата заявок участникам отбора на доработку, указанных в </w:t>
      </w:r>
      <w:hyperlink r:id="rId39" w:anchor="/document/410985592/entry/213" w:history="1">
        <w:r w:rsidR="001246EB"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пункте 2.13</w:t>
        </w:r>
      </w:hyperlink>
      <w:r w:rsidR="001246EB"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r w:rsidR="001246EB"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Порядка</w:t>
      </w:r>
      <w:r w:rsidR="001246EB"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Департамент в течение двух рабочих дней </w:t>
      </w:r>
      <w:r w:rsidR="001246EB" w:rsidRPr="00140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размещения в сети «интернет» </w:t>
      </w:r>
      <w:r w:rsidR="001246EB"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протокола вскрытия заявок принимает решение о возврате заявок участникам отбора на доработку с указанием оснований для возврата заявок, а также положений заявок, требующих доработки.</w:t>
      </w:r>
    </w:p>
    <w:p w:rsidR="001246EB" w:rsidRPr="001246EB" w:rsidRDefault="009E72ED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4.</w:t>
      </w:r>
      <w:r w:rsidR="001246EB"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1246EB"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Основаниями для возврата заявки участника отбора на доработку являются: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 </w:t>
      </w: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неполнота заполнения формы заявки;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 </w:t>
      </w: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наличие арифметической или грамматической ошибки, неверное указание сведений, внесенных в заявку.</w:t>
      </w:r>
    </w:p>
    <w:p w:rsidR="001246EB" w:rsidRPr="001246EB" w:rsidRDefault="009E72ED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5.</w:t>
      </w:r>
      <w:r w:rsidR="001246EB"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1246EB"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Участник отбора не позднее второго рабочего дня со дня возврата Департаментом его заявки на доработку направляет скорректированную заявку</w:t>
      </w:r>
      <w:r w:rsidR="00E900C7"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подписанную </w:t>
      </w:r>
      <w:r w:rsidR="001246EB"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руководителем</w:t>
      </w:r>
      <w:r w:rsidR="001246EB"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участника отбора или уполномоченного им лица.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случае если участник отбора не представил скорректированную заявку в установленный </w:t>
      </w:r>
      <w:hyperlink r:id="rId40" w:anchor="/document/410985592/entry/214" w:history="1">
        <w:r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абзацем первым</w:t>
        </w:r>
      </w:hyperlink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 пункта</w:t>
      </w:r>
      <w:r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2.15 Порядка</w:t>
      </w: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срок, информация об этом включается в протокол подведения итогов.</w:t>
      </w:r>
    </w:p>
    <w:p w:rsidR="001246EB" w:rsidRPr="001246EB" w:rsidRDefault="009E72ED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6.</w:t>
      </w:r>
      <w:r w:rsidR="00D54DFF"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</w:t>
      </w:r>
      <w:r w:rsidR="001246EB"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снованиями для отклонения заявки участника отбора являются:</w:t>
      </w:r>
    </w:p>
    <w:p w:rsidR="001246EB" w:rsidRPr="001246EB" w:rsidRDefault="00095AD2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 </w:t>
      </w:r>
      <w:r w:rsidR="001246EB"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несоответствие участника отбора требованиям, установленным </w:t>
      </w:r>
      <w:hyperlink r:id="rId41" w:anchor="/document/410985592/entry/22" w:history="1">
        <w:r w:rsidR="001246EB"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пунктом 2.2</w:t>
        </w:r>
      </w:hyperlink>
      <w:r w:rsidR="001246EB"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r w:rsidR="00D54DFF"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Порядка</w:t>
      </w:r>
      <w:r w:rsidR="001246EB"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2) несоответствие участника отбора категории и критерию отбора, установленным в объявлении, предусмотренным </w:t>
      </w:r>
      <w:hyperlink r:id="rId42" w:anchor="/document/410985592/entry/15" w:history="1">
        <w:r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пунктами 1.5</w:t>
        </w:r>
      </w:hyperlink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 </w:t>
      </w:r>
      <w:hyperlink r:id="rId43" w:anchor="/document/410985592/entry/16" w:history="1">
        <w:r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1.6 раздела 1</w:t>
        </w:r>
      </w:hyperlink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 Порядка;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3) непредставление (представление не в полном объеме) документов, указанных в объявлении, предусмотренных </w:t>
      </w:r>
      <w:hyperlink r:id="rId44" w:anchor="/document/410985592/entry/23" w:history="1">
        <w:r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пунктом 2.3</w:t>
        </w:r>
      </w:hyperlink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r w:rsidR="00D54DFF"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Порядка</w:t>
      </w: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4) несоответствие представленных участником отбора заявки и (или) документов требованиям, установленным в объявлении, предусмотренных </w:t>
      </w:r>
      <w:hyperlink r:id="rId45" w:anchor="/document/410985592/entry/24" w:history="1">
        <w:r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пунктом 2.4</w:t>
        </w:r>
      </w:hyperlink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r w:rsidR="00D54DFF"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Порядка</w:t>
      </w: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5) недостоверность информации, содержащейся в документах, представленных участником отбора в целях подтверждения соответствия категории, критерию отбора и требованиям, установленным </w:t>
      </w:r>
      <w:hyperlink r:id="rId46" w:anchor="/document/410985592/entry/15" w:history="1">
        <w:r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пунктом 1.5</w:t>
        </w:r>
      </w:hyperlink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 </w:t>
      </w:r>
      <w:hyperlink r:id="rId47" w:anchor="/document/410985592/entry/16" w:history="1">
        <w:r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1.6 раздела 1</w:t>
        </w:r>
      </w:hyperlink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 Порядка и </w:t>
      </w:r>
      <w:hyperlink r:id="rId48" w:anchor="/document/410985592/entry/22" w:history="1">
        <w:r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пунктом 2.2</w:t>
        </w:r>
      </w:hyperlink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r w:rsidR="00D54DFF"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Порядка</w:t>
      </w: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1246EB" w:rsidRPr="001246EB" w:rsidRDefault="009E72ED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7. В</w:t>
      </w:r>
      <w:r w:rsidR="001246EB"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целях завершения отбора и определения победителей в течение двух рабочих дней со дня истечения срока, предусмотренного </w:t>
      </w:r>
      <w:hyperlink r:id="rId49" w:anchor="/document/410985592/entry/2112" w:history="1">
        <w:r w:rsidR="001246EB"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абзацем первым подпункта 2 пункта 2.11</w:t>
        </w:r>
      </w:hyperlink>
      <w:r w:rsidR="001246EB"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r w:rsidR="00EA412C"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Порядка</w:t>
      </w:r>
      <w:r w:rsidR="001246EB"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Департамент формирует протокол подведения итогов, содержащий следующие сведения: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 дата, время и место проведения рассмотрения заявок;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2) информация об участниках отбора, заявки которых были рассмотрены;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3) информация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заявки, предусмотренных </w:t>
      </w:r>
      <w:hyperlink r:id="rId50" w:anchor="/document/410985592/entry/215" w:history="1">
        <w:r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пунктом 2.15</w:t>
        </w:r>
      </w:hyperlink>
      <w:r w:rsidR="00BC047F"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Порядка</w:t>
      </w: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4) наименование получателя (получателей) субсидии, с которым (которыми) заключается Соглашение, и размер предоставляемой ему (им) субсидии;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5) о признании отбора несостоявшимся (при наличии основания признания отбора несостоявшимся, установленного </w:t>
      </w:r>
      <w:hyperlink r:id="rId51" w:anchor="/document/410985592/entry/2182" w:history="1">
        <w:r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подпунктом 2 пункта 2.18</w:t>
        </w:r>
      </w:hyperlink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r w:rsidR="0091076F"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Порядка</w:t>
      </w: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).</w:t>
      </w:r>
    </w:p>
    <w:p w:rsidR="001246EB" w:rsidRPr="001246EB" w:rsidRDefault="001246EB" w:rsidP="001408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Протокол подведения итогов подписывается</w:t>
      </w:r>
      <w:r w:rsidR="00A67092"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подписью</w:t>
      </w: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руководителя Департамента (уполномоченного им лица) и размещается </w:t>
      </w:r>
      <w:r w:rsidRPr="00F55F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hyperlink r:id="rId52" w:tgtFrame="_blank" w:history="1">
        <w:r w:rsidRPr="00F55FD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сайте</w:t>
        </w:r>
      </w:hyperlink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Департамента не позднее одного рабочего дня, следующего за днем его подписания.</w:t>
      </w:r>
    </w:p>
    <w:p w:rsidR="001246EB" w:rsidRPr="001246EB" w:rsidRDefault="009E72ED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8</w:t>
      </w:r>
      <w:r w:rsidR="00E900C7"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</w:t>
      </w:r>
      <w:r w:rsidR="001246EB"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Протокол подведения итогов отбора является документом, содержащим решение Департамента о предоставлении субсидии участнику отбора или об отклонении заявки участника отбора и об отказе в предоставлении субсидии с указанием оснований для отклонения, предусмотренных </w:t>
      </w:r>
      <w:hyperlink r:id="rId53" w:anchor="/document/410985592/entry/215" w:history="1">
        <w:r w:rsidR="001246EB"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пунктом 2.15</w:t>
        </w:r>
      </w:hyperlink>
      <w:r w:rsidR="001246EB"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r w:rsidR="00E900C7"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Порядка</w:t>
      </w:r>
      <w:r w:rsidR="001246EB"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1246EB" w:rsidRPr="001246EB" w:rsidRDefault="009E72ED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9</w:t>
      </w:r>
      <w:r w:rsidR="00E900C7"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</w:t>
      </w:r>
      <w:r w:rsidR="001246EB"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Отбор признается несостоявшимся в следующих случаях: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 по окончании срока подачи заявок не подано ни одной заявки;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2) по результатам рассмотрения заявок отклонены все заявки.</w:t>
      </w:r>
    </w:p>
    <w:p w:rsidR="001246EB" w:rsidRPr="001246EB" w:rsidRDefault="009E72ED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10</w:t>
      </w:r>
      <w:r w:rsidR="001246EB"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Департамент вправе отменить отбор: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 в случае отзыва или изменения лимитов бюджетных обязательств, указанных в объявлении, в соответствии с </w:t>
      </w:r>
      <w:hyperlink r:id="rId54" w:anchor="/document/410985592/entry/13" w:history="1">
        <w:r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пунктом 1.3 раздела 1</w:t>
        </w:r>
      </w:hyperlink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 Порядка;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2) в случае выявления технических ошибок в объявлении.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Объявление об отмене отбора формируется в</w:t>
      </w:r>
      <w:r w:rsidR="00E900C7"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письменном виде</w:t>
      </w: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подписывается</w:t>
      </w:r>
      <w:r w:rsidR="00E900C7"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руководителем</w:t>
      </w: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Департамента (уполномоченного им лица).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Объявление об отмене отбора с указанием информации о причинах отмены отбора размещается на </w:t>
      </w:r>
      <w:hyperlink r:id="rId55" w:tgtFrame="_blank" w:history="1">
        <w:r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сайте</w:t>
        </w:r>
      </w:hyperlink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Департамента не позднее одного рабочего дня, следующего за днем его подписания, и не позднее чем за один рабочий день до даты окончания срока приема заявок, указанного в объявлении.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Участники отбора, подавшие заявки, информируются об отмене проведения отбора </w:t>
      </w:r>
      <w:r w:rsidR="00E900C7"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письменно </w:t>
      </w: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течение одного рабочего дня, следующего за днем размещения объявления об отмене отбора</w:t>
      </w:r>
      <w:r w:rsidR="0014088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на сайте Департамента</w:t>
      </w: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1246EB" w:rsidRPr="001246EB" w:rsidRDefault="001246EB" w:rsidP="001408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Отбор считается отмененным со дня размещения объявления об отмене отбора на </w:t>
      </w:r>
      <w:r w:rsidR="0014088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сайте Департамента</w:t>
      </w:r>
      <w:r w:rsidRPr="001408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46EB" w:rsidRPr="001246EB" w:rsidRDefault="009E72ED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11</w:t>
      </w:r>
      <w:r w:rsidR="00E900C7"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  <w:r w:rsidR="001246EB"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После окончания срока отмены проведения отбора в соответствии с </w:t>
      </w:r>
      <w:hyperlink r:id="rId56" w:anchor="/document/410985592/entry/219" w:history="1">
        <w:r w:rsidR="001246EB"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пунктом 2.19</w:t>
        </w:r>
      </w:hyperlink>
      <w:r w:rsidR="001246EB"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r w:rsidR="00E900C7"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Порядка</w:t>
      </w:r>
      <w:r w:rsidR="001246EB"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 до заключения Соглашения Департамент может отменить отбор только в случае возникновения обстоятельств непреодолимой силы в соответствии с </w:t>
      </w:r>
      <w:hyperlink r:id="rId57" w:anchor="/document/10164072/entry/4013" w:history="1">
        <w:r w:rsidR="001246EB"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пунктом 3 статьи 401</w:t>
        </w:r>
      </w:hyperlink>
      <w:r w:rsidR="001246EB"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Гражданского кодекса Российской Федерации.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Объявление об отмене отбора в случае возникновения обстоятельств непреодолимо</w:t>
      </w:r>
      <w:r w:rsidR="00E900C7"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й силы формируется в письменном виде и </w:t>
      </w: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подписывается </w:t>
      </w:r>
      <w:r w:rsidR="00E900C7"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руководителем</w:t>
      </w: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Департамента (уполномоченного им лица).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Объявление об отмене отбора в случае возникновения обстоятельств непреодолимой силы размещается на </w:t>
      </w:r>
      <w:hyperlink r:id="rId58" w:tgtFrame="_blank" w:history="1">
        <w:r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сайте</w:t>
        </w:r>
      </w:hyperlink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Департамента не позднее одного рабочего дня, следующего за днем его подписания.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Участники отбора, подавшие заявки на участие в отборе, информируются </w:t>
      </w:r>
      <w:r w:rsidR="0014088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письменно путем уведомления </w:t>
      </w: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 отмене проведения отбора в случае возникновения обстоятельств непреодолимой силы в течение одного рабочего дня, следующего за днем размещения объявления об отмене отбора на</w:t>
      </w:r>
      <w:r w:rsidR="00D50A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сайте Департамента</w:t>
      </w: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1246EB" w:rsidRPr="001246EB" w:rsidRDefault="001246EB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Отбор считается отмененным со дня размещения объявления об отмене отбора на </w:t>
      </w:r>
      <w:r w:rsidR="0014088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сайте Департамента</w:t>
      </w:r>
      <w:r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1246EB" w:rsidRPr="001246EB" w:rsidRDefault="009E72ED" w:rsidP="00095A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12</w:t>
      </w:r>
      <w:r w:rsidR="00E900C7"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</w:t>
      </w:r>
      <w:r w:rsidR="001246EB"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Департамент вправе в срок не позднее даты окончания приема заявок участников отбора внести изменения в объявление, указанное в </w:t>
      </w:r>
      <w:hyperlink r:id="rId59" w:anchor="/document/410985592/entry/21" w:history="1">
        <w:r w:rsidR="001246EB" w:rsidRPr="001246EB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пункте 2.1</w:t>
        </w:r>
      </w:hyperlink>
      <w:r w:rsidR="001246EB"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r w:rsidR="00E900C7" w:rsidRPr="00095AD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Порядка</w:t>
      </w:r>
      <w:r w:rsidR="001246EB" w:rsidRPr="001246E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за исключением изменения способа проведения отбора.</w:t>
      </w:r>
    </w:p>
    <w:p w:rsidR="00B74424" w:rsidRPr="00095AD2" w:rsidRDefault="00B74424" w:rsidP="00095AD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424" w:rsidRPr="00095AD2" w:rsidRDefault="00B74424" w:rsidP="00095AD2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подписания Соглашения организацией, по которой Департаментом принято решение о принятии заявки и документов к участию в отборе и предоставлении субсидии</w:t>
      </w:r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05D50" w:rsidRDefault="00405D50" w:rsidP="00095AD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405D5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Департамент формирует проект Соглашения в системе «Электронный бюджет» и направляет его на подписание получателю субсидии в системе «Электронный бюджет» в течение двух рабочих дней с даты оформления решения о победителе отбора, оформлен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</w:t>
      </w:r>
      <w:r w:rsidRPr="00405D5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го</w:t>
      </w:r>
      <w:r w:rsidRPr="00405D5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приказом Департамента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5E1DB2" w:rsidRPr="008D2437" w:rsidRDefault="008D2437" w:rsidP="00095AD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43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Получатель субсидии подписывает Соглашени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 в системе «Электронный бюджет»</w:t>
      </w:r>
      <w:r w:rsidRPr="008D243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 течение одного рабочего дня со дня получения проекта Соглашения от Департамента</w:t>
      </w:r>
      <w:r w:rsidR="005E1DB2" w:rsidRPr="008D24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4424" w:rsidRPr="00095AD2" w:rsidRDefault="00B74424" w:rsidP="00095AD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723A" w:rsidRPr="00095AD2" w:rsidRDefault="00B74424" w:rsidP="00095AD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признания организации уклонившейся от заключения Соглашения, по которой Департаментом принято решение о принятии заявки и документов организации к участию в отборе и предоставлении субсидии: </w:t>
      </w:r>
    </w:p>
    <w:p w:rsidR="0012546A" w:rsidRPr="0012546A" w:rsidRDefault="0012546A" w:rsidP="00095AD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2546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Получатель субсидии, не подписавший в срок, указанный </w:t>
      </w:r>
      <w:hyperlink r:id="rId60" w:anchor="/document/410985592/entry/34" w:history="1">
        <w:r w:rsidRPr="0012546A">
          <w:rPr>
            <w:rFonts w:ascii="Times New Roman" w:hAnsi="Times New Roman" w:cs="Times New Roman"/>
            <w:color w:val="3272C0"/>
            <w:sz w:val="28"/>
            <w:szCs w:val="28"/>
            <w:u w:val="single"/>
            <w:shd w:val="clear" w:color="auto" w:fill="FFFFFF"/>
          </w:rPr>
          <w:t>пункте 3.4</w:t>
        </w:r>
      </w:hyperlink>
      <w:r w:rsidRPr="0012546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Порядка</w:t>
      </w:r>
      <w:r w:rsidRPr="0012546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проект Соглашения признается уклонившимся от заключения Соглашения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6F4783" w:rsidRPr="006F4783" w:rsidRDefault="006F4783" w:rsidP="006F47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F478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Решение о признании получателя субсидии уклонившимся от подписания Соглашения оформляется приказом Департамента и в течение трех рабочих дней с даты окончания срока подписания Соглашения размещается на </w:t>
      </w:r>
      <w:hyperlink r:id="rId61" w:tgtFrame="_blank" w:history="1">
        <w:r w:rsidRPr="006F4783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сайте</w:t>
        </w:r>
      </w:hyperlink>
      <w:r w:rsidRPr="006F478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Департамента.</w:t>
      </w:r>
    </w:p>
    <w:p w:rsidR="006F4783" w:rsidRDefault="006F4783" w:rsidP="006F47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F478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Получателю субсидии, признанному уклонившимся от подписания Соглашения, по адресу электронной почты, указанному в заявке, Департамент в срок, указанный в </w:t>
      </w:r>
      <w:hyperlink r:id="rId62" w:anchor="/document/410985592/entry/352" w:history="1">
        <w:r w:rsidRPr="006F4783">
          <w:rPr>
            <w:rFonts w:ascii="Times New Roman" w:eastAsia="Times New Roman" w:hAnsi="Times New Roman" w:cs="Times New Roman"/>
            <w:color w:val="3272C0"/>
            <w:sz w:val="28"/>
            <w:szCs w:val="28"/>
            <w:u w:val="single"/>
            <w:lang w:eastAsia="ru-RU"/>
          </w:rPr>
          <w:t>абзаце втором</w:t>
        </w:r>
      </w:hyperlink>
      <w:r w:rsidRPr="006F478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настоящего пункта, направляет соответствующее уведомление.</w:t>
      </w:r>
    </w:p>
    <w:p w:rsidR="00FA67D1" w:rsidRPr="00FA67D1" w:rsidRDefault="00FA67D1" w:rsidP="006F47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A67D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После подписания получателем субсидии в срок, установленный </w:t>
      </w:r>
      <w:hyperlink r:id="rId63" w:anchor="/document/410985592/entry/34" w:history="1">
        <w:r w:rsidRPr="00FA67D1">
          <w:rPr>
            <w:rFonts w:ascii="Times New Roman" w:hAnsi="Times New Roman" w:cs="Times New Roman"/>
            <w:color w:val="3272C0"/>
            <w:sz w:val="28"/>
            <w:szCs w:val="28"/>
            <w:u w:val="single"/>
            <w:shd w:val="clear" w:color="auto" w:fill="FFFFFF"/>
          </w:rPr>
          <w:t>пунктом 3.4</w:t>
        </w:r>
      </w:hyperlink>
      <w:r w:rsidRPr="00FA67D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Порядка</w:t>
      </w:r>
      <w:r w:rsidRPr="00FA67D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проекта Соглашения, Департамент в течение одного рабочего дня обеспечивает подписани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 проекта Соглашения в системе «</w:t>
      </w:r>
      <w:r w:rsidRPr="00FA67D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Элект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ронный бюджет»</w:t>
      </w:r>
      <w:r w:rsidRPr="00FA67D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со своей стороны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B74424" w:rsidRPr="00095AD2" w:rsidRDefault="00B74424" w:rsidP="00095AD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Соглашение, дополнительное соглашение к соглашению, в том числе дополнительное соглашение о расторжении соглашения (при необходимости), заключаются в соответствии с типовой формой, установленной Департаментом финансов и имущественных отношений Чукотского автономного округа, в которой в том числе содержится условие о согласовании новых условий соглашения, в случае уменьшения Департаменту ранее доведенных лимитов бюджетных обязательств, указанных в </w:t>
      </w:r>
      <w:hyperlink r:id="rId64" w:history="1">
        <w:r w:rsidR="009A432D" w:rsidRPr="00095AD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пункте 1.6</w:t>
        </w:r>
      </w:hyperlink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1 Порядка, приводящего к невозможности предоставления субсидии в размере, определенном в соглашении, или о расторжении соглашения при не достижении согласия по новым условиям</w:t>
      </w:r>
      <w:r w:rsidR="005E1DB2"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4424" w:rsidRPr="00095AD2" w:rsidRDefault="00B74424" w:rsidP="00095AD2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424" w:rsidRPr="00095AD2" w:rsidRDefault="008E7005" w:rsidP="00095AD2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A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результатах отбора</w:t>
      </w:r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размещается Департаментом </w:t>
      </w:r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официальном сайте Департамента (</w:t>
      </w:r>
      <w:hyperlink r:id="rId65" w:history="1">
        <w:r w:rsidRPr="00095AD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https://чукотка.рф/depkomhoz</w:t>
        </w:r>
      </w:hyperlink>
      <w:r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сети «Интернет» не позднее</w:t>
      </w:r>
      <w:r w:rsidR="00D76D90"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D90" w:rsidRPr="00095AD2">
        <w:rPr>
          <w:rFonts w:ascii="Times New Roman" w:hAnsi="Times New Roman" w:cs="Times New Roman"/>
          <w:sz w:val="28"/>
          <w:szCs w:val="28"/>
          <w:shd w:val="clear" w:color="auto" w:fill="FFFFFF"/>
        </w:rPr>
        <w:t>пяти рабочих дней со дня принятия решения</w:t>
      </w:r>
      <w:r w:rsidR="00B74424"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оформленного Приказом Д</w:t>
      </w:r>
      <w:r w:rsidR="00C55DCE"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епартамента</w:t>
      </w:r>
      <w:r w:rsidR="00B74424" w:rsidRPr="00095A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005" w:rsidRPr="007C09A2" w:rsidRDefault="008E7005" w:rsidP="007C09A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5AD2">
        <w:rPr>
          <w:rFonts w:ascii="Times New Roman" w:hAnsi="Times New Roman" w:cs="Times New Roman"/>
          <w:sz w:val="28"/>
          <w:szCs w:val="28"/>
        </w:rPr>
        <w:br w:type="page"/>
      </w:r>
      <w:r w:rsidRPr="002B643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Форма</w:t>
      </w:r>
    </w:p>
    <w:p w:rsidR="008E7005" w:rsidRPr="002B643D" w:rsidRDefault="008E7005" w:rsidP="008E700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(оформляется на официальном</w:t>
      </w:r>
    </w:p>
    <w:p w:rsidR="008E7005" w:rsidRPr="002B643D" w:rsidRDefault="008E7005" w:rsidP="008E700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бланке юридического лица)</w:t>
      </w:r>
    </w:p>
    <w:p w:rsidR="008E7005" w:rsidRPr="002B643D" w:rsidRDefault="008E7005" w:rsidP="008E7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005" w:rsidRPr="002B643D" w:rsidRDefault="008E7005" w:rsidP="008E7005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Департамент строительства </w:t>
      </w:r>
      <w:r w:rsidRPr="002B64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жилищно-коммунального хозяйства</w:t>
      </w:r>
    </w:p>
    <w:p w:rsidR="008E7005" w:rsidRPr="002B643D" w:rsidRDefault="008E7005" w:rsidP="008E7005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Чукотского автономного округа</w:t>
      </w:r>
    </w:p>
    <w:p w:rsidR="008E7005" w:rsidRPr="002B643D" w:rsidRDefault="008E7005" w:rsidP="00256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D60" w:rsidRPr="007D4D60" w:rsidRDefault="007D4D60" w:rsidP="007D4D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Согласие</w:t>
      </w: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br/>
        <w:t>на публикацию (размещение) сведений в информационно-телекоммуникационной сети "Интернет" и осуществление проверок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соответствии с </w:t>
      </w:r>
      <w:hyperlink r:id="rId66" w:anchor="/document/410985592/entry/1000" w:history="1">
        <w:r w:rsidRPr="007D4D60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Порядком</w:t>
        </w:r>
      </w:hyperlink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предоставления субсидии по возмещению региональным операторам недополученных доходов, возникших в связи с передачей ими жилых помещений на условиях договора субаренды отдельным категориям граждан, утвержденным </w:t>
      </w:r>
      <w:hyperlink r:id="rId67" w:anchor="/document/410985592/entry/0" w:history="1">
        <w:r w:rsidRPr="007D4D60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Правительства Чукотского автономного округа от 22 ноября 2024 года N 404 (далее - субсидия), настоящим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__________________________________________________________________, в лице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(организационно-правовая форма и наименование юридического лица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__________________________________________________________________,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(должность руководителя юридического лица или уполномоченного лица) (ФИО)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предоставляет согласие: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1) Департаменту строительства и жилищно-коммунального хозяйства Чукотского автономного округа на публикацию (размещение) в информационно-телекоммуникационной сети "Интернет" информации как об участнике отбора на предоставление субсидии, о подаваемой заявке, иной информации, связанной с отбором на предоставление субсидии;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2) в случае признания получателем субсидии - на осуществление проверок Департаментом строительства и жилищно-коммунального хозяйства Чукотского автономного округа соблюдения порядка и условий предоставления субсидии, в том числе в части достижения результатов предоставления субсидии, а также органами государственного финансового контроля проверок в соответствии со </w:t>
      </w:r>
      <w:hyperlink r:id="rId68" w:anchor="/document/12112604/entry/2681" w:history="1">
        <w:r w:rsidRPr="007D4D60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статьями 268.1</w:t>
        </w:r>
      </w:hyperlink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и </w:t>
      </w:r>
      <w:hyperlink r:id="rId69" w:anchor="/document/12112604/entry/2692" w:history="1">
        <w:r w:rsidRPr="007D4D60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269.2</w:t>
        </w:r>
      </w:hyperlink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Бюджетного кодекса Российской Федерации.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 __________________ ______________________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(наименование должности руководителя юридического лица/лицо, уполномоченное действовать от имени руководителя юридического лица) (подпись) (фамилия, имя, отчество)</w:t>
      </w:r>
    </w:p>
    <w:p w:rsid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МП (при наличии)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7D4D60" w:rsidRPr="007D4D60" w:rsidRDefault="007D4D60" w:rsidP="007D4D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Заверение</w:t>
      </w: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br/>
        <w:t>о соответствии требованиям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соответствии с </w:t>
      </w:r>
      <w:hyperlink r:id="rId70" w:anchor="/document/410985592/entry/1000" w:history="1">
        <w:r w:rsidRPr="007D4D60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Порядком</w:t>
        </w:r>
      </w:hyperlink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предоставления субсидии по возмещению региональным операторам недополученных доходов, возникших в связи с передачей ими жилых помещений на условиях договора субаренды отдельным категориям граждан, утвержденным </w:t>
      </w:r>
      <w:hyperlink r:id="rId71" w:anchor="/document/410985592/entry/0" w:history="1">
        <w:r w:rsidRPr="007D4D60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Правительства Чукотского автономного округа от 22 ноября 2024 года N 404 (далее - Порядок, субсидия), настоящим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__________________________________________________________________, в лице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(организационно-правовая форма и наименование юридического лица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__________________________________________________________________,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(должность руководителя юридического лица или уполномоченного лица) (ФИО)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подтверждает, что: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1)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 </w:t>
      </w:r>
      <w:hyperlink r:id="rId72" w:anchor="/document/404896369/entry/1000" w:history="1">
        <w:r w:rsidRPr="007D4D60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перечень</w:t>
        </w:r>
      </w:hyperlink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процентов;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2) отсутствует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3) отсутствует в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составленных в рамках реализации полномочий, предусмотренных </w:t>
      </w:r>
      <w:hyperlink r:id="rId73" w:anchor="/document/2540400/entry/7000" w:history="1">
        <w:r w:rsidRPr="007D4D60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главой VII</w:t>
        </w:r>
      </w:hyperlink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Устава ООН, Советом Безопасности ООН или органами, специально созданными решениями Совета Безопасности ООН;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4) не является иностранным агентом в соответствии с </w:t>
      </w:r>
      <w:hyperlink r:id="rId74" w:anchor="/document/404991865/entry/0" w:history="1">
        <w:r w:rsidRPr="007D4D60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от 14 июля 2022 года N 255-ФЗ "О контроле за деятельностью лиц, находящихся под иностранным влиянием";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5) не является получателем средств из окружного бюджета на основании иных нормативных правовых актов Чукотского автономного округа на цели, установленные </w:t>
      </w:r>
      <w:hyperlink r:id="rId75" w:anchor="/document/410985592/entry/1000" w:history="1">
        <w:r w:rsidRPr="007D4D60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Порядком</w:t>
        </w:r>
      </w:hyperlink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;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6) не имеет просроченной задолженности по возврату в окружной бюджет иных субсидий, бюджетных инвестиций, предоставленных в том числе в соответствии с иными правовыми актами Чукотского автономного округа, и иной просроченной (неурегулированной) задолженности по денежным обязательствам перед Чукотским автономным округом;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7) соответствует категории получателей субсидии и критерию отбора, установленным </w:t>
      </w:r>
      <w:hyperlink r:id="rId76" w:anchor="/document/410985592/entry/1000" w:history="1">
        <w:r w:rsidRPr="007D4D60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Порядком</w:t>
        </w:r>
      </w:hyperlink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 __________________ ______________________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(наименование должности руководителя юридического лица/лицо, уполномоченное действовать от имени руководителя юридического лица) (подпись) (фамилия, имя, отчество)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МП (при наличии)</w:t>
      </w:r>
    </w:p>
    <w:p w:rsidR="007D4D60" w:rsidRDefault="007D4D60" w:rsidP="007D4D60">
      <w:pPr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39"/>
          <w:szCs w:val="39"/>
          <w:lang w:eastAsia="ru-RU"/>
        </w:rPr>
      </w:pPr>
    </w:p>
    <w:p w:rsidR="007D4D60" w:rsidRDefault="007D4D60" w:rsidP="007D4D60">
      <w:pPr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39"/>
          <w:szCs w:val="39"/>
          <w:lang w:eastAsia="ru-RU"/>
        </w:rPr>
      </w:pPr>
    </w:p>
    <w:p w:rsidR="007D4D60" w:rsidRDefault="007D4D60" w:rsidP="007D4D60">
      <w:pPr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39"/>
          <w:szCs w:val="39"/>
          <w:lang w:eastAsia="ru-RU"/>
        </w:rPr>
      </w:pPr>
    </w:p>
    <w:p w:rsidR="007D4D60" w:rsidRDefault="007D4D60" w:rsidP="007D4D60">
      <w:pPr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39"/>
          <w:szCs w:val="39"/>
          <w:lang w:eastAsia="ru-RU"/>
        </w:rPr>
      </w:pPr>
    </w:p>
    <w:p w:rsidR="007D4D60" w:rsidRDefault="007D4D60" w:rsidP="007D4D60">
      <w:pPr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39"/>
          <w:szCs w:val="39"/>
          <w:lang w:eastAsia="ru-RU"/>
        </w:rPr>
      </w:pPr>
    </w:p>
    <w:p w:rsidR="007D4D60" w:rsidRDefault="007D4D60" w:rsidP="007D4D60">
      <w:pPr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39"/>
          <w:szCs w:val="39"/>
          <w:lang w:eastAsia="ru-RU"/>
        </w:rPr>
      </w:pPr>
    </w:p>
    <w:p w:rsidR="007D4D60" w:rsidRDefault="007D4D60" w:rsidP="007D4D60">
      <w:pPr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39"/>
          <w:szCs w:val="39"/>
          <w:lang w:eastAsia="ru-RU"/>
        </w:rPr>
      </w:pPr>
    </w:p>
    <w:p w:rsidR="007D4D60" w:rsidRDefault="007D4D60" w:rsidP="007D4D60">
      <w:pPr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39"/>
          <w:szCs w:val="39"/>
          <w:lang w:eastAsia="ru-RU"/>
        </w:rPr>
      </w:pPr>
    </w:p>
    <w:p w:rsidR="007D4D60" w:rsidRDefault="007D4D60" w:rsidP="007D4D60">
      <w:pPr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39"/>
          <w:szCs w:val="39"/>
          <w:lang w:eastAsia="ru-RU"/>
        </w:rPr>
      </w:pPr>
    </w:p>
    <w:p w:rsidR="007D4D60" w:rsidRDefault="007D4D60" w:rsidP="007D4D60">
      <w:pPr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39"/>
          <w:szCs w:val="39"/>
          <w:lang w:eastAsia="ru-RU"/>
        </w:rPr>
      </w:pPr>
    </w:p>
    <w:p w:rsidR="007D4D60" w:rsidRDefault="007D4D60" w:rsidP="007D4D60">
      <w:pPr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39"/>
          <w:szCs w:val="39"/>
          <w:lang w:eastAsia="ru-RU"/>
        </w:rPr>
      </w:pPr>
    </w:p>
    <w:p w:rsidR="007D4D60" w:rsidRDefault="007D4D60" w:rsidP="007D4D60">
      <w:pPr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39"/>
          <w:szCs w:val="39"/>
          <w:lang w:eastAsia="ru-RU"/>
        </w:rPr>
      </w:pPr>
    </w:p>
    <w:p w:rsidR="007D4D60" w:rsidRDefault="007D4D60" w:rsidP="007D4D60">
      <w:pPr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39"/>
          <w:szCs w:val="39"/>
          <w:lang w:eastAsia="ru-RU"/>
        </w:rPr>
      </w:pPr>
    </w:p>
    <w:p w:rsidR="007D4D60" w:rsidRDefault="007D4D60" w:rsidP="007D4D60">
      <w:pPr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39"/>
          <w:szCs w:val="39"/>
          <w:lang w:eastAsia="ru-RU"/>
        </w:rPr>
      </w:pPr>
    </w:p>
    <w:p w:rsidR="007D4D60" w:rsidRDefault="007D4D60" w:rsidP="007D4D60">
      <w:pPr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39"/>
          <w:szCs w:val="39"/>
          <w:lang w:eastAsia="ru-RU"/>
        </w:rPr>
      </w:pPr>
    </w:p>
    <w:p w:rsidR="007D4D60" w:rsidRDefault="007D4D60" w:rsidP="007D4D60">
      <w:pPr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39"/>
          <w:szCs w:val="39"/>
          <w:lang w:eastAsia="ru-RU"/>
        </w:rPr>
      </w:pPr>
    </w:p>
    <w:p w:rsidR="007D4D60" w:rsidRPr="007D4D60" w:rsidRDefault="007D4D60" w:rsidP="007D4D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Информация</w:t>
      </w: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br/>
        <w:t>об объеме средств, необходимых для возмещения недополученных доходов при передаче на условиях договора субаренды жилых помещений отдельным категориям граждан</w:t>
      </w:r>
    </w:p>
    <w:tbl>
      <w:tblPr>
        <w:tblW w:w="0" w:type="auto"/>
        <w:tblInd w:w="-1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"/>
        <w:gridCol w:w="648"/>
        <w:gridCol w:w="673"/>
        <w:gridCol w:w="673"/>
        <w:gridCol w:w="610"/>
        <w:gridCol w:w="526"/>
        <w:gridCol w:w="610"/>
        <w:gridCol w:w="680"/>
        <w:gridCol w:w="708"/>
        <w:gridCol w:w="708"/>
        <w:gridCol w:w="760"/>
        <w:gridCol w:w="760"/>
        <w:gridCol w:w="714"/>
        <w:gridCol w:w="714"/>
        <w:gridCol w:w="714"/>
        <w:gridCol w:w="780"/>
      </w:tblGrid>
      <w:tr w:rsidR="007D4D60" w:rsidRPr="007D4D60" w:rsidTr="007D4D60"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</w:t>
            </w: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помещения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заключения договора аренды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заключения договора субаренды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Целевая ставка субаренды за 1 кв. м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Базовая плата по договору аренды за 1 кв. м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Целевая ставка субаренды за 1 кв. м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жилого помещения, кв. м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Базовая </w:t>
            </w:r>
            <w:proofErr w:type="spellStart"/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субарендная</w:t>
            </w:r>
            <w:proofErr w:type="spellEnd"/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плата за год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Базовая </w:t>
            </w:r>
            <w:proofErr w:type="spellStart"/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субарендная</w:t>
            </w:r>
            <w:proofErr w:type="spellEnd"/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плата за месяц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Базовая плата за жилое помещение, подлежащая оплате гражданином по договору субаренды в месяц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Базовая плата за жилое помещение, подлежащая оплате гражданином по договору субаренды в год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субсидии подлежащей выплате в месяц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субсидии подлежащей выплате в год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субсидии подлежащей выплате в год за счет средств окружного бюджета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субсидии подлежащей выплате в год за счет средств федерального бюджета</w:t>
            </w:r>
          </w:p>
        </w:tc>
      </w:tr>
      <w:tr w:rsidR="007D4D60" w:rsidRPr="007D4D60" w:rsidTr="007D4D60"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</w:tr>
      <w:tr w:rsidR="007D4D60" w:rsidRPr="007D4D60" w:rsidTr="007D4D60"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6 * гр. 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9 / 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11 * 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10 - гр. 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11 * 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14 / 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14 / 2</w:t>
            </w:r>
          </w:p>
        </w:tc>
      </w:tr>
      <w:tr w:rsidR="007D4D60" w:rsidRPr="007D4D60" w:rsidTr="007D4D60"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D4D60" w:rsidRPr="007D4D60" w:rsidTr="007D4D60"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D4D60" w:rsidRPr="007D4D60" w:rsidTr="007D4D60"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...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D4D60" w:rsidRPr="007D4D60" w:rsidTr="007D4D60">
        <w:tc>
          <w:tcPr>
            <w:tcW w:w="72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bookmarkStart w:id="3" w:name="_GoBack"/>
      <w:bookmarkEnd w:id="3"/>
      <w:r w:rsidRPr="007D4D60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Приложение</w:t>
      </w: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: реестр заключенных договоров субаренды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 __________________ ______________________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(наименование должности руководителя юридического лица/лицо, уполномоченное действовать от имени руководителя юридического лица) (подпись) (фамилия, имя, отчество)</w:t>
      </w:r>
    </w:p>
    <w:p w:rsid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МП (при наличии)</w:t>
      </w:r>
    </w:p>
    <w:p w:rsid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7D4D60" w:rsidRPr="007D4D60" w:rsidRDefault="007D4D60" w:rsidP="007D4D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Справка-расчет</w:t>
      </w: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br/>
        <w:t>на предоставление субсидии из окружного бюджета на возмещение недополученных доходов, возникающих при предоставлении льготного арендного жилья для отдельных категорий граждан за ____________ ______ 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"/>
        <w:gridCol w:w="1304"/>
        <w:gridCol w:w="1052"/>
        <w:gridCol w:w="1126"/>
        <w:gridCol w:w="1126"/>
        <w:gridCol w:w="1042"/>
        <w:gridCol w:w="1984"/>
        <w:gridCol w:w="1453"/>
      </w:tblGrid>
      <w:tr w:rsidR="007D4D60" w:rsidRPr="007D4D60" w:rsidTr="007D4D60"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</w:t>
            </w: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698" w:type="pct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помещения</w:t>
            </w:r>
          </w:p>
        </w:tc>
        <w:tc>
          <w:tcPr>
            <w:tcW w:w="563" w:type="pct"/>
            <w:tcBorders>
              <w:top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Целевая ставка субаренды за 1 кв. м, руб.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жилого помещения, кв. м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Базовая </w:t>
            </w:r>
            <w:proofErr w:type="spellStart"/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субарендная</w:t>
            </w:r>
            <w:proofErr w:type="spellEnd"/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плата за год, руб.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Базовая </w:t>
            </w:r>
            <w:proofErr w:type="spellStart"/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субарендная</w:t>
            </w:r>
            <w:proofErr w:type="spellEnd"/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плата за месяц, руб.</w:t>
            </w:r>
          </w:p>
        </w:tc>
        <w:tc>
          <w:tcPr>
            <w:tcW w:w="106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Базовая плата за жилое помещение, подлежащая оплате гражданином по договору субаренды, руб.</w:t>
            </w:r>
          </w:p>
        </w:tc>
        <w:tc>
          <w:tcPr>
            <w:tcW w:w="77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субсидии, подлежащей выплате, руб.</w:t>
            </w:r>
          </w:p>
        </w:tc>
      </w:tr>
      <w:tr w:rsidR="007D4D60" w:rsidRPr="007D4D60" w:rsidTr="007D4D60"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6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7D4D60" w:rsidRPr="007D4D60" w:rsidTr="007D4D60"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9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3 * гр. 4</w:t>
            </w:r>
          </w:p>
        </w:tc>
        <w:tc>
          <w:tcPr>
            <w:tcW w:w="5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5 / 12</w:t>
            </w:r>
          </w:p>
        </w:tc>
        <w:tc>
          <w:tcPr>
            <w:tcW w:w="106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6 * БП</w:t>
            </w: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 </w:t>
            </w:r>
            <w:hyperlink r:id="rId77" w:anchor="/document/410985592/entry/111" w:history="1">
              <w:r w:rsidRPr="007D4D60">
                <w:rPr>
                  <w:rFonts w:ascii="Times New Roman" w:eastAsia="Times New Roman" w:hAnsi="Times New Roman" w:cs="Times New Roman"/>
                  <w:color w:val="3272C0"/>
                  <w:sz w:val="16"/>
                  <w:szCs w:val="16"/>
                  <w:u w:val="single"/>
                  <w:vertAlign w:val="superscript"/>
                  <w:lang w:eastAsia="ru-RU"/>
                </w:rPr>
                <w:t>*</w:t>
              </w:r>
            </w:hyperlink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6 - гр. 7</w:t>
            </w:r>
          </w:p>
        </w:tc>
      </w:tr>
      <w:tr w:rsidR="007D4D60" w:rsidRPr="007D4D60" w:rsidTr="007D4D60"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D4D60" w:rsidRPr="007D4D60" w:rsidTr="007D4D60"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D4D60" w:rsidRPr="007D4D60" w:rsidTr="007D4D60"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...</w:t>
            </w:r>
          </w:p>
        </w:tc>
        <w:tc>
          <w:tcPr>
            <w:tcW w:w="69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D4D60" w:rsidRPr="007D4D60" w:rsidTr="007D4D60">
        <w:tc>
          <w:tcPr>
            <w:tcW w:w="422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D4D60" w:rsidRPr="007D4D60" w:rsidRDefault="007D4D60" w:rsidP="007D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4D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 __________________ ______________________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(наименование должности руководителя юридического лица/лицо, уполномоченное действовать от имени руководителя юридического лица) (подпись) (фамилия, имя, отчество)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Начальник Департамента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 ______________________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(подпись) (фамилия, имя, отчество)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МП (при наличии)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Главный бухгалтер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 ______________________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(подпись) (фамилия, имя, отчество)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Исполнитель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 ______________________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(телефон) (фамилия, имя, отчество)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"___" ___________________ 20__ г.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Главный бухгалтер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 ______________________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(подпись) (фамилия, имя, отчество)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Исполнитель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 ______________________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(подпись) (фамилия, имя, отчество)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"___" ______________ 20__ г.</w:t>
      </w:r>
    </w:p>
    <w:p w:rsidR="007D4D60" w:rsidRPr="007D4D60" w:rsidRDefault="007D4D60" w:rsidP="007D4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7D4D60" w:rsidRPr="007D4D60" w:rsidRDefault="007D4D60" w:rsidP="007D4D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──────────────────────────────</w:t>
      </w:r>
    </w:p>
    <w:p w:rsidR="007D4D60" w:rsidRPr="007D4D60" w:rsidRDefault="007D4D60" w:rsidP="007D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vertAlign w:val="superscript"/>
          <w:lang w:eastAsia="ru-RU"/>
        </w:rPr>
        <w:t>*</w:t>
      </w: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  <w:t>- Процент платы гражданина в соответствии с </w:t>
      </w:r>
      <w:proofErr w:type="spellStart"/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  <w:fldChar w:fldCharType="begin"/>
      </w: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  <w:instrText xml:space="preserve"> HYPERLINK "https://internet.garant.ru/" \l "/document/410985592/entry/383" </w:instrText>
      </w: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  <w:fldChar w:fldCharType="separate"/>
      </w:r>
      <w:r w:rsidRPr="007D4D60">
        <w:rPr>
          <w:rFonts w:ascii="Times New Roman" w:eastAsia="Times New Roman" w:hAnsi="Times New Roman" w:cs="Times New Roman"/>
          <w:color w:val="3272C0"/>
          <w:sz w:val="24"/>
          <w:szCs w:val="24"/>
          <w:u w:val="single"/>
          <w:vertAlign w:val="subscript"/>
          <w:lang w:eastAsia="ru-RU"/>
        </w:rPr>
        <w:t>пп</w:t>
      </w:r>
      <w:proofErr w:type="spellEnd"/>
      <w:r w:rsidRPr="007D4D60">
        <w:rPr>
          <w:rFonts w:ascii="Times New Roman" w:eastAsia="Times New Roman" w:hAnsi="Times New Roman" w:cs="Times New Roman"/>
          <w:color w:val="3272C0"/>
          <w:sz w:val="24"/>
          <w:szCs w:val="24"/>
          <w:u w:val="single"/>
          <w:vertAlign w:val="subscript"/>
          <w:lang w:eastAsia="ru-RU"/>
        </w:rPr>
        <w:t>. 3 п. 3.8</w:t>
      </w: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  <w:fldChar w:fldCharType="end"/>
      </w:r>
      <w:r w:rsidRPr="007D4D60">
        <w:rPr>
          <w:rFonts w:ascii="Times New Roman" w:eastAsia="Times New Roman" w:hAnsi="Times New Roman" w:cs="Times New Roman"/>
          <w:color w:val="22272F"/>
          <w:sz w:val="24"/>
          <w:szCs w:val="24"/>
          <w:vertAlign w:val="subscript"/>
          <w:lang w:eastAsia="ru-RU"/>
        </w:rPr>
        <w:t>. Порядка</w:t>
      </w:r>
    </w:p>
    <w:p w:rsidR="002568D9" w:rsidRPr="002B643D" w:rsidRDefault="002568D9" w:rsidP="00256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B64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Все пункты и графы заявки должны быть заполнены в обязательном порядке рукописным или печатным способом, позволяющим с достоверностью определить содержание текста. При заполнении заявки рукописным способом применяются чернила черного либо синего (фиолетового) цвета.</w:t>
      </w:r>
    </w:p>
    <w:p w:rsidR="00DC2573" w:rsidRPr="002B643D" w:rsidRDefault="00DC2573">
      <w:pPr>
        <w:rPr>
          <w:sz w:val="24"/>
          <w:szCs w:val="24"/>
        </w:rPr>
      </w:pPr>
    </w:p>
    <w:sectPr w:rsidR="00DC2573" w:rsidRPr="002B6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A18"/>
    <w:rsid w:val="00011124"/>
    <w:rsid w:val="00011BF5"/>
    <w:rsid w:val="00036FFA"/>
    <w:rsid w:val="0006270B"/>
    <w:rsid w:val="0007724B"/>
    <w:rsid w:val="000776B8"/>
    <w:rsid w:val="00095AD2"/>
    <w:rsid w:val="000B09CA"/>
    <w:rsid w:val="000B20C8"/>
    <w:rsid w:val="000B2254"/>
    <w:rsid w:val="000C5F66"/>
    <w:rsid w:val="000F7774"/>
    <w:rsid w:val="00117F97"/>
    <w:rsid w:val="001246EB"/>
    <w:rsid w:val="0012546A"/>
    <w:rsid w:val="00125BA5"/>
    <w:rsid w:val="00126685"/>
    <w:rsid w:val="00140885"/>
    <w:rsid w:val="00154B76"/>
    <w:rsid w:val="001718A8"/>
    <w:rsid w:val="0018062E"/>
    <w:rsid w:val="001C16CB"/>
    <w:rsid w:val="001D2B6F"/>
    <w:rsid w:val="002052F6"/>
    <w:rsid w:val="00210B0D"/>
    <w:rsid w:val="00217730"/>
    <w:rsid w:val="00251CCD"/>
    <w:rsid w:val="002521DF"/>
    <w:rsid w:val="002568D9"/>
    <w:rsid w:val="00281642"/>
    <w:rsid w:val="0029364B"/>
    <w:rsid w:val="00294A18"/>
    <w:rsid w:val="002A0B3C"/>
    <w:rsid w:val="002B643D"/>
    <w:rsid w:val="002C1175"/>
    <w:rsid w:val="002D6E75"/>
    <w:rsid w:val="002D7ADE"/>
    <w:rsid w:val="002E6C6B"/>
    <w:rsid w:val="002F6E27"/>
    <w:rsid w:val="003231D2"/>
    <w:rsid w:val="003256AF"/>
    <w:rsid w:val="003867F0"/>
    <w:rsid w:val="00394C90"/>
    <w:rsid w:val="003C0B7D"/>
    <w:rsid w:val="003F175A"/>
    <w:rsid w:val="00401369"/>
    <w:rsid w:val="00405D50"/>
    <w:rsid w:val="00413117"/>
    <w:rsid w:val="00430BF2"/>
    <w:rsid w:val="00433C1F"/>
    <w:rsid w:val="00437DB9"/>
    <w:rsid w:val="00480A26"/>
    <w:rsid w:val="00495678"/>
    <w:rsid w:val="004B4D14"/>
    <w:rsid w:val="004B761D"/>
    <w:rsid w:val="004B7FD6"/>
    <w:rsid w:val="004F119A"/>
    <w:rsid w:val="0051521F"/>
    <w:rsid w:val="005165A6"/>
    <w:rsid w:val="00564F8F"/>
    <w:rsid w:val="00574D36"/>
    <w:rsid w:val="00581D18"/>
    <w:rsid w:val="00595492"/>
    <w:rsid w:val="005964AE"/>
    <w:rsid w:val="005A508C"/>
    <w:rsid w:val="005D27AB"/>
    <w:rsid w:val="005E1DB2"/>
    <w:rsid w:val="00616AF7"/>
    <w:rsid w:val="00640926"/>
    <w:rsid w:val="006A19AC"/>
    <w:rsid w:val="006A5E1D"/>
    <w:rsid w:val="006A64E7"/>
    <w:rsid w:val="006E2627"/>
    <w:rsid w:val="006F4783"/>
    <w:rsid w:val="0074722A"/>
    <w:rsid w:val="007547B4"/>
    <w:rsid w:val="00775CA0"/>
    <w:rsid w:val="0079632B"/>
    <w:rsid w:val="007C09A2"/>
    <w:rsid w:val="007C13BD"/>
    <w:rsid w:val="007D4D60"/>
    <w:rsid w:val="007E4792"/>
    <w:rsid w:val="007E5FBA"/>
    <w:rsid w:val="00840A85"/>
    <w:rsid w:val="0087241B"/>
    <w:rsid w:val="008766F6"/>
    <w:rsid w:val="00882B46"/>
    <w:rsid w:val="00893F08"/>
    <w:rsid w:val="008A7B36"/>
    <w:rsid w:val="008C023A"/>
    <w:rsid w:val="008D2437"/>
    <w:rsid w:val="008E7005"/>
    <w:rsid w:val="008E7D7A"/>
    <w:rsid w:val="0091076F"/>
    <w:rsid w:val="00910877"/>
    <w:rsid w:val="00931C4C"/>
    <w:rsid w:val="00945A87"/>
    <w:rsid w:val="009645CF"/>
    <w:rsid w:val="009922A8"/>
    <w:rsid w:val="009A432D"/>
    <w:rsid w:val="009D045E"/>
    <w:rsid w:val="009D788F"/>
    <w:rsid w:val="009E72ED"/>
    <w:rsid w:val="009F2EC2"/>
    <w:rsid w:val="009F3D90"/>
    <w:rsid w:val="009F5531"/>
    <w:rsid w:val="00A02F88"/>
    <w:rsid w:val="00A156A4"/>
    <w:rsid w:val="00A46D72"/>
    <w:rsid w:val="00A60F48"/>
    <w:rsid w:val="00A61209"/>
    <w:rsid w:val="00A67092"/>
    <w:rsid w:val="00A91A6A"/>
    <w:rsid w:val="00AA4134"/>
    <w:rsid w:val="00AB11E1"/>
    <w:rsid w:val="00AD2096"/>
    <w:rsid w:val="00AD48E6"/>
    <w:rsid w:val="00AD4E9E"/>
    <w:rsid w:val="00AF433B"/>
    <w:rsid w:val="00B14535"/>
    <w:rsid w:val="00B22737"/>
    <w:rsid w:val="00B23F52"/>
    <w:rsid w:val="00B351A4"/>
    <w:rsid w:val="00B6143B"/>
    <w:rsid w:val="00B667F2"/>
    <w:rsid w:val="00B73372"/>
    <w:rsid w:val="00B74424"/>
    <w:rsid w:val="00BC047F"/>
    <w:rsid w:val="00BD64A2"/>
    <w:rsid w:val="00BE4A9C"/>
    <w:rsid w:val="00BE5130"/>
    <w:rsid w:val="00BF1207"/>
    <w:rsid w:val="00BF3C4B"/>
    <w:rsid w:val="00C4474B"/>
    <w:rsid w:val="00C46F35"/>
    <w:rsid w:val="00C55DCE"/>
    <w:rsid w:val="00C63F94"/>
    <w:rsid w:val="00C666A5"/>
    <w:rsid w:val="00C8143E"/>
    <w:rsid w:val="00CB075B"/>
    <w:rsid w:val="00D22AD1"/>
    <w:rsid w:val="00D334CE"/>
    <w:rsid w:val="00D448B2"/>
    <w:rsid w:val="00D50A34"/>
    <w:rsid w:val="00D54DFF"/>
    <w:rsid w:val="00D5723A"/>
    <w:rsid w:val="00D76D90"/>
    <w:rsid w:val="00D80E7C"/>
    <w:rsid w:val="00DA05FD"/>
    <w:rsid w:val="00DC2573"/>
    <w:rsid w:val="00DC5727"/>
    <w:rsid w:val="00E049BC"/>
    <w:rsid w:val="00E141CF"/>
    <w:rsid w:val="00E2100E"/>
    <w:rsid w:val="00E5114E"/>
    <w:rsid w:val="00E5528F"/>
    <w:rsid w:val="00E900C7"/>
    <w:rsid w:val="00EA412C"/>
    <w:rsid w:val="00EA5F8F"/>
    <w:rsid w:val="00EB4671"/>
    <w:rsid w:val="00EB4D3A"/>
    <w:rsid w:val="00EE07DF"/>
    <w:rsid w:val="00EE6DD9"/>
    <w:rsid w:val="00F53A90"/>
    <w:rsid w:val="00F55FDA"/>
    <w:rsid w:val="00F702B9"/>
    <w:rsid w:val="00F73A68"/>
    <w:rsid w:val="00F930E7"/>
    <w:rsid w:val="00FA67D1"/>
    <w:rsid w:val="00FA7454"/>
    <w:rsid w:val="00FD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BC64"/>
  <w15:chartTrackingRefBased/>
  <w15:docId w15:val="{314AB4EF-E56C-4511-A119-18CE1798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E07DF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E07DF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882B46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930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8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9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9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6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9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6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5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3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29125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2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8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xn--80atapud1a.xn--p1ai/depkomhoz" TargetMode="External"/><Relationship Id="rId63" Type="http://schemas.openxmlformats.org/officeDocument/2006/relationships/hyperlink" Target="https://internet.garant.ru/" TargetMode="External"/><Relationship Id="rId68" Type="http://schemas.openxmlformats.org/officeDocument/2006/relationships/hyperlink" Target="https://internet.garant.ru/" TargetMode="External"/><Relationship Id="rId76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71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edsfm.ru/" TargetMode="External"/><Relationship Id="rId29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xn--80atapud1a.xn--p1ai/depkomhoz" TargetMode="External"/><Relationship Id="rId66" Type="http://schemas.openxmlformats.org/officeDocument/2006/relationships/hyperlink" Target="https://internet.garant.ru/" TargetMode="External"/><Relationship Id="rId74" Type="http://schemas.openxmlformats.org/officeDocument/2006/relationships/hyperlink" Target="https://internet.garant.ru/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internet.garant.ru/" TargetMode="External"/><Relationship Id="rId61" Type="http://schemas.openxmlformats.org/officeDocument/2006/relationships/hyperlink" Target="https://xn--80atapud1a.xn--p1ai/depkomhoz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xn--80atapud1a.xn--p1ai/depkomhoz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hyperlink" Target="https://&#1095;&#1091;&#1082;&#1086;&#1090;&#1082;&#1072;.&#1088;&#1092;/depkomhoz" TargetMode="External"/><Relationship Id="rId73" Type="http://schemas.openxmlformats.org/officeDocument/2006/relationships/hyperlink" Target="https://internet.garant.ru/" TargetMode="External"/><Relationship Id="rId78" Type="http://schemas.openxmlformats.org/officeDocument/2006/relationships/fontTable" Target="fontTable.xml"/><Relationship Id="rId4" Type="http://schemas.openxmlformats.org/officeDocument/2006/relationships/hyperlink" Target="http://www.&#1095;&#1091;&#1082;&#1086;&#1090;&#1082;&#1072;.&#1088;&#1092;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64" Type="http://schemas.openxmlformats.org/officeDocument/2006/relationships/hyperlink" Target="1.6.%20&#1043;&#1083;&#1072;&#1074;&#1085;&#1099;&#1084;%20&#1088;&#1072;&#1089;&#1087;&#1086;&#1088;&#1103;&#1076;&#1080;&#1090;&#1077;&#1083;&#1077;&#1084;%20&#1089;&#1088;&#1077;&#1076;&#1089;&#1090;&#1074;%20&#1086;&#1082;&#1088;&#1091;&#1078;&#1085;&#1086;&#1075;&#1086;%20&#1073;&#1102;&#1076;&#1078;&#1077;&#1090;&#1072;,%20&#1086;&#1089;&#1091;&#1097;&#1077;&#1089;&#1090;&#1074;&#1083;&#1103;&#1102;&#1097;&#1080;&#1084;%20&#1087;&#1088;&#1077;&#1076;&#1086;&#1089;&#1090;&#1072;&#1074;&#1083;&#1077;&#1085;&#1080;&#1077;%20&#1089;&#1091;&#1073;&#1089;&#1080;&#1076;&#1080;&#1080;,%20&#1076;&#1086;%20&#1082;&#1086;&#1090;&#1086;&#1088;&#1086;&#1075;&#1086;%20&#1074;%20&#1089;&#1086;&#1086;&#1090;&#1074;&#1077;&#1090;&#1089;&#1090;&#1074;&#1080;&#1080;%20&#1089;%20&#1073;&#1102;&#1076;&#1078;&#1077;&#1090;&#1085;&#1099;&#1084;%20&#1079;&#1072;&#1082;&#1086;&#1085;&#1086;&#1076;&#1072;&#1090;&#1077;&#1083;&#1100;&#1089;&#1090;&#1074;&#1086;&#1084;%20&#1056;&#1086;&#1089;&#1089;&#1080;&#1081;&#1089;&#1082;&#1086;&#1081;%20&#1060;&#1077;&#1076;&#1077;&#1088;&#1072;&#1094;&#1080;&#1080;,%20&#1082;&#1072;&#1082;%20&#1076;&#1086;%20&#1087;&#1086;&#1083;&#1091;&#1095;&#1072;&#1090;&#1077;&#1083;&#1103;%20&#1073;&#1102;&#1076;&#1078;&#1077;&#1090;&#1085;&#1099;&#1093;%20&#1089;&#1088;&#1077;&#1076;&#1089;&#1090;&#1074;%20&#1076;&#1086;&#1074;&#1077;&#1076;&#1077;&#1085;&#1099;%20&#1074;%20&#1091;&#1089;&#1090;&#1072;&#1085;&#1086;&#1074;&#1083;&#1077;&#1085;&#1085;&#1086;&#1084;%20&#1087;&#1086;&#1088;&#1103;&#1076;&#1082;&#1077;%20&#1083;&#1080;&#1084;&#1080;&#1090;&#1099;%20&#1073;&#1102;&#1076;&#1078;&#1077;&#1090;&#1085;&#1099;&#1093;%20&#1086;&#1073;&#1103;&#1079;&#1072;&#1090;&#1077;&#1083;&#1100;&#1089;&#1090;&#1074;%20&#1085;&#1072;%20&#1087;&#1088;&#1077;&#1076;&#1086;&#1089;&#1090;&#1072;&#1074;&#1083;&#1077;&#1085;&#1080;&#1077;%20&#1089;&#1091;&#1073;&#1089;&#1080;&#1076;&#1080;&#1080;%20&#1085;&#1072;%20&#1089;&#1086;&#1086;&#1090;&#1074;&#1077;&#1090;&#1089;&#1090;&#1074;&#1091;&#1102;&#1097;&#1080;&#1081;%20&#1092;&#1080;&#1085;&#1072;&#1085;&#1089;&#1086;&#1074;&#1099;&#1081;%20&#1075;&#1086;&#1076;,%20&#1103;&#1074;&#1083;&#1103;&#1077;&#1090;&#1089;&#1103;%20&#1044;&#1077;&#1087;&#1072;&#1088;&#1090;&#1072;&#1084;&#1077;&#1085;&#1090;%20&#1089;&#1090;&#1088;&#1086;&#1080;&#1090;&#1077;&#1083;&#1100;&#1089;&#1090;&#1074;&#1072;%20&#1080;%20&#1078;&#1080;&#1083;&#1080;&#1097;&#1085;&#1086;-&#1082;&#1086;&#1084;&#1084;&#1091;&#1085;&#1072;&#1083;&#1100;&#1085;&#1086;&#1075;&#1086;%20&#1093;&#1086;&#1079;&#1103;&#1081;&#1089;&#1090;&#1074;&#1072;%20&#1063;&#1091;&#1082;&#1086;&#1090;&#1089;&#1082;&#1086;&#1075;&#1086;%20&#1072;&#1074;&#1090;&#1086;&#1085;&#1086;&#1084;&#1085;&#1086;&#1075;&#1086;%20&#1086;&#1082;&#1088;&#1091;&#1075;&#1072;%20(&#1076;&#1072;&#1083;&#1077;&#1077;%20-%20&#1044;&#1077;&#1087;&#1072;&#1088;&#1090;&#1072;&#1084;&#1077;&#1085;&#1090;)." TargetMode="External"/><Relationship Id="rId69" Type="http://schemas.openxmlformats.org/officeDocument/2006/relationships/hyperlink" Target="https://internet.garant.ru/" TargetMode="External"/><Relationship Id="rId77" Type="http://schemas.openxmlformats.org/officeDocument/2006/relationships/hyperlink" Target="https://internet.garant.ru/" TargetMode="Externa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s://internet.garant.ru/" TargetMode="External"/><Relationship Id="rId72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www.minjust.gov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" TargetMode="External"/><Relationship Id="rId67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" TargetMode="External"/><Relationship Id="rId70" Type="http://schemas.openxmlformats.org/officeDocument/2006/relationships/hyperlink" Target="https://internet.garant.ru/" TargetMode="External"/><Relationship Id="rId75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5" Type="http://schemas.openxmlformats.org/officeDocument/2006/relationships/hyperlink" Target="https://egrul.nalog.ru/index.html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16</Pages>
  <Words>5502</Words>
  <Characters>31366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 Анатолий Алексеевич</dc:creator>
  <cp:keywords/>
  <dc:description/>
  <cp:lastModifiedBy>Копылова Ольга Николаевна</cp:lastModifiedBy>
  <cp:revision>206</cp:revision>
  <dcterms:created xsi:type="dcterms:W3CDTF">2026-03-14T03:09:00Z</dcterms:created>
  <dcterms:modified xsi:type="dcterms:W3CDTF">2026-05-24T23:53:00Z</dcterms:modified>
</cp:coreProperties>
</file>