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0C1730" w:rsidP="000C173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 июля 2026 года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0C1730">
              <w:rPr>
                <w:sz w:val="28"/>
                <w:szCs w:val="28"/>
              </w:rPr>
              <w:t>1083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D4673D" w:rsidRDefault="00D4673D" w:rsidP="00D4673D">
      <w:pPr>
        <w:jc w:val="center"/>
        <w:rPr>
          <w:b/>
          <w:sz w:val="28"/>
          <w:szCs w:val="28"/>
        </w:rPr>
      </w:pPr>
      <w:r w:rsidRPr="00C85E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C85E98">
        <w:rPr>
          <w:b/>
          <w:sz w:val="28"/>
          <w:szCs w:val="28"/>
        </w:rPr>
        <w:t xml:space="preserve"> в Приложение к Приказу Департамента социальной политики Чук</w:t>
      </w:r>
      <w:r>
        <w:rPr>
          <w:b/>
          <w:sz w:val="28"/>
          <w:szCs w:val="28"/>
        </w:rPr>
        <w:t>отского автономного округа от 22</w:t>
      </w:r>
      <w:r w:rsidRPr="00C85E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C85E98">
        <w:rPr>
          <w:b/>
          <w:sz w:val="28"/>
          <w:szCs w:val="28"/>
        </w:rPr>
        <w:t xml:space="preserve"> 2022 года № </w:t>
      </w:r>
      <w:r>
        <w:rPr>
          <w:b/>
          <w:sz w:val="28"/>
          <w:szCs w:val="28"/>
        </w:rPr>
        <w:t>895</w:t>
      </w:r>
    </w:p>
    <w:p w:rsidR="00D4673D" w:rsidRPr="00076DAB" w:rsidRDefault="00D4673D" w:rsidP="00D4673D">
      <w:pPr>
        <w:jc w:val="center"/>
        <w:rPr>
          <w:sz w:val="28"/>
          <w:szCs w:val="28"/>
        </w:rPr>
      </w:pPr>
    </w:p>
    <w:p w:rsidR="00D4673D" w:rsidRDefault="00D4673D" w:rsidP="00D4673D">
      <w:pPr>
        <w:ind w:firstLine="709"/>
        <w:jc w:val="both"/>
        <w:rPr>
          <w:sz w:val="26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D4673D" w:rsidRPr="007818E1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 w:rsidRPr="006C475A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от </w:t>
      </w:r>
      <w:r w:rsidRPr="007D107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D107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7D1074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895</w:t>
      </w:r>
      <w:r w:rsidRPr="007D1074">
        <w:rPr>
          <w:sz w:val="28"/>
          <w:szCs w:val="28"/>
        </w:rPr>
        <w:t xml:space="preserve"> </w:t>
      </w:r>
      <w:r w:rsidRPr="006C475A">
        <w:rPr>
          <w:sz w:val="28"/>
          <w:szCs w:val="28"/>
        </w:rPr>
        <w:t>«</w:t>
      </w:r>
      <w:r w:rsidRPr="00C07304">
        <w:rPr>
          <w:sz w:val="28"/>
          <w:szCs w:val="28"/>
        </w:rPr>
        <w:t xml:space="preserve">О порядке реализации Постановления Губернатора Чукотского автономного округа </w:t>
      </w:r>
      <w:r>
        <w:rPr>
          <w:sz w:val="28"/>
          <w:szCs w:val="28"/>
        </w:rPr>
        <w:br/>
        <w:t>от 7 сентября 2022 года № 288 «</w:t>
      </w:r>
      <w:r w:rsidRPr="00C07304">
        <w:rPr>
          <w:sz w:val="28"/>
          <w:szCs w:val="28"/>
        </w:rPr>
        <w:t xml:space="preserve">О дополнительных мерах социальной поддержки граждан, принимающих участие в специальной военной операции </w:t>
      </w:r>
      <w:r>
        <w:rPr>
          <w:sz w:val="28"/>
          <w:szCs w:val="28"/>
        </w:rPr>
        <w:br/>
      </w:r>
      <w:r w:rsidRPr="00C07304">
        <w:rPr>
          <w:sz w:val="28"/>
          <w:szCs w:val="28"/>
        </w:rPr>
        <w:t>на территориях Украины, Донецкой Народной Республики и Луганской Народной Республики с 24 февраля 2022 года</w:t>
      </w:r>
      <w:r w:rsidRPr="007818E1">
        <w:rPr>
          <w:sz w:val="28"/>
          <w:szCs w:val="28"/>
        </w:rPr>
        <w:t>» следующие изменения: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 w:rsidRPr="007818E1">
        <w:rPr>
          <w:sz w:val="28"/>
          <w:szCs w:val="28"/>
        </w:rPr>
        <w:t>1</w:t>
      </w:r>
      <w:r>
        <w:rPr>
          <w:sz w:val="28"/>
          <w:szCs w:val="28"/>
        </w:rPr>
        <w:t>.1. в</w:t>
      </w:r>
      <w:r w:rsidRPr="007818E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 1 «Общие положения»: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пункте 1.1: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абзаце втором подпункта 1 слова «принимающим участие» заменить словами «для участия»;</w:t>
      </w:r>
      <w:r w:rsidRPr="002F451A">
        <w:rPr>
          <w:sz w:val="28"/>
          <w:szCs w:val="28"/>
        </w:rPr>
        <w:t xml:space="preserve"> </w:t>
      </w:r>
    </w:p>
    <w:p w:rsidR="00D4673D" w:rsidRPr="007818E1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 w:rsidRPr="007818E1">
        <w:rPr>
          <w:sz w:val="28"/>
          <w:szCs w:val="28"/>
        </w:rPr>
        <w:t xml:space="preserve">пункт 1.4 изложить в следующей редакции: 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 w:rsidRPr="007818E1">
        <w:rPr>
          <w:sz w:val="28"/>
          <w:szCs w:val="28"/>
        </w:rPr>
        <w:t>«1.4.</w:t>
      </w:r>
      <w:r>
        <w:rPr>
          <w:sz w:val="28"/>
          <w:szCs w:val="28"/>
        </w:rPr>
        <w:t xml:space="preserve"> Департамент осуществляет информационное взаимодействие </w:t>
      </w:r>
      <w:r>
        <w:rPr>
          <w:sz w:val="28"/>
          <w:szCs w:val="28"/>
        </w:rPr>
        <w:br/>
        <w:t>в качестве: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поставщика и потребителя информации с государственной информационной системой «Единая централизованная цифровая платформа </w:t>
      </w:r>
      <w:r>
        <w:rPr>
          <w:sz w:val="28"/>
          <w:szCs w:val="28"/>
        </w:rPr>
        <w:br/>
        <w:t>в социальной сфере» (далее – единая цифровая платформа);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потребителя информации с цифровым сервисом – Витрина данных Министерства обороны Российской Федерации; 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потребителя информации в едином федеральном информационном регистре, содержащем сведения о населении Российской Федерации.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порядке межведомственного информационного взаимодействия Департаментом через единый федеральный информационный регистр, содержащий сведения о населении Российской Федерации, запрашиваются: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(при наличии) физического лица, дата, место рождения;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идентификационный номер налогоплательщика (ИНН), страховой номер индивидуального лицевого счета зарегистрированного лица в системе индивидуального (персонифицированного) учета (СНИЛС), идентификатор учетной записи физического лица в единой системе идентификации 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аутентификации, идентификатор сведений о регистрации в системе обязательного медицинского страхования;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идентификатор документа, удостоверяющего личность физического лица (паспорт гражданина Российской Федерации), иностранного гражданина (вид, номер и иные сведения о таком документе);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сведения о регистрации и снятии гражданина Российской Федерации 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регистрационного учета по месту пребывания и по месту жительства 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Российской Федерации;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сведения о родственных связях (супруг, супруга, мать, отец, сын, дочь);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сведения, содержащиеся в решении органа опеки и попечительства о лишении родительских прав и об установлении опеки над ребенком.</w:t>
      </w:r>
    </w:p>
    <w:p w:rsidR="00D4673D" w:rsidRDefault="00D4673D" w:rsidP="00D46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пункте, граждане вправе предоставить по собственной инициативе.»;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1.2. в разделе 2 «</w:t>
      </w:r>
      <w:r w:rsidRPr="008C1219">
        <w:rPr>
          <w:sz w:val="28"/>
          <w:szCs w:val="28"/>
        </w:rPr>
        <w:t>Порядок предоставления единовременной материальной помощи гражданам, пребывающим в запасе, поступившим на военную службу по контракту в соединения и воинские части Вооружённых Сил Российской Федерации, войска национальной гвардии Российской Федерации, лицам, принимающим на добровольной основе участие в боевых действиях, из военных комиссариатов Чукотского автономного округа</w:t>
      </w:r>
      <w:r>
        <w:rPr>
          <w:sz w:val="28"/>
          <w:szCs w:val="28"/>
        </w:rPr>
        <w:t>»: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подпункте 1 пункта 2.1 слова «принимающим участие» заменить словами «для участия»;</w:t>
      </w:r>
    </w:p>
    <w:p w:rsidR="00D4673D" w:rsidRDefault="00D4673D" w:rsidP="00D4673D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абзаце первом пункта 2.2 цифры «2 600 000» заменить цифрами «3 600 000»;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43014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 3 «</w:t>
      </w:r>
      <w:r w:rsidRPr="005539B1">
        <w:rPr>
          <w:sz w:val="28"/>
          <w:szCs w:val="28"/>
        </w:rPr>
        <w:t>Порядок предоставления оплаты услуг санаторно-курортных организаций</w:t>
      </w:r>
      <w:r>
        <w:rPr>
          <w:sz w:val="28"/>
          <w:szCs w:val="28"/>
        </w:rPr>
        <w:t>»: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 изложить в следующей редакции: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43B02">
        <w:rPr>
          <w:sz w:val="28"/>
          <w:szCs w:val="28"/>
        </w:rPr>
        <w:t>3.3. Для получения оплаты услуг санаторно-курортных организаций заявителем или его представителем в Филиал предоставляются документы</w:t>
      </w:r>
      <w:r>
        <w:rPr>
          <w:sz w:val="28"/>
          <w:szCs w:val="28"/>
        </w:rPr>
        <w:t>, указанные в пункте 3.11 настоящего раздела,</w:t>
      </w:r>
      <w:r w:rsidRPr="00A43B02">
        <w:rPr>
          <w:sz w:val="28"/>
          <w:szCs w:val="28"/>
        </w:rPr>
        <w:t xml:space="preserve"> одним из следующих способов </w:t>
      </w:r>
      <w:r>
        <w:rPr>
          <w:sz w:val="28"/>
          <w:szCs w:val="28"/>
        </w:rPr>
        <w:br/>
      </w:r>
      <w:r w:rsidRPr="00A43B02">
        <w:rPr>
          <w:sz w:val="28"/>
          <w:szCs w:val="28"/>
        </w:rPr>
        <w:t>(по выбору заявителя):</w:t>
      </w:r>
      <w:r>
        <w:rPr>
          <w:sz w:val="28"/>
          <w:szCs w:val="28"/>
        </w:rPr>
        <w:t xml:space="preserve"> </w:t>
      </w:r>
    </w:p>
    <w:p w:rsidR="00D4673D" w:rsidRPr="00A43B02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43B02">
        <w:rPr>
          <w:sz w:val="28"/>
          <w:szCs w:val="28"/>
        </w:rPr>
        <w:lastRenderedPageBreak/>
        <w:t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ЕПГУ);</w:t>
      </w:r>
    </w:p>
    <w:p w:rsidR="00D4673D" w:rsidRPr="00A43B02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43B02">
        <w:rPr>
          <w:sz w:val="28"/>
          <w:szCs w:val="28"/>
        </w:rPr>
        <w:t>через Государственное казенное учреждение «Многофункциональный центр предоставления государственных и муниципальных услуг Чукотского автономного округа» (далее – МФЦ);</w:t>
      </w:r>
    </w:p>
    <w:p w:rsidR="00D4673D" w:rsidRPr="00A43B02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43B02">
        <w:rPr>
          <w:sz w:val="28"/>
          <w:szCs w:val="28"/>
        </w:rPr>
        <w:t>лично в Филиал;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43B02">
        <w:rPr>
          <w:sz w:val="28"/>
          <w:szCs w:val="28"/>
        </w:rPr>
        <w:t>почтовым отправлением.</w:t>
      </w:r>
      <w:r>
        <w:rPr>
          <w:sz w:val="28"/>
          <w:szCs w:val="28"/>
        </w:rPr>
        <w:t>»;</w:t>
      </w:r>
    </w:p>
    <w:p w:rsidR="00D4673D" w:rsidRPr="00B509E5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 пункта 3.10 </w:t>
      </w:r>
      <w:r w:rsidRPr="00B509E5">
        <w:rPr>
          <w:sz w:val="28"/>
          <w:szCs w:val="28"/>
        </w:rPr>
        <w:t xml:space="preserve">изложить в следующей редакции: 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39B1">
        <w:rPr>
          <w:sz w:val="28"/>
          <w:szCs w:val="28"/>
        </w:rPr>
        <w:t xml:space="preserve">4) сведения, подтверждающие факт и период участия гражданина </w:t>
      </w:r>
      <w:r>
        <w:rPr>
          <w:sz w:val="28"/>
          <w:szCs w:val="28"/>
        </w:rPr>
        <w:br/>
      </w:r>
      <w:r w:rsidRPr="005539B1">
        <w:rPr>
          <w:sz w:val="28"/>
          <w:szCs w:val="28"/>
        </w:rPr>
        <w:t>в специальной военной операции на территориях Украины, Донецкой Народной Республики и Луганской Народной Республики посредством Витрины данных Министерства обороны Российской Федерации;</w:t>
      </w:r>
      <w:r>
        <w:rPr>
          <w:sz w:val="28"/>
          <w:szCs w:val="28"/>
        </w:rPr>
        <w:t>»;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4 «</w:t>
      </w:r>
      <w:r w:rsidRPr="00980F35">
        <w:rPr>
          <w:sz w:val="28"/>
          <w:szCs w:val="28"/>
        </w:rPr>
        <w:t xml:space="preserve">Порядок предоставления единовременной материальной помощи в размере 2 200 000 рублей гражданам, призванным по частичной мобилизации, заключившим контракт о прохождении военной службы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br/>
        <w:t>1 сентября 2023 года»: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раздела изложить в следующей редакции: 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980F35">
        <w:rPr>
          <w:sz w:val="28"/>
          <w:szCs w:val="28"/>
        </w:rPr>
        <w:t xml:space="preserve">Порядок предоставления единовременной материальной помощи в размере 2 200 000 рублей гражданам, призванным по частичной мобилизации, заключившим контракт о прохождении военной службы </w:t>
      </w:r>
      <w:r>
        <w:rPr>
          <w:sz w:val="28"/>
          <w:szCs w:val="28"/>
        </w:rPr>
        <w:t xml:space="preserve">в период с </w:t>
      </w:r>
      <w:r w:rsidRPr="00980F35">
        <w:rPr>
          <w:sz w:val="28"/>
          <w:szCs w:val="28"/>
        </w:rPr>
        <w:t>1 сентября 2023 года</w:t>
      </w:r>
      <w:r>
        <w:rPr>
          <w:sz w:val="28"/>
          <w:szCs w:val="28"/>
        </w:rPr>
        <w:t xml:space="preserve"> по 31 декабря 2025 года»;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4.1 слова «после 1 сентября 2023 года» заменить словами </w:t>
      </w:r>
      <w:r>
        <w:rPr>
          <w:sz w:val="28"/>
          <w:szCs w:val="28"/>
        </w:rPr>
        <w:br/>
        <w:t xml:space="preserve">«в период с </w:t>
      </w:r>
      <w:r w:rsidRPr="00980F35">
        <w:rPr>
          <w:sz w:val="28"/>
          <w:szCs w:val="28"/>
        </w:rPr>
        <w:t>1 сентября 2023 года</w:t>
      </w:r>
      <w:r>
        <w:rPr>
          <w:sz w:val="28"/>
          <w:szCs w:val="28"/>
        </w:rPr>
        <w:t xml:space="preserve"> по 31 декабря 2025 года»;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5 «</w:t>
      </w:r>
      <w:r w:rsidRPr="008450A8">
        <w:rPr>
          <w:sz w:val="28"/>
          <w:szCs w:val="28"/>
        </w:rPr>
        <w:t>Порядок предоставления выплаты на проведение добровольной государственной геномной регистрации</w:t>
      </w:r>
      <w:r>
        <w:rPr>
          <w:sz w:val="28"/>
          <w:szCs w:val="28"/>
        </w:rPr>
        <w:t>» признать утратившим силу.</w:t>
      </w:r>
    </w:p>
    <w:p w:rsidR="00D4673D" w:rsidRDefault="00D4673D" w:rsidP="00D4673D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>2. Контроль за исполнением настоящего приказа</w:t>
      </w:r>
      <w:r w:rsidRPr="0064152D">
        <w:rPr>
          <w:sz w:val="28"/>
          <w:szCs w:val="28"/>
        </w:rPr>
        <w:t xml:space="preserve">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p w:rsidR="00D4673D" w:rsidRDefault="00D4673D" w:rsidP="007407CB">
      <w:pPr>
        <w:jc w:val="both"/>
        <w:rPr>
          <w:b/>
          <w:bCs/>
          <w:spacing w:val="20"/>
          <w:sz w:val="28"/>
          <w:szCs w:val="28"/>
        </w:rPr>
      </w:pPr>
    </w:p>
    <w:p w:rsidR="00D4673D" w:rsidRDefault="00D4673D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2826"/>
        <w:gridCol w:w="2332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BE4C06" w:rsidP="007407C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1638300"/>
                  <wp:effectExtent l="0" t="0" r="9525" b="0"/>
                  <wp:docPr id="1" name="Рисунок 1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C1730"/>
    <w:rsid w:val="00183AC1"/>
    <w:rsid w:val="002B4EC3"/>
    <w:rsid w:val="0035476C"/>
    <w:rsid w:val="005261CE"/>
    <w:rsid w:val="00641322"/>
    <w:rsid w:val="006A005A"/>
    <w:rsid w:val="007407CB"/>
    <w:rsid w:val="00927086"/>
    <w:rsid w:val="00946BF9"/>
    <w:rsid w:val="00B10360"/>
    <w:rsid w:val="00B7060B"/>
    <w:rsid w:val="00BD0A93"/>
    <w:rsid w:val="00BE4C06"/>
    <w:rsid w:val="00C6531D"/>
    <w:rsid w:val="00D4673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673D"/>
    <w:pPr>
      <w:ind w:left="720"/>
      <w:contextualSpacing/>
    </w:pPr>
  </w:style>
  <w:style w:type="paragraph" w:customStyle="1" w:styleId="a8">
    <w:name w:val="Нормальный"/>
    <w:basedOn w:val="a"/>
    <w:rsid w:val="00D4673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4</cp:revision>
  <dcterms:created xsi:type="dcterms:W3CDTF">2026-07-03T00:27:00Z</dcterms:created>
  <dcterms:modified xsi:type="dcterms:W3CDTF">2026-07-03T00:35:00Z</dcterms:modified>
</cp:coreProperties>
</file>